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D3B45" w14:textId="658ADA37" w:rsidR="004923FF" w:rsidRDefault="004923FF" w:rsidP="004923FF">
      <w:pPr>
        <w:spacing w:before="240" w:line="360" w:lineRule="auto"/>
        <w:jc w:val="right"/>
        <w:rPr>
          <w:rFonts w:ascii="Times New Roman" w:hAnsi="Times New Roman" w:cs="Times New Roman"/>
          <w:b/>
          <w:bCs/>
          <w:i/>
          <w:iCs/>
          <w:color w:val="222222"/>
          <w:sz w:val="24"/>
          <w:szCs w:val="24"/>
          <w:shd w:val="clear" w:color="auto" w:fill="FFFFFF"/>
        </w:rPr>
      </w:pPr>
      <w:r w:rsidRPr="004923FF">
        <w:rPr>
          <w:rFonts w:ascii="Times New Roman" w:hAnsi="Times New Roman" w:cs="Times New Roman"/>
          <w:b/>
          <w:bCs/>
          <w:i/>
          <w:iCs/>
          <w:color w:val="222222"/>
          <w:sz w:val="24"/>
          <w:szCs w:val="24"/>
          <w:shd w:val="clear" w:color="auto" w:fill="FFFFFF"/>
        </w:rPr>
        <w:t>Artículos científicos</w:t>
      </w:r>
    </w:p>
    <w:p w14:paraId="27142426" w14:textId="0EA0D1F2" w:rsidR="002B6557" w:rsidRDefault="002B6557" w:rsidP="004923FF">
      <w:pPr>
        <w:spacing w:before="240" w:line="360" w:lineRule="auto"/>
        <w:jc w:val="right"/>
        <w:rPr>
          <w:rFonts w:ascii="Times New Roman" w:hAnsi="Times New Roman" w:cs="Times New Roman"/>
          <w:b/>
          <w:bCs/>
          <w:i/>
          <w:iCs/>
          <w:color w:val="222222"/>
          <w:sz w:val="24"/>
          <w:szCs w:val="24"/>
          <w:shd w:val="clear" w:color="auto" w:fill="FFFFFF"/>
        </w:rPr>
      </w:pPr>
      <w:r w:rsidRPr="002B6557">
        <w:rPr>
          <w:rFonts w:ascii="Times New Roman" w:hAnsi="Times New Roman" w:cs="Times New Roman"/>
          <w:b/>
          <w:bCs/>
          <w:i/>
          <w:iCs/>
          <w:color w:val="222222"/>
          <w:sz w:val="24"/>
          <w:szCs w:val="24"/>
          <w:shd w:val="clear" w:color="auto" w:fill="FFFFFF"/>
        </w:rPr>
        <w:t>DOI: </w:t>
      </w:r>
      <w:hyperlink r:id="rId8" w:history="1">
        <w:r w:rsidRPr="002B6557">
          <w:rPr>
            <w:i/>
            <w:iCs/>
            <w:color w:val="222222"/>
            <w:sz w:val="24"/>
            <w:szCs w:val="24"/>
            <w:shd w:val="clear" w:color="auto" w:fill="FFFFFF"/>
          </w:rPr>
          <w:t>https://doi.org/10.23913/pag.v10i19.907</w:t>
        </w:r>
      </w:hyperlink>
    </w:p>
    <w:p w14:paraId="0F3D2024" w14:textId="77777777" w:rsidR="002B6557" w:rsidRPr="002B6557" w:rsidRDefault="002B6557" w:rsidP="004923FF">
      <w:pPr>
        <w:spacing w:before="240" w:line="360" w:lineRule="auto"/>
        <w:jc w:val="right"/>
        <w:rPr>
          <w:rFonts w:ascii="Times New Roman" w:hAnsi="Times New Roman" w:cs="Times New Roman"/>
          <w:b/>
          <w:bCs/>
          <w:i/>
          <w:iCs/>
          <w:color w:val="222222"/>
          <w:sz w:val="24"/>
          <w:szCs w:val="24"/>
          <w:shd w:val="clear" w:color="auto" w:fill="FFFFFF"/>
        </w:rPr>
      </w:pPr>
    </w:p>
    <w:p w14:paraId="0E9AED06" w14:textId="5BDFABC3" w:rsidR="0062550D" w:rsidRPr="004923FF" w:rsidRDefault="002A6208" w:rsidP="004923FF">
      <w:pPr>
        <w:spacing w:after="0" w:line="276" w:lineRule="auto"/>
        <w:jc w:val="right"/>
        <w:rPr>
          <w:rFonts w:ascii="Calibri" w:eastAsia="Calibri" w:hAnsi="Calibri" w:cs="Calibri"/>
          <w:b/>
          <w:color w:val="000000"/>
          <w:sz w:val="32"/>
          <w:szCs w:val="32"/>
          <w:lang w:val="es-ES" w:eastAsia="es-MX"/>
        </w:rPr>
      </w:pPr>
      <w:r w:rsidRPr="004923FF">
        <w:rPr>
          <w:rFonts w:ascii="Calibri" w:eastAsia="Calibri" w:hAnsi="Calibri" w:cs="Calibri"/>
          <w:b/>
          <w:color w:val="000000"/>
          <w:sz w:val="32"/>
          <w:szCs w:val="32"/>
          <w:lang w:val="es-ES" w:eastAsia="es-MX"/>
        </w:rPr>
        <w:t>E</w:t>
      </w:r>
      <w:r w:rsidR="00CA3F8D" w:rsidRPr="004923FF">
        <w:rPr>
          <w:rFonts w:ascii="Calibri" w:eastAsia="Calibri" w:hAnsi="Calibri" w:cs="Calibri"/>
          <w:b/>
          <w:color w:val="000000"/>
          <w:sz w:val="32"/>
          <w:szCs w:val="32"/>
          <w:lang w:val="es-ES" w:eastAsia="es-MX"/>
        </w:rPr>
        <w:t>fectos de las obligaciones condicionales</w:t>
      </w:r>
      <w:r w:rsidRPr="004923FF">
        <w:rPr>
          <w:rFonts w:ascii="Calibri" w:eastAsia="Calibri" w:hAnsi="Calibri" w:cs="Calibri"/>
          <w:b/>
          <w:color w:val="000000"/>
          <w:sz w:val="32"/>
          <w:szCs w:val="32"/>
          <w:lang w:val="es-ES" w:eastAsia="es-MX"/>
        </w:rPr>
        <w:t xml:space="preserve"> (</w:t>
      </w:r>
      <w:r w:rsidR="00CA3F8D" w:rsidRPr="004923FF">
        <w:rPr>
          <w:rFonts w:ascii="Calibri" w:eastAsia="Calibri" w:hAnsi="Calibri" w:cs="Calibri"/>
          <w:b/>
          <w:color w:val="000000"/>
          <w:sz w:val="32"/>
          <w:szCs w:val="32"/>
          <w:lang w:val="es-ES" w:eastAsia="es-MX"/>
        </w:rPr>
        <w:t>suspensivas y resolutorias)</w:t>
      </w:r>
      <w:r w:rsidRPr="004923FF">
        <w:rPr>
          <w:rFonts w:ascii="Calibri" w:eastAsia="Calibri" w:hAnsi="Calibri" w:cs="Calibri"/>
          <w:b/>
          <w:color w:val="000000"/>
          <w:sz w:val="32"/>
          <w:szCs w:val="32"/>
          <w:lang w:val="es-ES" w:eastAsia="es-MX"/>
        </w:rPr>
        <w:t xml:space="preserve"> </w:t>
      </w:r>
      <w:r w:rsidR="00CA3F8D" w:rsidRPr="004923FF">
        <w:rPr>
          <w:rFonts w:ascii="Calibri" w:eastAsia="Calibri" w:hAnsi="Calibri" w:cs="Calibri"/>
          <w:b/>
          <w:color w:val="000000"/>
          <w:sz w:val="32"/>
          <w:szCs w:val="32"/>
          <w:lang w:val="es-ES" w:eastAsia="es-MX"/>
        </w:rPr>
        <w:t>en el derecho fiscal mexicano</w:t>
      </w:r>
    </w:p>
    <w:p w14:paraId="6883B580" w14:textId="46919EA6" w:rsidR="0062550D" w:rsidRPr="00EB2DE7" w:rsidRDefault="004923FF" w:rsidP="004923FF">
      <w:pPr>
        <w:spacing w:after="0" w:line="276" w:lineRule="auto"/>
        <w:jc w:val="right"/>
        <w:rPr>
          <w:rFonts w:ascii="Calibri" w:eastAsia="Calibri" w:hAnsi="Calibri" w:cs="Calibri"/>
          <w:b/>
          <w:i/>
          <w:iCs/>
          <w:color w:val="000000"/>
          <w:sz w:val="28"/>
          <w:szCs w:val="28"/>
          <w:lang w:val="en-US" w:eastAsia="es-MX"/>
        </w:rPr>
      </w:pPr>
      <w:r w:rsidRPr="00450805">
        <w:rPr>
          <w:rFonts w:ascii="Calibri" w:eastAsia="Calibri" w:hAnsi="Calibri" w:cs="Calibri"/>
          <w:b/>
          <w:i/>
          <w:iCs/>
          <w:color w:val="000000"/>
          <w:sz w:val="28"/>
          <w:szCs w:val="28"/>
          <w:lang w:val="en-US" w:eastAsia="es-MX"/>
        </w:rPr>
        <w:br/>
      </w:r>
      <w:r w:rsidR="0062550D" w:rsidRPr="00EB2DE7">
        <w:rPr>
          <w:rFonts w:ascii="Calibri" w:eastAsia="Calibri" w:hAnsi="Calibri" w:cs="Calibri"/>
          <w:b/>
          <w:i/>
          <w:iCs/>
          <w:color w:val="000000"/>
          <w:sz w:val="28"/>
          <w:szCs w:val="28"/>
          <w:lang w:val="en-US" w:eastAsia="es-MX"/>
        </w:rPr>
        <w:t xml:space="preserve">Effects of </w:t>
      </w:r>
      <w:r w:rsidR="007C13CD" w:rsidRPr="00EB2DE7">
        <w:rPr>
          <w:rFonts w:ascii="Calibri" w:eastAsia="Calibri" w:hAnsi="Calibri" w:cs="Calibri"/>
          <w:b/>
          <w:i/>
          <w:iCs/>
          <w:color w:val="000000"/>
          <w:sz w:val="28"/>
          <w:szCs w:val="28"/>
          <w:lang w:val="en-US" w:eastAsia="es-MX"/>
        </w:rPr>
        <w:t xml:space="preserve">Conditional Obligations </w:t>
      </w:r>
      <w:r w:rsidR="0062550D" w:rsidRPr="00EB2DE7">
        <w:rPr>
          <w:rFonts w:ascii="Calibri" w:eastAsia="Calibri" w:hAnsi="Calibri" w:cs="Calibri"/>
          <w:b/>
          <w:i/>
          <w:iCs/>
          <w:color w:val="000000"/>
          <w:sz w:val="28"/>
          <w:szCs w:val="28"/>
          <w:lang w:val="en-US" w:eastAsia="es-MX"/>
        </w:rPr>
        <w:t>(</w:t>
      </w:r>
      <w:r w:rsidR="007C13CD" w:rsidRPr="00EB2DE7">
        <w:rPr>
          <w:rFonts w:ascii="Calibri" w:eastAsia="Calibri" w:hAnsi="Calibri" w:cs="Calibri"/>
          <w:b/>
          <w:i/>
          <w:iCs/>
          <w:color w:val="000000"/>
          <w:sz w:val="28"/>
          <w:szCs w:val="28"/>
          <w:lang w:val="en-US" w:eastAsia="es-MX"/>
        </w:rPr>
        <w:t>S</w:t>
      </w:r>
      <w:r w:rsidR="0062550D" w:rsidRPr="00EB2DE7">
        <w:rPr>
          <w:rFonts w:ascii="Calibri" w:eastAsia="Calibri" w:hAnsi="Calibri" w:cs="Calibri"/>
          <w:b/>
          <w:i/>
          <w:iCs/>
          <w:color w:val="000000"/>
          <w:sz w:val="28"/>
          <w:szCs w:val="28"/>
          <w:lang w:val="en-US" w:eastAsia="es-MX"/>
        </w:rPr>
        <w:t xml:space="preserve">uspensive and </w:t>
      </w:r>
      <w:r w:rsidR="007C13CD" w:rsidRPr="00EB2DE7">
        <w:rPr>
          <w:rFonts w:ascii="Calibri" w:eastAsia="Calibri" w:hAnsi="Calibri" w:cs="Calibri"/>
          <w:b/>
          <w:i/>
          <w:iCs/>
          <w:color w:val="000000"/>
          <w:sz w:val="28"/>
          <w:szCs w:val="28"/>
          <w:lang w:val="en-US" w:eastAsia="es-MX"/>
        </w:rPr>
        <w:t>Resolutory</w:t>
      </w:r>
      <w:r w:rsidR="0062550D" w:rsidRPr="00EB2DE7">
        <w:rPr>
          <w:rFonts w:ascii="Calibri" w:eastAsia="Calibri" w:hAnsi="Calibri" w:cs="Calibri"/>
          <w:b/>
          <w:i/>
          <w:iCs/>
          <w:color w:val="000000"/>
          <w:sz w:val="28"/>
          <w:szCs w:val="28"/>
          <w:lang w:val="en-US" w:eastAsia="es-MX"/>
        </w:rPr>
        <w:t xml:space="preserve">) in Mexican </w:t>
      </w:r>
      <w:r w:rsidR="007C13CD" w:rsidRPr="00EB2DE7">
        <w:rPr>
          <w:rFonts w:ascii="Calibri" w:eastAsia="Calibri" w:hAnsi="Calibri" w:cs="Calibri"/>
          <w:b/>
          <w:i/>
          <w:iCs/>
          <w:color w:val="000000"/>
          <w:sz w:val="28"/>
          <w:szCs w:val="28"/>
          <w:lang w:val="en-US" w:eastAsia="es-MX"/>
        </w:rPr>
        <w:t>Tax Law</w:t>
      </w:r>
    </w:p>
    <w:p w14:paraId="11DC88E3" w14:textId="5B801281" w:rsidR="004923FF" w:rsidRPr="004923FF" w:rsidRDefault="004923FF" w:rsidP="004923FF">
      <w:pPr>
        <w:spacing w:after="0" w:line="276" w:lineRule="auto"/>
        <w:jc w:val="right"/>
        <w:rPr>
          <w:rFonts w:ascii="Calibri" w:eastAsia="Calibri" w:hAnsi="Calibri" w:cs="Calibri"/>
          <w:b/>
          <w:i/>
          <w:iCs/>
          <w:color w:val="000000"/>
          <w:sz w:val="28"/>
          <w:szCs w:val="28"/>
          <w:lang w:val="es-ES" w:eastAsia="es-MX"/>
        </w:rPr>
      </w:pPr>
      <w:r w:rsidRPr="00450805">
        <w:rPr>
          <w:rFonts w:ascii="Calibri" w:eastAsia="Calibri" w:hAnsi="Calibri" w:cs="Calibri"/>
          <w:b/>
          <w:i/>
          <w:iCs/>
          <w:color w:val="000000"/>
          <w:sz w:val="28"/>
          <w:szCs w:val="28"/>
          <w:lang w:val="en-US" w:eastAsia="es-MX"/>
        </w:rPr>
        <w:br/>
      </w:r>
      <w:proofErr w:type="spellStart"/>
      <w:r w:rsidRPr="004923FF">
        <w:rPr>
          <w:rFonts w:ascii="Calibri" w:eastAsia="Calibri" w:hAnsi="Calibri" w:cs="Calibri"/>
          <w:b/>
          <w:i/>
          <w:iCs/>
          <w:color w:val="000000"/>
          <w:sz w:val="28"/>
          <w:szCs w:val="28"/>
          <w:lang w:val="es-ES" w:eastAsia="es-MX"/>
        </w:rPr>
        <w:t>Efeitos</w:t>
      </w:r>
      <w:proofErr w:type="spellEnd"/>
      <w:r w:rsidRPr="004923FF">
        <w:rPr>
          <w:rFonts w:ascii="Calibri" w:eastAsia="Calibri" w:hAnsi="Calibri" w:cs="Calibri"/>
          <w:b/>
          <w:i/>
          <w:iCs/>
          <w:color w:val="000000"/>
          <w:sz w:val="28"/>
          <w:szCs w:val="28"/>
          <w:lang w:val="es-ES" w:eastAsia="es-MX"/>
        </w:rPr>
        <w:t xml:space="preserve"> das </w:t>
      </w:r>
      <w:proofErr w:type="spellStart"/>
      <w:r w:rsidRPr="004923FF">
        <w:rPr>
          <w:rFonts w:ascii="Calibri" w:eastAsia="Calibri" w:hAnsi="Calibri" w:cs="Calibri"/>
          <w:b/>
          <w:i/>
          <w:iCs/>
          <w:color w:val="000000"/>
          <w:sz w:val="28"/>
          <w:szCs w:val="28"/>
          <w:lang w:val="es-ES" w:eastAsia="es-MX"/>
        </w:rPr>
        <w:t>obrigações</w:t>
      </w:r>
      <w:proofErr w:type="spellEnd"/>
      <w:r w:rsidRPr="004923FF">
        <w:rPr>
          <w:rFonts w:ascii="Calibri" w:eastAsia="Calibri" w:hAnsi="Calibri" w:cs="Calibri"/>
          <w:b/>
          <w:i/>
          <w:iCs/>
          <w:color w:val="000000"/>
          <w:sz w:val="28"/>
          <w:szCs w:val="28"/>
          <w:lang w:val="es-ES" w:eastAsia="es-MX"/>
        </w:rPr>
        <w:t xml:space="preserve"> </w:t>
      </w:r>
      <w:proofErr w:type="spellStart"/>
      <w:r w:rsidRPr="004923FF">
        <w:rPr>
          <w:rFonts w:ascii="Calibri" w:eastAsia="Calibri" w:hAnsi="Calibri" w:cs="Calibri"/>
          <w:b/>
          <w:i/>
          <w:iCs/>
          <w:color w:val="000000"/>
          <w:sz w:val="28"/>
          <w:szCs w:val="28"/>
          <w:lang w:val="es-ES" w:eastAsia="es-MX"/>
        </w:rPr>
        <w:t>condicionais</w:t>
      </w:r>
      <w:proofErr w:type="spellEnd"/>
      <w:r w:rsidRPr="004923FF">
        <w:rPr>
          <w:rFonts w:ascii="Calibri" w:eastAsia="Calibri" w:hAnsi="Calibri" w:cs="Calibri"/>
          <w:b/>
          <w:i/>
          <w:iCs/>
          <w:color w:val="000000"/>
          <w:sz w:val="28"/>
          <w:szCs w:val="28"/>
          <w:lang w:val="es-ES" w:eastAsia="es-MX"/>
        </w:rPr>
        <w:t xml:space="preserve"> (suspensivas </w:t>
      </w:r>
      <w:proofErr w:type="gramStart"/>
      <w:r w:rsidRPr="004923FF">
        <w:rPr>
          <w:rFonts w:ascii="Calibri" w:eastAsia="Calibri" w:hAnsi="Calibri" w:cs="Calibri"/>
          <w:b/>
          <w:i/>
          <w:iCs/>
          <w:color w:val="000000"/>
          <w:sz w:val="28"/>
          <w:szCs w:val="28"/>
          <w:lang w:val="es-ES" w:eastAsia="es-MX"/>
        </w:rPr>
        <w:t>e</w:t>
      </w:r>
      <w:proofErr w:type="gramEnd"/>
      <w:r w:rsidRPr="004923FF">
        <w:rPr>
          <w:rFonts w:ascii="Calibri" w:eastAsia="Calibri" w:hAnsi="Calibri" w:cs="Calibri"/>
          <w:b/>
          <w:i/>
          <w:iCs/>
          <w:color w:val="000000"/>
          <w:sz w:val="28"/>
          <w:szCs w:val="28"/>
          <w:lang w:val="es-ES" w:eastAsia="es-MX"/>
        </w:rPr>
        <w:t xml:space="preserve"> resolutivas) no </w:t>
      </w:r>
      <w:proofErr w:type="spellStart"/>
      <w:r w:rsidRPr="004923FF">
        <w:rPr>
          <w:rFonts w:ascii="Calibri" w:eastAsia="Calibri" w:hAnsi="Calibri" w:cs="Calibri"/>
          <w:b/>
          <w:i/>
          <w:iCs/>
          <w:color w:val="000000"/>
          <w:sz w:val="28"/>
          <w:szCs w:val="28"/>
          <w:lang w:val="es-ES" w:eastAsia="es-MX"/>
        </w:rPr>
        <w:t>direito</w:t>
      </w:r>
      <w:proofErr w:type="spellEnd"/>
      <w:r w:rsidRPr="004923FF">
        <w:rPr>
          <w:rFonts w:ascii="Calibri" w:eastAsia="Calibri" w:hAnsi="Calibri" w:cs="Calibri"/>
          <w:b/>
          <w:i/>
          <w:iCs/>
          <w:color w:val="000000"/>
          <w:sz w:val="28"/>
          <w:szCs w:val="28"/>
          <w:lang w:val="es-ES" w:eastAsia="es-MX"/>
        </w:rPr>
        <w:t xml:space="preserve"> </w:t>
      </w:r>
      <w:proofErr w:type="spellStart"/>
      <w:r w:rsidRPr="004923FF">
        <w:rPr>
          <w:rFonts w:ascii="Calibri" w:eastAsia="Calibri" w:hAnsi="Calibri" w:cs="Calibri"/>
          <w:b/>
          <w:i/>
          <w:iCs/>
          <w:color w:val="000000"/>
          <w:sz w:val="28"/>
          <w:szCs w:val="28"/>
          <w:lang w:val="es-ES" w:eastAsia="es-MX"/>
        </w:rPr>
        <w:t>tributário</w:t>
      </w:r>
      <w:proofErr w:type="spellEnd"/>
      <w:r w:rsidRPr="004923FF">
        <w:rPr>
          <w:rFonts w:ascii="Calibri" w:eastAsia="Calibri" w:hAnsi="Calibri" w:cs="Calibri"/>
          <w:b/>
          <w:i/>
          <w:iCs/>
          <w:color w:val="000000"/>
          <w:sz w:val="28"/>
          <w:szCs w:val="28"/>
          <w:lang w:val="es-ES" w:eastAsia="es-MX"/>
        </w:rPr>
        <w:t xml:space="preserve"> mexicano</w:t>
      </w:r>
    </w:p>
    <w:p w14:paraId="71876EF5" w14:textId="77777777" w:rsidR="0059547A" w:rsidRPr="004923FF" w:rsidRDefault="0059547A" w:rsidP="00CF207E">
      <w:pPr>
        <w:spacing w:after="0" w:line="360" w:lineRule="auto"/>
        <w:jc w:val="both"/>
        <w:rPr>
          <w:rFonts w:ascii="Times New Roman" w:hAnsi="Times New Roman" w:cs="Times New Roman"/>
          <w:bCs/>
          <w:sz w:val="24"/>
          <w:szCs w:val="24"/>
        </w:rPr>
      </w:pPr>
    </w:p>
    <w:p w14:paraId="1922CE9E" w14:textId="6C502CDD" w:rsidR="00FB047E" w:rsidRPr="004923FF" w:rsidRDefault="0059547A" w:rsidP="004923FF">
      <w:pPr>
        <w:spacing w:after="0" w:line="276" w:lineRule="auto"/>
        <w:ind w:right="49"/>
        <w:jc w:val="right"/>
        <w:rPr>
          <w:rFonts w:cstheme="minorHAnsi"/>
          <w:b/>
          <w:sz w:val="24"/>
          <w:szCs w:val="24"/>
          <w:lang w:val="pt-BR"/>
        </w:rPr>
      </w:pPr>
      <w:r w:rsidRPr="004923FF">
        <w:rPr>
          <w:rFonts w:cstheme="minorHAnsi"/>
          <w:b/>
          <w:sz w:val="24"/>
          <w:szCs w:val="24"/>
          <w:lang w:val="pt-BR"/>
        </w:rPr>
        <w:t>Miguel Angel Haro Ruiz</w:t>
      </w:r>
    </w:p>
    <w:p w14:paraId="748BB3A8" w14:textId="52F0BDCA" w:rsidR="004923FF" w:rsidRPr="004923FF" w:rsidRDefault="004923FF" w:rsidP="004923FF">
      <w:pPr>
        <w:spacing w:after="0" w:line="276" w:lineRule="auto"/>
        <w:ind w:right="49"/>
        <w:jc w:val="right"/>
        <w:rPr>
          <w:rFonts w:ascii="Times New Roman" w:hAnsi="Times New Roman" w:cs="Times New Roman"/>
          <w:sz w:val="24"/>
          <w:szCs w:val="24"/>
        </w:rPr>
      </w:pPr>
      <w:r w:rsidRPr="004923FF">
        <w:rPr>
          <w:rFonts w:ascii="Times New Roman" w:hAnsi="Times New Roman" w:cs="Times New Roman"/>
          <w:sz w:val="24"/>
          <w:szCs w:val="24"/>
        </w:rPr>
        <w:t>Universidad de Guadalajara, México</w:t>
      </w:r>
    </w:p>
    <w:p w14:paraId="13B4D2D4" w14:textId="455C2FA0" w:rsidR="004923FF" w:rsidRPr="00EB2DE7" w:rsidRDefault="00574737" w:rsidP="004923FF">
      <w:pPr>
        <w:spacing w:after="0" w:line="276" w:lineRule="auto"/>
        <w:ind w:right="49"/>
        <w:jc w:val="right"/>
        <w:rPr>
          <w:rStyle w:val="Hipervnculo"/>
          <w:color w:val="FF0000"/>
          <w:u w:val="none"/>
        </w:rPr>
      </w:pPr>
      <w:hyperlink r:id="rId9" w:history="1">
        <w:r w:rsidRPr="00EB2DE7">
          <w:rPr>
            <w:rStyle w:val="Hipervnculo"/>
            <w:rFonts w:cstheme="minorHAnsi"/>
            <w:color w:val="FF0000"/>
            <w:sz w:val="24"/>
            <w:szCs w:val="24"/>
            <w:u w:val="none"/>
          </w:rPr>
          <w:t>miguel.haro@valles.udg.mx</w:t>
        </w:r>
      </w:hyperlink>
    </w:p>
    <w:p w14:paraId="39A452C0" w14:textId="21EFDDDA" w:rsidR="004923FF" w:rsidRPr="00574737" w:rsidRDefault="00574737" w:rsidP="004923FF">
      <w:pPr>
        <w:spacing w:after="0" w:line="276" w:lineRule="auto"/>
        <w:ind w:right="49"/>
        <w:jc w:val="right"/>
        <w:rPr>
          <w:rFonts w:ascii="Times New Roman" w:hAnsi="Times New Roman" w:cs="Times New Roman"/>
          <w:bCs/>
          <w:sz w:val="24"/>
          <w:szCs w:val="24"/>
          <w:lang w:val="pt-BR"/>
        </w:rPr>
      </w:pPr>
      <w:hyperlink r:id="rId10" w:history="1">
        <w:r w:rsidRPr="00574737">
          <w:rPr>
            <w:rStyle w:val="Hipervnculo"/>
            <w:rFonts w:ascii="Times New Roman" w:hAnsi="Times New Roman" w:cs="Times New Roman"/>
            <w:bCs/>
            <w:color w:val="auto"/>
            <w:sz w:val="24"/>
            <w:szCs w:val="24"/>
            <w:u w:val="none"/>
            <w:lang w:val="pt-BR"/>
          </w:rPr>
          <w:t>https://orcid.org/0000-0002-8884-6240</w:t>
        </w:r>
      </w:hyperlink>
    </w:p>
    <w:p w14:paraId="646D01B4" w14:textId="77777777" w:rsidR="00574737" w:rsidRPr="004923FF" w:rsidRDefault="00574737" w:rsidP="004923FF">
      <w:pPr>
        <w:spacing w:after="0" w:line="276" w:lineRule="auto"/>
        <w:ind w:right="49"/>
        <w:jc w:val="right"/>
        <w:rPr>
          <w:rFonts w:ascii="Times New Roman" w:hAnsi="Times New Roman" w:cs="Times New Roman"/>
          <w:bCs/>
          <w:sz w:val="24"/>
          <w:szCs w:val="24"/>
          <w:lang w:val="pt-BR"/>
        </w:rPr>
      </w:pPr>
    </w:p>
    <w:p w14:paraId="4B45031F" w14:textId="5AD5FADE" w:rsidR="0059547A" w:rsidRPr="004923FF" w:rsidRDefault="0059547A" w:rsidP="004923FF">
      <w:pPr>
        <w:spacing w:after="0" w:line="276" w:lineRule="auto"/>
        <w:ind w:right="49"/>
        <w:jc w:val="right"/>
        <w:rPr>
          <w:rFonts w:cstheme="minorHAnsi"/>
          <w:b/>
          <w:sz w:val="24"/>
          <w:szCs w:val="24"/>
          <w:lang w:val="pt-BR"/>
        </w:rPr>
      </w:pPr>
      <w:r w:rsidRPr="004923FF">
        <w:rPr>
          <w:rFonts w:cstheme="minorHAnsi"/>
          <w:b/>
          <w:sz w:val="24"/>
          <w:szCs w:val="24"/>
          <w:lang w:val="pt-BR"/>
        </w:rPr>
        <w:t xml:space="preserve">Javier Said Zambrano </w:t>
      </w:r>
      <w:proofErr w:type="spellStart"/>
      <w:r w:rsidRPr="004923FF">
        <w:rPr>
          <w:rFonts w:cstheme="minorHAnsi"/>
          <w:b/>
          <w:sz w:val="24"/>
          <w:szCs w:val="24"/>
          <w:lang w:val="pt-BR"/>
        </w:rPr>
        <w:t>Santacruz</w:t>
      </w:r>
      <w:proofErr w:type="spellEnd"/>
    </w:p>
    <w:p w14:paraId="4D951DFB" w14:textId="77777777" w:rsidR="004923FF" w:rsidRPr="004923FF" w:rsidRDefault="004923FF" w:rsidP="004923FF">
      <w:pPr>
        <w:spacing w:after="0" w:line="276" w:lineRule="auto"/>
        <w:ind w:right="49"/>
        <w:jc w:val="right"/>
        <w:rPr>
          <w:rFonts w:ascii="Times New Roman" w:hAnsi="Times New Roman" w:cs="Times New Roman"/>
          <w:sz w:val="24"/>
          <w:szCs w:val="24"/>
        </w:rPr>
      </w:pPr>
      <w:r w:rsidRPr="004923FF">
        <w:rPr>
          <w:rFonts w:ascii="Times New Roman" w:hAnsi="Times New Roman" w:cs="Times New Roman"/>
          <w:sz w:val="24"/>
          <w:szCs w:val="24"/>
        </w:rPr>
        <w:t>Colegio de Contadores Públicos de Guadalajara Jalisco, México</w:t>
      </w:r>
    </w:p>
    <w:p w14:paraId="63EC9FBF" w14:textId="1F253440" w:rsidR="004923FF" w:rsidRPr="00EB2DE7" w:rsidRDefault="00D44077" w:rsidP="004923FF">
      <w:pPr>
        <w:spacing w:after="0" w:line="276" w:lineRule="auto"/>
        <w:ind w:right="49"/>
        <w:jc w:val="right"/>
        <w:rPr>
          <w:rFonts w:cstheme="minorHAnsi"/>
          <w:sz w:val="24"/>
          <w:szCs w:val="24"/>
        </w:rPr>
      </w:pPr>
      <w:hyperlink r:id="rId11" w:history="1">
        <w:r w:rsidRPr="00EB2DE7">
          <w:rPr>
            <w:rStyle w:val="Hipervnculo"/>
            <w:rFonts w:cstheme="minorHAnsi"/>
            <w:color w:val="FF0000"/>
            <w:sz w:val="24"/>
            <w:szCs w:val="24"/>
            <w:u w:val="none"/>
          </w:rPr>
          <w:t>javsaid@hotmail.com</w:t>
        </w:r>
      </w:hyperlink>
    </w:p>
    <w:p w14:paraId="370BC60D" w14:textId="0A1EC5B9" w:rsidR="00D44077" w:rsidRPr="00EB2DE7" w:rsidRDefault="00D44077" w:rsidP="004923FF">
      <w:pPr>
        <w:spacing w:after="0" w:line="276" w:lineRule="auto"/>
        <w:ind w:right="49"/>
        <w:jc w:val="right"/>
        <w:rPr>
          <w:rStyle w:val="Hipervnculo"/>
          <w:rFonts w:ascii="Times New Roman" w:hAnsi="Times New Roman" w:cs="Times New Roman"/>
          <w:bCs/>
          <w:color w:val="auto"/>
          <w:u w:val="none"/>
          <w:lang w:val="pt-BR"/>
        </w:rPr>
      </w:pPr>
      <w:r w:rsidRPr="00EB2DE7">
        <w:rPr>
          <w:rStyle w:val="Hipervnculo"/>
          <w:rFonts w:ascii="Times New Roman" w:hAnsi="Times New Roman" w:cs="Times New Roman"/>
          <w:bCs/>
          <w:color w:val="auto"/>
          <w:u w:val="none"/>
          <w:lang w:val="pt-BR"/>
        </w:rPr>
        <w:t>https://orcid.org/0000-0001-5799-8324</w:t>
      </w:r>
    </w:p>
    <w:p w14:paraId="6A92B45B" w14:textId="77777777" w:rsidR="004923FF" w:rsidRPr="00D44077" w:rsidRDefault="004923FF" w:rsidP="004923FF">
      <w:pPr>
        <w:spacing w:after="0" w:line="360" w:lineRule="auto"/>
        <w:jc w:val="both"/>
        <w:rPr>
          <w:rFonts w:ascii="Times New Roman" w:hAnsi="Times New Roman" w:cs="Times New Roman"/>
          <w:bCs/>
          <w:sz w:val="24"/>
          <w:szCs w:val="24"/>
          <w:lang w:val="pt-BR"/>
        </w:rPr>
      </w:pPr>
    </w:p>
    <w:p w14:paraId="77777911" w14:textId="77777777" w:rsidR="00CA3F8D" w:rsidRPr="004923FF" w:rsidRDefault="00FB047E" w:rsidP="004923FF">
      <w:pPr>
        <w:spacing w:after="0" w:line="360" w:lineRule="auto"/>
        <w:rPr>
          <w:rFonts w:cstheme="minorHAnsi"/>
          <w:b/>
          <w:bCs/>
          <w:sz w:val="28"/>
          <w:szCs w:val="24"/>
        </w:rPr>
      </w:pPr>
      <w:r w:rsidRPr="004923FF">
        <w:rPr>
          <w:rFonts w:cstheme="minorHAnsi"/>
          <w:b/>
          <w:bCs/>
          <w:sz w:val="28"/>
          <w:szCs w:val="24"/>
        </w:rPr>
        <w:t>R</w:t>
      </w:r>
      <w:r w:rsidR="00CA3F8D" w:rsidRPr="004923FF">
        <w:rPr>
          <w:rFonts w:cstheme="minorHAnsi"/>
          <w:b/>
          <w:bCs/>
          <w:sz w:val="28"/>
          <w:szCs w:val="24"/>
        </w:rPr>
        <w:t>esumen</w:t>
      </w:r>
    </w:p>
    <w:p w14:paraId="7506788E" w14:textId="7F5FEB79" w:rsidR="00A77AC9" w:rsidRPr="00D42706" w:rsidRDefault="00A23A53" w:rsidP="00CF207E">
      <w:pPr>
        <w:spacing w:after="0" w:line="360" w:lineRule="auto"/>
        <w:jc w:val="both"/>
        <w:rPr>
          <w:rFonts w:ascii="Times New Roman" w:hAnsi="Times New Roman" w:cs="Times New Roman"/>
          <w:sz w:val="24"/>
          <w:szCs w:val="24"/>
        </w:rPr>
      </w:pPr>
      <w:r w:rsidRPr="00D42706">
        <w:rPr>
          <w:rFonts w:ascii="Times New Roman" w:hAnsi="Times New Roman" w:cs="Times New Roman"/>
          <w:sz w:val="24"/>
          <w:szCs w:val="24"/>
        </w:rPr>
        <w:t xml:space="preserve">De manera frecuente, </w:t>
      </w:r>
      <w:r w:rsidR="000568CF" w:rsidRPr="00D42706">
        <w:rPr>
          <w:rFonts w:ascii="Times New Roman" w:hAnsi="Times New Roman" w:cs="Times New Roman"/>
          <w:sz w:val="24"/>
          <w:szCs w:val="24"/>
        </w:rPr>
        <w:t>dentro de los contratos o convenios, se utilizan cl</w:t>
      </w:r>
      <w:r w:rsidR="006F7D99">
        <w:rPr>
          <w:rFonts w:ascii="Times New Roman" w:hAnsi="Times New Roman" w:cs="Times New Roman"/>
          <w:sz w:val="24"/>
          <w:szCs w:val="24"/>
        </w:rPr>
        <w:t>á</w:t>
      </w:r>
      <w:r w:rsidR="000568CF" w:rsidRPr="00D42706">
        <w:rPr>
          <w:rFonts w:ascii="Times New Roman" w:hAnsi="Times New Roman" w:cs="Times New Roman"/>
          <w:sz w:val="24"/>
          <w:szCs w:val="24"/>
        </w:rPr>
        <w:t xml:space="preserve">usulas que se denominan </w:t>
      </w:r>
      <w:r w:rsidR="000568CF" w:rsidRPr="004923FF">
        <w:rPr>
          <w:rFonts w:ascii="Times New Roman" w:hAnsi="Times New Roman" w:cs="Times New Roman"/>
          <w:i/>
          <w:iCs/>
          <w:sz w:val="24"/>
          <w:szCs w:val="24"/>
        </w:rPr>
        <w:t>condicionales</w:t>
      </w:r>
      <w:r w:rsidR="006F7D99">
        <w:rPr>
          <w:rFonts w:ascii="Times New Roman" w:hAnsi="Times New Roman" w:cs="Times New Roman"/>
          <w:i/>
          <w:iCs/>
          <w:sz w:val="24"/>
          <w:szCs w:val="24"/>
        </w:rPr>
        <w:t xml:space="preserve"> </w:t>
      </w:r>
      <w:r w:rsidR="006F7D99">
        <w:rPr>
          <w:rFonts w:ascii="Times New Roman" w:hAnsi="Times New Roman" w:cs="Times New Roman"/>
          <w:sz w:val="24"/>
          <w:szCs w:val="24"/>
        </w:rPr>
        <w:t>que segmentan</w:t>
      </w:r>
      <w:r w:rsidR="006F7D99" w:rsidRPr="00D42706">
        <w:rPr>
          <w:rFonts w:ascii="Times New Roman" w:hAnsi="Times New Roman" w:cs="Times New Roman"/>
          <w:sz w:val="24"/>
          <w:szCs w:val="24"/>
        </w:rPr>
        <w:t xml:space="preserve"> obligaciones</w:t>
      </w:r>
      <w:r w:rsidR="006F7D99">
        <w:rPr>
          <w:rFonts w:ascii="Times New Roman" w:hAnsi="Times New Roman" w:cs="Times New Roman"/>
          <w:sz w:val="24"/>
          <w:szCs w:val="24"/>
        </w:rPr>
        <w:t xml:space="preserve"> y</w:t>
      </w:r>
      <w:r w:rsidR="000568CF" w:rsidRPr="00D42706">
        <w:rPr>
          <w:rFonts w:ascii="Times New Roman" w:hAnsi="Times New Roman" w:cs="Times New Roman"/>
          <w:sz w:val="24"/>
          <w:szCs w:val="24"/>
        </w:rPr>
        <w:t xml:space="preserve"> cuyos impactos suspenden o resuelven infinidad de situaciones</w:t>
      </w:r>
      <w:r w:rsidR="00CA3F8D" w:rsidRPr="00D42706">
        <w:rPr>
          <w:rFonts w:ascii="Times New Roman" w:hAnsi="Times New Roman" w:cs="Times New Roman"/>
          <w:sz w:val="24"/>
          <w:szCs w:val="24"/>
        </w:rPr>
        <w:t xml:space="preserve"> jurídicas que tienen distintos efectos</w:t>
      </w:r>
      <w:r w:rsidR="000568CF" w:rsidRPr="00D42706">
        <w:rPr>
          <w:rFonts w:ascii="Times New Roman" w:hAnsi="Times New Roman" w:cs="Times New Roman"/>
          <w:sz w:val="24"/>
          <w:szCs w:val="24"/>
        </w:rPr>
        <w:t>.</w:t>
      </w:r>
      <w:r w:rsidR="002A06F8" w:rsidRPr="00D42706">
        <w:rPr>
          <w:rFonts w:ascii="Times New Roman" w:hAnsi="Times New Roman" w:cs="Times New Roman"/>
          <w:sz w:val="24"/>
          <w:szCs w:val="24"/>
        </w:rPr>
        <w:t xml:space="preserve"> </w:t>
      </w:r>
      <w:r w:rsidR="00CA3F8D" w:rsidRPr="00D42706">
        <w:rPr>
          <w:rFonts w:ascii="Times New Roman" w:hAnsi="Times New Roman" w:cs="Times New Roman"/>
          <w:sz w:val="24"/>
          <w:szCs w:val="24"/>
        </w:rPr>
        <w:t>La presente</w:t>
      </w:r>
      <w:r w:rsidR="00507B1A" w:rsidRPr="00D42706">
        <w:rPr>
          <w:rFonts w:ascii="Times New Roman" w:hAnsi="Times New Roman" w:cs="Times New Roman"/>
          <w:sz w:val="24"/>
          <w:szCs w:val="24"/>
        </w:rPr>
        <w:t xml:space="preserve"> investigación</w:t>
      </w:r>
      <w:r w:rsidR="001C3F19" w:rsidRPr="00D42706">
        <w:rPr>
          <w:rFonts w:ascii="Times New Roman" w:hAnsi="Times New Roman" w:cs="Times New Roman"/>
          <w:sz w:val="24"/>
          <w:szCs w:val="24"/>
        </w:rPr>
        <w:t xml:space="preserve"> busca </w:t>
      </w:r>
      <w:r w:rsidR="00507B1A" w:rsidRPr="00D42706">
        <w:rPr>
          <w:rFonts w:ascii="Times New Roman" w:hAnsi="Times New Roman" w:cs="Times New Roman"/>
          <w:sz w:val="24"/>
          <w:szCs w:val="24"/>
        </w:rPr>
        <w:t xml:space="preserve">proponer alternativas de solución o prevención de molestias y sanciones </w:t>
      </w:r>
      <w:r w:rsidR="00E71B9A" w:rsidRPr="00D42706">
        <w:rPr>
          <w:rFonts w:ascii="Times New Roman" w:hAnsi="Times New Roman" w:cs="Times New Roman"/>
          <w:sz w:val="24"/>
          <w:szCs w:val="24"/>
        </w:rPr>
        <w:t>derivad</w:t>
      </w:r>
      <w:r w:rsidR="00E71B9A">
        <w:rPr>
          <w:rFonts w:ascii="Times New Roman" w:hAnsi="Times New Roman" w:cs="Times New Roman"/>
          <w:sz w:val="24"/>
          <w:szCs w:val="24"/>
        </w:rPr>
        <w:t>as</w:t>
      </w:r>
      <w:r w:rsidR="00E71B9A" w:rsidRPr="00D42706">
        <w:rPr>
          <w:rFonts w:ascii="Times New Roman" w:hAnsi="Times New Roman" w:cs="Times New Roman"/>
          <w:sz w:val="24"/>
          <w:szCs w:val="24"/>
        </w:rPr>
        <w:t xml:space="preserve"> </w:t>
      </w:r>
      <w:r w:rsidR="00507B1A" w:rsidRPr="00D42706">
        <w:rPr>
          <w:rFonts w:ascii="Times New Roman" w:hAnsi="Times New Roman" w:cs="Times New Roman"/>
          <w:sz w:val="24"/>
          <w:szCs w:val="24"/>
        </w:rPr>
        <w:t>del ejercicio de obligaciones suspensivas y resolutorias</w:t>
      </w:r>
      <w:r w:rsidR="0032276C" w:rsidRPr="00D42706">
        <w:rPr>
          <w:rFonts w:ascii="Times New Roman" w:hAnsi="Times New Roman" w:cs="Times New Roman"/>
          <w:sz w:val="24"/>
          <w:szCs w:val="24"/>
        </w:rPr>
        <w:t xml:space="preserve"> que puedan ejercer las autoridades administrativas y fiscales</w:t>
      </w:r>
      <w:r w:rsidR="00507B1A" w:rsidRPr="00D42706">
        <w:rPr>
          <w:rFonts w:ascii="Times New Roman" w:hAnsi="Times New Roman" w:cs="Times New Roman"/>
          <w:sz w:val="24"/>
          <w:szCs w:val="24"/>
        </w:rPr>
        <w:t>.</w:t>
      </w:r>
      <w:r w:rsidR="00A95D8E" w:rsidRPr="00D42706">
        <w:rPr>
          <w:rFonts w:ascii="Times New Roman" w:hAnsi="Times New Roman" w:cs="Times New Roman"/>
          <w:sz w:val="24"/>
          <w:szCs w:val="24"/>
        </w:rPr>
        <w:t xml:space="preserve"> </w:t>
      </w:r>
      <w:r w:rsidR="00E71B9A">
        <w:rPr>
          <w:rFonts w:ascii="Times New Roman" w:hAnsi="Times New Roman" w:cs="Times New Roman"/>
          <w:sz w:val="24"/>
          <w:szCs w:val="24"/>
        </w:rPr>
        <w:t xml:space="preserve">Se trata de </w:t>
      </w:r>
      <w:r w:rsidR="00E71B9A" w:rsidRPr="00D42706">
        <w:rPr>
          <w:rFonts w:ascii="Times New Roman" w:hAnsi="Times New Roman" w:cs="Times New Roman"/>
          <w:sz w:val="24"/>
          <w:szCs w:val="24"/>
        </w:rPr>
        <w:t>una investigación documental jurídica de carácter exploratorio y con un enfoque cualitativo</w:t>
      </w:r>
      <w:r w:rsidR="00E71B9A">
        <w:rPr>
          <w:rFonts w:ascii="Times New Roman" w:hAnsi="Times New Roman" w:cs="Times New Roman"/>
          <w:sz w:val="24"/>
          <w:szCs w:val="24"/>
        </w:rPr>
        <w:t xml:space="preserve">. </w:t>
      </w:r>
      <w:r w:rsidR="00A77AC9" w:rsidRPr="00D42706">
        <w:rPr>
          <w:rFonts w:ascii="Times New Roman" w:hAnsi="Times New Roman" w:cs="Times New Roman"/>
          <w:sz w:val="24"/>
          <w:szCs w:val="24"/>
        </w:rPr>
        <w:t>E</w:t>
      </w:r>
      <w:r w:rsidR="0032276C" w:rsidRPr="00D42706">
        <w:rPr>
          <w:rFonts w:ascii="Times New Roman" w:hAnsi="Times New Roman" w:cs="Times New Roman"/>
          <w:sz w:val="24"/>
          <w:szCs w:val="24"/>
        </w:rPr>
        <w:t>n la actualidad</w:t>
      </w:r>
      <w:r w:rsidR="00880AB1" w:rsidRPr="00D42706">
        <w:rPr>
          <w:rFonts w:ascii="Times New Roman" w:hAnsi="Times New Roman" w:cs="Times New Roman"/>
          <w:sz w:val="24"/>
          <w:szCs w:val="24"/>
        </w:rPr>
        <w:t xml:space="preserve"> existe</w:t>
      </w:r>
      <w:r w:rsidR="00B07280" w:rsidRPr="00D42706">
        <w:rPr>
          <w:rFonts w:ascii="Times New Roman" w:hAnsi="Times New Roman" w:cs="Times New Roman"/>
          <w:sz w:val="24"/>
          <w:szCs w:val="24"/>
        </w:rPr>
        <w:t xml:space="preserve"> aún</w:t>
      </w:r>
      <w:r w:rsidR="00880AB1" w:rsidRPr="00D42706">
        <w:rPr>
          <w:rFonts w:ascii="Times New Roman" w:hAnsi="Times New Roman" w:cs="Times New Roman"/>
          <w:sz w:val="24"/>
          <w:szCs w:val="24"/>
        </w:rPr>
        <w:t xml:space="preserve"> </w:t>
      </w:r>
      <w:r w:rsidR="0001275E" w:rsidRPr="00D42706">
        <w:rPr>
          <w:rFonts w:ascii="Times New Roman" w:hAnsi="Times New Roman" w:cs="Times New Roman"/>
          <w:sz w:val="24"/>
          <w:szCs w:val="24"/>
        </w:rPr>
        <w:t xml:space="preserve">desconocimiento del alcance </w:t>
      </w:r>
      <w:r w:rsidR="0032276C" w:rsidRPr="00D42706">
        <w:rPr>
          <w:rFonts w:ascii="Times New Roman" w:hAnsi="Times New Roman" w:cs="Times New Roman"/>
          <w:sz w:val="24"/>
          <w:szCs w:val="24"/>
        </w:rPr>
        <w:t>jurídico d</w:t>
      </w:r>
      <w:r w:rsidR="0001275E" w:rsidRPr="00D42706">
        <w:rPr>
          <w:rFonts w:ascii="Times New Roman" w:hAnsi="Times New Roman" w:cs="Times New Roman"/>
          <w:sz w:val="24"/>
          <w:szCs w:val="24"/>
        </w:rPr>
        <w:t>e las me</w:t>
      </w:r>
      <w:r w:rsidR="00B07280" w:rsidRPr="00D42706">
        <w:rPr>
          <w:rFonts w:ascii="Times New Roman" w:hAnsi="Times New Roman" w:cs="Times New Roman"/>
          <w:sz w:val="24"/>
          <w:szCs w:val="24"/>
        </w:rPr>
        <w:t>n</w:t>
      </w:r>
      <w:r w:rsidR="0001275E" w:rsidRPr="00D42706">
        <w:rPr>
          <w:rFonts w:ascii="Times New Roman" w:hAnsi="Times New Roman" w:cs="Times New Roman"/>
          <w:sz w:val="24"/>
          <w:szCs w:val="24"/>
        </w:rPr>
        <w:t>c</w:t>
      </w:r>
      <w:r w:rsidR="00B07280" w:rsidRPr="00D42706">
        <w:rPr>
          <w:rFonts w:ascii="Times New Roman" w:hAnsi="Times New Roman" w:cs="Times New Roman"/>
          <w:sz w:val="24"/>
          <w:szCs w:val="24"/>
        </w:rPr>
        <w:t>i</w:t>
      </w:r>
      <w:r w:rsidR="0001275E" w:rsidRPr="00D42706">
        <w:rPr>
          <w:rFonts w:ascii="Times New Roman" w:hAnsi="Times New Roman" w:cs="Times New Roman"/>
          <w:sz w:val="24"/>
          <w:szCs w:val="24"/>
        </w:rPr>
        <w:t>on</w:t>
      </w:r>
      <w:r w:rsidR="00B07280" w:rsidRPr="00D42706">
        <w:rPr>
          <w:rFonts w:ascii="Times New Roman" w:hAnsi="Times New Roman" w:cs="Times New Roman"/>
          <w:sz w:val="24"/>
          <w:szCs w:val="24"/>
        </w:rPr>
        <w:t>a</w:t>
      </w:r>
      <w:r w:rsidR="0001275E" w:rsidRPr="00D42706">
        <w:rPr>
          <w:rFonts w:ascii="Times New Roman" w:hAnsi="Times New Roman" w:cs="Times New Roman"/>
          <w:sz w:val="24"/>
          <w:szCs w:val="24"/>
        </w:rPr>
        <w:t>das oblig</w:t>
      </w:r>
      <w:r w:rsidR="00B07280" w:rsidRPr="00D42706">
        <w:rPr>
          <w:rFonts w:ascii="Times New Roman" w:hAnsi="Times New Roman" w:cs="Times New Roman"/>
          <w:sz w:val="24"/>
          <w:szCs w:val="24"/>
        </w:rPr>
        <w:t>a</w:t>
      </w:r>
      <w:r w:rsidR="0001275E" w:rsidRPr="00D42706">
        <w:rPr>
          <w:rFonts w:ascii="Times New Roman" w:hAnsi="Times New Roman" w:cs="Times New Roman"/>
          <w:sz w:val="24"/>
          <w:szCs w:val="24"/>
        </w:rPr>
        <w:t>ciones</w:t>
      </w:r>
      <w:r w:rsidR="00B07280" w:rsidRPr="00D42706">
        <w:rPr>
          <w:rFonts w:ascii="Times New Roman" w:hAnsi="Times New Roman" w:cs="Times New Roman"/>
          <w:sz w:val="24"/>
          <w:szCs w:val="24"/>
        </w:rPr>
        <w:t xml:space="preserve"> condicionales y su impacto en la materia fiscal</w:t>
      </w:r>
      <w:r w:rsidR="0032276C" w:rsidRPr="00D42706">
        <w:rPr>
          <w:rFonts w:ascii="Times New Roman" w:hAnsi="Times New Roman" w:cs="Times New Roman"/>
          <w:sz w:val="24"/>
          <w:szCs w:val="24"/>
        </w:rPr>
        <w:t xml:space="preserve"> para los contratantes</w:t>
      </w:r>
      <w:r w:rsidR="00B07280" w:rsidRPr="00D42706">
        <w:rPr>
          <w:rFonts w:ascii="Times New Roman" w:hAnsi="Times New Roman" w:cs="Times New Roman"/>
          <w:sz w:val="24"/>
          <w:szCs w:val="24"/>
        </w:rPr>
        <w:t xml:space="preserve">. </w:t>
      </w:r>
      <w:r w:rsidR="00E71B9A">
        <w:rPr>
          <w:rFonts w:ascii="Times New Roman" w:hAnsi="Times New Roman" w:cs="Times New Roman"/>
          <w:sz w:val="24"/>
          <w:szCs w:val="24"/>
        </w:rPr>
        <w:t>Sin embargo</w:t>
      </w:r>
      <w:r w:rsidR="00A77AC9" w:rsidRPr="00D42706">
        <w:rPr>
          <w:rFonts w:ascii="Times New Roman" w:hAnsi="Times New Roman" w:cs="Times New Roman"/>
          <w:sz w:val="24"/>
          <w:szCs w:val="24"/>
        </w:rPr>
        <w:t>, en la misma legislación civil está la solución para que de manera anticipada se evite caer en los distintos supuestos</w:t>
      </w:r>
      <w:r w:rsidR="00E71B9A">
        <w:rPr>
          <w:rFonts w:ascii="Times New Roman" w:hAnsi="Times New Roman" w:cs="Times New Roman"/>
          <w:sz w:val="24"/>
          <w:szCs w:val="24"/>
        </w:rPr>
        <w:t>.</w:t>
      </w:r>
      <w:r w:rsidR="00E71B9A" w:rsidRPr="00D42706">
        <w:rPr>
          <w:rFonts w:ascii="Times New Roman" w:hAnsi="Times New Roman" w:cs="Times New Roman"/>
          <w:sz w:val="24"/>
          <w:szCs w:val="24"/>
        </w:rPr>
        <w:t xml:space="preserve"> </w:t>
      </w:r>
      <w:r w:rsidR="00E71B9A">
        <w:rPr>
          <w:rFonts w:ascii="Times New Roman" w:hAnsi="Times New Roman" w:cs="Times New Roman"/>
          <w:sz w:val="24"/>
          <w:szCs w:val="24"/>
        </w:rPr>
        <w:t>S</w:t>
      </w:r>
      <w:r w:rsidR="00E71B9A" w:rsidRPr="00D42706">
        <w:rPr>
          <w:rFonts w:ascii="Times New Roman" w:hAnsi="Times New Roman" w:cs="Times New Roman"/>
          <w:sz w:val="24"/>
          <w:szCs w:val="24"/>
        </w:rPr>
        <w:t xml:space="preserve">e </w:t>
      </w:r>
      <w:r w:rsidR="00A77AC9" w:rsidRPr="00D42706">
        <w:rPr>
          <w:rFonts w:ascii="Times New Roman" w:hAnsi="Times New Roman" w:cs="Times New Roman"/>
          <w:sz w:val="24"/>
          <w:szCs w:val="24"/>
        </w:rPr>
        <w:lastRenderedPageBreak/>
        <w:t>trata de plasmar en el clausulado del contrato o convenio en turno que los efectos de la obligación o resolución</w:t>
      </w:r>
      <w:r w:rsidR="00E71B9A">
        <w:rPr>
          <w:rFonts w:ascii="Times New Roman" w:hAnsi="Times New Roman" w:cs="Times New Roman"/>
          <w:sz w:val="24"/>
          <w:szCs w:val="24"/>
        </w:rPr>
        <w:t>,</w:t>
      </w:r>
      <w:r w:rsidR="00A77AC9" w:rsidRPr="00D42706">
        <w:rPr>
          <w:rFonts w:ascii="Times New Roman" w:hAnsi="Times New Roman" w:cs="Times New Roman"/>
          <w:sz w:val="24"/>
          <w:szCs w:val="24"/>
        </w:rPr>
        <w:t xml:space="preserve"> una vez cumplida la condición, por voluntad de las partes, se refiera a una fecha diferente, esto es, manifestar que no se retrotraigan al tiempo en que la obligación fue formada, </w:t>
      </w:r>
      <w:proofErr w:type="gramStart"/>
      <w:r w:rsidR="00A77AC9" w:rsidRPr="00D42706">
        <w:rPr>
          <w:rFonts w:ascii="Times New Roman" w:hAnsi="Times New Roman" w:cs="Times New Roman"/>
          <w:sz w:val="24"/>
          <w:szCs w:val="24"/>
        </w:rPr>
        <w:t>sino</w:t>
      </w:r>
      <w:proofErr w:type="gramEnd"/>
      <w:r w:rsidR="00E71B9A">
        <w:rPr>
          <w:rFonts w:ascii="Times New Roman" w:hAnsi="Times New Roman" w:cs="Times New Roman"/>
          <w:sz w:val="24"/>
          <w:szCs w:val="24"/>
        </w:rPr>
        <w:t>,</w:t>
      </w:r>
      <w:r w:rsidR="00A77AC9" w:rsidRPr="00D42706">
        <w:rPr>
          <w:rFonts w:ascii="Times New Roman" w:hAnsi="Times New Roman" w:cs="Times New Roman"/>
          <w:sz w:val="24"/>
          <w:szCs w:val="24"/>
        </w:rPr>
        <w:t xml:space="preserve"> por el contrario, que se generen los </w:t>
      </w:r>
      <w:r w:rsidR="00F63A3E">
        <w:rPr>
          <w:rFonts w:ascii="Times New Roman" w:hAnsi="Times New Roman" w:cs="Times New Roman"/>
          <w:sz w:val="24"/>
          <w:szCs w:val="24"/>
        </w:rPr>
        <w:t>e</w:t>
      </w:r>
      <w:r w:rsidR="00F63A3E" w:rsidRPr="00D42706">
        <w:rPr>
          <w:rFonts w:ascii="Times New Roman" w:hAnsi="Times New Roman" w:cs="Times New Roman"/>
          <w:sz w:val="24"/>
          <w:szCs w:val="24"/>
        </w:rPr>
        <w:t xml:space="preserve">fectos </w:t>
      </w:r>
      <w:r w:rsidR="00A77AC9" w:rsidRPr="00D42706">
        <w:rPr>
          <w:rFonts w:ascii="Times New Roman" w:hAnsi="Times New Roman" w:cs="Times New Roman"/>
          <w:sz w:val="24"/>
          <w:szCs w:val="24"/>
        </w:rPr>
        <w:t>a partir del cumplimiento de la condición y no hacia atrás.</w:t>
      </w:r>
    </w:p>
    <w:p w14:paraId="7716F66E" w14:textId="5848E5B9" w:rsidR="00A22771" w:rsidRPr="00D42706" w:rsidRDefault="002A06F8" w:rsidP="00CF207E">
      <w:pPr>
        <w:spacing w:after="0" w:line="360" w:lineRule="auto"/>
        <w:jc w:val="both"/>
        <w:rPr>
          <w:rFonts w:ascii="Times New Roman" w:hAnsi="Times New Roman" w:cs="Times New Roman"/>
          <w:sz w:val="24"/>
          <w:szCs w:val="24"/>
        </w:rPr>
      </w:pPr>
      <w:r w:rsidRPr="004923FF">
        <w:rPr>
          <w:rFonts w:cstheme="minorHAnsi"/>
          <w:b/>
          <w:bCs/>
          <w:sz w:val="28"/>
          <w:szCs w:val="24"/>
        </w:rPr>
        <w:t>Palabras clave:</w:t>
      </w:r>
      <w:r w:rsidR="008E7DF9" w:rsidRPr="00D42706">
        <w:rPr>
          <w:rFonts w:ascii="Times New Roman" w:hAnsi="Times New Roman" w:cs="Times New Roman"/>
          <w:sz w:val="24"/>
          <w:szCs w:val="24"/>
        </w:rPr>
        <w:t xml:space="preserve"> condición resolutoria,</w:t>
      </w:r>
      <w:r w:rsidRPr="00D42706">
        <w:rPr>
          <w:rFonts w:ascii="Times New Roman" w:hAnsi="Times New Roman" w:cs="Times New Roman"/>
          <w:sz w:val="24"/>
          <w:szCs w:val="24"/>
        </w:rPr>
        <w:t xml:space="preserve"> </w:t>
      </w:r>
      <w:r w:rsidR="008E7DF9" w:rsidRPr="00D42706">
        <w:rPr>
          <w:rFonts w:ascii="Times New Roman" w:hAnsi="Times New Roman" w:cs="Times New Roman"/>
          <w:sz w:val="24"/>
          <w:szCs w:val="24"/>
        </w:rPr>
        <w:t xml:space="preserve">condición suspensiva, </w:t>
      </w:r>
      <w:r w:rsidRPr="00D42706">
        <w:rPr>
          <w:rFonts w:ascii="Times New Roman" w:hAnsi="Times New Roman" w:cs="Times New Roman"/>
          <w:sz w:val="24"/>
          <w:szCs w:val="24"/>
        </w:rPr>
        <w:t>obligación condicional, retrotraer efectos.</w:t>
      </w:r>
    </w:p>
    <w:p w14:paraId="2EEDDBC0" w14:textId="77777777" w:rsidR="002A06F8" w:rsidRPr="00D42706" w:rsidRDefault="002A06F8" w:rsidP="00CF207E">
      <w:pPr>
        <w:spacing w:after="0" w:line="360" w:lineRule="auto"/>
        <w:jc w:val="both"/>
        <w:rPr>
          <w:rFonts w:ascii="Times New Roman" w:hAnsi="Times New Roman" w:cs="Times New Roman"/>
          <w:sz w:val="24"/>
          <w:szCs w:val="24"/>
        </w:rPr>
      </w:pPr>
    </w:p>
    <w:p w14:paraId="65E12617" w14:textId="216DFB6E" w:rsidR="00A22771" w:rsidRPr="00450805" w:rsidRDefault="00A22771" w:rsidP="00CF207E">
      <w:pPr>
        <w:spacing w:after="0" w:line="360" w:lineRule="auto"/>
        <w:rPr>
          <w:rFonts w:cstheme="minorHAnsi"/>
          <w:b/>
          <w:bCs/>
          <w:sz w:val="28"/>
          <w:szCs w:val="24"/>
          <w:lang w:val="en-US"/>
        </w:rPr>
      </w:pPr>
      <w:r w:rsidRPr="00450805">
        <w:rPr>
          <w:rFonts w:cstheme="minorHAnsi"/>
          <w:b/>
          <w:bCs/>
          <w:sz w:val="28"/>
          <w:szCs w:val="24"/>
          <w:lang w:val="en-US"/>
        </w:rPr>
        <w:t>Abstract</w:t>
      </w:r>
    </w:p>
    <w:p w14:paraId="3292C8CF" w14:textId="77777777" w:rsidR="0028318A" w:rsidRPr="0028318A" w:rsidRDefault="0028318A" w:rsidP="004923FF">
      <w:pPr>
        <w:spacing w:after="0" w:line="360" w:lineRule="auto"/>
        <w:jc w:val="both"/>
        <w:rPr>
          <w:rFonts w:ascii="Times New Roman" w:hAnsi="Times New Roman" w:cs="Times New Roman"/>
          <w:sz w:val="24"/>
          <w:szCs w:val="24"/>
          <w:lang w:val="en-US"/>
        </w:rPr>
      </w:pPr>
      <w:r w:rsidRPr="0028318A">
        <w:rPr>
          <w:rFonts w:ascii="Times New Roman" w:hAnsi="Times New Roman" w:cs="Times New Roman"/>
          <w:sz w:val="24"/>
          <w:szCs w:val="24"/>
          <w:lang w:val="en-US"/>
        </w:rPr>
        <w:t xml:space="preserve">Frequently, within contracts or agreements, clauses are used that are called conditional clauses that segment obligations and whose impacts suspend or resolve an infinite number of legal situations that have different effects. This research seeks to propose alternatives for the solution or prevention of inconveniences and sanctions derived from the exercise of suspensive and resolutive obligations that may be exercised by the administrative and fiscal authorities. It is </w:t>
      </w:r>
      <w:proofErr w:type="gramStart"/>
      <w:r w:rsidRPr="0028318A">
        <w:rPr>
          <w:rFonts w:ascii="Times New Roman" w:hAnsi="Times New Roman" w:cs="Times New Roman"/>
          <w:sz w:val="24"/>
          <w:szCs w:val="24"/>
          <w:lang w:val="en-US"/>
        </w:rPr>
        <w:t>an exploratory legal documentary research</w:t>
      </w:r>
      <w:proofErr w:type="gramEnd"/>
      <w:r w:rsidRPr="0028318A">
        <w:rPr>
          <w:rFonts w:ascii="Times New Roman" w:hAnsi="Times New Roman" w:cs="Times New Roman"/>
          <w:sz w:val="24"/>
          <w:szCs w:val="24"/>
          <w:lang w:val="en-US"/>
        </w:rPr>
        <w:t xml:space="preserve"> with a qualitative approach. At present, there is still a lack of knowledge of the legal scope of the aforementioned conditional obligations and their impact on tax matters for the contracting parties. However, in the same civil legislation there is a solution to avoid falling into the different assumptions in advance. It is a matter of stating in the clauses of the contract or agreement that the effects of the obligation or termination, once the condition is fulfilled, by will of the parties, should refer to a different date, that is, to state that they should not go back to the time when the obligation was formed, but, on the contrary, that the effects should be generated as from the fulfillment of the condition and not backwards.</w:t>
      </w:r>
    </w:p>
    <w:p w14:paraId="54CD9ACF" w14:textId="36AC897D" w:rsidR="00A22771" w:rsidRDefault="00A22771" w:rsidP="00CF207E">
      <w:pPr>
        <w:spacing w:after="0" w:line="360" w:lineRule="auto"/>
        <w:jc w:val="both"/>
        <w:rPr>
          <w:rFonts w:ascii="Times New Roman" w:hAnsi="Times New Roman" w:cs="Times New Roman"/>
          <w:sz w:val="24"/>
          <w:szCs w:val="24"/>
          <w:lang w:val="en-US"/>
        </w:rPr>
      </w:pPr>
      <w:r w:rsidRPr="004923FF">
        <w:rPr>
          <w:rFonts w:cstheme="minorHAnsi"/>
          <w:b/>
          <w:bCs/>
          <w:sz w:val="28"/>
          <w:szCs w:val="24"/>
          <w:lang w:val="en-US"/>
        </w:rPr>
        <w:t>Keywords:</w:t>
      </w:r>
      <w:r w:rsidRPr="00D42706">
        <w:rPr>
          <w:rFonts w:ascii="Times New Roman" w:hAnsi="Times New Roman" w:cs="Times New Roman"/>
          <w:sz w:val="24"/>
          <w:szCs w:val="24"/>
          <w:lang w:val="en-US"/>
        </w:rPr>
        <w:t xml:space="preserve"> conditional obligation, resolutive condition</w:t>
      </w:r>
      <w:r w:rsidR="008E7DF9" w:rsidRPr="00D42706">
        <w:rPr>
          <w:rFonts w:ascii="Times New Roman" w:hAnsi="Times New Roman" w:cs="Times New Roman"/>
          <w:sz w:val="24"/>
          <w:szCs w:val="24"/>
          <w:lang w:val="en-US"/>
        </w:rPr>
        <w:t>, roll back effects, suspensive condition.</w:t>
      </w:r>
    </w:p>
    <w:p w14:paraId="142350D0" w14:textId="29DFEB38" w:rsidR="004923FF" w:rsidRDefault="004923FF" w:rsidP="00CF207E">
      <w:pPr>
        <w:spacing w:after="0" w:line="360" w:lineRule="auto"/>
        <w:jc w:val="both"/>
        <w:rPr>
          <w:rFonts w:ascii="Times New Roman" w:hAnsi="Times New Roman" w:cs="Times New Roman"/>
          <w:sz w:val="24"/>
          <w:szCs w:val="24"/>
          <w:lang w:val="en-US"/>
        </w:rPr>
      </w:pPr>
    </w:p>
    <w:p w14:paraId="0E4F8AE7" w14:textId="3BD49084" w:rsidR="004923FF" w:rsidRPr="00EB2DE7" w:rsidRDefault="004923FF" w:rsidP="00CF207E">
      <w:pPr>
        <w:spacing w:after="0" w:line="360" w:lineRule="auto"/>
        <w:jc w:val="both"/>
        <w:rPr>
          <w:rFonts w:cstheme="minorHAnsi"/>
          <w:b/>
          <w:bCs/>
          <w:sz w:val="28"/>
          <w:szCs w:val="24"/>
        </w:rPr>
      </w:pPr>
      <w:r w:rsidRPr="00EB2DE7">
        <w:rPr>
          <w:rFonts w:cstheme="minorHAnsi"/>
          <w:b/>
          <w:bCs/>
          <w:sz w:val="28"/>
          <w:szCs w:val="24"/>
        </w:rPr>
        <w:t>Resumo</w:t>
      </w:r>
    </w:p>
    <w:p w14:paraId="0EC171E8" w14:textId="77777777" w:rsidR="004923FF" w:rsidRPr="004923FF" w:rsidRDefault="004923FF" w:rsidP="004923FF">
      <w:pPr>
        <w:spacing w:after="0" w:line="360" w:lineRule="auto"/>
        <w:jc w:val="both"/>
        <w:rPr>
          <w:rFonts w:ascii="Times New Roman" w:hAnsi="Times New Roman" w:cs="Times New Roman"/>
          <w:sz w:val="24"/>
          <w:szCs w:val="24"/>
        </w:rPr>
      </w:pPr>
      <w:proofErr w:type="spellStart"/>
      <w:r w:rsidRPr="004923FF">
        <w:rPr>
          <w:rFonts w:ascii="Times New Roman" w:hAnsi="Times New Roman" w:cs="Times New Roman"/>
          <w:sz w:val="24"/>
          <w:szCs w:val="24"/>
        </w:rPr>
        <w:t>Frequentemente</w:t>
      </w:r>
      <w:proofErr w:type="spellEnd"/>
      <w:r w:rsidRPr="004923FF">
        <w:rPr>
          <w:rFonts w:ascii="Times New Roman" w:hAnsi="Times New Roman" w:cs="Times New Roman"/>
          <w:sz w:val="24"/>
          <w:szCs w:val="24"/>
        </w:rPr>
        <w:t xml:space="preserve">, dentro de contratos </w:t>
      </w:r>
      <w:proofErr w:type="spellStart"/>
      <w:r w:rsidRPr="004923FF">
        <w:rPr>
          <w:rFonts w:ascii="Times New Roman" w:hAnsi="Times New Roman" w:cs="Times New Roman"/>
          <w:sz w:val="24"/>
          <w:szCs w:val="24"/>
        </w:rPr>
        <w:t>ou</w:t>
      </w:r>
      <w:proofErr w:type="spellEnd"/>
      <w:r w:rsidRPr="004923FF">
        <w:rPr>
          <w:rFonts w:ascii="Times New Roman" w:hAnsi="Times New Roman" w:cs="Times New Roman"/>
          <w:sz w:val="24"/>
          <w:szCs w:val="24"/>
        </w:rPr>
        <w:t xml:space="preserve"> </w:t>
      </w:r>
      <w:proofErr w:type="spellStart"/>
      <w:r w:rsidRPr="004923FF">
        <w:rPr>
          <w:rFonts w:ascii="Times New Roman" w:hAnsi="Times New Roman" w:cs="Times New Roman"/>
          <w:sz w:val="24"/>
          <w:szCs w:val="24"/>
        </w:rPr>
        <w:t>acordos</w:t>
      </w:r>
      <w:proofErr w:type="spellEnd"/>
      <w:r w:rsidRPr="004923FF">
        <w:rPr>
          <w:rFonts w:ascii="Times New Roman" w:hAnsi="Times New Roman" w:cs="Times New Roman"/>
          <w:sz w:val="24"/>
          <w:szCs w:val="24"/>
        </w:rPr>
        <w:t xml:space="preserve">, </w:t>
      </w:r>
      <w:proofErr w:type="spellStart"/>
      <w:r w:rsidRPr="004923FF">
        <w:rPr>
          <w:rFonts w:ascii="Times New Roman" w:hAnsi="Times New Roman" w:cs="Times New Roman"/>
          <w:sz w:val="24"/>
          <w:szCs w:val="24"/>
        </w:rPr>
        <w:t>são</w:t>
      </w:r>
      <w:proofErr w:type="spellEnd"/>
      <w:r w:rsidRPr="004923FF">
        <w:rPr>
          <w:rFonts w:ascii="Times New Roman" w:hAnsi="Times New Roman" w:cs="Times New Roman"/>
          <w:sz w:val="24"/>
          <w:szCs w:val="24"/>
        </w:rPr>
        <w:t xml:space="preserve"> utilizadas cláusulas denominadas cláusulas </w:t>
      </w:r>
      <w:proofErr w:type="spellStart"/>
      <w:r w:rsidRPr="004923FF">
        <w:rPr>
          <w:rFonts w:ascii="Times New Roman" w:hAnsi="Times New Roman" w:cs="Times New Roman"/>
          <w:sz w:val="24"/>
          <w:szCs w:val="24"/>
        </w:rPr>
        <w:t>condicionais</w:t>
      </w:r>
      <w:proofErr w:type="spellEnd"/>
      <w:r w:rsidRPr="004923FF">
        <w:rPr>
          <w:rFonts w:ascii="Times New Roman" w:hAnsi="Times New Roman" w:cs="Times New Roman"/>
          <w:sz w:val="24"/>
          <w:szCs w:val="24"/>
        </w:rPr>
        <w:t xml:space="preserve"> que </w:t>
      </w:r>
      <w:proofErr w:type="spellStart"/>
      <w:r w:rsidRPr="004923FF">
        <w:rPr>
          <w:rFonts w:ascii="Times New Roman" w:hAnsi="Times New Roman" w:cs="Times New Roman"/>
          <w:sz w:val="24"/>
          <w:szCs w:val="24"/>
        </w:rPr>
        <w:t>segmentam</w:t>
      </w:r>
      <w:proofErr w:type="spellEnd"/>
      <w:r w:rsidRPr="004923FF">
        <w:rPr>
          <w:rFonts w:ascii="Times New Roman" w:hAnsi="Times New Roman" w:cs="Times New Roman"/>
          <w:sz w:val="24"/>
          <w:szCs w:val="24"/>
        </w:rPr>
        <w:t xml:space="preserve"> </w:t>
      </w:r>
      <w:proofErr w:type="spellStart"/>
      <w:r w:rsidRPr="004923FF">
        <w:rPr>
          <w:rFonts w:ascii="Times New Roman" w:hAnsi="Times New Roman" w:cs="Times New Roman"/>
          <w:sz w:val="24"/>
          <w:szCs w:val="24"/>
        </w:rPr>
        <w:t>obrigações</w:t>
      </w:r>
      <w:proofErr w:type="spellEnd"/>
      <w:r w:rsidRPr="004923FF">
        <w:rPr>
          <w:rFonts w:ascii="Times New Roman" w:hAnsi="Times New Roman" w:cs="Times New Roman"/>
          <w:sz w:val="24"/>
          <w:szCs w:val="24"/>
        </w:rPr>
        <w:t xml:space="preserve"> e </w:t>
      </w:r>
      <w:proofErr w:type="spellStart"/>
      <w:r w:rsidRPr="004923FF">
        <w:rPr>
          <w:rFonts w:ascii="Times New Roman" w:hAnsi="Times New Roman" w:cs="Times New Roman"/>
          <w:sz w:val="24"/>
          <w:szCs w:val="24"/>
        </w:rPr>
        <w:t>cujos</w:t>
      </w:r>
      <w:proofErr w:type="spellEnd"/>
      <w:r w:rsidRPr="004923FF">
        <w:rPr>
          <w:rFonts w:ascii="Times New Roman" w:hAnsi="Times New Roman" w:cs="Times New Roman"/>
          <w:sz w:val="24"/>
          <w:szCs w:val="24"/>
        </w:rPr>
        <w:t xml:space="preserve"> impactos </w:t>
      </w:r>
      <w:proofErr w:type="spellStart"/>
      <w:r w:rsidRPr="004923FF">
        <w:rPr>
          <w:rFonts w:ascii="Times New Roman" w:hAnsi="Times New Roman" w:cs="Times New Roman"/>
          <w:sz w:val="24"/>
          <w:szCs w:val="24"/>
        </w:rPr>
        <w:t>suspendem</w:t>
      </w:r>
      <w:proofErr w:type="spellEnd"/>
      <w:r w:rsidRPr="004923FF">
        <w:rPr>
          <w:rFonts w:ascii="Times New Roman" w:hAnsi="Times New Roman" w:cs="Times New Roman"/>
          <w:sz w:val="24"/>
          <w:szCs w:val="24"/>
        </w:rPr>
        <w:t xml:space="preserve"> </w:t>
      </w:r>
      <w:proofErr w:type="spellStart"/>
      <w:r w:rsidRPr="004923FF">
        <w:rPr>
          <w:rFonts w:ascii="Times New Roman" w:hAnsi="Times New Roman" w:cs="Times New Roman"/>
          <w:sz w:val="24"/>
          <w:szCs w:val="24"/>
        </w:rPr>
        <w:t>ou</w:t>
      </w:r>
      <w:proofErr w:type="spellEnd"/>
      <w:r w:rsidRPr="004923FF">
        <w:rPr>
          <w:rFonts w:ascii="Times New Roman" w:hAnsi="Times New Roman" w:cs="Times New Roman"/>
          <w:sz w:val="24"/>
          <w:szCs w:val="24"/>
        </w:rPr>
        <w:t xml:space="preserve"> </w:t>
      </w:r>
      <w:proofErr w:type="spellStart"/>
      <w:r w:rsidRPr="004923FF">
        <w:rPr>
          <w:rFonts w:ascii="Times New Roman" w:hAnsi="Times New Roman" w:cs="Times New Roman"/>
          <w:sz w:val="24"/>
          <w:szCs w:val="24"/>
        </w:rPr>
        <w:t>resolvem</w:t>
      </w:r>
      <w:proofErr w:type="spellEnd"/>
      <w:r w:rsidRPr="004923FF">
        <w:rPr>
          <w:rFonts w:ascii="Times New Roman" w:hAnsi="Times New Roman" w:cs="Times New Roman"/>
          <w:sz w:val="24"/>
          <w:szCs w:val="24"/>
        </w:rPr>
        <w:t xml:space="preserve"> </w:t>
      </w:r>
      <w:proofErr w:type="spellStart"/>
      <w:r w:rsidRPr="004923FF">
        <w:rPr>
          <w:rFonts w:ascii="Times New Roman" w:hAnsi="Times New Roman" w:cs="Times New Roman"/>
          <w:sz w:val="24"/>
          <w:szCs w:val="24"/>
        </w:rPr>
        <w:t>uma</w:t>
      </w:r>
      <w:proofErr w:type="spellEnd"/>
      <w:r w:rsidRPr="004923FF">
        <w:rPr>
          <w:rFonts w:ascii="Times New Roman" w:hAnsi="Times New Roman" w:cs="Times New Roman"/>
          <w:sz w:val="24"/>
          <w:szCs w:val="24"/>
        </w:rPr>
        <w:t xml:space="preserve"> </w:t>
      </w:r>
      <w:proofErr w:type="spellStart"/>
      <w:r w:rsidRPr="004923FF">
        <w:rPr>
          <w:rFonts w:ascii="Times New Roman" w:hAnsi="Times New Roman" w:cs="Times New Roman"/>
          <w:sz w:val="24"/>
          <w:szCs w:val="24"/>
        </w:rPr>
        <w:t>infinidade</w:t>
      </w:r>
      <w:proofErr w:type="spellEnd"/>
      <w:r w:rsidRPr="004923FF">
        <w:rPr>
          <w:rFonts w:ascii="Times New Roman" w:hAnsi="Times New Roman" w:cs="Times New Roman"/>
          <w:sz w:val="24"/>
          <w:szCs w:val="24"/>
        </w:rPr>
        <w:t xml:space="preserve"> de </w:t>
      </w:r>
      <w:proofErr w:type="spellStart"/>
      <w:r w:rsidRPr="004923FF">
        <w:rPr>
          <w:rFonts w:ascii="Times New Roman" w:hAnsi="Times New Roman" w:cs="Times New Roman"/>
          <w:sz w:val="24"/>
          <w:szCs w:val="24"/>
        </w:rPr>
        <w:t>situações</w:t>
      </w:r>
      <w:proofErr w:type="spellEnd"/>
      <w:r w:rsidRPr="004923FF">
        <w:rPr>
          <w:rFonts w:ascii="Times New Roman" w:hAnsi="Times New Roman" w:cs="Times New Roman"/>
          <w:sz w:val="24"/>
          <w:szCs w:val="24"/>
        </w:rPr>
        <w:t xml:space="preserve"> jurídicas </w:t>
      </w:r>
      <w:proofErr w:type="spellStart"/>
      <w:r w:rsidRPr="004923FF">
        <w:rPr>
          <w:rFonts w:ascii="Times New Roman" w:hAnsi="Times New Roman" w:cs="Times New Roman"/>
          <w:sz w:val="24"/>
          <w:szCs w:val="24"/>
        </w:rPr>
        <w:t>com</w:t>
      </w:r>
      <w:proofErr w:type="spellEnd"/>
      <w:r w:rsidRPr="004923FF">
        <w:rPr>
          <w:rFonts w:ascii="Times New Roman" w:hAnsi="Times New Roman" w:cs="Times New Roman"/>
          <w:sz w:val="24"/>
          <w:szCs w:val="24"/>
        </w:rPr>
        <w:t xml:space="preserve"> </w:t>
      </w:r>
      <w:proofErr w:type="spellStart"/>
      <w:r w:rsidRPr="004923FF">
        <w:rPr>
          <w:rFonts w:ascii="Times New Roman" w:hAnsi="Times New Roman" w:cs="Times New Roman"/>
          <w:sz w:val="24"/>
          <w:szCs w:val="24"/>
        </w:rPr>
        <w:t>efeitos</w:t>
      </w:r>
      <w:proofErr w:type="spellEnd"/>
      <w:r w:rsidRPr="004923FF">
        <w:rPr>
          <w:rFonts w:ascii="Times New Roman" w:hAnsi="Times New Roman" w:cs="Times New Roman"/>
          <w:sz w:val="24"/>
          <w:szCs w:val="24"/>
        </w:rPr>
        <w:t xml:space="preserve"> diversos. A presente </w:t>
      </w:r>
      <w:proofErr w:type="spellStart"/>
      <w:r w:rsidRPr="004923FF">
        <w:rPr>
          <w:rFonts w:ascii="Times New Roman" w:hAnsi="Times New Roman" w:cs="Times New Roman"/>
          <w:sz w:val="24"/>
          <w:szCs w:val="24"/>
        </w:rPr>
        <w:t>investigação</w:t>
      </w:r>
      <w:proofErr w:type="spellEnd"/>
      <w:r w:rsidRPr="004923FF">
        <w:rPr>
          <w:rFonts w:ascii="Times New Roman" w:hAnsi="Times New Roman" w:cs="Times New Roman"/>
          <w:sz w:val="24"/>
          <w:szCs w:val="24"/>
        </w:rPr>
        <w:t xml:space="preserve"> procura </w:t>
      </w:r>
      <w:proofErr w:type="spellStart"/>
      <w:r w:rsidRPr="004923FF">
        <w:rPr>
          <w:rFonts w:ascii="Times New Roman" w:hAnsi="Times New Roman" w:cs="Times New Roman"/>
          <w:sz w:val="24"/>
          <w:szCs w:val="24"/>
        </w:rPr>
        <w:t>propor</w:t>
      </w:r>
      <w:proofErr w:type="spellEnd"/>
      <w:r w:rsidRPr="004923FF">
        <w:rPr>
          <w:rFonts w:ascii="Times New Roman" w:hAnsi="Times New Roman" w:cs="Times New Roman"/>
          <w:sz w:val="24"/>
          <w:szCs w:val="24"/>
        </w:rPr>
        <w:t xml:space="preserve"> </w:t>
      </w:r>
      <w:proofErr w:type="spellStart"/>
      <w:r w:rsidRPr="004923FF">
        <w:rPr>
          <w:rFonts w:ascii="Times New Roman" w:hAnsi="Times New Roman" w:cs="Times New Roman"/>
          <w:sz w:val="24"/>
          <w:szCs w:val="24"/>
        </w:rPr>
        <w:t>soluções</w:t>
      </w:r>
      <w:proofErr w:type="spellEnd"/>
      <w:r w:rsidRPr="004923FF">
        <w:rPr>
          <w:rFonts w:ascii="Times New Roman" w:hAnsi="Times New Roman" w:cs="Times New Roman"/>
          <w:sz w:val="24"/>
          <w:szCs w:val="24"/>
        </w:rPr>
        <w:t xml:space="preserve"> alternativas </w:t>
      </w:r>
      <w:proofErr w:type="spellStart"/>
      <w:r w:rsidRPr="004923FF">
        <w:rPr>
          <w:rFonts w:ascii="Times New Roman" w:hAnsi="Times New Roman" w:cs="Times New Roman"/>
          <w:sz w:val="24"/>
          <w:szCs w:val="24"/>
        </w:rPr>
        <w:t>ou</w:t>
      </w:r>
      <w:proofErr w:type="spellEnd"/>
      <w:r w:rsidRPr="004923FF">
        <w:rPr>
          <w:rFonts w:ascii="Times New Roman" w:hAnsi="Times New Roman" w:cs="Times New Roman"/>
          <w:sz w:val="24"/>
          <w:szCs w:val="24"/>
        </w:rPr>
        <w:t xml:space="preserve"> de </w:t>
      </w:r>
      <w:proofErr w:type="spellStart"/>
      <w:r w:rsidRPr="004923FF">
        <w:rPr>
          <w:rFonts w:ascii="Times New Roman" w:hAnsi="Times New Roman" w:cs="Times New Roman"/>
          <w:sz w:val="24"/>
          <w:szCs w:val="24"/>
        </w:rPr>
        <w:t>prevenção</w:t>
      </w:r>
      <w:proofErr w:type="spellEnd"/>
      <w:r w:rsidRPr="004923FF">
        <w:rPr>
          <w:rFonts w:ascii="Times New Roman" w:hAnsi="Times New Roman" w:cs="Times New Roman"/>
          <w:sz w:val="24"/>
          <w:szCs w:val="24"/>
        </w:rPr>
        <w:t xml:space="preserve"> dos inconvenientes e </w:t>
      </w:r>
      <w:proofErr w:type="spellStart"/>
      <w:r w:rsidRPr="004923FF">
        <w:rPr>
          <w:rFonts w:ascii="Times New Roman" w:hAnsi="Times New Roman" w:cs="Times New Roman"/>
          <w:sz w:val="24"/>
          <w:szCs w:val="24"/>
        </w:rPr>
        <w:t>sanções</w:t>
      </w:r>
      <w:proofErr w:type="spellEnd"/>
      <w:r w:rsidRPr="004923FF">
        <w:rPr>
          <w:rFonts w:ascii="Times New Roman" w:hAnsi="Times New Roman" w:cs="Times New Roman"/>
          <w:sz w:val="24"/>
          <w:szCs w:val="24"/>
        </w:rPr>
        <w:t xml:space="preserve"> </w:t>
      </w:r>
      <w:proofErr w:type="spellStart"/>
      <w:r w:rsidRPr="004923FF">
        <w:rPr>
          <w:rFonts w:ascii="Times New Roman" w:hAnsi="Times New Roman" w:cs="Times New Roman"/>
          <w:sz w:val="24"/>
          <w:szCs w:val="24"/>
        </w:rPr>
        <w:t>decorrentes</w:t>
      </w:r>
      <w:proofErr w:type="spellEnd"/>
      <w:r w:rsidRPr="004923FF">
        <w:rPr>
          <w:rFonts w:ascii="Times New Roman" w:hAnsi="Times New Roman" w:cs="Times New Roman"/>
          <w:sz w:val="24"/>
          <w:szCs w:val="24"/>
        </w:rPr>
        <w:t xml:space="preserve"> do </w:t>
      </w:r>
      <w:proofErr w:type="spellStart"/>
      <w:r w:rsidRPr="004923FF">
        <w:rPr>
          <w:rFonts w:ascii="Times New Roman" w:hAnsi="Times New Roman" w:cs="Times New Roman"/>
          <w:sz w:val="24"/>
          <w:szCs w:val="24"/>
        </w:rPr>
        <w:t>exercício</w:t>
      </w:r>
      <w:proofErr w:type="spellEnd"/>
      <w:r w:rsidRPr="004923FF">
        <w:rPr>
          <w:rFonts w:ascii="Times New Roman" w:hAnsi="Times New Roman" w:cs="Times New Roman"/>
          <w:sz w:val="24"/>
          <w:szCs w:val="24"/>
        </w:rPr>
        <w:t xml:space="preserve"> das </w:t>
      </w:r>
      <w:proofErr w:type="spellStart"/>
      <w:r w:rsidRPr="004923FF">
        <w:rPr>
          <w:rFonts w:ascii="Times New Roman" w:hAnsi="Times New Roman" w:cs="Times New Roman"/>
          <w:sz w:val="24"/>
          <w:szCs w:val="24"/>
        </w:rPr>
        <w:t>obrigações</w:t>
      </w:r>
      <w:proofErr w:type="spellEnd"/>
      <w:r w:rsidRPr="004923FF">
        <w:rPr>
          <w:rFonts w:ascii="Times New Roman" w:hAnsi="Times New Roman" w:cs="Times New Roman"/>
          <w:sz w:val="24"/>
          <w:szCs w:val="24"/>
        </w:rPr>
        <w:t xml:space="preserve"> suspensivas </w:t>
      </w:r>
      <w:proofErr w:type="gramStart"/>
      <w:r w:rsidRPr="004923FF">
        <w:rPr>
          <w:rFonts w:ascii="Times New Roman" w:hAnsi="Times New Roman" w:cs="Times New Roman"/>
          <w:sz w:val="24"/>
          <w:szCs w:val="24"/>
        </w:rPr>
        <w:t>e</w:t>
      </w:r>
      <w:proofErr w:type="gramEnd"/>
      <w:r w:rsidRPr="004923FF">
        <w:rPr>
          <w:rFonts w:ascii="Times New Roman" w:hAnsi="Times New Roman" w:cs="Times New Roman"/>
          <w:sz w:val="24"/>
          <w:szCs w:val="24"/>
        </w:rPr>
        <w:t xml:space="preserve"> resolutivas que </w:t>
      </w:r>
      <w:proofErr w:type="spellStart"/>
      <w:r w:rsidRPr="004923FF">
        <w:rPr>
          <w:rFonts w:ascii="Times New Roman" w:hAnsi="Times New Roman" w:cs="Times New Roman"/>
          <w:sz w:val="24"/>
          <w:szCs w:val="24"/>
        </w:rPr>
        <w:t>podem</w:t>
      </w:r>
      <w:proofErr w:type="spellEnd"/>
      <w:r w:rsidRPr="004923FF">
        <w:rPr>
          <w:rFonts w:ascii="Times New Roman" w:hAnsi="Times New Roman" w:cs="Times New Roman"/>
          <w:sz w:val="24"/>
          <w:szCs w:val="24"/>
        </w:rPr>
        <w:t xml:space="preserve"> ser </w:t>
      </w:r>
      <w:proofErr w:type="spellStart"/>
      <w:r w:rsidRPr="004923FF">
        <w:rPr>
          <w:rFonts w:ascii="Times New Roman" w:hAnsi="Times New Roman" w:cs="Times New Roman"/>
          <w:sz w:val="24"/>
          <w:szCs w:val="24"/>
        </w:rPr>
        <w:t>exercidas</w:t>
      </w:r>
      <w:proofErr w:type="spellEnd"/>
      <w:r w:rsidRPr="004923FF">
        <w:rPr>
          <w:rFonts w:ascii="Times New Roman" w:hAnsi="Times New Roman" w:cs="Times New Roman"/>
          <w:sz w:val="24"/>
          <w:szCs w:val="24"/>
        </w:rPr>
        <w:t xml:space="preserve"> pelas autoridades </w:t>
      </w:r>
      <w:r w:rsidRPr="004923FF">
        <w:rPr>
          <w:rFonts w:ascii="Times New Roman" w:hAnsi="Times New Roman" w:cs="Times New Roman"/>
          <w:sz w:val="24"/>
          <w:szCs w:val="24"/>
        </w:rPr>
        <w:lastRenderedPageBreak/>
        <w:t xml:space="preserve">administrativas e </w:t>
      </w:r>
      <w:proofErr w:type="spellStart"/>
      <w:r w:rsidRPr="004923FF">
        <w:rPr>
          <w:rFonts w:ascii="Times New Roman" w:hAnsi="Times New Roman" w:cs="Times New Roman"/>
          <w:sz w:val="24"/>
          <w:szCs w:val="24"/>
        </w:rPr>
        <w:t>fiscais</w:t>
      </w:r>
      <w:proofErr w:type="spellEnd"/>
      <w:r w:rsidRPr="004923FF">
        <w:rPr>
          <w:rFonts w:ascii="Times New Roman" w:hAnsi="Times New Roman" w:cs="Times New Roman"/>
          <w:sz w:val="24"/>
          <w:szCs w:val="24"/>
        </w:rPr>
        <w:t xml:space="preserve">. Trata-se </w:t>
      </w:r>
      <w:proofErr w:type="spellStart"/>
      <w:r w:rsidRPr="004923FF">
        <w:rPr>
          <w:rFonts w:ascii="Times New Roman" w:hAnsi="Times New Roman" w:cs="Times New Roman"/>
          <w:sz w:val="24"/>
          <w:szCs w:val="24"/>
        </w:rPr>
        <w:t>de</w:t>
      </w:r>
      <w:proofErr w:type="spellEnd"/>
      <w:r w:rsidRPr="004923FF">
        <w:rPr>
          <w:rFonts w:ascii="Times New Roman" w:hAnsi="Times New Roman" w:cs="Times New Roman"/>
          <w:sz w:val="24"/>
          <w:szCs w:val="24"/>
        </w:rPr>
        <w:t xml:space="preserve"> </w:t>
      </w:r>
      <w:proofErr w:type="spellStart"/>
      <w:r w:rsidRPr="004923FF">
        <w:rPr>
          <w:rFonts w:ascii="Times New Roman" w:hAnsi="Times New Roman" w:cs="Times New Roman"/>
          <w:sz w:val="24"/>
          <w:szCs w:val="24"/>
        </w:rPr>
        <w:t>uma</w:t>
      </w:r>
      <w:proofErr w:type="spellEnd"/>
      <w:r w:rsidRPr="004923FF">
        <w:rPr>
          <w:rFonts w:ascii="Times New Roman" w:hAnsi="Times New Roman" w:cs="Times New Roman"/>
          <w:sz w:val="24"/>
          <w:szCs w:val="24"/>
        </w:rPr>
        <w:t xml:space="preserve"> pesquisa documental jurídica de </w:t>
      </w:r>
      <w:proofErr w:type="spellStart"/>
      <w:r w:rsidRPr="004923FF">
        <w:rPr>
          <w:rFonts w:ascii="Times New Roman" w:hAnsi="Times New Roman" w:cs="Times New Roman"/>
          <w:sz w:val="24"/>
          <w:szCs w:val="24"/>
        </w:rPr>
        <w:t>natureza</w:t>
      </w:r>
      <w:proofErr w:type="spellEnd"/>
      <w:r w:rsidRPr="004923FF">
        <w:rPr>
          <w:rFonts w:ascii="Times New Roman" w:hAnsi="Times New Roman" w:cs="Times New Roman"/>
          <w:sz w:val="24"/>
          <w:szCs w:val="24"/>
        </w:rPr>
        <w:t xml:space="preserve"> </w:t>
      </w:r>
      <w:proofErr w:type="spellStart"/>
      <w:r w:rsidRPr="004923FF">
        <w:rPr>
          <w:rFonts w:ascii="Times New Roman" w:hAnsi="Times New Roman" w:cs="Times New Roman"/>
          <w:sz w:val="24"/>
          <w:szCs w:val="24"/>
        </w:rPr>
        <w:t>exploratória</w:t>
      </w:r>
      <w:proofErr w:type="spellEnd"/>
      <w:r w:rsidRPr="004923FF">
        <w:rPr>
          <w:rFonts w:ascii="Times New Roman" w:hAnsi="Times New Roman" w:cs="Times New Roman"/>
          <w:sz w:val="24"/>
          <w:szCs w:val="24"/>
        </w:rPr>
        <w:t xml:space="preserve"> e </w:t>
      </w:r>
      <w:proofErr w:type="spellStart"/>
      <w:r w:rsidRPr="004923FF">
        <w:rPr>
          <w:rFonts w:ascii="Times New Roman" w:hAnsi="Times New Roman" w:cs="Times New Roman"/>
          <w:sz w:val="24"/>
          <w:szCs w:val="24"/>
        </w:rPr>
        <w:t>com</w:t>
      </w:r>
      <w:proofErr w:type="spellEnd"/>
      <w:r w:rsidRPr="004923FF">
        <w:rPr>
          <w:rFonts w:ascii="Times New Roman" w:hAnsi="Times New Roman" w:cs="Times New Roman"/>
          <w:sz w:val="24"/>
          <w:szCs w:val="24"/>
        </w:rPr>
        <w:t xml:space="preserve"> </w:t>
      </w:r>
      <w:proofErr w:type="spellStart"/>
      <w:r w:rsidRPr="004923FF">
        <w:rPr>
          <w:rFonts w:ascii="Times New Roman" w:hAnsi="Times New Roman" w:cs="Times New Roman"/>
          <w:sz w:val="24"/>
          <w:szCs w:val="24"/>
        </w:rPr>
        <w:t>abordagem</w:t>
      </w:r>
      <w:proofErr w:type="spellEnd"/>
      <w:r w:rsidRPr="004923FF">
        <w:rPr>
          <w:rFonts w:ascii="Times New Roman" w:hAnsi="Times New Roman" w:cs="Times New Roman"/>
          <w:sz w:val="24"/>
          <w:szCs w:val="24"/>
        </w:rPr>
        <w:t xml:space="preserve"> </w:t>
      </w:r>
      <w:proofErr w:type="spellStart"/>
      <w:r w:rsidRPr="004923FF">
        <w:rPr>
          <w:rFonts w:ascii="Times New Roman" w:hAnsi="Times New Roman" w:cs="Times New Roman"/>
          <w:sz w:val="24"/>
          <w:szCs w:val="24"/>
        </w:rPr>
        <w:t>qualitativa</w:t>
      </w:r>
      <w:proofErr w:type="spellEnd"/>
      <w:r w:rsidRPr="004923FF">
        <w:rPr>
          <w:rFonts w:ascii="Times New Roman" w:hAnsi="Times New Roman" w:cs="Times New Roman"/>
          <w:sz w:val="24"/>
          <w:szCs w:val="24"/>
        </w:rPr>
        <w:t xml:space="preserve">. Actualmente, existe </w:t>
      </w:r>
      <w:proofErr w:type="spellStart"/>
      <w:r w:rsidRPr="004923FF">
        <w:rPr>
          <w:rFonts w:ascii="Times New Roman" w:hAnsi="Times New Roman" w:cs="Times New Roman"/>
          <w:sz w:val="24"/>
          <w:szCs w:val="24"/>
        </w:rPr>
        <w:t>ainda</w:t>
      </w:r>
      <w:proofErr w:type="spellEnd"/>
      <w:r w:rsidRPr="004923FF">
        <w:rPr>
          <w:rFonts w:ascii="Times New Roman" w:hAnsi="Times New Roman" w:cs="Times New Roman"/>
          <w:sz w:val="24"/>
          <w:szCs w:val="24"/>
        </w:rPr>
        <w:t xml:space="preserve"> </w:t>
      </w:r>
      <w:proofErr w:type="spellStart"/>
      <w:r w:rsidRPr="004923FF">
        <w:rPr>
          <w:rFonts w:ascii="Times New Roman" w:hAnsi="Times New Roman" w:cs="Times New Roman"/>
          <w:sz w:val="24"/>
          <w:szCs w:val="24"/>
        </w:rPr>
        <w:t>um</w:t>
      </w:r>
      <w:proofErr w:type="spellEnd"/>
      <w:r w:rsidRPr="004923FF">
        <w:rPr>
          <w:rFonts w:ascii="Times New Roman" w:hAnsi="Times New Roman" w:cs="Times New Roman"/>
          <w:sz w:val="24"/>
          <w:szCs w:val="24"/>
        </w:rPr>
        <w:t xml:space="preserve"> </w:t>
      </w:r>
      <w:proofErr w:type="spellStart"/>
      <w:r w:rsidRPr="004923FF">
        <w:rPr>
          <w:rFonts w:ascii="Times New Roman" w:hAnsi="Times New Roman" w:cs="Times New Roman"/>
          <w:sz w:val="24"/>
          <w:szCs w:val="24"/>
        </w:rPr>
        <w:t>desconhecimento</w:t>
      </w:r>
      <w:proofErr w:type="spellEnd"/>
      <w:r w:rsidRPr="004923FF">
        <w:rPr>
          <w:rFonts w:ascii="Times New Roman" w:hAnsi="Times New Roman" w:cs="Times New Roman"/>
          <w:sz w:val="24"/>
          <w:szCs w:val="24"/>
        </w:rPr>
        <w:t xml:space="preserve"> do alcance jurídico das referidas </w:t>
      </w:r>
      <w:proofErr w:type="spellStart"/>
      <w:r w:rsidRPr="004923FF">
        <w:rPr>
          <w:rFonts w:ascii="Times New Roman" w:hAnsi="Times New Roman" w:cs="Times New Roman"/>
          <w:sz w:val="24"/>
          <w:szCs w:val="24"/>
        </w:rPr>
        <w:t>obrigações</w:t>
      </w:r>
      <w:proofErr w:type="spellEnd"/>
      <w:r w:rsidRPr="004923FF">
        <w:rPr>
          <w:rFonts w:ascii="Times New Roman" w:hAnsi="Times New Roman" w:cs="Times New Roman"/>
          <w:sz w:val="24"/>
          <w:szCs w:val="24"/>
        </w:rPr>
        <w:t xml:space="preserve"> </w:t>
      </w:r>
      <w:proofErr w:type="spellStart"/>
      <w:r w:rsidRPr="004923FF">
        <w:rPr>
          <w:rFonts w:ascii="Times New Roman" w:hAnsi="Times New Roman" w:cs="Times New Roman"/>
          <w:sz w:val="24"/>
          <w:szCs w:val="24"/>
        </w:rPr>
        <w:t>condicionais</w:t>
      </w:r>
      <w:proofErr w:type="spellEnd"/>
      <w:r w:rsidRPr="004923FF">
        <w:rPr>
          <w:rFonts w:ascii="Times New Roman" w:hAnsi="Times New Roman" w:cs="Times New Roman"/>
          <w:sz w:val="24"/>
          <w:szCs w:val="24"/>
        </w:rPr>
        <w:t xml:space="preserve"> e do </w:t>
      </w:r>
      <w:proofErr w:type="spellStart"/>
      <w:r w:rsidRPr="004923FF">
        <w:rPr>
          <w:rFonts w:ascii="Times New Roman" w:hAnsi="Times New Roman" w:cs="Times New Roman"/>
          <w:sz w:val="24"/>
          <w:szCs w:val="24"/>
        </w:rPr>
        <w:t>seu</w:t>
      </w:r>
      <w:proofErr w:type="spellEnd"/>
      <w:r w:rsidRPr="004923FF">
        <w:rPr>
          <w:rFonts w:ascii="Times New Roman" w:hAnsi="Times New Roman" w:cs="Times New Roman"/>
          <w:sz w:val="24"/>
          <w:szCs w:val="24"/>
        </w:rPr>
        <w:t xml:space="preserve"> impacto em </w:t>
      </w:r>
      <w:proofErr w:type="spellStart"/>
      <w:r w:rsidRPr="004923FF">
        <w:rPr>
          <w:rFonts w:ascii="Times New Roman" w:hAnsi="Times New Roman" w:cs="Times New Roman"/>
          <w:sz w:val="24"/>
          <w:szCs w:val="24"/>
        </w:rPr>
        <w:t>matéria</w:t>
      </w:r>
      <w:proofErr w:type="spellEnd"/>
      <w:r w:rsidRPr="004923FF">
        <w:rPr>
          <w:rFonts w:ascii="Times New Roman" w:hAnsi="Times New Roman" w:cs="Times New Roman"/>
          <w:sz w:val="24"/>
          <w:szCs w:val="24"/>
        </w:rPr>
        <w:t xml:space="preserve"> fiscal para os contratantes. </w:t>
      </w:r>
      <w:proofErr w:type="spellStart"/>
      <w:r w:rsidRPr="004923FF">
        <w:rPr>
          <w:rFonts w:ascii="Times New Roman" w:hAnsi="Times New Roman" w:cs="Times New Roman"/>
          <w:sz w:val="24"/>
          <w:szCs w:val="24"/>
        </w:rPr>
        <w:t>Porém</w:t>
      </w:r>
      <w:proofErr w:type="spellEnd"/>
      <w:r w:rsidRPr="004923FF">
        <w:rPr>
          <w:rFonts w:ascii="Times New Roman" w:hAnsi="Times New Roman" w:cs="Times New Roman"/>
          <w:sz w:val="24"/>
          <w:szCs w:val="24"/>
        </w:rPr>
        <w:t xml:space="preserve">, </w:t>
      </w:r>
      <w:proofErr w:type="spellStart"/>
      <w:r w:rsidRPr="004923FF">
        <w:rPr>
          <w:rFonts w:ascii="Times New Roman" w:hAnsi="Times New Roman" w:cs="Times New Roman"/>
          <w:sz w:val="24"/>
          <w:szCs w:val="24"/>
        </w:rPr>
        <w:t>na</w:t>
      </w:r>
      <w:proofErr w:type="spellEnd"/>
      <w:r w:rsidRPr="004923FF">
        <w:rPr>
          <w:rFonts w:ascii="Times New Roman" w:hAnsi="Times New Roman" w:cs="Times New Roman"/>
          <w:sz w:val="24"/>
          <w:szCs w:val="24"/>
        </w:rPr>
        <w:t xml:space="preserve"> mesma </w:t>
      </w:r>
      <w:proofErr w:type="spellStart"/>
      <w:r w:rsidRPr="004923FF">
        <w:rPr>
          <w:rFonts w:ascii="Times New Roman" w:hAnsi="Times New Roman" w:cs="Times New Roman"/>
          <w:sz w:val="24"/>
          <w:szCs w:val="24"/>
        </w:rPr>
        <w:t>legislação</w:t>
      </w:r>
      <w:proofErr w:type="spellEnd"/>
      <w:r w:rsidRPr="004923FF">
        <w:rPr>
          <w:rFonts w:ascii="Times New Roman" w:hAnsi="Times New Roman" w:cs="Times New Roman"/>
          <w:sz w:val="24"/>
          <w:szCs w:val="24"/>
        </w:rPr>
        <w:t xml:space="preserve"> civil está a </w:t>
      </w:r>
      <w:proofErr w:type="spellStart"/>
      <w:r w:rsidRPr="004923FF">
        <w:rPr>
          <w:rFonts w:ascii="Times New Roman" w:hAnsi="Times New Roman" w:cs="Times New Roman"/>
          <w:sz w:val="24"/>
          <w:szCs w:val="24"/>
        </w:rPr>
        <w:t>solução</w:t>
      </w:r>
      <w:proofErr w:type="spellEnd"/>
      <w:r w:rsidRPr="004923FF">
        <w:rPr>
          <w:rFonts w:ascii="Times New Roman" w:hAnsi="Times New Roman" w:cs="Times New Roman"/>
          <w:sz w:val="24"/>
          <w:szCs w:val="24"/>
        </w:rPr>
        <w:t xml:space="preserve"> para que de </w:t>
      </w:r>
      <w:proofErr w:type="spellStart"/>
      <w:r w:rsidRPr="004923FF">
        <w:rPr>
          <w:rFonts w:ascii="Times New Roman" w:hAnsi="Times New Roman" w:cs="Times New Roman"/>
          <w:sz w:val="24"/>
          <w:szCs w:val="24"/>
        </w:rPr>
        <w:t>antemão</w:t>
      </w:r>
      <w:proofErr w:type="spellEnd"/>
      <w:r w:rsidRPr="004923FF">
        <w:rPr>
          <w:rFonts w:ascii="Times New Roman" w:hAnsi="Times New Roman" w:cs="Times New Roman"/>
          <w:sz w:val="24"/>
          <w:szCs w:val="24"/>
        </w:rPr>
        <w:t xml:space="preserve"> se evite cair nos diversos </w:t>
      </w:r>
      <w:proofErr w:type="spellStart"/>
      <w:r w:rsidRPr="004923FF">
        <w:rPr>
          <w:rFonts w:ascii="Times New Roman" w:hAnsi="Times New Roman" w:cs="Times New Roman"/>
          <w:sz w:val="24"/>
          <w:szCs w:val="24"/>
        </w:rPr>
        <w:t>pressupostos</w:t>
      </w:r>
      <w:proofErr w:type="spellEnd"/>
      <w:r w:rsidRPr="004923FF">
        <w:rPr>
          <w:rFonts w:ascii="Times New Roman" w:hAnsi="Times New Roman" w:cs="Times New Roman"/>
          <w:sz w:val="24"/>
          <w:szCs w:val="24"/>
        </w:rPr>
        <w:t xml:space="preserve">. Trata-se de captar </w:t>
      </w:r>
      <w:proofErr w:type="spellStart"/>
      <w:r w:rsidRPr="004923FF">
        <w:rPr>
          <w:rFonts w:ascii="Times New Roman" w:hAnsi="Times New Roman" w:cs="Times New Roman"/>
          <w:sz w:val="24"/>
          <w:szCs w:val="24"/>
        </w:rPr>
        <w:t>nas</w:t>
      </w:r>
      <w:proofErr w:type="spellEnd"/>
      <w:r w:rsidRPr="004923FF">
        <w:rPr>
          <w:rFonts w:ascii="Times New Roman" w:hAnsi="Times New Roman" w:cs="Times New Roman"/>
          <w:sz w:val="24"/>
          <w:szCs w:val="24"/>
        </w:rPr>
        <w:t xml:space="preserve"> cláusulas do contrato </w:t>
      </w:r>
      <w:proofErr w:type="spellStart"/>
      <w:r w:rsidRPr="004923FF">
        <w:rPr>
          <w:rFonts w:ascii="Times New Roman" w:hAnsi="Times New Roman" w:cs="Times New Roman"/>
          <w:sz w:val="24"/>
          <w:szCs w:val="24"/>
        </w:rPr>
        <w:t>ou</w:t>
      </w:r>
      <w:proofErr w:type="spellEnd"/>
      <w:r w:rsidRPr="004923FF">
        <w:rPr>
          <w:rFonts w:ascii="Times New Roman" w:hAnsi="Times New Roman" w:cs="Times New Roman"/>
          <w:sz w:val="24"/>
          <w:szCs w:val="24"/>
        </w:rPr>
        <w:t xml:space="preserve"> </w:t>
      </w:r>
      <w:proofErr w:type="spellStart"/>
      <w:r w:rsidRPr="004923FF">
        <w:rPr>
          <w:rFonts w:ascii="Times New Roman" w:hAnsi="Times New Roman" w:cs="Times New Roman"/>
          <w:sz w:val="24"/>
          <w:szCs w:val="24"/>
        </w:rPr>
        <w:t>acordo</w:t>
      </w:r>
      <w:proofErr w:type="spellEnd"/>
      <w:r w:rsidRPr="004923FF">
        <w:rPr>
          <w:rFonts w:ascii="Times New Roman" w:hAnsi="Times New Roman" w:cs="Times New Roman"/>
          <w:sz w:val="24"/>
          <w:szCs w:val="24"/>
        </w:rPr>
        <w:t xml:space="preserve">, por </w:t>
      </w:r>
      <w:proofErr w:type="spellStart"/>
      <w:r w:rsidRPr="004923FF">
        <w:rPr>
          <w:rFonts w:ascii="Times New Roman" w:hAnsi="Times New Roman" w:cs="Times New Roman"/>
          <w:sz w:val="24"/>
          <w:szCs w:val="24"/>
        </w:rPr>
        <w:t>sua</w:t>
      </w:r>
      <w:proofErr w:type="spellEnd"/>
      <w:r w:rsidRPr="004923FF">
        <w:rPr>
          <w:rFonts w:ascii="Times New Roman" w:hAnsi="Times New Roman" w:cs="Times New Roman"/>
          <w:sz w:val="24"/>
          <w:szCs w:val="24"/>
        </w:rPr>
        <w:t xml:space="preserve"> vez, que os </w:t>
      </w:r>
      <w:proofErr w:type="spellStart"/>
      <w:r w:rsidRPr="004923FF">
        <w:rPr>
          <w:rFonts w:ascii="Times New Roman" w:hAnsi="Times New Roman" w:cs="Times New Roman"/>
          <w:sz w:val="24"/>
          <w:szCs w:val="24"/>
        </w:rPr>
        <w:t>efeitos</w:t>
      </w:r>
      <w:proofErr w:type="spellEnd"/>
      <w:r w:rsidRPr="004923FF">
        <w:rPr>
          <w:rFonts w:ascii="Times New Roman" w:hAnsi="Times New Roman" w:cs="Times New Roman"/>
          <w:sz w:val="24"/>
          <w:szCs w:val="24"/>
        </w:rPr>
        <w:t xml:space="preserve"> da </w:t>
      </w:r>
      <w:proofErr w:type="spellStart"/>
      <w:r w:rsidRPr="004923FF">
        <w:rPr>
          <w:rFonts w:ascii="Times New Roman" w:hAnsi="Times New Roman" w:cs="Times New Roman"/>
          <w:sz w:val="24"/>
          <w:szCs w:val="24"/>
        </w:rPr>
        <w:t>obrigação</w:t>
      </w:r>
      <w:proofErr w:type="spellEnd"/>
      <w:r w:rsidRPr="004923FF">
        <w:rPr>
          <w:rFonts w:ascii="Times New Roman" w:hAnsi="Times New Roman" w:cs="Times New Roman"/>
          <w:sz w:val="24"/>
          <w:szCs w:val="24"/>
        </w:rPr>
        <w:t xml:space="preserve"> </w:t>
      </w:r>
      <w:proofErr w:type="spellStart"/>
      <w:r w:rsidRPr="004923FF">
        <w:rPr>
          <w:rFonts w:ascii="Times New Roman" w:hAnsi="Times New Roman" w:cs="Times New Roman"/>
          <w:sz w:val="24"/>
          <w:szCs w:val="24"/>
        </w:rPr>
        <w:t>ou</w:t>
      </w:r>
      <w:proofErr w:type="spellEnd"/>
      <w:r w:rsidRPr="004923FF">
        <w:rPr>
          <w:rFonts w:ascii="Times New Roman" w:hAnsi="Times New Roman" w:cs="Times New Roman"/>
          <w:sz w:val="24"/>
          <w:szCs w:val="24"/>
        </w:rPr>
        <w:t xml:space="preserve"> </w:t>
      </w:r>
      <w:proofErr w:type="spellStart"/>
      <w:r w:rsidRPr="004923FF">
        <w:rPr>
          <w:rFonts w:ascii="Times New Roman" w:hAnsi="Times New Roman" w:cs="Times New Roman"/>
          <w:sz w:val="24"/>
          <w:szCs w:val="24"/>
        </w:rPr>
        <w:t>resolução</w:t>
      </w:r>
      <w:proofErr w:type="spellEnd"/>
      <w:r w:rsidRPr="004923FF">
        <w:rPr>
          <w:rFonts w:ascii="Times New Roman" w:hAnsi="Times New Roman" w:cs="Times New Roman"/>
          <w:sz w:val="24"/>
          <w:szCs w:val="24"/>
        </w:rPr>
        <w:t xml:space="preserve">, </w:t>
      </w:r>
      <w:proofErr w:type="spellStart"/>
      <w:r w:rsidRPr="004923FF">
        <w:rPr>
          <w:rFonts w:ascii="Times New Roman" w:hAnsi="Times New Roman" w:cs="Times New Roman"/>
          <w:sz w:val="24"/>
          <w:szCs w:val="24"/>
        </w:rPr>
        <w:t>uma</w:t>
      </w:r>
      <w:proofErr w:type="spellEnd"/>
      <w:r w:rsidRPr="004923FF">
        <w:rPr>
          <w:rFonts w:ascii="Times New Roman" w:hAnsi="Times New Roman" w:cs="Times New Roman"/>
          <w:sz w:val="24"/>
          <w:szCs w:val="24"/>
        </w:rPr>
        <w:t xml:space="preserve"> vez </w:t>
      </w:r>
      <w:proofErr w:type="spellStart"/>
      <w:r w:rsidRPr="004923FF">
        <w:rPr>
          <w:rFonts w:ascii="Times New Roman" w:hAnsi="Times New Roman" w:cs="Times New Roman"/>
          <w:sz w:val="24"/>
          <w:szCs w:val="24"/>
        </w:rPr>
        <w:t>cumprida</w:t>
      </w:r>
      <w:proofErr w:type="spellEnd"/>
      <w:r w:rsidRPr="004923FF">
        <w:rPr>
          <w:rFonts w:ascii="Times New Roman" w:hAnsi="Times New Roman" w:cs="Times New Roman"/>
          <w:sz w:val="24"/>
          <w:szCs w:val="24"/>
        </w:rPr>
        <w:t xml:space="preserve"> a </w:t>
      </w:r>
      <w:proofErr w:type="spellStart"/>
      <w:r w:rsidRPr="004923FF">
        <w:rPr>
          <w:rFonts w:ascii="Times New Roman" w:hAnsi="Times New Roman" w:cs="Times New Roman"/>
          <w:sz w:val="24"/>
          <w:szCs w:val="24"/>
        </w:rPr>
        <w:t>condição</w:t>
      </w:r>
      <w:proofErr w:type="spellEnd"/>
      <w:r w:rsidRPr="004923FF">
        <w:rPr>
          <w:rFonts w:ascii="Times New Roman" w:hAnsi="Times New Roman" w:cs="Times New Roman"/>
          <w:sz w:val="24"/>
          <w:szCs w:val="24"/>
        </w:rPr>
        <w:t xml:space="preserve">, por </w:t>
      </w:r>
      <w:proofErr w:type="spellStart"/>
      <w:r w:rsidRPr="004923FF">
        <w:rPr>
          <w:rFonts w:ascii="Times New Roman" w:hAnsi="Times New Roman" w:cs="Times New Roman"/>
          <w:sz w:val="24"/>
          <w:szCs w:val="24"/>
        </w:rPr>
        <w:t>vontade</w:t>
      </w:r>
      <w:proofErr w:type="spellEnd"/>
      <w:r w:rsidRPr="004923FF">
        <w:rPr>
          <w:rFonts w:ascii="Times New Roman" w:hAnsi="Times New Roman" w:cs="Times New Roman"/>
          <w:sz w:val="24"/>
          <w:szCs w:val="24"/>
        </w:rPr>
        <w:t xml:space="preserve"> das partes, </w:t>
      </w:r>
      <w:proofErr w:type="spellStart"/>
      <w:r w:rsidRPr="004923FF">
        <w:rPr>
          <w:rFonts w:ascii="Times New Roman" w:hAnsi="Times New Roman" w:cs="Times New Roman"/>
          <w:sz w:val="24"/>
          <w:szCs w:val="24"/>
        </w:rPr>
        <w:t>remetam</w:t>
      </w:r>
      <w:proofErr w:type="spellEnd"/>
      <w:r w:rsidRPr="004923FF">
        <w:rPr>
          <w:rFonts w:ascii="Times New Roman" w:hAnsi="Times New Roman" w:cs="Times New Roman"/>
          <w:sz w:val="24"/>
          <w:szCs w:val="24"/>
        </w:rPr>
        <w:t xml:space="preserve"> para data diversa, </w:t>
      </w:r>
      <w:proofErr w:type="spellStart"/>
      <w:r w:rsidRPr="004923FF">
        <w:rPr>
          <w:rFonts w:ascii="Times New Roman" w:hAnsi="Times New Roman" w:cs="Times New Roman"/>
          <w:sz w:val="24"/>
          <w:szCs w:val="24"/>
        </w:rPr>
        <w:t>ou</w:t>
      </w:r>
      <w:proofErr w:type="spellEnd"/>
      <w:r w:rsidRPr="004923FF">
        <w:rPr>
          <w:rFonts w:ascii="Times New Roman" w:hAnsi="Times New Roman" w:cs="Times New Roman"/>
          <w:sz w:val="24"/>
          <w:szCs w:val="24"/>
        </w:rPr>
        <w:t xml:space="preserve"> </w:t>
      </w:r>
      <w:proofErr w:type="spellStart"/>
      <w:r w:rsidRPr="004923FF">
        <w:rPr>
          <w:rFonts w:ascii="Times New Roman" w:hAnsi="Times New Roman" w:cs="Times New Roman"/>
          <w:sz w:val="24"/>
          <w:szCs w:val="24"/>
        </w:rPr>
        <w:t>seja</w:t>
      </w:r>
      <w:proofErr w:type="spellEnd"/>
      <w:r w:rsidRPr="004923FF">
        <w:rPr>
          <w:rFonts w:ascii="Times New Roman" w:hAnsi="Times New Roman" w:cs="Times New Roman"/>
          <w:sz w:val="24"/>
          <w:szCs w:val="24"/>
        </w:rPr>
        <w:t xml:space="preserve">, afirmando que </w:t>
      </w:r>
      <w:proofErr w:type="spellStart"/>
      <w:r w:rsidRPr="004923FF">
        <w:rPr>
          <w:rFonts w:ascii="Times New Roman" w:hAnsi="Times New Roman" w:cs="Times New Roman"/>
          <w:sz w:val="24"/>
          <w:szCs w:val="24"/>
        </w:rPr>
        <w:t>não</w:t>
      </w:r>
      <w:proofErr w:type="spellEnd"/>
      <w:r w:rsidRPr="004923FF">
        <w:rPr>
          <w:rFonts w:ascii="Times New Roman" w:hAnsi="Times New Roman" w:cs="Times New Roman"/>
          <w:sz w:val="24"/>
          <w:szCs w:val="24"/>
        </w:rPr>
        <w:t xml:space="preserve"> retroceder </w:t>
      </w:r>
      <w:proofErr w:type="spellStart"/>
      <w:r w:rsidRPr="004923FF">
        <w:rPr>
          <w:rFonts w:ascii="Times New Roman" w:hAnsi="Times New Roman" w:cs="Times New Roman"/>
          <w:sz w:val="24"/>
          <w:szCs w:val="24"/>
        </w:rPr>
        <w:t>ao</w:t>
      </w:r>
      <w:proofErr w:type="spellEnd"/>
      <w:r w:rsidRPr="004923FF">
        <w:rPr>
          <w:rFonts w:ascii="Times New Roman" w:hAnsi="Times New Roman" w:cs="Times New Roman"/>
          <w:sz w:val="24"/>
          <w:szCs w:val="24"/>
        </w:rPr>
        <w:t xml:space="preserve"> tempo em que se </w:t>
      </w:r>
      <w:proofErr w:type="spellStart"/>
      <w:r w:rsidRPr="004923FF">
        <w:rPr>
          <w:rFonts w:ascii="Times New Roman" w:hAnsi="Times New Roman" w:cs="Times New Roman"/>
          <w:sz w:val="24"/>
          <w:szCs w:val="24"/>
        </w:rPr>
        <w:t>constituiu</w:t>
      </w:r>
      <w:proofErr w:type="spellEnd"/>
      <w:r w:rsidRPr="004923FF">
        <w:rPr>
          <w:rFonts w:ascii="Times New Roman" w:hAnsi="Times New Roman" w:cs="Times New Roman"/>
          <w:sz w:val="24"/>
          <w:szCs w:val="24"/>
        </w:rPr>
        <w:t xml:space="preserve"> a </w:t>
      </w:r>
      <w:proofErr w:type="spellStart"/>
      <w:r w:rsidRPr="004923FF">
        <w:rPr>
          <w:rFonts w:ascii="Times New Roman" w:hAnsi="Times New Roman" w:cs="Times New Roman"/>
          <w:sz w:val="24"/>
          <w:szCs w:val="24"/>
        </w:rPr>
        <w:t>obrigação</w:t>
      </w:r>
      <w:proofErr w:type="spellEnd"/>
      <w:r w:rsidRPr="004923FF">
        <w:rPr>
          <w:rFonts w:ascii="Times New Roman" w:hAnsi="Times New Roman" w:cs="Times New Roman"/>
          <w:sz w:val="24"/>
          <w:szCs w:val="24"/>
        </w:rPr>
        <w:t xml:space="preserve">, mas, </w:t>
      </w:r>
      <w:proofErr w:type="spellStart"/>
      <w:r w:rsidRPr="004923FF">
        <w:rPr>
          <w:rFonts w:ascii="Times New Roman" w:hAnsi="Times New Roman" w:cs="Times New Roman"/>
          <w:sz w:val="24"/>
          <w:szCs w:val="24"/>
        </w:rPr>
        <w:t>ao</w:t>
      </w:r>
      <w:proofErr w:type="spellEnd"/>
      <w:r w:rsidRPr="004923FF">
        <w:rPr>
          <w:rFonts w:ascii="Times New Roman" w:hAnsi="Times New Roman" w:cs="Times New Roman"/>
          <w:sz w:val="24"/>
          <w:szCs w:val="24"/>
        </w:rPr>
        <w:t xml:space="preserve"> </w:t>
      </w:r>
      <w:proofErr w:type="spellStart"/>
      <w:r w:rsidRPr="004923FF">
        <w:rPr>
          <w:rFonts w:ascii="Times New Roman" w:hAnsi="Times New Roman" w:cs="Times New Roman"/>
          <w:sz w:val="24"/>
          <w:szCs w:val="24"/>
        </w:rPr>
        <w:t>contrário</w:t>
      </w:r>
      <w:proofErr w:type="spellEnd"/>
      <w:r w:rsidRPr="004923FF">
        <w:rPr>
          <w:rFonts w:ascii="Times New Roman" w:hAnsi="Times New Roman" w:cs="Times New Roman"/>
          <w:sz w:val="24"/>
          <w:szCs w:val="24"/>
        </w:rPr>
        <w:t xml:space="preserve">, que os </w:t>
      </w:r>
      <w:proofErr w:type="spellStart"/>
      <w:r w:rsidRPr="004923FF">
        <w:rPr>
          <w:rFonts w:ascii="Times New Roman" w:hAnsi="Times New Roman" w:cs="Times New Roman"/>
          <w:sz w:val="24"/>
          <w:szCs w:val="24"/>
        </w:rPr>
        <w:t>efeitos</w:t>
      </w:r>
      <w:proofErr w:type="spellEnd"/>
      <w:r w:rsidRPr="004923FF">
        <w:rPr>
          <w:rFonts w:ascii="Times New Roman" w:hAnsi="Times New Roman" w:cs="Times New Roman"/>
          <w:sz w:val="24"/>
          <w:szCs w:val="24"/>
        </w:rPr>
        <w:t xml:space="preserve"> </w:t>
      </w:r>
      <w:proofErr w:type="spellStart"/>
      <w:r w:rsidRPr="004923FF">
        <w:rPr>
          <w:rFonts w:ascii="Times New Roman" w:hAnsi="Times New Roman" w:cs="Times New Roman"/>
          <w:sz w:val="24"/>
          <w:szCs w:val="24"/>
        </w:rPr>
        <w:t>sejam</w:t>
      </w:r>
      <w:proofErr w:type="spellEnd"/>
      <w:r w:rsidRPr="004923FF">
        <w:rPr>
          <w:rFonts w:ascii="Times New Roman" w:hAnsi="Times New Roman" w:cs="Times New Roman"/>
          <w:sz w:val="24"/>
          <w:szCs w:val="24"/>
        </w:rPr>
        <w:t xml:space="preserve"> </w:t>
      </w:r>
      <w:proofErr w:type="spellStart"/>
      <w:r w:rsidRPr="004923FF">
        <w:rPr>
          <w:rFonts w:ascii="Times New Roman" w:hAnsi="Times New Roman" w:cs="Times New Roman"/>
          <w:sz w:val="24"/>
          <w:szCs w:val="24"/>
        </w:rPr>
        <w:t>gerados</w:t>
      </w:r>
      <w:proofErr w:type="spellEnd"/>
      <w:r w:rsidRPr="004923FF">
        <w:rPr>
          <w:rFonts w:ascii="Times New Roman" w:hAnsi="Times New Roman" w:cs="Times New Roman"/>
          <w:sz w:val="24"/>
          <w:szCs w:val="24"/>
        </w:rPr>
        <w:t xml:space="preserve"> a partir do </w:t>
      </w:r>
      <w:proofErr w:type="spellStart"/>
      <w:r w:rsidRPr="004923FF">
        <w:rPr>
          <w:rFonts w:ascii="Times New Roman" w:hAnsi="Times New Roman" w:cs="Times New Roman"/>
          <w:sz w:val="24"/>
          <w:szCs w:val="24"/>
        </w:rPr>
        <w:t>cumprimento</w:t>
      </w:r>
      <w:proofErr w:type="spellEnd"/>
      <w:r w:rsidRPr="004923FF">
        <w:rPr>
          <w:rFonts w:ascii="Times New Roman" w:hAnsi="Times New Roman" w:cs="Times New Roman"/>
          <w:sz w:val="24"/>
          <w:szCs w:val="24"/>
        </w:rPr>
        <w:t xml:space="preserve"> da </w:t>
      </w:r>
      <w:proofErr w:type="spellStart"/>
      <w:r w:rsidRPr="004923FF">
        <w:rPr>
          <w:rFonts w:ascii="Times New Roman" w:hAnsi="Times New Roman" w:cs="Times New Roman"/>
          <w:sz w:val="24"/>
          <w:szCs w:val="24"/>
        </w:rPr>
        <w:t>condição</w:t>
      </w:r>
      <w:proofErr w:type="spellEnd"/>
      <w:r w:rsidRPr="004923FF">
        <w:rPr>
          <w:rFonts w:ascii="Times New Roman" w:hAnsi="Times New Roman" w:cs="Times New Roman"/>
          <w:sz w:val="24"/>
          <w:szCs w:val="24"/>
        </w:rPr>
        <w:t xml:space="preserve"> e </w:t>
      </w:r>
      <w:proofErr w:type="spellStart"/>
      <w:r w:rsidRPr="004923FF">
        <w:rPr>
          <w:rFonts w:ascii="Times New Roman" w:hAnsi="Times New Roman" w:cs="Times New Roman"/>
          <w:sz w:val="24"/>
          <w:szCs w:val="24"/>
        </w:rPr>
        <w:t>não</w:t>
      </w:r>
      <w:proofErr w:type="spellEnd"/>
      <w:r w:rsidRPr="004923FF">
        <w:rPr>
          <w:rFonts w:ascii="Times New Roman" w:hAnsi="Times New Roman" w:cs="Times New Roman"/>
          <w:sz w:val="24"/>
          <w:szCs w:val="24"/>
        </w:rPr>
        <w:t xml:space="preserve"> retrospectivamente.</w:t>
      </w:r>
    </w:p>
    <w:p w14:paraId="64B8EFFE" w14:textId="0C2FBB8D" w:rsidR="004923FF" w:rsidRDefault="004923FF" w:rsidP="004923FF">
      <w:pPr>
        <w:spacing w:after="0" w:line="360" w:lineRule="auto"/>
        <w:jc w:val="both"/>
        <w:rPr>
          <w:rFonts w:ascii="Times New Roman" w:hAnsi="Times New Roman" w:cs="Times New Roman"/>
          <w:sz w:val="24"/>
          <w:szCs w:val="24"/>
        </w:rPr>
      </w:pPr>
      <w:proofErr w:type="spellStart"/>
      <w:r w:rsidRPr="00EB2DE7">
        <w:rPr>
          <w:rFonts w:cstheme="minorHAnsi"/>
          <w:b/>
          <w:bCs/>
          <w:sz w:val="28"/>
          <w:szCs w:val="24"/>
        </w:rPr>
        <w:t>Palavras</w:t>
      </w:r>
      <w:proofErr w:type="spellEnd"/>
      <w:r w:rsidRPr="00EB2DE7">
        <w:rPr>
          <w:rFonts w:cstheme="minorHAnsi"/>
          <w:b/>
          <w:bCs/>
          <w:sz w:val="28"/>
          <w:szCs w:val="24"/>
        </w:rPr>
        <w:t>-chave:</w:t>
      </w:r>
      <w:r w:rsidRPr="004923FF">
        <w:rPr>
          <w:rFonts w:ascii="Times New Roman" w:hAnsi="Times New Roman" w:cs="Times New Roman"/>
          <w:sz w:val="24"/>
          <w:szCs w:val="24"/>
        </w:rPr>
        <w:t xml:space="preserve"> </w:t>
      </w:r>
      <w:proofErr w:type="spellStart"/>
      <w:r w:rsidRPr="004923FF">
        <w:rPr>
          <w:rFonts w:ascii="Times New Roman" w:hAnsi="Times New Roman" w:cs="Times New Roman"/>
          <w:sz w:val="24"/>
          <w:szCs w:val="24"/>
        </w:rPr>
        <w:t>condição</w:t>
      </w:r>
      <w:proofErr w:type="spellEnd"/>
      <w:r w:rsidRPr="004923FF">
        <w:rPr>
          <w:rFonts w:ascii="Times New Roman" w:hAnsi="Times New Roman" w:cs="Times New Roman"/>
          <w:sz w:val="24"/>
          <w:szCs w:val="24"/>
        </w:rPr>
        <w:t xml:space="preserve"> resolutiva, </w:t>
      </w:r>
      <w:proofErr w:type="spellStart"/>
      <w:r w:rsidRPr="004923FF">
        <w:rPr>
          <w:rFonts w:ascii="Times New Roman" w:hAnsi="Times New Roman" w:cs="Times New Roman"/>
          <w:sz w:val="24"/>
          <w:szCs w:val="24"/>
        </w:rPr>
        <w:t>condição</w:t>
      </w:r>
      <w:proofErr w:type="spellEnd"/>
      <w:r w:rsidRPr="004923FF">
        <w:rPr>
          <w:rFonts w:ascii="Times New Roman" w:hAnsi="Times New Roman" w:cs="Times New Roman"/>
          <w:sz w:val="24"/>
          <w:szCs w:val="24"/>
        </w:rPr>
        <w:t xml:space="preserve"> suspensiva, </w:t>
      </w:r>
      <w:proofErr w:type="spellStart"/>
      <w:r w:rsidRPr="004923FF">
        <w:rPr>
          <w:rFonts w:ascii="Times New Roman" w:hAnsi="Times New Roman" w:cs="Times New Roman"/>
          <w:sz w:val="24"/>
          <w:szCs w:val="24"/>
        </w:rPr>
        <w:t>obrigação</w:t>
      </w:r>
      <w:proofErr w:type="spellEnd"/>
      <w:r w:rsidRPr="004923FF">
        <w:rPr>
          <w:rFonts w:ascii="Times New Roman" w:hAnsi="Times New Roman" w:cs="Times New Roman"/>
          <w:sz w:val="24"/>
          <w:szCs w:val="24"/>
        </w:rPr>
        <w:t xml:space="preserve"> condicional, </w:t>
      </w:r>
      <w:proofErr w:type="spellStart"/>
      <w:r w:rsidRPr="004923FF">
        <w:rPr>
          <w:rFonts w:ascii="Times New Roman" w:hAnsi="Times New Roman" w:cs="Times New Roman"/>
          <w:sz w:val="24"/>
          <w:szCs w:val="24"/>
        </w:rPr>
        <w:t>efeitos</w:t>
      </w:r>
      <w:proofErr w:type="spellEnd"/>
      <w:r w:rsidRPr="004923FF">
        <w:rPr>
          <w:rFonts w:ascii="Times New Roman" w:hAnsi="Times New Roman" w:cs="Times New Roman"/>
          <w:sz w:val="24"/>
          <w:szCs w:val="24"/>
        </w:rPr>
        <w:t xml:space="preserve"> </w:t>
      </w:r>
      <w:proofErr w:type="spellStart"/>
      <w:r w:rsidRPr="004923FF">
        <w:rPr>
          <w:rFonts w:ascii="Times New Roman" w:hAnsi="Times New Roman" w:cs="Times New Roman"/>
          <w:sz w:val="24"/>
          <w:szCs w:val="24"/>
        </w:rPr>
        <w:t>reversíveis</w:t>
      </w:r>
      <w:proofErr w:type="spellEnd"/>
      <w:r w:rsidRPr="004923FF">
        <w:rPr>
          <w:rFonts w:ascii="Times New Roman" w:hAnsi="Times New Roman" w:cs="Times New Roman"/>
          <w:sz w:val="24"/>
          <w:szCs w:val="24"/>
        </w:rPr>
        <w:t>.</w:t>
      </w:r>
    </w:p>
    <w:p w14:paraId="1537B977" w14:textId="6A942795" w:rsidR="004923FF" w:rsidRPr="00DA1643" w:rsidRDefault="004923FF" w:rsidP="004923FF">
      <w:pPr>
        <w:pStyle w:val="HTMLconformatoprevio"/>
        <w:shd w:val="clear" w:color="auto" w:fill="FFFFFF"/>
        <w:jc w:val="both"/>
        <w:rPr>
          <w:rFonts w:ascii="Times New Roman" w:hAnsi="Times New Roman" w:cs="Times New Roman"/>
          <w:color w:val="000000"/>
          <w:sz w:val="24"/>
          <w:szCs w:val="24"/>
        </w:rPr>
      </w:pPr>
      <w:r w:rsidRPr="00DA1643">
        <w:rPr>
          <w:rFonts w:ascii="Times New Roman" w:hAnsi="Times New Roman" w:cs="Times New Roman"/>
          <w:b/>
          <w:color w:val="000000"/>
          <w:sz w:val="24"/>
          <w:szCs w:val="24"/>
        </w:rPr>
        <w:t>Fecha Recepción:</w:t>
      </w:r>
      <w:r w:rsidRPr="00DA1643">
        <w:rPr>
          <w:rFonts w:ascii="Times New Roman" w:hAnsi="Times New Roman" w:cs="Times New Roman"/>
          <w:color w:val="000000"/>
          <w:sz w:val="24"/>
          <w:szCs w:val="24"/>
        </w:rPr>
        <w:t xml:space="preserve"> </w:t>
      </w:r>
      <w:r>
        <w:rPr>
          <w:rFonts w:ascii="Times New Roman" w:hAnsi="Times New Roman" w:cs="Times New Roman"/>
          <w:color w:val="000000"/>
          <w:sz w:val="24"/>
          <w:szCs w:val="24"/>
        </w:rPr>
        <w:t>Julio 2022</w:t>
      </w:r>
      <w:r w:rsidRPr="00DA1643">
        <w:rPr>
          <w:rFonts w:ascii="Times New Roman" w:hAnsi="Times New Roman" w:cs="Times New Roman"/>
          <w:color w:val="000000"/>
          <w:sz w:val="24"/>
          <w:szCs w:val="24"/>
        </w:rPr>
        <w:t xml:space="preserve">                               </w:t>
      </w:r>
      <w:r w:rsidRPr="00DA1643">
        <w:rPr>
          <w:rFonts w:ascii="Times New Roman" w:hAnsi="Times New Roman" w:cs="Times New Roman"/>
          <w:b/>
          <w:color w:val="000000"/>
          <w:sz w:val="24"/>
          <w:szCs w:val="24"/>
        </w:rPr>
        <w:t>Fecha Aceptación:</w:t>
      </w:r>
      <w:r w:rsidRPr="00DA1643">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Enero</w:t>
      </w:r>
      <w:proofErr w:type="gramEnd"/>
      <w:r>
        <w:rPr>
          <w:rFonts w:ascii="Times New Roman" w:hAnsi="Times New Roman" w:cs="Times New Roman"/>
          <w:color w:val="000000"/>
          <w:sz w:val="24"/>
          <w:szCs w:val="24"/>
        </w:rPr>
        <w:t xml:space="preserve"> 2023</w:t>
      </w:r>
    </w:p>
    <w:p w14:paraId="15D2C893" w14:textId="77777777" w:rsidR="004923FF" w:rsidRPr="003107D7" w:rsidRDefault="00000000" w:rsidP="004923FF">
      <w:pPr>
        <w:spacing w:line="360" w:lineRule="auto"/>
        <w:rPr>
          <w:rFonts w:eastAsia="Times New Roman"/>
          <w:lang w:val="en-US" w:eastAsia="es-MX"/>
        </w:rPr>
      </w:pPr>
      <w:r>
        <w:rPr>
          <w:noProof/>
        </w:rPr>
        <w:pict w14:anchorId="69705347">
          <v:rect id="_x0000_i1025" alt="" style="width:441.9pt;height:.05pt;mso-width-percent:0;mso-height-percent:0;mso-width-percent:0;mso-height-percent:0" o:hralign="center" o:hrstd="t" o:hr="t" fillcolor="#a0a0a0" stroked="f"/>
        </w:pict>
      </w:r>
    </w:p>
    <w:p w14:paraId="01FE42D9" w14:textId="0AEF2B61" w:rsidR="0015566E" w:rsidRPr="004923FF" w:rsidRDefault="0043189C" w:rsidP="004923FF">
      <w:pPr>
        <w:spacing w:after="0" w:line="360" w:lineRule="auto"/>
        <w:jc w:val="center"/>
        <w:rPr>
          <w:rFonts w:ascii="Times New Roman" w:hAnsi="Times New Roman" w:cs="Times New Roman"/>
          <w:b/>
          <w:bCs/>
          <w:sz w:val="32"/>
          <w:szCs w:val="28"/>
        </w:rPr>
      </w:pPr>
      <w:r w:rsidRPr="004923FF">
        <w:rPr>
          <w:rFonts w:ascii="Times New Roman" w:hAnsi="Times New Roman" w:cs="Times New Roman"/>
          <w:b/>
          <w:bCs/>
          <w:sz w:val="32"/>
          <w:szCs w:val="28"/>
        </w:rPr>
        <w:t>Introducción</w:t>
      </w:r>
    </w:p>
    <w:p w14:paraId="7FD2C385" w14:textId="2B75F0D7" w:rsidR="00990507" w:rsidRPr="00D42706" w:rsidRDefault="002300D5" w:rsidP="00CF207E">
      <w:pPr>
        <w:spacing w:after="0" w:line="360" w:lineRule="auto"/>
        <w:ind w:firstLine="708"/>
        <w:jc w:val="both"/>
        <w:rPr>
          <w:rFonts w:ascii="Times New Roman" w:hAnsi="Times New Roman" w:cs="Times New Roman"/>
          <w:sz w:val="24"/>
          <w:szCs w:val="24"/>
        </w:rPr>
      </w:pPr>
      <w:r w:rsidRPr="00D42706">
        <w:rPr>
          <w:rFonts w:ascii="Times New Roman" w:hAnsi="Times New Roman" w:cs="Times New Roman"/>
          <w:sz w:val="24"/>
          <w:szCs w:val="24"/>
        </w:rPr>
        <w:t>En</w:t>
      </w:r>
      <w:r w:rsidR="00990507" w:rsidRPr="00D42706">
        <w:rPr>
          <w:rFonts w:ascii="Times New Roman" w:hAnsi="Times New Roman" w:cs="Times New Roman"/>
          <w:sz w:val="24"/>
          <w:szCs w:val="24"/>
        </w:rPr>
        <w:t xml:space="preserve"> las operaciones comerciales </w:t>
      </w:r>
      <w:r w:rsidR="00234604" w:rsidRPr="00D42706">
        <w:rPr>
          <w:rFonts w:ascii="Times New Roman" w:hAnsi="Times New Roman" w:cs="Times New Roman"/>
          <w:sz w:val="24"/>
          <w:szCs w:val="24"/>
        </w:rPr>
        <w:t>o</w:t>
      </w:r>
      <w:r w:rsidR="00990507" w:rsidRPr="00D42706">
        <w:rPr>
          <w:rFonts w:ascii="Times New Roman" w:hAnsi="Times New Roman" w:cs="Times New Roman"/>
          <w:sz w:val="24"/>
          <w:szCs w:val="24"/>
        </w:rPr>
        <w:t xml:space="preserve"> de servicios que realizan las entidades económicas constantemente se celebran diversos </w:t>
      </w:r>
      <w:r w:rsidR="00990507" w:rsidRPr="004923FF">
        <w:rPr>
          <w:rFonts w:ascii="Times New Roman" w:hAnsi="Times New Roman" w:cs="Times New Roman"/>
          <w:i/>
          <w:iCs/>
          <w:sz w:val="24"/>
          <w:szCs w:val="24"/>
        </w:rPr>
        <w:t>actos jurídicos</w:t>
      </w:r>
      <w:r w:rsidR="009B2F17" w:rsidRPr="00D42706">
        <w:rPr>
          <w:rFonts w:ascii="Times New Roman" w:hAnsi="Times New Roman" w:cs="Times New Roman"/>
          <w:sz w:val="24"/>
          <w:szCs w:val="24"/>
        </w:rPr>
        <w:t>, entendidos como</w:t>
      </w:r>
      <w:r w:rsidR="00DD1E0F" w:rsidRPr="00D42706">
        <w:rPr>
          <w:rFonts w:ascii="Times New Roman" w:hAnsi="Times New Roman" w:cs="Times New Roman"/>
          <w:sz w:val="24"/>
          <w:szCs w:val="24"/>
        </w:rPr>
        <w:t xml:space="preserve"> </w:t>
      </w:r>
      <w:r w:rsidR="004661E7" w:rsidRPr="00D42706">
        <w:rPr>
          <w:rFonts w:ascii="Times New Roman" w:hAnsi="Times New Roman" w:cs="Times New Roman"/>
          <w:sz w:val="24"/>
          <w:szCs w:val="24"/>
        </w:rPr>
        <w:t xml:space="preserve">manifestaciones </w:t>
      </w:r>
      <w:r w:rsidR="0061636F" w:rsidRPr="00D42706">
        <w:rPr>
          <w:rFonts w:ascii="Times New Roman" w:hAnsi="Times New Roman" w:cs="Times New Roman"/>
          <w:sz w:val="24"/>
          <w:szCs w:val="24"/>
        </w:rPr>
        <w:t xml:space="preserve">de la voluntad humana con </w:t>
      </w:r>
      <w:r w:rsidR="00166D5D" w:rsidRPr="00D42706">
        <w:rPr>
          <w:rFonts w:ascii="Times New Roman" w:hAnsi="Times New Roman" w:cs="Times New Roman"/>
          <w:sz w:val="24"/>
          <w:szCs w:val="24"/>
        </w:rPr>
        <w:t xml:space="preserve">la intención de crear </w:t>
      </w:r>
      <w:r w:rsidR="00846CE7" w:rsidRPr="00D42706">
        <w:rPr>
          <w:rFonts w:ascii="Times New Roman" w:hAnsi="Times New Roman" w:cs="Times New Roman"/>
          <w:sz w:val="24"/>
          <w:szCs w:val="24"/>
        </w:rPr>
        <w:t>derechos y obligaciones</w:t>
      </w:r>
      <w:r w:rsidR="00AA698B" w:rsidRPr="00D42706">
        <w:rPr>
          <w:rFonts w:ascii="Times New Roman" w:hAnsi="Times New Roman" w:cs="Times New Roman"/>
          <w:sz w:val="24"/>
          <w:szCs w:val="24"/>
        </w:rPr>
        <w:t xml:space="preserve"> </w:t>
      </w:r>
      <w:r w:rsidR="00E27836" w:rsidRPr="00D42706">
        <w:rPr>
          <w:rFonts w:ascii="Times New Roman" w:hAnsi="Times New Roman" w:cs="Times New Roman"/>
          <w:noProof/>
          <w:sz w:val="24"/>
          <w:szCs w:val="24"/>
        </w:rPr>
        <w:t>(</w:t>
      </w:r>
      <w:r w:rsidR="0012009B" w:rsidRPr="00D42706">
        <w:rPr>
          <w:rFonts w:ascii="Times New Roman" w:hAnsi="Times New Roman" w:cs="Times New Roman"/>
          <w:noProof/>
          <w:sz w:val="24"/>
          <w:szCs w:val="24"/>
        </w:rPr>
        <w:t xml:space="preserve">De </w:t>
      </w:r>
      <w:r w:rsidR="00E27836" w:rsidRPr="00D42706">
        <w:rPr>
          <w:rFonts w:ascii="Times New Roman" w:hAnsi="Times New Roman" w:cs="Times New Roman"/>
          <w:noProof/>
          <w:sz w:val="24"/>
          <w:szCs w:val="24"/>
        </w:rPr>
        <w:t>Pina</w:t>
      </w:r>
      <w:r w:rsidR="0012009B" w:rsidRPr="00D42706">
        <w:rPr>
          <w:rFonts w:ascii="Times New Roman" w:hAnsi="Times New Roman" w:cs="Times New Roman"/>
          <w:noProof/>
          <w:sz w:val="24"/>
          <w:szCs w:val="24"/>
        </w:rPr>
        <w:t xml:space="preserve"> y De Pina</w:t>
      </w:r>
      <w:r w:rsidR="00E27836" w:rsidRPr="00D42706">
        <w:rPr>
          <w:rFonts w:ascii="Times New Roman" w:hAnsi="Times New Roman" w:cs="Times New Roman"/>
          <w:noProof/>
          <w:sz w:val="24"/>
          <w:szCs w:val="24"/>
        </w:rPr>
        <w:t>, 2003)</w:t>
      </w:r>
      <w:r w:rsidR="00AA698B" w:rsidRPr="00D42706">
        <w:rPr>
          <w:rFonts w:ascii="Times New Roman" w:hAnsi="Times New Roman" w:cs="Times New Roman"/>
          <w:sz w:val="24"/>
          <w:szCs w:val="24"/>
        </w:rPr>
        <w:t xml:space="preserve">, </w:t>
      </w:r>
      <w:r w:rsidR="00234604" w:rsidRPr="00D42706">
        <w:rPr>
          <w:rFonts w:ascii="Times New Roman" w:hAnsi="Times New Roman" w:cs="Times New Roman"/>
          <w:sz w:val="24"/>
          <w:szCs w:val="24"/>
        </w:rPr>
        <w:t>en una gran gama de combinaciones</w:t>
      </w:r>
      <w:r w:rsidR="0082492A" w:rsidRPr="00D42706">
        <w:rPr>
          <w:rFonts w:ascii="Times New Roman" w:hAnsi="Times New Roman" w:cs="Times New Roman"/>
          <w:sz w:val="24"/>
          <w:szCs w:val="24"/>
        </w:rPr>
        <w:t>,</w:t>
      </w:r>
      <w:r w:rsidR="00234604" w:rsidRPr="00D42706">
        <w:rPr>
          <w:rFonts w:ascii="Times New Roman" w:hAnsi="Times New Roman" w:cs="Times New Roman"/>
          <w:sz w:val="24"/>
          <w:szCs w:val="24"/>
        </w:rPr>
        <w:t xml:space="preserve"> como lo es </w:t>
      </w:r>
      <w:r w:rsidR="00990507" w:rsidRPr="00D42706">
        <w:rPr>
          <w:rFonts w:ascii="Times New Roman" w:hAnsi="Times New Roman" w:cs="Times New Roman"/>
          <w:sz w:val="24"/>
          <w:szCs w:val="24"/>
        </w:rPr>
        <w:t>entre personas</w:t>
      </w:r>
      <w:r w:rsidR="00AB55B8" w:rsidRPr="00D42706">
        <w:rPr>
          <w:rFonts w:ascii="Times New Roman" w:hAnsi="Times New Roman" w:cs="Times New Roman"/>
          <w:sz w:val="24"/>
          <w:szCs w:val="24"/>
        </w:rPr>
        <w:t xml:space="preserve"> </w:t>
      </w:r>
      <w:r w:rsidR="002832AD" w:rsidRPr="00D42706">
        <w:rPr>
          <w:rFonts w:ascii="Times New Roman" w:hAnsi="Times New Roman" w:cs="Times New Roman"/>
          <w:sz w:val="24"/>
          <w:szCs w:val="24"/>
        </w:rPr>
        <w:t>físicas</w:t>
      </w:r>
      <w:r w:rsidR="00990507" w:rsidRPr="00D42706">
        <w:rPr>
          <w:rFonts w:ascii="Times New Roman" w:hAnsi="Times New Roman" w:cs="Times New Roman"/>
          <w:sz w:val="24"/>
          <w:szCs w:val="24"/>
        </w:rPr>
        <w:t xml:space="preserve">, entidades, organismos, etc. </w:t>
      </w:r>
      <w:r w:rsidR="0082492A" w:rsidRPr="00D42706">
        <w:rPr>
          <w:rFonts w:ascii="Times New Roman" w:hAnsi="Times New Roman" w:cs="Times New Roman"/>
          <w:sz w:val="24"/>
          <w:szCs w:val="24"/>
        </w:rPr>
        <w:t>P</w:t>
      </w:r>
      <w:r w:rsidR="00990507" w:rsidRPr="00D42706">
        <w:rPr>
          <w:rFonts w:ascii="Times New Roman" w:hAnsi="Times New Roman" w:cs="Times New Roman"/>
          <w:sz w:val="24"/>
          <w:szCs w:val="24"/>
        </w:rPr>
        <w:t>ara la present</w:t>
      </w:r>
      <w:r w:rsidR="00432BB2" w:rsidRPr="00D42706">
        <w:rPr>
          <w:rFonts w:ascii="Times New Roman" w:hAnsi="Times New Roman" w:cs="Times New Roman"/>
          <w:sz w:val="24"/>
          <w:szCs w:val="24"/>
        </w:rPr>
        <w:t>e</w:t>
      </w:r>
      <w:r w:rsidR="00990507" w:rsidRPr="00D42706">
        <w:rPr>
          <w:rFonts w:ascii="Times New Roman" w:hAnsi="Times New Roman" w:cs="Times New Roman"/>
          <w:sz w:val="24"/>
          <w:szCs w:val="24"/>
        </w:rPr>
        <w:t xml:space="preserve"> investigación, </w:t>
      </w:r>
      <w:r w:rsidR="00A7346E" w:rsidRPr="00D42706">
        <w:rPr>
          <w:rFonts w:ascii="Times New Roman" w:hAnsi="Times New Roman" w:cs="Times New Roman"/>
          <w:sz w:val="24"/>
          <w:szCs w:val="24"/>
        </w:rPr>
        <w:t>los contratos y convenios</w:t>
      </w:r>
      <w:r w:rsidR="0082492A" w:rsidRPr="00D42706">
        <w:rPr>
          <w:rFonts w:ascii="Times New Roman" w:hAnsi="Times New Roman" w:cs="Times New Roman"/>
          <w:sz w:val="24"/>
          <w:szCs w:val="24"/>
        </w:rPr>
        <w:t>,</w:t>
      </w:r>
      <w:r w:rsidR="00A7346E" w:rsidRPr="00D42706">
        <w:rPr>
          <w:rFonts w:ascii="Times New Roman" w:hAnsi="Times New Roman" w:cs="Times New Roman"/>
          <w:sz w:val="24"/>
          <w:szCs w:val="24"/>
        </w:rPr>
        <w:t xml:space="preserve"> </w:t>
      </w:r>
      <w:r w:rsidR="00990507" w:rsidRPr="00D42706">
        <w:rPr>
          <w:rFonts w:ascii="Times New Roman" w:hAnsi="Times New Roman" w:cs="Times New Roman"/>
          <w:sz w:val="24"/>
          <w:szCs w:val="24"/>
        </w:rPr>
        <w:t xml:space="preserve">en sus diversas modalidades y materias, con sus respectivas regulaciones </w:t>
      </w:r>
      <w:r w:rsidR="00D561E4" w:rsidRPr="00D42706">
        <w:rPr>
          <w:rFonts w:ascii="Times New Roman" w:hAnsi="Times New Roman" w:cs="Times New Roman"/>
          <w:sz w:val="24"/>
          <w:szCs w:val="24"/>
        </w:rPr>
        <w:t>y formalidades</w:t>
      </w:r>
      <w:r w:rsidR="00F03908" w:rsidRPr="00D42706">
        <w:rPr>
          <w:rFonts w:ascii="Times New Roman" w:hAnsi="Times New Roman" w:cs="Times New Roman"/>
          <w:sz w:val="24"/>
          <w:szCs w:val="24"/>
        </w:rPr>
        <w:t>,</w:t>
      </w:r>
      <w:r w:rsidR="004F5084" w:rsidRPr="00D42706">
        <w:rPr>
          <w:rFonts w:ascii="Times New Roman" w:hAnsi="Times New Roman" w:cs="Times New Roman"/>
          <w:sz w:val="24"/>
          <w:szCs w:val="24"/>
        </w:rPr>
        <w:t xml:space="preserve"> </w:t>
      </w:r>
      <w:r w:rsidR="0082492A" w:rsidRPr="00D42706">
        <w:rPr>
          <w:rFonts w:ascii="Times New Roman" w:hAnsi="Times New Roman" w:cs="Times New Roman"/>
          <w:sz w:val="24"/>
          <w:szCs w:val="24"/>
        </w:rPr>
        <w:t>son de especial interés</w:t>
      </w:r>
      <w:r w:rsidR="00C057C5" w:rsidRPr="00D42706">
        <w:rPr>
          <w:rFonts w:ascii="Times New Roman" w:hAnsi="Times New Roman" w:cs="Times New Roman"/>
          <w:sz w:val="24"/>
          <w:szCs w:val="24"/>
        </w:rPr>
        <w:t>.</w:t>
      </w:r>
    </w:p>
    <w:p w14:paraId="13966A73" w14:textId="1D8928AF" w:rsidR="00F03908" w:rsidRPr="00D42706" w:rsidRDefault="00A40D81" w:rsidP="00CF207E">
      <w:pPr>
        <w:spacing w:after="0" w:line="360" w:lineRule="auto"/>
        <w:ind w:firstLine="708"/>
        <w:jc w:val="both"/>
        <w:rPr>
          <w:rFonts w:ascii="Times New Roman" w:hAnsi="Times New Roman" w:cs="Times New Roman"/>
          <w:sz w:val="24"/>
          <w:szCs w:val="24"/>
        </w:rPr>
      </w:pPr>
      <w:r w:rsidRPr="00D42706">
        <w:rPr>
          <w:rFonts w:ascii="Times New Roman" w:hAnsi="Times New Roman" w:cs="Times New Roman"/>
          <w:sz w:val="24"/>
          <w:szCs w:val="24"/>
        </w:rPr>
        <w:t>D</w:t>
      </w:r>
      <w:r w:rsidR="00990507" w:rsidRPr="00D42706">
        <w:rPr>
          <w:rFonts w:ascii="Times New Roman" w:hAnsi="Times New Roman" w:cs="Times New Roman"/>
          <w:sz w:val="24"/>
          <w:szCs w:val="24"/>
        </w:rPr>
        <w:t>entro de los contratos o convenios, de forma usual y frecuente, se utilizan cl</w:t>
      </w:r>
      <w:r w:rsidR="0082492A" w:rsidRPr="00D42706">
        <w:rPr>
          <w:rFonts w:ascii="Times New Roman" w:hAnsi="Times New Roman" w:cs="Times New Roman"/>
          <w:sz w:val="24"/>
          <w:szCs w:val="24"/>
        </w:rPr>
        <w:t>á</w:t>
      </w:r>
      <w:r w:rsidR="00990507" w:rsidRPr="00D42706">
        <w:rPr>
          <w:rFonts w:ascii="Times New Roman" w:hAnsi="Times New Roman" w:cs="Times New Roman"/>
          <w:sz w:val="24"/>
          <w:szCs w:val="24"/>
        </w:rPr>
        <w:t xml:space="preserve">usulas </w:t>
      </w:r>
      <w:r w:rsidR="006D4F01" w:rsidRPr="00D42706">
        <w:rPr>
          <w:rFonts w:ascii="Times New Roman" w:hAnsi="Times New Roman" w:cs="Times New Roman"/>
          <w:sz w:val="24"/>
          <w:szCs w:val="24"/>
        </w:rPr>
        <w:t xml:space="preserve">denominadas </w:t>
      </w:r>
      <w:r w:rsidR="00990507" w:rsidRPr="004923FF">
        <w:rPr>
          <w:rFonts w:ascii="Times New Roman" w:hAnsi="Times New Roman" w:cs="Times New Roman"/>
          <w:i/>
          <w:iCs/>
          <w:sz w:val="24"/>
          <w:szCs w:val="24"/>
        </w:rPr>
        <w:t>condicionales</w:t>
      </w:r>
      <w:r w:rsidR="00990507" w:rsidRPr="00D42706">
        <w:rPr>
          <w:rFonts w:ascii="Times New Roman" w:hAnsi="Times New Roman" w:cs="Times New Roman"/>
          <w:sz w:val="24"/>
          <w:szCs w:val="24"/>
        </w:rPr>
        <w:t xml:space="preserve"> </w:t>
      </w:r>
      <w:r w:rsidR="00585DC1" w:rsidRPr="00D42706">
        <w:rPr>
          <w:rFonts w:ascii="Times New Roman" w:hAnsi="Times New Roman" w:cs="Times New Roman"/>
          <w:sz w:val="24"/>
          <w:szCs w:val="24"/>
        </w:rPr>
        <w:t xml:space="preserve">que segmentan obligaciones jurídicas y </w:t>
      </w:r>
      <w:r w:rsidR="00990507" w:rsidRPr="00D42706">
        <w:rPr>
          <w:rFonts w:ascii="Times New Roman" w:hAnsi="Times New Roman" w:cs="Times New Roman"/>
          <w:sz w:val="24"/>
          <w:szCs w:val="24"/>
        </w:rPr>
        <w:t>cuyos impactos suspenden o resuelven infinidad de situaciones</w:t>
      </w:r>
      <w:r w:rsidR="00585DC1" w:rsidRPr="00D42706">
        <w:rPr>
          <w:rFonts w:ascii="Times New Roman" w:hAnsi="Times New Roman" w:cs="Times New Roman"/>
          <w:sz w:val="24"/>
          <w:szCs w:val="24"/>
        </w:rPr>
        <w:t>. Dichas condicionales buscan</w:t>
      </w:r>
      <w:r w:rsidR="0031376D" w:rsidRPr="00D42706">
        <w:rPr>
          <w:rFonts w:ascii="Times New Roman" w:hAnsi="Times New Roman" w:cs="Times New Roman"/>
          <w:sz w:val="24"/>
          <w:szCs w:val="24"/>
        </w:rPr>
        <w:t xml:space="preserve"> ya sea diferir</w:t>
      </w:r>
      <w:r w:rsidR="007C5F44" w:rsidRPr="00D42706">
        <w:rPr>
          <w:rFonts w:ascii="Times New Roman" w:hAnsi="Times New Roman" w:cs="Times New Roman"/>
          <w:sz w:val="24"/>
          <w:szCs w:val="24"/>
        </w:rPr>
        <w:t xml:space="preserve"> las obligaciones y derecho</w:t>
      </w:r>
      <w:r w:rsidR="0036627A">
        <w:rPr>
          <w:rFonts w:ascii="Times New Roman" w:hAnsi="Times New Roman" w:cs="Times New Roman"/>
          <w:sz w:val="24"/>
          <w:szCs w:val="24"/>
        </w:rPr>
        <w:t>s</w:t>
      </w:r>
      <w:r w:rsidR="007C5F44" w:rsidRPr="00D42706">
        <w:rPr>
          <w:rFonts w:ascii="Times New Roman" w:hAnsi="Times New Roman" w:cs="Times New Roman"/>
          <w:sz w:val="24"/>
          <w:szCs w:val="24"/>
        </w:rPr>
        <w:t xml:space="preserve"> inherentes o</w:t>
      </w:r>
      <w:r w:rsidR="00D74028" w:rsidRPr="00D42706">
        <w:rPr>
          <w:rFonts w:ascii="Times New Roman" w:hAnsi="Times New Roman" w:cs="Times New Roman"/>
          <w:sz w:val="24"/>
          <w:szCs w:val="24"/>
        </w:rPr>
        <w:t>,</w:t>
      </w:r>
      <w:r w:rsidR="007C5F44" w:rsidRPr="00D42706">
        <w:rPr>
          <w:rFonts w:ascii="Times New Roman" w:hAnsi="Times New Roman" w:cs="Times New Roman"/>
          <w:sz w:val="24"/>
          <w:szCs w:val="24"/>
        </w:rPr>
        <w:t xml:space="preserve"> por lo contrario, activar dichas obligaciones y derechos desde el primer momento.</w:t>
      </w:r>
      <w:r w:rsidRPr="00D42706">
        <w:rPr>
          <w:rFonts w:ascii="Times New Roman" w:hAnsi="Times New Roman" w:cs="Times New Roman"/>
          <w:sz w:val="24"/>
          <w:szCs w:val="24"/>
        </w:rPr>
        <w:t xml:space="preserve"> </w:t>
      </w:r>
      <w:r w:rsidR="001C102A" w:rsidRPr="00D42706">
        <w:rPr>
          <w:rFonts w:ascii="Times New Roman" w:hAnsi="Times New Roman" w:cs="Times New Roman"/>
          <w:sz w:val="24"/>
          <w:szCs w:val="24"/>
        </w:rPr>
        <w:t>U</w:t>
      </w:r>
      <w:r w:rsidR="006367FF" w:rsidRPr="00D42706">
        <w:rPr>
          <w:rFonts w:ascii="Times New Roman" w:hAnsi="Times New Roman" w:cs="Times New Roman"/>
          <w:sz w:val="24"/>
          <w:szCs w:val="24"/>
        </w:rPr>
        <w:t xml:space="preserve">na obligación será condicional </w:t>
      </w:r>
      <w:r w:rsidR="00872C0C" w:rsidRPr="00D42706">
        <w:rPr>
          <w:rFonts w:ascii="Times New Roman" w:hAnsi="Times New Roman" w:cs="Times New Roman"/>
          <w:sz w:val="24"/>
          <w:szCs w:val="24"/>
        </w:rPr>
        <w:t>(</w:t>
      </w:r>
      <w:r w:rsidR="006367FF" w:rsidRPr="00D42706">
        <w:rPr>
          <w:rFonts w:ascii="Times New Roman" w:hAnsi="Times New Roman" w:cs="Times New Roman"/>
          <w:sz w:val="24"/>
          <w:szCs w:val="24"/>
        </w:rPr>
        <w:t>suspensiva o resolutoria</w:t>
      </w:r>
      <w:r w:rsidR="00872C0C" w:rsidRPr="00D42706">
        <w:rPr>
          <w:rFonts w:ascii="Times New Roman" w:hAnsi="Times New Roman" w:cs="Times New Roman"/>
          <w:sz w:val="24"/>
          <w:szCs w:val="24"/>
        </w:rPr>
        <w:t xml:space="preserve">) cuando su existencia o resolución </w:t>
      </w:r>
      <w:r w:rsidR="001C102A" w:rsidRPr="00D42706">
        <w:rPr>
          <w:rFonts w:ascii="Times New Roman" w:hAnsi="Times New Roman" w:cs="Times New Roman"/>
          <w:sz w:val="24"/>
          <w:szCs w:val="24"/>
        </w:rPr>
        <w:t xml:space="preserve">dependa </w:t>
      </w:r>
      <w:r w:rsidR="00872C0C" w:rsidRPr="00D42706">
        <w:rPr>
          <w:rFonts w:ascii="Times New Roman" w:hAnsi="Times New Roman" w:cs="Times New Roman"/>
          <w:sz w:val="24"/>
          <w:szCs w:val="24"/>
        </w:rPr>
        <w:t>de un acontecimiento futuro e incierto</w:t>
      </w:r>
      <w:r w:rsidR="00DF4001" w:rsidRPr="00D42706">
        <w:rPr>
          <w:rFonts w:ascii="Times New Roman" w:hAnsi="Times New Roman" w:cs="Times New Roman"/>
          <w:sz w:val="24"/>
          <w:szCs w:val="24"/>
        </w:rPr>
        <w:t>.</w:t>
      </w:r>
      <w:r w:rsidR="00872C0C" w:rsidRPr="00D42706">
        <w:rPr>
          <w:rFonts w:ascii="Times New Roman" w:hAnsi="Times New Roman" w:cs="Times New Roman"/>
          <w:sz w:val="24"/>
          <w:szCs w:val="24"/>
        </w:rPr>
        <w:t xml:space="preserve"> </w:t>
      </w:r>
      <w:r w:rsidR="00DF4001" w:rsidRPr="00D42706">
        <w:rPr>
          <w:rFonts w:ascii="Times New Roman" w:hAnsi="Times New Roman" w:cs="Times New Roman"/>
          <w:sz w:val="24"/>
          <w:szCs w:val="24"/>
        </w:rPr>
        <w:t xml:space="preserve">Precisamente, este </w:t>
      </w:r>
      <w:r w:rsidR="0036627A">
        <w:rPr>
          <w:rFonts w:ascii="Times New Roman" w:hAnsi="Times New Roman" w:cs="Times New Roman"/>
          <w:sz w:val="24"/>
          <w:szCs w:val="24"/>
        </w:rPr>
        <w:t xml:space="preserve">es </w:t>
      </w:r>
      <w:r w:rsidR="00DF4001" w:rsidRPr="00D42706">
        <w:rPr>
          <w:rFonts w:ascii="Times New Roman" w:hAnsi="Times New Roman" w:cs="Times New Roman"/>
          <w:sz w:val="24"/>
          <w:szCs w:val="24"/>
        </w:rPr>
        <w:t xml:space="preserve">uno de </w:t>
      </w:r>
      <w:r w:rsidR="00872C0C" w:rsidRPr="00D42706">
        <w:rPr>
          <w:rFonts w:ascii="Times New Roman" w:hAnsi="Times New Roman" w:cs="Times New Roman"/>
          <w:sz w:val="24"/>
          <w:szCs w:val="24"/>
        </w:rPr>
        <w:t>los aspectos por los cuales</w:t>
      </w:r>
      <w:r w:rsidR="00DF4001" w:rsidRPr="00D42706">
        <w:rPr>
          <w:rFonts w:ascii="Times New Roman" w:hAnsi="Times New Roman" w:cs="Times New Roman"/>
          <w:sz w:val="24"/>
          <w:szCs w:val="24"/>
        </w:rPr>
        <w:t>,</w:t>
      </w:r>
      <w:r w:rsidR="00872C0C" w:rsidRPr="00D42706">
        <w:rPr>
          <w:rFonts w:ascii="Times New Roman" w:hAnsi="Times New Roman" w:cs="Times New Roman"/>
          <w:sz w:val="24"/>
          <w:szCs w:val="24"/>
        </w:rPr>
        <w:t xml:space="preserve"> de forma medular</w:t>
      </w:r>
      <w:r w:rsidR="00DF4001" w:rsidRPr="00D42706">
        <w:rPr>
          <w:rFonts w:ascii="Times New Roman" w:hAnsi="Times New Roman" w:cs="Times New Roman"/>
          <w:sz w:val="24"/>
          <w:szCs w:val="24"/>
        </w:rPr>
        <w:t>,</w:t>
      </w:r>
      <w:r w:rsidR="00872C0C" w:rsidRPr="00D42706">
        <w:rPr>
          <w:rFonts w:ascii="Times New Roman" w:hAnsi="Times New Roman" w:cs="Times New Roman"/>
          <w:sz w:val="24"/>
          <w:szCs w:val="24"/>
        </w:rPr>
        <w:t xml:space="preserve"> se pactan esta clase de obligaciones en infinidad de contratos o </w:t>
      </w:r>
      <w:r w:rsidR="0036627A" w:rsidRPr="00D42706">
        <w:rPr>
          <w:rFonts w:ascii="Times New Roman" w:hAnsi="Times New Roman" w:cs="Times New Roman"/>
          <w:sz w:val="24"/>
          <w:szCs w:val="24"/>
        </w:rPr>
        <w:t>conven</w:t>
      </w:r>
      <w:r w:rsidR="0036627A">
        <w:rPr>
          <w:rFonts w:ascii="Times New Roman" w:hAnsi="Times New Roman" w:cs="Times New Roman"/>
          <w:sz w:val="24"/>
          <w:szCs w:val="24"/>
        </w:rPr>
        <w:t>i</w:t>
      </w:r>
      <w:r w:rsidR="0036627A" w:rsidRPr="00D42706">
        <w:rPr>
          <w:rFonts w:ascii="Times New Roman" w:hAnsi="Times New Roman" w:cs="Times New Roman"/>
          <w:sz w:val="24"/>
          <w:szCs w:val="24"/>
        </w:rPr>
        <w:t>os</w:t>
      </w:r>
      <w:r w:rsidR="00872C0C" w:rsidRPr="00D42706">
        <w:rPr>
          <w:rFonts w:ascii="Times New Roman" w:hAnsi="Times New Roman" w:cs="Times New Roman"/>
          <w:sz w:val="24"/>
          <w:szCs w:val="24"/>
        </w:rPr>
        <w:t>.</w:t>
      </w:r>
      <w:r w:rsidR="006367FF" w:rsidRPr="00D42706">
        <w:rPr>
          <w:rFonts w:ascii="Times New Roman" w:hAnsi="Times New Roman" w:cs="Times New Roman"/>
          <w:sz w:val="24"/>
          <w:szCs w:val="24"/>
        </w:rPr>
        <w:t xml:space="preserve"> </w:t>
      </w:r>
    </w:p>
    <w:p w14:paraId="0CC4A5B2" w14:textId="38676098" w:rsidR="00F03908" w:rsidRPr="00D42706" w:rsidRDefault="002E5332" w:rsidP="00CF207E">
      <w:pPr>
        <w:spacing w:after="0" w:line="360" w:lineRule="auto"/>
        <w:ind w:firstLine="708"/>
        <w:jc w:val="both"/>
        <w:rPr>
          <w:rFonts w:ascii="Times New Roman" w:hAnsi="Times New Roman" w:cs="Times New Roman"/>
          <w:sz w:val="24"/>
          <w:szCs w:val="24"/>
        </w:rPr>
      </w:pPr>
      <w:r w:rsidRPr="00D42706">
        <w:rPr>
          <w:rFonts w:ascii="Times New Roman" w:hAnsi="Times New Roman" w:cs="Times New Roman"/>
          <w:sz w:val="24"/>
          <w:szCs w:val="24"/>
        </w:rPr>
        <w:t xml:space="preserve">Cabe señalar que tales suspensiones </w:t>
      </w:r>
      <w:r w:rsidR="0079452D" w:rsidRPr="00D42706">
        <w:rPr>
          <w:rFonts w:ascii="Times New Roman" w:hAnsi="Times New Roman" w:cs="Times New Roman"/>
          <w:sz w:val="24"/>
          <w:szCs w:val="24"/>
        </w:rPr>
        <w:t xml:space="preserve">o </w:t>
      </w:r>
      <w:r w:rsidR="00EB36D7" w:rsidRPr="00D42706">
        <w:rPr>
          <w:rFonts w:ascii="Times New Roman" w:hAnsi="Times New Roman" w:cs="Times New Roman"/>
          <w:sz w:val="24"/>
          <w:szCs w:val="24"/>
        </w:rPr>
        <w:t xml:space="preserve">activaciones </w:t>
      </w:r>
      <w:r w:rsidRPr="00D42706">
        <w:rPr>
          <w:rFonts w:ascii="Times New Roman" w:hAnsi="Times New Roman" w:cs="Times New Roman"/>
          <w:sz w:val="24"/>
          <w:szCs w:val="24"/>
        </w:rPr>
        <w:t>de obligaciones</w:t>
      </w:r>
      <w:r w:rsidR="0079452D" w:rsidRPr="00D42706">
        <w:rPr>
          <w:rFonts w:ascii="Times New Roman" w:hAnsi="Times New Roman" w:cs="Times New Roman"/>
          <w:sz w:val="24"/>
          <w:szCs w:val="24"/>
        </w:rPr>
        <w:t xml:space="preserve"> </w:t>
      </w:r>
      <w:r w:rsidR="00AB6F6B" w:rsidRPr="00D42706">
        <w:rPr>
          <w:rFonts w:ascii="Times New Roman" w:hAnsi="Times New Roman" w:cs="Times New Roman"/>
          <w:sz w:val="24"/>
          <w:szCs w:val="24"/>
        </w:rPr>
        <w:t xml:space="preserve">resultan pertinentes para las partes que intervienen en el convenio o en el contrato que se esté llevando a cabo </w:t>
      </w:r>
      <w:r w:rsidR="00EB36D7" w:rsidRPr="00D42706">
        <w:rPr>
          <w:rFonts w:ascii="Times New Roman" w:hAnsi="Times New Roman" w:cs="Times New Roman"/>
          <w:sz w:val="24"/>
          <w:szCs w:val="24"/>
        </w:rPr>
        <w:t>pues tienen la</w:t>
      </w:r>
      <w:r w:rsidR="00AB6F6B" w:rsidRPr="00D42706">
        <w:rPr>
          <w:rFonts w:ascii="Times New Roman" w:hAnsi="Times New Roman" w:cs="Times New Roman"/>
          <w:sz w:val="24"/>
          <w:szCs w:val="24"/>
        </w:rPr>
        <w:t xml:space="preserve"> intención de salvaguardar derechos, </w:t>
      </w:r>
      <w:r w:rsidR="00AC6599" w:rsidRPr="00D42706">
        <w:rPr>
          <w:rFonts w:ascii="Times New Roman" w:hAnsi="Times New Roman" w:cs="Times New Roman"/>
          <w:sz w:val="24"/>
          <w:szCs w:val="24"/>
        </w:rPr>
        <w:t xml:space="preserve">asegurar precios, </w:t>
      </w:r>
      <w:r w:rsidR="00672A40" w:rsidRPr="00D42706">
        <w:rPr>
          <w:rFonts w:ascii="Times New Roman" w:hAnsi="Times New Roman" w:cs="Times New Roman"/>
          <w:sz w:val="24"/>
          <w:szCs w:val="24"/>
        </w:rPr>
        <w:t xml:space="preserve">coaccionar </w:t>
      </w:r>
      <w:r w:rsidR="00A61A93" w:rsidRPr="00D42706">
        <w:rPr>
          <w:rFonts w:ascii="Times New Roman" w:hAnsi="Times New Roman" w:cs="Times New Roman"/>
          <w:sz w:val="24"/>
          <w:szCs w:val="24"/>
        </w:rPr>
        <w:t xml:space="preserve">o inducir </w:t>
      </w:r>
      <w:r w:rsidR="00672A40" w:rsidRPr="00D42706">
        <w:rPr>
          <w:rFonts w:ascii="Times New Roman" w:hAnsi="Times New Roman" w:cs="Times New Roman"/>
          <w:sz w:val="24"/>
          <w:szCs w:val="24"/>
        </w:rPr>
        <w:t>a que efectivamente se lleven a cabo ciertos procesos</w:t>
      </w:r>
      <w:r w:rsidR="00A61A93" w:rsidRPr="00D42706">
        <w:rPr>
          <w:rFonts w:ascii="Times New Roman" w:hAnsi="Times New Roman" w:cs="Times New Roman"/>
          <w:sz w:val="24"/>
          <w:szCs w:val="24"/>
        </w:rPr>
        <w:t>, tr</w:t>
      </w:r>
      <w:r w:rsidR="00FB729A">
        <w:rPr>
          <w:rFonts w:ascii="Times New Roman" w:hAnsi="Times New Roman" w:cs="Times New Roman"/>
          <w:sz w:val="24"/>
          <w:szCs w:val="24"/>
        </w:rPr>
        <w:t>á</w:t>
      </w:r>
      <w:r w:rsidR="00A61A93" w:rsidRPr="00D42706">
        <w:rPr>
          <w:rFonts w:ascii="Times New Roman" w:hAnsi="Times New Roman" w:cs="Times New Roman"/>
          <w:sz w:val="24"/>
          <w:szCs w:val="24"/>
        </w:rPr>
        <w:t>mites</w:t>
      </w:r>
      <w:r w:rsidR="006275BF" w:rsidRPr="00D42706">
        <w:rPr>
          <w:rFonts w:ascii="Times New Roman" w:hAnsi="Times New Roman" w:cs="Times New Roman"/>
          <w:sz w:val="24"/>
          <w:szCs w:val="24"/>
        </w:rPr>
        <w:t>, autorizaciones</w:t>
      </w:r>
      <w:r w:rsidR="00521193" w:rsidRPr="00D42706">
        <w:rPr>
          <w:rFonts w:ascii="Times New Roman" w:hAnsi="Times New Roman" w:cs="Times New Roman"/>
          <w:sz w:val="24"/>
          <w:szCs w:val="24"/>
        </w:rPr>
        <w:t xml:space="preserve">; </w:t>
      </w:r>
      <w:proofErr w:type="gramStart"/>
      <w:r w:rsidR="006275BF" w:rsidRPr="00D42706">
        <w:rPr>
          <w:rFonts w:ascii="Times New Roman" w:hAnsi="Times New Roman" w:cs="Times New Roman"/>
          <w:sz w:val="24"/>
          <w:szCs w:val="24"/>
        </w:rPr>
        <w:t>o</w:t>
      </w:r>
      <w:proofErr w:type="gramEnd"/>
      <w:r w:rsidR="006275BF" w:rsidRPr="00D42706">
        <w:rPr>
          <w:rFonts w:ascii="Times New Roman" w:hAnsi="Times New Roman" w:cs="Times New Roman"/>
          <w:sz w:val="24"/>
          <w:szCs w:val="24"/>
        </w:rPr>
        <w:t xml:space="preserve"> por </w:t>
      </w:r>
      <w:r w:rsidR="006275BF" w:rsidRPr="00D42706">
        <w:rPr>
          <w:rFonts w:ascii="Times New Roman" w:hAnsi="Times New Roman" w:cs="Times New Roman"/>
          <w:sz w:val="24"/>
          <w:szCs w:val="24"/>
        </w:rPr>
        <w:lastRenderedPageBreak/>
        <w:t>el contrario</w:t>
      </w:r>
      <w:r w:rsidR="00521193" w:rsidRPr="00D42706">
        <w:rPr>
          <w:rFonts w:ascii="Times New Roman" w:hAnsi="Times New Roman" w:cs="Times New Roman"/>
          <w:sz w:val="24"/>
          <w:szCs w:val="24"/>
        </w:rPr>
        <w:t>,</w:t>
      </w:r>
      <w:r w:rsidR="006275BF" w:rsidRPr="00D42706">
        <w:rPr>
          <w:rFonts w:ascii="Times New Roman" w:hAnsi="Times New Roman" w:cs="Times New Roman"/>
          <w:sz w:val="24"/>
          <w:szCs w:val="24"/>
        </w:rPr>
        <w:t xml:space="preserve"> ratificar que</w:t>
      </w:r>
      <w:r w:rsidR="00521193" w:rsidRPr="00D42706">
        <w:rPr>
          <w:rFonts w:ascii="Times New Roman" w:hAnsi="Times New Roman" w:cs="Times New Roman"/>
          <w:sz w:val="24"/>
          <w:szCs w:val="24"/>
        </w:rPr>
        <w:t>,</w:t>
      </w:r>
      <w:r w:rsidR="006275BF" w:rsidRPr="00D42706">
        <w:rPr>
          <w:rFonts w:ascii="Times New Roman" w:hAnsi="Times New Roman" w:cs="Times New Roman"/>
          <w:sz w:val="24"/>
          <w:szCs w:val="24"/>
        </w:rPr>
        <w:t xml:space="preserve"> en </w:t>
      </w:r>
      <w:r w:rsidR="008C0AD1" w:rsidRPr="00D42706">
        <w:rPr>
          <w:rFonts w:ascii="Times New Roman" w:hAnsi="Times New Roman" w:cs="Times New Roman"/>
          <w:sz w:val="24"/>
          <w:szCs w:val="24"/>
        </w:rPr>
        <w:t xml:space="preserve">efecto, no acontecerá lo que en principio se </w:t>
      </w:r>
      <w:r w:rsidR="009E43E6" w:rsidRPr="00D42706">
        <w:rPr>
          <w:rFonts w:ascii="Times New Roman" w:hAnsi="Times New Roman" w:cs="Times New Roman"/>
          <w:sz w:val="24"/>
          <w:szCs w:val="24"/>
        </w:rPr>
        <w:t>aseguró por alguna de las partes del contrato</w:t>
      </w:r>
      <w:r w:rsidR="00521193" w:rsidRPr="00D42706">
        <w:rPr>
          <w:rFonts w:ascii="Times New Roman" w:hAnsi="Times New Roman" w:cs="Times New Roman"/>
          <w:sz w:val="24"/>
          <w:szCs w:val="24"/>
        </w:rPr>
        <w:t>.</w:t>
      </w:r>
      <w:r w:rsidR="009E43E6" w:rsidRPr="00D42706">
        <w:rPr>
          <w:rFonts w:ascii="Times New Roman" w:hAnsi="Times New Roman" w:cs="Times New Roman"/>
          <w:sz w:val="24"/>
          <w:szCs w:val="24"/>
        </w:rPr>
        <w:t xml:space="preserve"> </w:t>
      </w:r>
      <w:r w:rsidR="00521193" w:rsidRPr="00D42706">
        <w:rPr>
          <w:rFonts w:ascii="Times New Roman" w:hAnsi="Times New Roman" w:cs="Times New Roman"/>
          <w:sz w:val="24"/>
          <w:szCs w:val="24"/>
        </w:rPr>
        <w:t xml:space="preserve">Asimismo, una </w:t>
      </w:r>
      <w:r w:rsidR="009E43E6" w:rsidRPr="00D42706">
        <w:rPr>
          <w:rFonts w:ascii="Times New Roman" w:hAnsi="Times New Roman" w:cs="Times New Roman"/>
          <w:sz w:val="24"/>
          <w:szCs w:val="24"/>
        </w:rPr>
        <w:t xml:space="preserve">vez </w:t>
      </w:r>
      <w:r w:rsidR="00B7075B" w:rsidRPr="00D42706">
        <w:rPr>
          <w:rFonts w:ascii="Times New Roman" w:hAnsi="Times New Roman" w:cs="Times New Roman"/>
          <w:sz w:val="24"/>
          <w:szCs w:val="24"/>
        </w:rPr>
        <w:t xml:space="preserve">generada la obligación suspendida o resuelta, se </w:t>
      </w:r>
      <w:r w:rsidR="00A471D1" w:rsidRPr="00D42706">
        <w:rPr>
          <w:rFonts w:ascii="Times New Roman" w:hAnsi="Times New Roman" w:cs="Times New Roman"/>
          <w:sz w:val="24"/>
          <w:szCs w:val="24"/>
        </w:rPr>
        <w:t>manifestará en la vida jurídica la total fuerza de los acuerdos pactados en e</w:t>
      </w:r>
      <w:r w:rsidR="00F03908" w:rsidRPr="00D42706">
        <w:rPr>
          <w:rFonts w:ascii="Times New Roman" w:hAnsi="Times New Roman" w:cs="Times New Roman"/>
          <w:sz w:val="24"/>
          <w:szCs w:val="24"/>
        </w:rPr>
        <w:t>l contrato o convenio.</w:t>
      </w:r>
    </w:p>
    <w:p w14:paraId="449AAD41" w14:textId="0EC2E14A" w:rsidR="00E3655E" w:rsidRPr="00D42706" w:rsidRDefault="00A40D81" w:rsidP="003A6FD6">
      <w:pPr>
        <w:spacing w:after="0" w:line="360" w:lineRule="auto"/>
        <w:ind w:firstLine="708"/>
        <w:jc w:val="both"/>
        <w:rPr>
          <w:rFonts w:ascii="Times New Roman" w:hAnsi="Times New Roman" w:cs="Times New Roman"/>
          <w:sz w:val="24"/>
          <w:szCs w:val="24"/>
        </w:rPr>
      </w:pPr>
      <w:r w:rsidRPr="00D42706">
        <w:rPr>
          <w:rFonts w:ascii="Times New Roman" w:hAnsi="Times New Roman" w:cs="Times New Roman"/>
          <w:sz w:val="24"/>
          <w:szCs w:val="24"/>
        </w:rPr>
        <w:t xml:space="preserve">La </w:t>
      </w:r>
      <w:r w:rsidR="00120F7D" w:rsidRPr="00D42706">
        <w:rPr>
          <w:rFonts w:ascii="Times New Roman" w:hAnsi="Times New Roman" w:cs="Times New Roman"/>
          <w:sz w:val="24"/>
          <w:szCs w:val="24"/>
        </w:rPr>
        <w:t xml:space="preserve">presente </w:t>
      </w:r>
      <w:r w:rsidR="001008A3" w:rsidRPr="00D42706">
        <w:rPr>
          <w:rFonts w:ascii="Times New Roman" w:hAnsi="Times New Roman" w:cs="Times New Roman"/>
          <w:sz w:val="24"/>
          <w:szCs w:val="24"/>
        </w:rPr>
        <w:t xml:space="preserve">investigación </w:t>
      </w:r>
      <w:r w:rsidR="00E33AD6" w:rsidRPr="00D42706">
        <w:rPr>
          <w:rFonts w:ascii="Times New Roman" w:hAnsi="Times New Roman" w:cs="Times New Roman"/>
          <w:sz w:val="24"/>
          <w:szCs w:val="24"/>
        </w:rPr>
        <w:t xml:space="preserve">pretende analizar </w:t>
      </w:r>
      <w:r w:rsidR="00302623" w:rsidRPr="00D42706">
        <w:rPr>
          <w:rFonts w:ascii="Times New Roman" w:hAnsi="Times New Roman" w:cs="Times New Roman"/>
          <w:sz w:val="24"/>
          <w:szCs w:val="24"/>
        </w:rPr>
        <w:t xml:space="preserve">y explicar </w:t>
      </w:r>
      <w:r w:rsidR="00E33AD6" w:rsidRPr="00D42706">
        <w:rPr>
          <w:rFonts w:ascii="Times New Roman" w:hAnsi="Times New Roman" w:cs="Times New Roman"/>
          <w:sz w:val="24"/>
          <w:szCs w:val="24"/>
        </w:rPr>
        <w:t xml:space="preserve">las obligaciones jurídicas condicionales suspensivas y resolutorias, </w:t>
      </w:r>
      <w:r w:rsidR="00FA5D65" w:rsidRPr="00D42706">
        <w:rPr>
          <w:rFonts w:ascii="Times New Roman" w:hAnsi="Times New Roman" w:cs="Times New Roman"/>
          <w:sz w:val="24"/>
          <w:szCs w:val="24"/>
        </w:rPr>
        <w:t xml:space="preserve">su impacto </w:t>
      </w:r>
      <w:r w:rsidR="00C7347A" w:rsidRPr="00D42706">
        <w:rPr>
          <w:rFonts w:ascii="Times New Roman" w:hAnsi="Times New Roman" w:cs="Times New Roman"/>
          <w:sz w:val="24"/>
          <w:szCs w:val="24"/>
        </w:rPr>
        <w:t xml:space="preserve">en </w:t>
      </w:r>
      <w:r w:rsidR="00FA5D65" w:rsidRPr="00D42706">
        <w:rPr>
          <w:rFonts w:ascii="Times New Roman" w:hAnsi="Times New Roman" w:cs="Times New Roman"/>
          <w:sz w:val="24"/>
          <w:szCs w:val="24"/>
        </w:rPr>
        <w:t>el ámbito estrictamente legal o jurídico “puro”</w:t>
      </w:r>
      <w:r w:rsidR="007D3629" w:rsidRPr="00D42706">
        <w:rPr>
          <w:rFonts w:ascii="Times New Roman" w:hAnsi="Times New Roman" w:cs="Times New Roman"/>
          <w:sz w:val="24"/>
          <w:szCs w:val="24"/>
        </w:rPr>
        <w:t xml:space="preserve"> y </w:t>
      </w:r>
      <w:r w:rsidR="00DE4870" w:rsidRPr="00D42706">
        <w:rPr>
          <w:rFonts w:ascii="Times New Roman" w:hAnsi="Times New Roman" w:cs="Times New Roman"/>
          <w:sz w:val="24"/>
          <w:szCs w:val="24"/>
        </w:rPr>
        <w:t>asi</w:t>
      </w:r>
      <w:r w:rsidR="007D3629" w:rsidRPr="00D42706">
        <w:rPr>
          <w:rFonts w:ascii="Times New Roman" w:hAnsi="Times New Roman" w:cs="Times New Roman"/>
          <w:sz w:val="24"/>
          <w:szCs w:val="24"/>
        </w:rPr>
        <w:t xml:space="preserve">mismo </w:t>
      </w:r>
      <w:r w:rsidR="00E33AD6" w:rsidRPr="00D42706">
        <w:rPr>
          <w:rFonts w:ascii="Times New Roman" w:hAnsi="Times New Roman" w:cs="Times New Roman"/>
          <w:sz w:val="24"/>
          <w:szCs w:val="24"/>
        </w:rPr>
        <w:t>su</w:t>
      </w:r>
      <w:r w:rsidR="007D3629" w:rsidRPr="00D42706">
        <w:rPr>
          <w:rFonts w:ascii="Times New Roman" w:hAnsi="Times New Roman" w:cs="Times New Roman"/>
          <w:sz w:val="24"/>
          <w:szCs w:val="24"/>
        </w:rPr>
        <w:t xml:space="preserve">s efectos </w:t>
      </w:r>
      <w:r w:rsidR="00E33AD6" w:rsidRPr="00D42706">
        <w:rPr>
          <w:rFonts w:ascii="Times New Roman" w:hAnsi="Times New Roman" w:cs="Times New Roman"/>
          <w:sz w:val="24"/>
          <w:szCs w:val="24"/>
        </w:rPr>
        <w:t>en la materia fiscal o tributaria</w:t>
      </w:r>
      <w:r w:rsidR="008A5B9A" w:rsidRPr="00D42706">
        <w:rPr>
          <w:rFonts w:ascii="Times New Roman" w:hAnsi="Times New Roman" w:cs="Times New Roman"/>
          <w:sz w:val="24"/>
          <w:szCs w:val="24"/>
        </w:rPr>
        <w:t xml:space="preserve"> desde dos puntos de vista</w:t>
      </w:r>
      <w:r w:rsidR="00DE4870" w:rsidRPr="00D42706">
        <w:rPr>
          <w:rFonts w:ascii="Times New Roman" w:hAnsi="Times New Roman" w:cs="Times New Roman"/>
          <w:sz w:val="24"/>
          <w:szCs w:val="24"/>
        </w:rPr>
        <w:t xml:space="preserve">: </w:t>
      </w:r>
      <w:r w:rsidR="00DE4870" w:rsidRPr="004923FF">
        <w:rPr>
          <w:rFonts w:ascii="Times New Roman" w:hAnsi="Times New Roman" w:cs="Times New Roman"/>
          <w:bCs/>
          <w:i/>
          <w:iCs/>
          <w:sz w:val="24"/>
          <w:szCs w:val="24"/>
        </w:rPr>
        <w:t>1</w:t>
      </w:r>
      <w:r w:rsidR="001D2B02" w:rsidRPr="004923FF">
        <w:rPr>
          <w:rFonts w:ascii="Times New Roman" w:hAnsi="Times New Roman" w:cs="Times New Roman"/>
          <w:bCs/>
          <w:i/>
          <w:iCs/>
          <w:sz w:val="24"/>
          <w:szCs w:val="24"/>
        </w:rPr>
        <w:t>)</w:t>
      </w:r>
      <w:r w:rsidR="001D2B02" w:rsidRPr="00D42706">
        <w:rPr>
          <w:rFonts w:ascii="Times New Roman" w:hAnsi="Times New Roman" w:cs="Times New Roman"/>
          <w:sz w:val="24"/>
          <w:szCs w:val="24"/>
        </w:rPr>
        <w:t xml:space="preserve"> </w:t>
      </w:r>
      <w:r w:rsidR="008A5B9A" w:rsidRPr="00D42706">
        <w:rPr>
          <w:rFonts w:ascii="Times New Roman" w:hAnsi="Times New Roman" w:cs="Times New Roman"/>
          <w:sz w:val="24"/>
          <w:szCs w:val="24"/>
        </w:rPr>
        <w:t xml:space="preserve">al generarse la obligación que se suspende o resuelve y </w:t>
      </w:r>
      <w:r w:rsidR="00DE4870" w:rsidRPr="004923FF">
        <w:rPr>
          <w:rFonts w:ascii="Times New Roman" w:hAnsi="Times New Roman" w:cs="Times New Roman"/>
          <w:bCs/>
          <w:i/>
          <w:iCs/>
          <w:sz w:val="24"/>
          <w:szCs w:val="24"/>
        </w:rPr>
        <w:t>2</w:t>
      </w:r>
      <w:r w:rsidR="001D2B02" w:rsidRPr="004923FF">
        <w:rPr>
          <w:rFonts w:ascii="Times New Roman" w:hAnsi="Times New Roman" w:cs="Times New Roman"/>
          <w:bCs/>
          <w:i/>
          <w:iCs/>
          <w:sz w:val="24"/>
          <w:szCs w:val="24"/>
        </w:rPr>
        <w:t>)</w:t>
      </w:r>
      <w:r w:rsidR="001D2B02" w:rsidRPr="00D42706">
        <w:rPr>
          <w:rFonts w:ascii="Times New Roman" w:hAnsi="Times New Roman" w:cs="Times New Roman"/>
          <w:sz w:val="24"/>
          <w:szCs w:val="24"/>
        </w:rPr>
        <w:t xml:space="preserve"> </w:t>
      </w:r>
      <w:r w:rsidR="008A5B9A" w:rsidRPr="00D42706">
        <w:rPr>
          <w:rFonts w:ascii="Times New Roman" w:hAnsi="Times New Roman" w:cs="Times New Roman"/>
          <w:sz w:val="24"/>
          <w:szCs w:val="24"/>
        </w:rPr>
        <w:t xml:space="preserve">al </w:t>
      </w:r>
      <w:r w:rsidR="005856BC" w:rsidRPr="00D42706">
        <w:rPr>
          <w:rFonts w:ascii="Times New Roman" w:hAnsi="Times New Roman" w:cs="Times New Roman"/>
          <w:sz w:val="24"/>
          <w:szCs w:val="24"/>
        </w:rPr>
        <w:t>acontecer el acto suspendido o resuelto</w:t>
      </w:r>
      <w:r w:rsidR="007A3F4D" w:rsidRPr="00D42706">
        <w:rPr>
          <w:rFonts w:ascii="Times New Roman" w:hAnsi="Times New Roman" w:cs="Times New Roman"/>
          <w:sz w:val="24"/>
          <w:szCs w:val="24"/>
        </w:rPr>
        <w:t>.</w:t>
      </w:r>
      <w:r w:rsidR="00F03908" w:rsidRPr="00D42706">
        <w:rPr>
          <w:rFonts w:ascii="Times New Roman" w:hAnsi="Times New Roman" w:cs="Times New Roman"/>
          <w:sz w:val="24"/>
          <w:szCs w:val="24"/>
        </w:rPr>
        <w:t xml:space="preserve"> </w:t>
      </w:r>
      <w:r w:rsidR="006018AB" w:rsidRPr="00D42706">
        <w:rPr>
          <w:rFonts w:ascii="Times New Roman" w:hAnsi="Times New Roman" w:cs="Times New Roman"/>
          <w:sz w:val="24"/>
          <w:szCs w:val="24"/>
        </w:rPr>
        <w:t>Lo anterior</w:t>
      </w:r>
      <w:r w:rsidR="00CD56F7" w:rsidRPr="00D42706">
        <w:rPr>
          <w:rFonts w:ascii="Times New Roman" w:hAnsi="Times New Roman" w:cs="Times New Roman"/>
          <w:sz w:val="24"/>
          <w:szCs w:val="24"/>
        </w:rPr>
        <w:t xml:space="preserve"> se puede</w:t>
      </w:r>
      <w:r w:rsidR="006018AB" w:rsidRPr="00D42706">
        <w:rPr>
          <w:rFonts w:ascii="Times New Roman" w:hAnsi="Times New Roman" w:cs="Times New Roman"/>
          <w:sz w:val="24"/>
          <w:szCs w:val="24"/>
        </w:rPr>
        <w:t xml:space="preserve"> </w:t>
      </w:r>
      <w:r w:rsidR="008902B1" w:rsidRPr="00D42706">
        <w:rPr>
          <w:rFonts w:ascii="Times New Roman" w:hAnsi="Times New Roman" w:cs="Times New Roman"/>
          <w:sz w:val="24"/>
          <w:szCs w:val="24"/>
        </w:rPr>
        <w:t>evidenciar y visualizar desde el mismo ejercicio de la obligación condicional (suspensiva o resolutoria)</w:t>
      </w:r>
      <w:r w:rsidR="004E3F0F" w:rsidRPr="00D42706">
        <w:rPr>
          <w:rFonts w:ascii="Times New Roman" w:hAnsi="Times New Roman" w:cs="Times New Roman"/>
          <w:sz w:val="24"/>
          <w:szCs w:val="24"/>
        </w:rPr>
        <w:t xml:space="preserve">, </w:t>
      </w:r>
      <w:r w:rsidR="00BD1C7B" w:rsidRPr="00D42706">
        <w:rPr>
          <w:rFonts w:ascii="Times New Roman" w:hAnsi="Times New Roman" w:cs="Times New Roman"/>
          <w:sz w:val="24"/>
          <w:szCs w:val="24"/>
        </w:rPr>
        <w:t>la cual puede detonar</w:t>
      </w:r>
      <w:r w:rsidR="009F291F" w:rsidRPr="00D42706">
        <w:rPr>
          <w:rFonts w:ascii="Times New Roman" w:hAnsi="Times New Roman" w:cs="Times New Roman"/>
          <w:sz w:val="24"/>
          <w:szCs w:val="24"/>
        </w:rPr>
        <w:t xml:space="preserve"> una </w:t>
      </w:r>
      <w:r w:rsidR="0099607B" w:rsidRPr="00D42706">
        <w:rPr>
          <w:rFonts w:ascii="Times New Roman" w:hAnsi="Times New Roman" w:cs="Times New Roman"/>
          <w:sz w:val="24"/>
          <w:szCs w:val="24"/>
        </w:rPr>
        <w:t xml:space="preserve">cadena </w:t>
      </w:r>
      <w:r w:rsidR="009F291F" w:rsidRPr="00D42706">
        <w:rPr>
          <w:rFonts w:ascii="Times New Roman" w:hAnsi="Times New Roman" w:cs="Times New Roman"/>
          <w:sz w:val="24"/>
          <w:szCs w:val="24"/>
        </w:rPr>
        <w:t>de acontecimientos</w:t>
      </w:r>
      <w:r w:rsidR="00E3655E" w:rsidRPr="00D42706">
        <w:rPr>
          <w:rFonts w:ascii="Times New Roman" w:hAnsi="Times New Roman" w:cs="Times New Roman"/>
          <w:sz w:val="24"/>
          <w:szCs w:val="24"/>
        </w:rPr>
        <w:t xml:space="preserve">, </w:t>
      </w:r>
      <w:r w:rsidR="004E3F0F" w:rsidRPr="00D42706">
        <w:rPr>
          <w:rFonts w:ascii="Times New Roman" w:hAnsi="Times New Roman" w:cs="Times New Roman"/>
          <w:sz w:val="24"/>
          <w:szCs w:val="24"/>
        </w:rPr>
        <w:t>ya que</w:t>
      </w:r>
      <w:r w:rsidR="00BD1C7B" w:rsidRPr="00D42706">
        <w:rPr>
          <w:rFonts w:ascii="Times New Roman" w:hAnsi="Times New Roman" w:cs="Times New Roman"/>
          <w:sz w:val="24"/>
          <w:szCs w:val="24"/>
        </w:rPr>
        <w:t>,</w:t>
      </w:r>
      <w:r w:rsidR="004E3F0F" w:rsidRPr="00D42706">
        <w:rPr>
          <w:rFonts w:ascii="Times New Roman" w:hAnsi="Times New Roman" w:cs="Times New Roman"/>
          <w:sz w:val="24"/>
          <w:szCs w:val="24"/>
        </w:rPr>
        <w:t xml:space="preserve"> al suspenderse o resolverse la obligación, </w:t>
      </w:r>
      <w:r w:rsidR="0099607B" w:rsidRPr="00D42706">
        <w:rPr>
          <w:rFonts w:ascii="Times New Roman" w:hAnsi="Times New Roman" w:cs="Times New Roman"/>
          <w:sz w:val="24"/>
          <w:szCs w:val="24"/>
        </w:rPr>
        <w:t xml:space="preserve">por ejemplo, </w:t>
      </w:r>
      <w:r w:rsidR="004E3F0F" w:rsidRPr="00D42706">
        <w:rPr>
          <w:rFonts w:ascii="Times New Roman" w:hAnsi="Times New Roman" w:cs="Times New Roman"/>
          <w:sz w:val="24"/>
          <w:szCs w:val="24"/>
        </w:rPr>
        <w:t xml:space="preserve">el ingreso o la deducción en materia fiscal podrá o no diferirse, </w:t>
      </w:r>
      <w:r w:rsidR="005F14C5" w:rsidRPr="00D42706">
        <w:rPr>
          <w:rFonts w:ascii="Times New Roman" w:hAnsi="Times New Roman" w:cs="Times New Roman"/>
          <w:sz w:val="24"/>
          <w:szCs w:val="24"/>
        </w:rPr>
        <w:t>lo que</w:t>
      </w:r>
      <w:r w:rsidR="0099607B" w:rsidRPr="00D42706">
        <w:rPr>
          <w:rFonts w:ascii="Times New Roman" w:hAnsi="Times New Roman" w:cs="Times New Roman"/>
          <w:sz w:val="24"/>
          <w:szCs w:val="24"/>
        </w:rPr>
        <w:t xml:space="preserve"> </w:t>
      </w:r>
      <w:r w:rsidR="004E3F0F" w:rsidRPr="00D42706">
        <w:rPr>
          <w:rFonts w:ascii="Times New Roman" w:hAnsi="Times New Roman" w:cs="Times New Roman"/>
          <w:sz w:val="24"/>
          <w:szCs w:val="24"/>
        </w:rPr>
        <w:t>depender</w:t>
      </w:r>
      <w:r w:rsidR="00E6742C" w:rsidRPr="00D42706">
        <w:rPr>
          <w:rFonts w:ascii="Times New Roman" w:hAnsi="Times New Roman" w:cs="Times New Roman"/>
          <w:sz w:val="24"/>
          <w:szCs w:val="24"/>
        </w:rPr>
        <w:t>á</w:t>
      </w:r>
      <w:r w:rsidR="004E3F0F" w:rsidRPr="00D42706">
        <w:rPr>
          <w:rFonts w:ascii="Times New Roman" w:hAnsi="Times New Roman" w:cs="Times New Roman"/>
          <w:sz w:val="24"/>
          <w:szCs w:val="24"/>
        </w:rPr>
        <w:t xml:space="preserve"> de una adecuada redacción del contrato convenio </w:t>
      </w:r>
      <w:r w:rsidR="00E6742C" w:rsidRPr="00D42706">
        <w:rPr>
          <w:rFonts w:ascii="Times New Roman" w:hAnsi="Times New Roman" w:cs="Times New Roman"/>
          <w:sz w:val="24"/>
          <w:szCs w:val="24"/>
        </w:rPr>
        <w:t xml:space="preserve">y de </w:t>
      </w:r>
      <w:r w:rsidR="00BD1C7B" w:rsidRPr="00D42706">
        <w:rPr>
          <w:rFonts w:ascii="Times New Roman" w:hAnsi="Times New Roman" w:cs="Times New Roman"/>
          <w:sz w:val="24"/>
          <w:szCs w:val="24"/>
        </w:rPr>
        <w:t xml:space="preserve">una </w:t>
      </w:r>
      <w:r w:rsidR="00E6742C" w:rsidRPr="00D42706">
        <w:rPr>
          <w:rFonts w:ascii="Times New Roman" w:hAnsi="Times New Roman" w:cs="Times New Roman"/>
          <w:sz w:val="24"/>
          <w:szCs w:val="24"/>
        </w:rPr>
        <w:t>debida interpretación</w:t>
      </w:r>
      <w:r w:rsidR="005F14C5" w:rsidRPr="00D42706">
        <w:rPr>
          <w:rFonts w:ascii="Times New Roman" w:hAnsi="Times New Roman" w:cs="Times New Roman"/>
          <w:sz w:val="24"/>
          <w:szCs w:val="24"/>
        </w:rPr>
        <w:t>; s</w:t>
      </w:r>
      <w:r w:rsidR="00B01F25" w:rsidRPr="00D42706">
        <w:rPr>
          <w:rFonts w:ascii="Times New Roman" w:hAnsi="Times New Roman" w:cs="Times New Roman"/>
          <w:sz w:val="24"/>
          <w:szCs w:val="24"/>
        </w:rPr>
        <w:t xml:space="preserve">i la redacción fue incorrecta o la interpretación no fue la adecuada, sin duda ya se tiene </w:t>
      </w:r>
      <w:r w:rsidR="00972E31" w:rsidRPr="00D42706">
        <w:rPr>
          <w:rFonts w:ascii="Times New Roman" w:hAnsi="Times New Roman" w:cs="Times New Roman"/>
          <w:sz w:val="24"/>
          <w:szCs w:val="24"/>
        </w:rPr>
        <w:t xml:space="preserve">un problema que deviene en un incumplimiento </w:t>
      </w:r>
      <w:r w:rsidR="009F291F" w:rsidRPr="00D42706">
        <w:rPr>
          <w:rFonts w:ascii="Times New Roman" w:hAnsi="Times New Roman" w:cs="Times New Roman"/>
          <w:sz w:val="24"/>
          <w:szCs w:val="24"/>
        </w:rPr>
        <w:t>formal, la presentación de la declaración en tiempo y forma</w:t>
      </w:r>
      <w:r w:rsidR="000B5C4B" w:rsidRPr="00D42706">
        <w:rPr>
          <w:rFonts w:ascii="Times New Roman" w:hAnsi="Times New Roman" w:cs="Times New Roman"/>
          <w:sz w:val="24"/>
          <w:szCs w:val="24"/>
        </w:rPr>
        <w:t>.</w:t>
      </w:r>
      <w:r w:rsidR="003A6FD6" w:rsidRPr="00D42706">
        <w:rPr>
          <w:rFonts w:ascii="Times New Roman" w:hAnsi="Times New Roman" w:cs="Times New Roman"/>
          <w:sz w:val="24"/>
          <w:szCs w:val="24"/>
        </w:rPr>
        <w:t xml:space="preserve"> </w:t>
      </w:r>
      <w:r w:rsidR="004F5921" w:rsidRPr="00D42706">
        <w:rPr>
          <w:rFonts w:ascii="Times New Roman" w:hAnsi="Times New Roman" w:cs="Times New Roman"/>
          <w:sz w:val="24"/>
          <w:szCs w:val="24"/>
        </w:rPr>
        <w:t>Adicionalmente</w:t>
      </w:r>
      <w:r w:rsidR="000B5C4B" w:rsidRPr="00D42706">
        <w:rPr>
          <w:rFonts w:ascii="Times New Roman" w:hAnsi="Times New Roman" w:cs="Times New Roman"/>
          <w:sz w:val="24"/>
          <w:szCs w:val="24"/>
        </w:rPr>
        <w:t>,</w:t>
      </w:r>
      <w:r w:rsidR="004F5921" w:rsidRPr="00D42706">
        <w:rPr>
          <w:rFonts w:ascii="Times New Roman" w:hAnsi="Times New Roman" w:cs="Times New Roman"/>
          <w:sz w:val="24"/>
          <w:szCs w:val="24"/>
        </w:rPr>
        <w:t xml:space="preserve"> el registro contable</w:t>
      </w:r>
      <w:r w:rsidR="00541865" w:rsidRPr="00D42706">
        <w:rPr>
          <w:rFonts w:ascii="Times New Roman" w:hAnsi="Times New Roman" w:cs="Times New Roman"/>
          <w:sz w:val="24"/>
          <w:szCs w:val="24"/>
        </w:rPr>
        <w:t xml:space="preserve"> puede</w:t>
      </w:r>
      <w:r w:rsidR="004F5921" w:rsidRPr="00D42706">
        <w:rPr>
          <w:rFonts w:ascii="Times New Roman" w:hAnsi="Times New Roman" w:cs="Times New Roman"/>
          <w:sz w:val="24"/>
          <w:szCs w:val="24"/>
        </w:rPr>
        <w:t>, probablemente</w:t>
      </w:r>
      <w:r w:rsidR="000B5C4B" w:rsidRPr="00D42706">
        <w:rPr>
          <w:rFonts w:ascii="Times New Roman" w:hAnsi="Times New Roman" w:cs="Times New Roman"/>
          <w:sz w:val="24"/>
          <w:szCs w:val="24"/>
        </w:rPr>
        <w:t>,</w:t>
      </w:r>
      <w:r w:rsidR="004F5921" w:rsidRPr="00D42706">
        <w:rPr>
          <w:rFonts w:ascii="Times New Roman" w:hAnsi="Times New Roman" w:cs="Times New Roman"/>
          <w:sz w:val="24"/>
          <w:szCs w:val="24"/>
        </w:rPr>
        <w:t xml:space="preserve"> también </w:t>
      </w:r>
      <w:r w:rsidR="00541865" w:rsidRPr="00D42706">
        <w:rPr>
          <w:rFonts w:ascii="Times New Roman" w:hAnsi="Times New Roman" w:cs="Times New Roman"/>
          <w:sz w:val="24"/>
          <w:szCs w:val="24"/>
        </w:rPr>
        <w:t xml:space="preserve">resultar </w:t>
      </w:r>
      <w:r w:rsidR="00990C2F" w:rsidRPr="00D42706">
        <w:rPr>
          <w:rFonts w:ascii="Times New Roman" w:hAnsi="Times New Roman" w:cs="Times New Roman"/>
          <w:sz w:val="24"/>
          <w:szCs w:val="24"/>
        </w:rPr>
        <w:t>incorrecto, lo que afecta</w:t>
      </w:r>
      <w:r w:rsidR="00541865" w:rsidRPr="00D42706">
        <w:rPr>
          <w:rFonts w:ascii="Times New Roman" w:hAnsi="Times New Roman" w:cs="Times New Roman"/>
          <w:sz w:val="24"/>
          <w:szCs w:val="24"/>
        </w:rPr>
        <w:t>ría</w:t>
      </w:r>
      <w:r w:rsidR="00990C2F" w:rsidRPr="00D42706">
        <w:rPr>
          <w:rFonts w:ascii="Times New Roman" w:hAnsi="Times New Roman" w:cs="Times New Roman"/>
          <w:sz w:val="24"/>
          <w:szCs w:val="24"/>
        </w:rPr>
        <w:t xml:space="preserve"> </w:t>
      </w:r>
      <w:r w:rsidR="00651880" w:rsidRPr="00D42706">
        <w:rPr>
          <w:rFonts w:ascii="Times New Roman" w:hAnsi="Times New Roman" w:cs="Times New Roman"/>
          <w:sz w:val="24"/>
          <w:szCs w:val="24"/>
        </w:rPr>
        <w:t>a su vez</w:t>
      </w:r>
      <w:r w:rsidR="00990C2F" w:rsidRPr="00D42706">
        <w:rPr>
          <w:rFonts w:ascii="Times New Roman" w:hAnsi="Times New Roman" w:cs="Times New Roman"/>
          <w:sz w:val="24"/>
          <w:szCs w:val="24"/>
        </w:rPr>
        <w:t xml:space="preserve"> a la información financiera presentada. </w:t>
      </w:r>
      <w:r w:rsidR="00C718AC" w:rsidRPr="00D42706">
        <w:rPr>
          <w:rFonts w:ascii="Times New Roman" w:hAnsi="Times New Roman" w:cs="Times New Roman"/>
          <w:sz w:val="24"/>
          <w:szCs w:val="24"/>
        </w:rPr>
        <w:t>En es</w:t>
      </w:r>
      <w:r w:rsidR="004700A8" w:rsidRPr="00D42706">
        <w:rPr>
          <w:rFonts w:ascii="Times New Roman" w:hAnsi="Times New Roman" w:cs="Times New Roman"/>
          <w:sz w:val="24"/>
          <w:szCs w:val="24"/>
        </w:rPr>
        <w:t>t</w:t>
      </w:r>
      <w:r w:rsidR="00C718AC" w:rsidRPr="00D42706">
        <w:rPr>
          <w:rFonts w:ascii="Times New Roman" w:hAnsi="Times New Roman" w:cs="Times New Roman"/>
          <w:sz w:val="24"/>
          <w:szCs w:val="24"/>
        </w:rPr>
        <w:t xml:space="preserve">e </w:t>
      </w:r>
      <w:r w:rsidR="002B6984" w:rsidRPr="00D42706">
        <w:rPr>
          <w:rFonts w:ascii="Times New Roman" w:hAnsi="Times New Roman" w:cs="Times New Roman"/>
          <w:sz w:val="24"/>
          <w:szCs w:val="24"/>
        </w:rPr>
        <w:t xml:space="preserve">mismo </w:t>
      </w:r>
      <w:r w:rsidR="00C718AC" w:rsidRPr="00D42706">
        <w:rPr>
          <w:rFonts w:ascii="Times New Roman" w:hAnsi="Times New Roman" w:cs="Times New Roman"/>
          <w:sz w:val="24"/>
          <w:szCs w:val="24"/>
        </w:rPr>
        <w:t xml:space="preserve">orden de ideas, puede ser que incluso el </w:t>
      </w:r>
      <w:r w:rsidR="008D3946" w:rsidRPr="00D42706">
        <w:rPr>
          <w:rFonts w:ascii="Times New Roman" w:hAnsi="Times New Roman" w:cs="Times New Roman"/>
          <w:sz w:val="24"/>
          <w:szCs w:val="24"/>
        </w:rPr>
        <w:t xml:space="preserve">comprobante fiscal digital por </w:t>
      </w:r>
      <w:r w:rsidR="004700A8" w:rsidRPr="00D42706">
        <w:rPr>
          <w:rFonts w:ascii="Times New Roman" w:hAnsi="Times New Roman" w:cs="Times New Roman"/>
          <w:sz w:val="24"/>
          <w:szCs w:val="24"/>
        </w:rPr>
        <w:t>I</w:t>
      </w:r>
      <w:r w:rsidR="008D3946" w:rsidRPr="00D42706">
        <w:rPr>
          <w:rFonts w:ascii="Times New Roman" w:hAnsi="Times New Roman" w:cs="Times New Roman"/>
          <w:sz w:val="24"/>
          <w:szCs w:val="24"/>
        </w:rPr>
        <w:t>nternet (</w:t>
      </w:r>
      <w:r w:rsidR="00C718AC" w:rsidRPr="00D42706">
        <w:rPr>
          <w:rFonts w:ascii="Times New Roman" w:hAnsi="Times New Roman" w:cs="Times New Roman"/>
          <w:sz w:val="24"/>
          <w:szCs w:val="24"/>
        </w:rPr>
        <w:t>CFDI</w:t>
      </w:r>
      <w:r w:rsidR="008D3946" w:rsidRPr="00D42706">
        <w:rPr>
          <w:rFonts w:ascii="Times New Roman" w:hAnsi="Times New Roman" w:cs="Times New Roman"/>
          <w:sz w:val="24"/>
          <w:szCs w:val="24"/>
        </w:rPr>
        <w:t>)</w:t>
      </w:r>
      <w:r w:rsidR="00C718AC" w:rsidRPr="00D42706">
        <w:rPr>
          <w:rFonts w:ascii="Times New Roman" w:hAnsi="Times New Roman" w:cs="Times New Roman"/>
          <w:sz w:val="24"/>
          <w:szCs w:val="24"/>
        </w:rPr>
        <w:t xml:space="preserve"> emitido </w:t>
      </w:r>
      <w:r w:rsidR="00CA176A" w:rsidRPr="00D42706">
        <w:rPr>
          <w:rFonts w:ascii="Times New Roman" w:hAnsi="Times New Roman" w:cs="Times New Roman"/>
          <w:sz w:val="24"/>
          <w:szCs w:val="24"/>
        </w:rPr>
        <w:t>no sea el adecuado (si es que se emitió) y así un sinfín de situaciones que podríamos seguir señalando al respecto</w:t>
      </w:r>
      <w:r w:rsidR="003A6FD6" w:rsidRPr="00D42706">
        <w:rPr>
          <w:rFonts w:ascii="Times New Roman" w:hAnsi="Times New Roman" w:cs="Times New Roman"/>
          <w:sz w:val="24"/>
          <w:szCs w:val="24"/>
        </w:rPr>
        <w:t>.</w:t>
      </w:r>
      <w:r w:rsidR="0082155B" w:rsidRPr="00D42706">
        <w:rPr>
          <w:rFonts w:ascii="Times New Roman" w:hAnsi="Times New Roman" w:cs="Times New Roman"/>
          <w:sz w:val="24"/>
          <w:szCs w:val="24"/>
        </w:rPr>
        <w:t xml:space="preserve"> </w:t>
      </w:r>
      <w:r w:rsidR="003A6FD6" w:rsidRPr="00D42706">
        <w:rPr>
          <w:rFonts w:ascii="Times New Roman" w:hAnsi="Times New Roman" w:cs="Times New Roman"/>
          <w:sz w:val="24"/>
          <w:szCs w:val="24"/>
        </w:rPr>
        <w:t xml:space="preserve">En </w:t>
      </w:r>
      <w:r w:rsidR="0082155B" w:rsidRPr="00D42706">
        <w:rPr>
          <w:rFonts w:ascii="Times New Roman" w:hAnsi="Times New Roman" w:cs="Times New Roman"/>
          <w:sz w:val="24"/>
          <w:szCs w:val="24"/>
        </w:rPr>
        <w:t>el caso que se aborda en la presente investigación</w:t>
      </w:r>
      <w:r w:rsidR="003A6FD6" w:rsidRPr="00D42706">
        <w:rPr>
          <w:rFonts w:ascii="Times New Roman" w:hAnsi="Times New Roman" w:cs="Times New Roman"/>
          <w:sz w:val="24"/>
          <w:szCs w:val="24"/>
        </w:rPr>
        <w:t>,</w:t>
      </w:r>
      <w:r w:rsidR="0082155B" w:rsidRPr="00D42706">
        <w:rPr>
          <w:rFonts w:ascii="Times New Roman" w:hAnsi="Times New Roman" w:cs="Times New Roman"/>
          <w:sz w:val="24"/>
          <w:szCs w:val="24"/>
        </w:rPr>
        <w:t xml:space="preserve"> y que trastoca </w:t>
      </w:r>
      <w:r w:rsidR="00AB0DB8" w:rsidRPr="00D42706">
        <w:rPr>
          <w:rFonts w:ascii="Times New Roman" w:hAnsi="Times New Roman" w:cs="Times New Roman"/>
          <w:sz w:val="24"/>
          <w:szCs w:val="24"/>
        </w:rPr>
        <w:t xml:space="preserve">aún más </w:t>
      </w:r>
      <w:r w:rsidR="0082155B" w:rsidRPr="00D42706">
        <w:rPr>
          <w:rFonts w:ascii="Times New Roman" w:hAnsi="Times New Roman" w:cs="Times New Roman"/>
          <w:sz w:val="24"/>
          <w:szCs w:val="24"/>
        </w:rPr>
        <w:t xml:space="preserve">todo lo indicado, es </w:t>
      </w:r>
      <w:r w:rsidR="00BB12E3" w:rsidRPr="00D42706">
        <w:rPr>
          <w:rFonts w:ascii="Times New Roman" w:hAnsi="Times New Roman" w:cs="Times New Roman"/>
          <w:sz w:val="24"/>
          <w:szCs w:val="24"/>
        </w:rPr>
        <w:t xml:space="preserve">el de </w:t>
      </w:r>
      <w:r w:rsidR="00AB0DB8" w:rsidRPr="00D42706">
        <w:rPr>
          <w:rFonts w:ascii="Times New Roman" w:hAnsi="Times New Roman" w:cs="Times New Roman"/>
          <w:sz w:val="24"/>
          <w:szCs w:val="24"/>
        </w:rPr>
        <w:t xml:space="preserve">retrotraer los efectos de las obligaciones al origen de la operación pactada, lo que implicaría rehacer </w:t>
      </w:r>
      <w:r w:rsidR="00006F17" w:rsidRPr="00D42706">
        <w:rPr>
          <w:rFonts w:ascii="Times New Roman" w:hAnsi="Times New Roman" w:cs="Times New Roman"/>
          <w:sz w:val="24"/>
          <w:szCs w:val="24"/>
        </w:rPr>
        <w:t>todo lo efectuado, sobre todo en el ámbito fiscal</w:t>
      </w:r>
      <w:r w:rsidR="007954E3" w:rsidRPr="00D42706">
        <w:rPr>
          <w:rFonts w:ascii="Times New Roman" w:hAnsi="Times New Roman" w:cs="Times New Roman"/>
          <w:sz w:val="24"/>
          <w:szCs w:val="24"/>
        </w:rPr>
        <w:t>.</w:t>
      </w:r>
      <w:r w:rsidR="002A06F8" w:rsidRPr="00D42706">
        <w:rPr>
          <w:rFonts w:ascii="Times New Roman" w:hAnsi="Times New Roman" w:cs="Times New Roman"/>
          <w:sz w:val="24"/>
          <w:szCs w:val="24"/>
        </w:rPr>
        <w:t xml:space="preserve"> </w:t>
      </w:r>
      <w:r w:rsidR="00FA63F1" w:rsidRPr="00D42706">
        <w:rPr>
          <w:rFonts w:ascii="Times New Roman" w:hAnsi="Times New Roman" w:cs="Times New Roman"/>
          <w:sz w:val="24"/>
          <w:szCs w:val="24"/>
        </w:rPr>
        <w:t xml:space="preserve">Ahora bien, si </w:t>
      </w:r>
      <w:r w:rsidR="00C718AC" w:rsidRPr="00D42706">
        <w:rPr>
          <w:rFonts w:ascii="Times New Roman" w:hAnsi="Times New Roman" w:cs="Times New Roman"/>
          <w:sz w:val="24"/>
          <w:szCs w:val="24"/>
        </w:rPr>
        <w:t>el fisco federal</w:t>
      </w:r>
      <w:r w:rsidR="00943897" w:rsidRPr="00D42706">
        <w:rPr>
          <w:rFonts w:ascii="Times New Roman" w:hAnsi="Times New Roman" w:cs="Times New Roman"/>
          <w:sz w:val="24"/>
          <w:szCs w:val="24"/>
        </w:rPr>
        <w:t>,</w:t>
      </w:r>
      <w:r w:rsidR="00C718AC" w:rsidRPr="00D42706">
        <w:rPr>
          <w:rFonts w:ascii="Times New Roman" w:hAnsi="Times New Roman" w:cs="Times New Roman"/>
          <w:sz w:val="24"/>
          <w:szCs w:val="24"/>
        </w:rPr>
        <w:t xml:space="preserve"> </w:t>
      </w:r>
      <w:r w:rsidR="00FA63F1" w:rsidRPr="00D42706">
        <w:rPr>
          <w:rFonts w:ascii="Times New Roman" w:hAnsi="Times New Roman" w:cs="Times New Roman"/>
          <w:sz w:val="24"/>
          <w:szCs w:val="24"/>
        </w:rPr>
        <w:t>por alguna razón</w:t>
      </w:r>
      <w:r w:rsidR="00943897" w:rsidRPr="00D42706">
        <w:rPr>
          <w:rFonts w:ascii="Times New Roman" w:hAnsi="Times New Roman" w:cs="Times New Roman"/>
          <w:sz w:val="24"/>
          <w:szCs w:val="24"/>
        </w:rPr>
        <w:t>,</w:t>
      </w:r>
      <w:r w:rsidR="00FA63F1" w:rsidRPr="00D42706">
        <w:rPr>
          <w:rFonts w:ascii="Times New Roman" w:hAnsi="Times New Roman" w:cs="Times New Roman"/>
          <w:sz w:val="24"/>
          <w:szCs w:val="24"/>
        </w:rPr>
        <w:t xml:space="preserve"> ya sea por discrepancia en la información, variación </w:t>
      </w:r>
      <w:r w:rsidR="006663C2" w:rsidRPr="00D42706">
        <w:rPr>
          <w:rFonts w:ascii="Times New Roman" w:hAnsi="Times New Roman" w:cs="Times New Roman"/>
          <w:sz w:val="24"/>
          <w:szCs w:val="24"/>
        </w:rPr>
        <w:t>estadística</w:t>
      </w:r>
      <w:r w:rsidR="00FA63F1" w:rsidRPr="00D42706">
        <w:rPr>
          <w:rFonts w:ascii="Times New Roman" w:hAnsi="Times New Roman" w:cs="Times New Roman"/>
          <w:sz w:val="24"/>
          <w:szCs w:val="24"/>
        </w:rPr>
        <w:t xml:space="preserve"> o cualquier o</w:t>
      </w:r>
      <w:r w:rsidR="006663C2" w:rsidRPr="00D42706">
        <w:rPr>
          <w:rFonts w:ascii="Times New Roman" w:hAnsi="Times New Roman" w:cs="Times New Roman"/>
          <w:sz w:val="24"/>
          <w:szCs w:val="24"/>
        </w:rPr>
        <w:t>t</w:t>
      </w:r>
      <w:r w:rsidR="00FA63F1" w:rsidRPr="00D42706">
        <w:rPr>
          <w:rFonts w:ascii="Times New Roman" w:hAnsi="Times New Roman" w:cs="Times New Roman"/>
          <w:sz w:val="24"/>
          <w:szCs w:val="24"/>
        </w:rPr>
        <w:t>ra</w:t>
      </w:r>
      <w:r w:rsidR="006663C2" w:rsidRPr="00D42706">
        <w:rPr>
          <w:rFonts w:ascii="Times New Roman" w:hAnsi="Times New Roman" w:cs="Times New Roman"/>
          <w:sz w:val="24"/>
          <w:szCs w:val="24"/>
        </w:rPr>
        <w:t xml:space="preserve"> situación</w:t>
      </w:r>
      <w:r w:rsidR="00943897" w:rsidRPr="00D42706">
        <w:rPr>
          <w:rFonts w:ascii="Times New Roman" w:hAnsi="Times New Roman" w:cs="Times New Roman"/>
          <w:sz w:val="24"/>
          <w:szCs w:val="24"/>
        </w:rPr>
        <w:t>,</w:t>
      </w:r>
      <w:r w:rsidR="006663C2" w:rsidRPr="00D42706">
        <w:rPr>
          <w:rFonts w:ascii="Times New Roman" w:hAnsi="Times New Roman" w:cs="Times New Roman"/>
          <w:sz w:val="24"/>
          <w:szCs w:val="24"/>
        </w:rPr>
        <w:t xml:space="preserve"> detecta una posible omisión, sin duda ejercerá </w:t>
      </w:r>
      <w:r w:rsidR="00F50AB2" w:rsidRPr="00D42706">
        <w:rPr>
          <w:rFonts w:ascii="Times New Roman" w:hAnsi="Times New Roman" w:cs="Times New Roman"/>
          <w:sz w:val="24"/>
          <w:szCs w:val="24"/>
        </w:rPr>
        <w:t>facultades de comprobación</w:t>
      </w:r>
      <w:r w:rsidR="002F67EF" w:rsidRPr="00D42706">
        <w:rPr>
          <w:rFonts w:ascii="Times New Roman" w:hAnsi="Times New Roman" w:cs="Times New Roman"/>
          <w:sz w:val="24"/>
          <w:szCs w:val="24"/>
        </w:rPr>
        <w:t xml:space="preserve"> e intent</w:t>
      </w:r>
      <w:r w:rsidR="00FB729A">
        <w:rPr>
          <w:rFonts w:ascii="Times New Roman" w:hAnsi="Times New Roman" w:cs="Times New Roman"/>
          <w:sz w:val="24"/>
          <w:szCs w:val="24"/>
        </w:rPr>
        <w:t>a</w:t>
      </w:r>
      <w:r w:rsidR="002F67EF" w:rsidRPr="00D42706">
        <w:rPr>
          <w:rFonts w:ascii="Times New Roman" w:hAnsi="Times New Roman" w:cs="Times New Roman"/>
          <w:sz w:val="24"/>
          <w:szCs w:val="24"/>
        </w:rPr>
        <w:t>rá</w:t>
      </w:r>
      <w:r w:rsidR="00E75B47" w:rsidRPr="00D42706">
        <w:rPr>
          <w:rFonts w:ascii="Times New Roman" w:hAnsi="Times New Roman" w:cs="Times New Roman"/>
          <w:sz w:val="24"/>
          <w:szCs w:val="24"/>
        </w:rPr>
        <w:t xml:space="preserve"> tipificar algún crédito fiscal, </w:t>
      </w:r>
      <w:r w:rsidR="00EC3450" w:rsidRPr="00D42706">
        <w:rPr>
          <w:rFonts w:ascii="Times New Roman" w:hAnsi="Times New Roman" w:cs="Times New Roman"/>
          <w:sz w:val="24"/>
          <w:szCs w:val="24"/>
        </w:rPr>
        <w:t xml:space="preserve">junto con accesorios y multas por una aparente omisión, </w:t>
      </w:r>
      <w:r w:rsidR="00B57766" w:rsidRPr="00D42706">
        <w:rPr>
          <w:rFonts w:ascii="Times New Roman" w:hAnsi="Times New Roman" w:cs="Times New Roman"/>
          <w:sz w:val="24"/>
          <w:szCs w:val="24"/>
        </w:rPr>
        <w:t>ya que</w:t>
      </w:r>
      <w:r w:rsidR="002F67EF" w:rsidRPr="00D42706">
        <w:rPr>
          <w:rFonts w:ascii="Times New Roman" w:hAnsi="Times New Roman" w:cs="Times New Roman"/>
          <w:sz w:val="24"/>
          <w:szCs w:val="24"/>
        </w:rPr>
        <w:t>,</w:t>
      </w:r>
      <w:r w:rsidR="00B57766" w:rsidRPr="00D42706">
        <w:rPr>
          <w:rFonts w:ascii="Times New Roman" w:hAnsi="Times New Roman" w:cs="Times New Roman"/>
          <w:sz w:val="24"/>
          <w:szCs w:val="24"/>
        </w:rPr>
        <w:t xml:space="preserve"> como </w:t>
      </w:r>
      <w:r w:rsidR="00667D58" w:rsidRPr="00D42706">
        <w:rPr>
          <w:rFonts w:ascii="Times New Roman" w:hAnsi="Times New Roman" w:cs="Times New Roman"/>
          <w:sz w:val="24"/>
          <w:szCs w:val="24"/>
        </w:rPr>
        <w:t xml:space="preserve">lo </w:t>
      </w:r>
      <w:r w:rsidR="00B57766" w:rsidRPr="00D42706">
        <w:rPr>
          <w:rFonts w:ascii="Times New Roman" w:hAnsi="Times New Roman" w:cs="Times New Roman"/>
          <w:sz w:val="24"/>
          <w:szCs w:val="24"/>
        </w:rPr>
        <w:t xml:space="preserve">indica </w:t>
      </w:r>
      <w:r w:rsidR="002F67EF" w:rsidRPr="00D42706">
        <w:rPr>
          <w:rFonts w:ascii="Times New Roman" w:hAnsi="Times New Roman" w:cs="Times New Roman"/>
          <w:noProof/>
          <w:sz w:val="24"/>
          <w:szCs w:val="24"/>
        </w:rPr>
        <w:t>Porrúa</w:t>
      </w:r>
      <w:r w:rsidR="00667D58" w:rsidRPr="00D42706">
        <w:rPr>
          <w:rFonts w:ascii="Times New Roman" w:hAnsi="Times New Roman" w:cs="Times New Roman"/>
          <w:noProof/>
          <w:sz w:val="24"/>
          <w:szCs w:val="24"/>
        </w:rPr>
        <w:t xml:space="preserve"> (</w:t>
      </w:r>
      <w:r w:rsidR="002F67EF" w:rsidRPr="00D42706">
        <w:rPr>
          <w:rFonts w:ascii="Times New Roman" w:hAnsi="Times New Roman" w:cs="Times New Roman"/>
          <w:noProof/>
          <w:sz w:val="24"/>
          <w:szCs w:val="24"/>
        </w:rPr>
        <w:t>200</w:t>
      </w:r>
      <w:r w:rsidR="00541865" w:rsidRPr="00D42706">
        <w:rPr>
          <w:rFonts w:ascii="Times New Roman" w:hAnsi="Times New Roman" w:cs="Times New Roman"/>
          <w:noProof/>
          <w:sz w:val="24"/>
          <w:szCs w:val="24"/>
        </w:rPr>
        <w:t>5</w:t>
      </w:r>
      <w:r w:rsidR="002F67EF" w:rsidRPr="00D42706">
        <w:rPr>
          <w:rFonts w:ascii="Times New Roman" w:hAnsi="Times New Roman" w:cs="Times New Roman"/>
          <w:noProof/>
          <w:sz w:val="24"/>
          <w:szCs w:val="24"/>
        </w:rPr>
        <w:t>)</w:t>
      </w:r>
      <w:r w:rsidR="00636AD3" w:rsidRPr="00D42706">
        <w:rPr>
          <w:rFonts w:ascii="Times New Roman" w:hAnsi="Times New Roman" w:cs="Times New Roman"/>
          <w:sz w:val="24"/>
          <w:szCs w:val="24"/>
        </w:rPr>
        <w:t xml:space="preserve">, </w:t>
      </w:r>
      <w:r w:rsidR="00B57766" w:rsidRPr="00D42706">
        <w:rPr>
          <w:rFonts w:ascii="Times New Roman" w:hAnsi="Times New Roman" w:cs="Times New Roman"/>
          <w:sz w:val="24"/>
          <w:szCs w:val="24"/>
        </w:rPr>
        <w:t xml:space="preserve">es </w:t>
      </w:r>
      <w:r w:rsidR="00636AD3" w:rsidRPr="00D42706">
        <w:rPr>
          <w:rFonts w:ascii="Times New Roman" w:hAnsi="Times New Roman" w:cs="Times New Roman"/>
          <w:sz w:val="24"/>
          <w:szCs w:val="24"/>
        </w:rPr>
        <w:t xml:space="preserve">bien </w:t>
      </w:r>
      <w:r w:rsidR="00B57766" w:rsidRPr="00D42706">
        <w:rPr>
          <w:rFonts w:ascii="Times New Roman" w:hAnsi="Times New Roman" w:cs="Times New Roman"/>
          <w:sz w:val="24"/>
          <w:szCs w:val="24"/>
        </w:rPr>
        <w:t xml:space="preserve">sabido que el </w:t>
      </w:r>
      <w:r w:rsidR="00667D58" w:rsidRPr="00D42706">
        <w:rPr>
          <w:rFonts w:ascii="Times New Roman" w:hAnsi="Times New Roman" w:cs="Times New Roman"/>
          <w:sz w:val="24"/>
          <w:szCs w:val="24"/>
        </w:rPr>
        <w:t xml:space="preserve">Estado, </w:t>
      </w:r>
      <w:r w:rsidR="00B57766" w:rsidRPr="00D42706">
        <w:rPr>
          <w:rFonts w:ascii="Times New Roman" w:hAnsi="Times New Roman" w:cs="Times New Roman"/>
          <w:sz w:val="24"/>
          <w:szCs w:val="24"/>
        </w:rPr>
        <w:t>para el sostenimiento de los servicios públicos</w:t>
      </w:r>
      <w:r w:rsidR="00667D58" w:rsidRPr="00D42706">
        <w:rPr>
          <w:rFonts w:ascii="Times New Roman" w:hAnsi="Times New Roman" w:cs="Times New Roman"/>
          <w:sz w:val="24"/>
          <w:szCs w:val="24"/>
        </w:rPr>
        <w:t>,</w:t>
      </w:r>
      <w:r w:rsidR="00B57766" w:rsidRPr="00D42706">
        <w:rPr>
          <w:rFonts w:ascii="Times New Roman" w:hAnsi="Times New Roman" w:cs="Times New Roman"/>
          <w:sz w:val="24"/>
          <w:szCs w:val="24"/>
        </w:rPr>
        <w:t xml:space="preserve"> necesita dinero</w:t>
      </w:r>
      <w:r w:rsidR="00636AD3" w:rsidRPr="00D42706">
        <w:rPr>
          <w:rFonts w:ascii="Times New Roman" w:hAnsi="Times New Roman" w:cs="Times New Roman"/>
          <w:sz w:val="24"/>
          <w:szCs w:val="24"/>
        </w:rPr>
        <w:t xml:space="preserve">, </w:t>
      </w:r>
      <w:r w:rsidR="00E75B47" w:rsidRPr="00D42706">
        <w:rPr>
          <w:rFonts w:ascii="Times New Roman" w:hAnsi="Times New Roman" w:cs="Times New Roman"/>
          <w:sz w:val="24"/>
          <w:szCs w:val="24"/>
        </w:rPr>
        <w:t xml:space="preserve">lo que ocasionará </w:t>
      </w:r>
      <w:r w:rsidR="00EC3450" w:rsidRPr="00D42706">
        <w:rPr>
          <w:rFonts w:ascii="Times New Roman" w:hAnsi="Times New Roman" w:cs="Times New Roman"/>
          <w:sz w:val="24"/>
          <w:szCs w:val="24"/>
        </w:rPr>
        <w:t>una defensa en el caso correspondiente</w:t>
      </w:r>
      <w:r w:rsidR="007954E3" w:rsidRPr="00D42706">
        <w:rPr>
          <w:rFonts w:ascii="Times New Roman" w:hAnsi="Times New Roman" w:cs="Times New Roman"/>
          <w:sz w:val="24"/>
          <w:szCs w:val="24"/>
        </w:rPr>
        <w:t xml:space="preserve"> </w:t>
      </w:r>
      <w:r w:rsidR="00667D58" w:rsidRPr="00D42706">
        <w:rPr>
          <w:rFonts w:ascii="Times New Roman" w:hAnsi="Times New Roman" w:cs="Times New Roman"/>
          <w:sz w:val="24"/>
          <w:szCs w:val="24"/>
        </w:rPr>
        <w:t xml:space="preserve">al </w:t>
      </w:r>
      <w:r w:rsidR="00EC3450" w:rsidRPr="00D42706">
        <w:rPr>
          <w:rFonts w:ascii="Times New Roman" w:hAnsi="Times New Roman" w:cs="Times New Roman"/>
          <w:sz w:val="24"/>
          <w:szCs w:val="24"/>
        </w:rPr>
        <w:t>tiempo y honorarios que ello implica</w:t>
      </w:r>
      <w:r w:rsidR="007954E3" w:rsidRPr="00D42706">
        <w:rPr>
          <w:rFonts w:ascii="Times New Roman" w:hAnsi="Times New Roman" w:cs="Times New Roman"/>
          <w:sz w:val="24"/>
          <w:szCs w:val="24"/>
        </w:rPr>
        <w:t>.</w:t>
      </w:r>
    </w:p>
    <w:p w14:paraId="7E9EC26C" w14:textId="65499E23" w:rsidR="00074C89" w:rsidRPr="00D42706" w:rsidRDefault="008E7DF9" w:rsidP="00CF207E">
      <w:pPr>
        <w:spacing w:after="0" w:line="360" w:lineRule="auto"/>
        <w:ind w:firstLine="708"/>
        <w:jc w:val="both"/>
        <w:rPr>
          <w:rFonts w:ascii="Times New Roman" w:hAnsi="Times New Roman" w:cs="Times New Roman"/>
          <w:sz w:val="24"/>
          <w:szCs w:val="24"/>
        </w:rPr>
      </w:pPr>
      <w:r w:rsidRPr="00D42706">
        <w:rPr>
          <w:rFonts w:ascii="Times New Roman" w:hAnsi="Times New Roman" w:cs="Times New Roman"/>
          <w:sz w:val="24"/>
          <w:szCs w:val="24"/>
        </w:rPr>
        <w:t xml:space="preserve">El objetivo de </w:t>
      </w:r>
      <w:r w:rsidR="005F14C5" w:rsidRPr="00D42706">
        <w:rPr>
          <w:rFonts w:ascii="Times New Roman" w:hAnsi="Times New Roman" w:cs="Times New Roman"/>
          <w:sz w:val="24"/>
          <w:szCs w:val="24"/>
        </w:rPr>
        <w:t xml:space="preserve">esta </w:t>
      </w:r>
      <w:r w:rsidRPr="00D42706">
        <w:rPr>
          <w:rFonts w:ascii="Times New Roman" w:hAnsi="Times New Roman" w:cs="Times New Roman"/>
          <w:sz w:val="24"/>
          <w:szCs w:val="24"/>
        </w:rPr>
        <w:t>investigación es p</w:t>
      </w:r>
      <w:r w:rsidR="00074C89" w:rsidRPr="00D42706">
        <w:rPr>
          <w:rFonts w:ascii="Times New Roman" w:hAnsi="Times New Roman" w:cs="Times New Roman"/>
          <w:sz w:val="24"/>
          <w:szCs w:val="24"/>
        </w:rPr>
        <w:t>roponer alternativas de solución o prevención en la tónica fiscal en sus diversas vertientes, como lo es en el cumplimiento formal de obligaciones, entero en tiempo y forma de contribuciones, así como la prevención de molestias y sanciones derivado del ejercicio de obligaciones suspensivas y resolutorias.</w:t>
      </w:r>
    </w:p>
    <w:p w14:paraId="3FC733C8" w14:textId="67575737" w:rsidR="00365DDE" w:rsidRPr="00D42706" w:rsidRDefault="009A4322" w:rsidP="00CF207E">
      <w:pPr>
        <w:spacing w:after="0" w:line="360" w:lineRule="auto"/>
        <w:ind w:firstLine="708"/>
        <w:jc w:val="both"/>
        <w:rPr>
          <w:rFonts w:ascii="Times New Roman" w:hAnsi="Times New Roman" w:cs="Times New Roman"/>
          <w:sz w:val="24"/>
          <w:szCs w:val="24"/>
        </w:rPr>
      </w:pPr>
      <w:r w:rsidRPr="00D42706">
        <w:rPr>
          <w:rFonts w:ascii="Times New Roman" w:hAnsi="Times New Roman" w:cs="Times New Roman"/>
          <w:sz w:val="24"/>
          <w:szCs w:val="24"/>
        </w:rPr>
        <w:lastRenderedPageBreak/>
        <w:t>Las obligaciones condicionales, como ya se mencionó,</w:t>
      </w:r>
      <w:r w:rsidR="00365DDE" w:rsidRPr="00D42706">
        <w:rPr>
          <w:rFonts w:ascii="Times New Roman" w:hAnsi="Times New Roman" w:cs="Times New Roman"/>
          <w:sz w:val="24"/>
          <w:szCs w:val="24"/>
        </w:rPr>
        <w:t xml:space="preserve"> suspenden o resuelven infinidad de situaciones</w:t>
      </w:r>
      <w:r w:rsidRPr="00D42706">
        <w:rPr>
          <w:rFonts w:ascii="Times New Roman" w:hAnsi="Times New Roman" w:cs="Times New Roman"/>
          <w:sz w:val="24"/>
          <w:szCs w:val="24"/>
        </w:rPr>
        <w:t>,</w:t>
      </w:r>
      <w:r w:rsidR="00365DDE" w:rsidRPr="00D42706">
        <w:rPr>
          <w:rFonts w:ascii="Times New Roman" w:hAnsi="Times New Roman" w:cs="Times New Roman"/>
          <w:sz w:val="24"/>
          <w:szCs w:val="24"/>
        </w:rPr>
        <w:t xml:space="preserve"> ya sea difiriendo obligaciones o</w:t>
      </w:r>
      <w:r w:rsidRPr="00D42706">
        <w:rPr>
          <w:rFonts w:ascii="Times New Roman" w:hAnsi="Times New Roman" w:cs="Times New Roman"/>
          <w:sz w:val="24"/>
          <w:szCs w:val="24"/>
        </w:rPr>
        <w:t>,</w:t>
      </w:r>
      <w:r w:rsidR="00365DDE" w:rsidRPr="00D42706">
        <w:rPr>
          <w:rFonts w:ascii="Times New Roman" w:hAnsi="Times New Roman" w:cs="Times New Roman"/>
          <w:sz w:val="24"/>
          <w:szCs w:val="24"/>
        </w:rPr>
        <w:t xml:space="preserve"> por lo contrario, activándolas desde un inicio, sin embargo, no queda del todo claro su tratamiento en la materia fiscal o tributaria, esto </w:t>
      </w:r>
      <w:r w:rsidR="00E004D3" w:rsidRPr="00D42706">
        <w:rPr>
          <w:rFonts w:ascii="Times New Roman" w:hAnsi="Times New Roman" w:cs="Times New Roman"/>
          <w:sz w:val="24"/>
          <w:szCs w:val="24"/>
        </w:rPr>
        <w:t xml:space="preserve">incluso </w:t>
      </w:r>
      <w:r w:rsidR="00365DDE" w:rsidRPr="00D42706">
        <w:rPr>
          <w:rFonts w:ascii="Times New Roman" w:hAnsi="Times New Roman" w:cs="Times New Roman"/>
          <w:sz w:val="24"/>
          <w:szCs w:val="24"/>
        </w:rPr>
        <w:t>desde el punto de vista del nacimiento de la obligación tributaria, al momento de realizar las situaciones jurídicas</w:t>
      </w:r>
      <w:r w:rsidR="0068369E" w:rsidRPr="00D42706">
        <w:rPr>
          <w:rFonts w:ascii="Times New Roman" w:hAnsi="Times New Roman" w:cs="Times New Roman"/>
          <w:sz w:val="24"/>
          <w:szCs w:val="24"/>
        </w:rPr>
        <w:t>, de ahí</w:t>
      </w:r>
      <w:r w:rsidR="00365DDE" w:rsidRPr="00D42706">
        <w:rPr>
          <w:rFonts w:ascii="Times New Roman" w:hAnsi="Times New Roman" w:cs="Times New Roman"/>
          <w:sz w:val="24"/>
          <w:szCs w:val="24"/>
        </w:rPr>
        <w:t xml:space="preserve"> la necesidad de identificarlas </w:t>
      </w:r>
      <w:r w:rsidR="004224AB" w:rsidRPr="00D42706">
        <w:rPr>
          <w:rFonts w:ascii="Times New Roman" w:hAnsi="Times New Roman" w:cs="Times New Roman"/>
          <w:sz w:val="24"/>
          <w:szCs w:val="24"/>
        </w:rPr>
        <w:t>cuando son pactadas</w:t>
      </w:r>
      <w:r w:rsidR="00365DDE" w:rsidRPr="00D42706">
        <w:rPr>
          <w:rFonts w:ascii="Times New Roman" w:hAnsi="Times New Roman" w:cs="Times New Roman"/>
          <w:sz w:val="24"/>
          <w:szCs w:val="24"/>
        </w:rPr>
        <w:t xml:space="preserve"> y </w:t>
      </w:r>
      <w:r w:rsidR="00470DA4" w:rsidRPr="00D42706">
        <w:rPr>
          <w:rFonts w:ascii="Times New Roman" w:hAnsi="Times New Roman" w:cs="Times New Roman"/>
          <w:sz w:val="24"/>
          <w:szCs w:val="24"/>
        </w:rPr>
        <w:t xml:space="preserve">cuando </w:t>
      </w:r>
      <w:r w:rsidR="00365DDE" w:rsidRPr="00D42706">
        <w:rPr>
          <w:rFonts w:ascii="Times New Roman" w:hAnsi="Times New Roman" w:cs="Times New Roman"/>
          <w:sz w:val="24"/>
          <w:szCs w:val="24"/>
        </w:rPr>
        <w:t>la situación suspendida o que estaba resuelta</w:t>
      </w:r>
      <w:r w:rsidR="00470DA4" w:rsidRPr="00D42706">
        <w:rPr>
          <w:rFonts w:ascii="Times New Roman" w:hAnsi="Times New Roman" w:cs="Times New Roman"/>
          <w:sz w:val="24"/>
          <w:szCs w:val="24"/>
        </w:rPr>
        <w:t xml:space="preserve"> se activa, para evitar </w:t>
      </w:r>
      <w:r w:rsidR="00365DDE" w:rsidRPr="00D42706">
        <w:rPr>
          <w:rFonts w:ascii="Times New Roman" w:hAnsi="Times New Roman" w:cs="Times New Roman"/>
          <w:sz w:val="24"/>
          <w:szCs w:val="24"/>
        </w:rPr>
        <w:t>supuestos incorrectos.</w:t>
      </w:r>
    </w:p>
    <w:p w14:paraId="7FFA43E2" w14:textId="7DF0561F" w:rsidR="00365DDE" w:rsidRPr="00D42706" w:rsidRDefault="00365DDE" w:rsidP="00CF207E">
      <w:pPr>
        <w:spacing w:after="0" w:line="360" w:lineRule="auto"/>
        <w:ind w:firstLine="708"/>
        <w:jc w:val="both"/>
        <w:rPr>
          <w:rFonts w:ascii="Times New Roman" w:hAnsi="Times New Roman" w:cs="Times New Roman"/>
          <w:sz w:val="24"/>
          <w:szCs w:val="24"/>
        </w:rPr>
      </w:pPr>
      <w:r w:rsidRPr="00D42706">
        <w:rPr>
          <w:rFonts w:ascii="Times New Roman" w:hAnsi="Times New Roman" w:cs="Times New Roman"/>
          <w:sz w:val="24"/>
          <w:szCs w:val="24"/>
        </w:rPr>
        <w:t xml:space="preserve">Por lo anterior, </w:t>
      </w:r>
      <w:r w:rsidR="00512BDE" w:rsidRPr="00D42706">
        <w:rPr>
          <w:rFonts w:ascii="Times New Roman" w:hAnsi="Times New Roman" w:cs="Times New Roman"/>
          <w:sz w:val="24"/>
          <w:szCs w:val="24"/>
        </w:rPr>
        <w:t xml:space="preserve">para </w:t>
      </w:r>
      <w:r w:rsidRPr="00D42706">
        <w:rPr>
          <w:rFonts w:ascii="Times New Roman" w:hAnsi="Times New Roman" w:cs="Times New Roman"/>
          <w:sz w:val="24"/>
          <w:szCs w:val="24"/>
        </w:rPr>
        <w:t>plantear posibles soluciones</w:t>
      </w:r>
      <w:r w:rsidR="00470DA4" w:rsidRPr="00D42706">
        <w:rPr>
          <w:rFonts w:ascii="Times New Roman" w:hAnsi="Times New Roman" w:cs="Times New Roman"/>
          <w:sz w:val="24"/>
          <w:szCs w:val="24"/>
        </w:rPr>
        <w:t>,</w:t>
      </w:r>
      <w:r w:rsidRPr="00D42706">
        <w:rPr>
          <w:rFonts w:ascii="Times New Roman" w:hAnsi="Times New Roman" w:cs="Times New Roman"/>
          <w:sz w:val="24"/>
          <w:szCs w:val="24"/>
        </w:rPr>
        <w:t xml:space="preserve"> se deben responder las siguientes preguntas: ¿</w:t>
      </w:r>
      <w:r w:rsidR="00470DA4" w:rsidRPr="00D42706">
        <w:rPr>
          <w:rFonts w:ascii="Times New Roman" w:hAnsi="Times New Roman" w:cs="Times New Roman"/>
          <w:sz w:val="24"/>
          <w:szCs w:val="24"/>
        </w:rPr>
        <w:t>q</w:t>
      </w:r>
      <w:r w:rsidRPr="00D42706">
        <w:rPr>
          <w:rFonts w:ascii="Times New Roman" w:hAnsi="Times New Roman" w:cs="Times New Roman"/>
          <w:sz w:val="24"/>
          <w:szCs w:val="24"/>
        </w:rPr>
        <w:t>ué efectos fiscales se detonan al ejercer obligaciones condicionales en sus modalidades suspensiva o resolutoria?, ¿</w:t>
      </w:r>
      <w:r w:rsidR="00470DA4" w:rsidRPr="00D42706">
        <w:rPr>
          <w:rFonts w:ascii="Times New Roman" w:hAnsi="Times New Roman" w:cs="Times New Roman"/>
          <w:sz w:val="24"/>
          <w:szCs w:val="24"/>
        </w:rPr>
        <w:t>q</w:t>
      </w:r>
      <w:r w:rsidRPr="00D42706">
        <w:rPr>
          <w:rFonts w:ascii="Times New Roman" w:hAnsi="Times New Roman" w:cs="Times New Roman"/>
          <w:sz w:val="24"/>
          <w:szCs w:val="24"/>
        </w:rPr>
        <w:t>ué efectos fiscales se detonan al acontecer la situación condicionada que se encontraba suspendida o resuelta?, ¿</w:t>
      </w:r>
      <w:r w:rsidR="00470DA4" w:rsidRPr="00D42706">
        <w:rPr>
          <w:rFonts w:ascii="Times New Roman" w:hAnsi="Times New Roman" w:cs="Times New Roman"/>
          <w:sz w:val="24"/>
          <w:szCs w:val="24"/>
        </w:rPr>
        <w:t>s</w:t>
      </w:r>
      <w:r w:rsidRPr="00D42706">
        <w:rPr>
          <w:rFonts w:ascii="Times New Roman" w:hAnsi="Times New Roman" w:cs="Times New Roman"/>
          <w:sz w:val="24"/>
          <w:szCs w:val="24"/>
        </w:rPr>
        <w:t>e identifican problemáticas en materia fiscal o tributaria por el hecho de ejercer obligaciones condicionales? y ¿</w:t>
      </w:r>
      <w:r w:rsidR="00470DA4" w:rsidRPr="00D42706">
        <w:rPr>
          <w:rFonts w:ascii="Times New Roman" w:hAnsi="Times New Roman" w:cs="Times New Roman"/>
          <w:sz w:val="24"/>
          <w:szCs w:val="24"/>
        </w:rPr>
        <w:t>c</w:t>
      </w:r>
      <w:r w:rsidRPr="00D42706">
        <w:rPr>
          <w:rFonts w:ascii="Times New Roman" w:hAnsi="Times New Roman" w:cs="Times New Roman"/>
          <w:sz w:val="24"/>
          <w:szCs w:val="24"/>
        </w:rPr>
        <w:t>uáles serían las alternativas para solucionar o prevenir la problemática fiscal detectada al haber optado por alguna obligación condicional?</w:t>
      </w:r>
    </w:p>
    <w:p w14:paraId="2BA8B37A" w14:textId="667F28CE" w:rsidR="007954E3" w:rsidRPr="00D42706" w:rsidRDefault="007954E3" w:rsidP="00CF207E">
      <w:pPr>
        <w:spacing w:after="0" w:line="360" w:lineRule="auto"/>
        <w:jc w:val="both"/>
        <w:rPr>
          <w:rFonts w:ascii="Times New Roman" w:hAnsi="Times New Roman" w:cs="Times New Roman"/>
          <w:sz w:val="24"/>
          <w:szCs w:val="24"/>
        </w:rPr>
      </w:pPr>
    </w:p>
    <w:p w14:paraId="50B44AD2" w14:textId="54A1DD67" w:rsidR="00365DDE" w:rsidRPr="004923FF" w:rsidRDefault="00512BDE" w:rsidP="004923FF">
      <w:pPr>
        <w:spacing w:after="0" w:line="360" w:lineRule="auto"/>
        <w:jc w:val="center"/>
        <w:rPr>
          <w:rFonts w:ascii="Times New Roman" w:hAnsi="Times New Roman" w:cs="Times New Roman"/>
          <w:b/>
          <w:sz w:val="32"/>
          <w:szCs w:val="28"/>
        </w:rPr>
      </w:pPr>
      <w:r w:rsidRPr="004923FF">
        <w:rPr>
          <w:rFonts w:ascii="Times New Roman" w:hAnsi="Times New Roman" w:cs="Times New Roman"/>
          <w:b/>
          <w:sz w:val="32"/>
          <w:szCs w:val="28"/>
        </w:rPr>
        <w:t>Metodología</w:t>
      </w:r>
    </w:p>
    <w:p w14:paraId="00DDA86E" w14:textId="061E2486" w:rsidR="009104A4" w:rsidRPr="00D42706" w:rsidRDefault="00330316" w:rsidP="00CF207E">
      <w:pPr>
        <w:spacing w:after="0" w:line="360" w:lineRule="auto"/>
        <w:ind w:firstLine="708"/>
        <w:jc w:val="both"/>
        <w:rPr>
          <w:rFonts w:ascii="Times New Roman" w:hAnsi="Times New Roman" w:cs="Times New Roman"/>
          <w:sz w:val="24"/>
          <w:szCs w:val="24"/>
        </w:rPr>
      </w:pPr>
      <w:r w:rsidRPr="00D42706">
        <w:rPr>
          <w:rFonts w:ascii="Times New Roman" w:hAnsi="Times New Roman" w:cs="Times New Roman"/>
          <w:sz w:val="24"/>
          <w:szCs w:val="24"/>
        </w:rPr>
        <w:t xml:space="preserve">Esta es </w:t>
      </w:r>
      <w:r w:rsidR="00E842BA" w:rsidRPr="00D42706">
        <w:rPr>
          <w:rFonts w:ascii="Times New Roman" w:hAnsi="Times New Roman" w:cs="Times New Roman"/>
          <w:sz w:val="24"/>
          <w:szCs w:val="24"/>
        </w:rPr>
        <w:t>una investigación documental jurídica de carácter exploratoria</w:t>
      </w:r>
      <w:r w:rsidRPr="00D42706">
        <w:rPr>
          <w:rFonts w:ascii="Times New Roman" w:hAnsi="Times New Roman" w:cs="Times New Roman"/>
          <w:sz w:val="24"/>
          <w:szCs w:val="24"/>
        </w:rPr>
        <w:t>.</w:t>
      </w:r>
      <w:r w:rsidR="00E13E8B" w:rsidRPr="00D42706">
        <w:rPr>
          <w:rFonts w:ascii="Times New Roman" w:hAnsi="Times New Roman" w:cs="Times New Roman"/>
          <w:sz w:val="24"/>
          <w:szCs w:val="24"/>
        </w:rPr>
        <w:t xml:space="preserve"> </w:t>
      </w:r>
      <w:r w:rsidRPr="00D42706">
        <w:rPr>
          <w:rFonts w:ascii="Times New Roman" w:hAnsi="Times New Roman" w:cs="Times New Roman"/>
          <w:sz w:val="24"/>
          <w:szCs w:val="24"/>
        </w:rPr>
        <w:t xml:space="preserve">Según </w:t>
      </w:r>
      <w:r w:rsidRPr="00D42706">
        <w:rPr>
          <w:rFonts w:ascii="Times New Roman" w:hAnsi="Times New Roman" w:cs="Times New Roman"/>
          <w:noProof/>
          <w:sz w:val="24"/>
          <w:szCs w:val="24"/>
        </w:rPr>
        <w:t>Muñoz (2016),</w:t>
      </w:r>
      <w:r w:rsidR="00E842BA" w:rsidRPr="00D42706">
        <w:rPr>
          <w:rFonts w:ascii="Times New Roman" w:hAnsi="Times New Roman" w:cs="Times New Roman"/>
          <w:sz w:val="24"/>
          <w:szCs w:val="24"/>
        </w:rPr>
        <w:t xml:space="preserve"> </w:t>
      </w:r>
      <w:r w:rsidR="00E13E8B" w:rsidRPr="00D42706">
        <w:rPr>
          <w:rFonts w:ascii="Times New Roman" w:hAnsi="Times New Roman" w:cs="Times New Roman"/>
          <w:sz w:val="24"/>
          <w:szCs w:val="24"/>
        </w:rPr>
        <w:t>este tipo de investigaciones pretenden profundizar el objeto de estudio a través de la indagación y análisis de la información contenida en publicaciones, normatividad específica y estudios previos con la finalidad de sustentarlo</w:t>
      </w:r>
      <w:r w:rsidR="00EC10B8" w:rsidRPr="00D42706">
        <w:rPr>
          <w:rFonts w:ascii="Times New Roman" w:hAnsi="Times New Roman" w:cs="Times New Roman"/>
          <w:sz w:val="24"/>
          <w:szCs w:val="24"/>
        </w:rPr>
        <w:t xml:space="preserve">. Cabe señalar que </w:t>
      </w:r>
      <w:r w:rsidR="00AA7934" w:rsidRPr="00D42706">
        <w:rPr>
          <w:rFonts w:ascii="Times New Roman" w:hAnsi="Times New Roman" w:cs="Times New Roman"/>
          <w:sz w:val="24"/>
          <w:szCs w:val="24"/>
        </w:rPr>
        <w:t>en la actualidad no existen investigaciones que aborden los posibles efectos fiscales de las obligaciones condicionales derivados de incumplimientos o cambios en algunas de las cláusulas de los contratos</w:t>
      </w:r>
      <w:r w:rsidR="00EC10B8" w:rsidRPr="00D42706">
        <w:rPr>
          <w:rFonts w:ascii="Times New Roman" w:hAnsi="Times New Roman" w:cs="Times New Roman"/>
          <w:sz w:val="24"/>
          <w:szCs w:val="24"/>
        </w:rPr>
        <w:t xml:space="preserve">. </w:t>
      </w:r>
      <w:r w:rsidR="00955FDB" w:rsidRPr="00D42706">
        <w:rPr>
          <w:rFonts w:ascii="Times New Roman" w:hAnsi="Times New Roman" w:cs="Times New Roman"/>
          <w:sz w:val="24"/>
          <w:szCs w:val="24"/>
        </w:rPr>
        <w:t>En cuanto a</w:t>
      </w:r>
      <w:r w:rsidR="00EC10B8" w:rsidRPr="00D42706">
        <w:rPr>
          <w:rFonts w:ascii="Times New Roman" w:hAnsi="Times New Roman" w:cs="Times New Roman"/>
          <w:sz w:val="24"/>
          <w:szCs w:val="24"/>
        </w:rPr>
        <w:t xml:space="preserve">l </w:t>
      </w:r>
      <w:r w:rsidR="00E13E8B" w:rsidRPr="00D42706">
        <w:rPr>
          <w:rFonts w:ascii="Times New Roman" w:hAnsi="Times New Roman" w:cs="Times New Roman"/>
          <w:sz w:val="24"/>
          <w:szCs w:val="24"/>
        </w:rPr>
        <w:t>en</w:t>
      </w:r>
      <w:r w:rsidR="00E842BA" w:rsidRPr="00D42706">
        <w:rPr>
          <w:rFonts w:ascii="Times New Roman" w:hAnsi="Times New Roman" w:cs="Times New Roman"/>
          <w:sz w:val="24"/>
          <w:szCs w:val="24"/>
        </w:rPr>
        <w:t>foque</w:t>
      </w:r>
      <w:r w:rsidR="00955FDB" w:rsidRPr="00D42706">
        <w:rPr>
          <w:rFonts w:ascii="Times New Roman" w:hAnsi="Times New Roman" w:cs="Times New Roman"/>
          <w:sz w:val="24"/>
          <w:szCs w:val="24"/>
        </w:rPr>
        <w:t>,</w:t>
      </w:r>
      <w:r w:rsidR="00E842BA" w:rsidRPr="00D42706">
        <w:rPr>
          <w:rFonts w:ascii="Times New Roman" w:hAnsi="Times New Roman" w:cs="Times New Roman"/>
          <w:sz w:val="24"/>
          <w:szCs w:val="24"/>
        </w:rPr>
        <w:t xml:space="preserve"> </w:t>
      </w:r>
      <w:r w:rsidR="00E13E8B" w:rsidRPr="00D42706">
        <w:rPr>
          <w:rFonts w:ascii="Times New Roman" w:hAnsi="Times New Roman" w:cs="Times New Roman"/>
          <w:sz w:val="24"/>
          <w:szCs w:val="24"/>
        </w:rPr>
        <w:t xml:space="preserve">es </w:t>
      </w:r>
      <w:r w:rsidR="00E842BA" w:rsidRPr="00D42706">
        <w:rPr>
          <w:rFonts w:ascii="Times New Roman" w:hAnsi="Times New Roman" w:cs="Times New Roman"/>
          <w:sz w:val="24"/>
          <w:szCs w:val="24"/>
        </w:rPr>
        <w:t>cualitativo</w:t>
      </w:r>
      <w:r w:rsidR="00E13E8B" w:rsidRPr="00D42706">
        <w:rPr>
          <w:rFonts w:ascii="Times New Roman" w:hAnsi="Times New Roman" w:cs="Times New Roman"/>
          <w:sz w:val="24"/>
          <w:szCs w:val="24"/>
        </w:rPr>
        <w:t xml:space="preserve"> porque</w:t>
      </w:r>
      <w:r w:rsidR="00EC10B8" w:rsidRPr="00D42706">
        <w:rPr>
          <w:rFonts w:ascii="Times New Roman" w:hAnsi="Times New Roman" w:cs="Times New Roman"/>
          <w:sz w:val="24"/>
          <w:szCs w:val="24"/>
        </w:rPr>
        <w:t>,</w:t>
      </w:r>
      <w:r w:rsidR="00E13E8B" w:rsidRPr="00D42706">
        <w:rPr>
          <w:rFonts w:ascii="Times New Roman" w:hAnsi="Times New Roman" w:cs="Times New Roman"/>
          <w:sz w:val="24"/>
          <w:szCs w:val="24"/>
        </w:rPr>
        <w:t xml:space="preserve"> </w:t>
      </w:r>
      <w:r w:rsidR="00EC10B8" w:rsidRPr="00D42706">
        <w:rPr>
          <w:rFonts w:ascii="Times New Roman" w:hAnsi="Times New Roman" w:cs="Times New Roman"/>
          <w:noProof/>
          <w:sz w:val="24"/>
          <w:szCs w:val="24"/>
        </w:rPr>
        <w:t>siguiendo a Hernández, Fernández y Baptista (2014),</w:t>
      </w:r>
      <w:r w:rsidR="009104A4" w:rsidRPr="00D42706">
        <w:rPr>
          <w:rFonts w:ascii="Times New Roman" w:hAnsi="Times New Roman" w:cs="Times New Roman"/>
          <w:sz w:val="24"/>
          <w:szCs w:val="24"/>
        </w:rPr>
        <w:t xml:space="preserve"> la teoría se construye a partir de los elementos empíricos obtenidos y analizados mediante la aplicación de la lógica inductiva</w:t>
      </w:r>
      <w:r w:rsidR="00EC10B8" w:rsidRPr="00D42706">
        <w:rPr>
          <w:rFonts w:ascii="Times New Roman" w:hAnsi="Times New Roman" w:cs="Times New Roman"/>
          <w:sz w:val="24"/>
          <w:szCs w:val="24"/>
        </w:rPr>
        <w:t>. Además</w:t>
      </w:r>
      <w:r w:rsidR="00A17F1B" w:rsidRPr="00D42706">
        <w:rPr>
          <w:rFonts w:ascii="Times New Roman" w:hAnsi="Times New Roman" w:cs="Times New Roman"/>
          <w:sz w:val="24"/>
          <w:szCs w:val="24"/>
        </w:rPr>
        <w:t>,</w:t>
      </w:r>
      <w:r w:rsidR="00EC10B8" w:rsidRPr="00D42706">
        <w:rPr>
          <w:rFonts w:ascii="Times New Roman" w:hAnsi="Times New Roman" w:cs="Times New Roman"/>
          <w:sz w:val="24"/>
          <w:szCs w:val="24"/>
        </w:rPr>
        <w:t xml:space="preserve"> </w:t>
      </w:r>
      <w:r w:rsidR="009104A4" w:rsidRPr="00D42706">
        <w:rPr>
          <w:rFonts w:ascii="Times New Roman" w:hAnsi="Times New Roman" w:cs="Times New Roman"/>
          <w:sz w:val="24"/>
          <w:szCs w:val="24"/>
        </w:rPr>
        <w:t>se interpretan los resultados a través de las percepciones y experiencias.</w:t>
      </w:r>
    </w:p>
    <w:p w14:paraId="79AE7571" w14:textId="61098164" w:rsidR="0061071B" w:rsidRPr="00D42706" w:rsidRDefault="008E7DF9" w:rsidP="00CF207E">
      <w:pPr>
        <w:spacing w:after="0" w:line="360" w:lineRule="auto"/>
        <w:ind w:firstLine="708"/>
        <w:jc w:val="both"/>
        <w:rPr>
          <w:rFonts w:ascii="Times New Roman" w:hAnsi="Times New Roman" w:cs="Times New Roman"/>
          <w:sz w:val="24"/>
          <w:szCs w:val="24"/>
        </w:rPr>
      </w:pPr>
      <w:r w:rsidRPr="00D42706">
        <w:rPr>
          <w:rFonts w:ascii="Times New Roman" w:hAnsi="Times New Roman" w:cs="Times New Roman"/>
          <w:sz w:val="24"/>
          <w:szCs w:val="24"/>
        </w:rPr>
        <w:t xml:space="preserve">Además del </w:t>
      </w:r>
      <w:r w:rsidR="009104A4" w:rsidRPr="00D42706">
        <w:rPr>
          <w:rFonts w:ascii="Times New Roman" w:hAnsi="Times New Roman" w:cs="Times New Roman"/>
          <w:sz w:val="24"/>
          <w:szCs w:val="24"/>
        </w:rPr>
        <w:t xml:space="preserve">análisis </w:t>
      </w:r>
      <w:r w:rsidR="00B568FE" w:rsidRPr="00D42706">
        <w:rPr>
          <w:rFonts w:ascii="Times New Roman" w:hAnsi="Times New Roman" w:cs="Times New Roman"/>
          <w:sz w:val="24"/>
          <w:szCs w:val="24"/>
        </w:rPr>
        <w:t xml:space="preserve">jurídico </w:t>
      </w:r>
      <w:r w:rsidR="009104A4" w:rsidRPr="00D42706">
        <w:rPr>
          <w:rFonts w:ascii="Times New Roman" w:hAnsi="Times New Roman" w:cs="Times New Roman"/>
          <w:sz w:val="24"/>
          <w:szCs w:val="24"/>
        </w:rPr>
        <w:t>d</w:t>
      </w:r>
      <w:r w:rsidR="00E1602B" w:rsidRPr="00D42706">
        <w:rPr>
          <w:rFonts w:ascii="Times New Roman" w:hAnsi="Times New Roman" w:cs="Times New Roman"/>
          <w:sz w:val="24"/>
          <w:szCs w:val="24"/>
        </w:rPr>
        <w:t xml:space="preserve">el </w:t>
      </w:r>
      <w:r w:rsidR="0061071B" w:rsidRPr="00D42706">
        <w:rPr>
          <w:rFonts w:ascii="Times New Roman" w:hAnsi="Times New Roman" w:cs="Times New Roman"/>
          <w:sz w:val="24"/>
          <w:szCs w:val="24"/>
        </w:rPr>
        <w:t xml:space="preserve">Código Civil Federal </w:t>
      </w:r>
      <w:r w:rsidR="001E2A7B" w:rsidRPr="00D42706">
        <w:rPr>
          <w:rFonts w:ascii="Times New Roman" w:hAnsi="Times New Roman" w:cs="Times New Roman"/>
          <w:sz w:val="24"/>
          <w:szCs w:val="24"/>
        </w:rPr>
        <w:t>(CCF)</w:t>
      </w:r>
      <w:r w:rsidR="008F16C4" w:rsidRPr="00D42706">
        <w:rPr>
          <w:rFonts w:ascii="Times New Roman" w:hAnsi="Times New Roman" w:cs="Times New Roman"/>
          <w:sz w:val="24"/>
          <w:szCs w:val="24"/>
        </w:rPr>
        <w:t xml:space="preserve">, en específico el </w:t>
      </w:r>
      <w:r w:rsidR="0061071B" w:rsidRPr="00D42706">
        <w:rPr>
          <w:rFonts w:ascii="Times New Roman" w:hAnsi="Times New Roman" w:cs="Times New Roman"/>
          <w:sz w:val="24"/>
          <w:szCs w:val="24"/>
        </w:rPr>
        <w:t xml:space="preserve">capítulo </w:t>
      </w:r>
      <w:r w:rsidR="008F16C4" w:rsidRPr="00D42706">
        <w:rPr>
          <w:rFonts w:ascii="Times New Roman" w:hAnsi="Times New Roman" w:cs="Times New Roman"/>
          <w:sz w:val="24"/>
          <w:szCs w:val="24"/>
        </w:rPr>
        <w:t xml:space="preserve">1 “De </w:t>
      </w:r>
      <w:r w:rsidR="0061071B" w:rsidRPr="00D42706">
        <w:rPr>
          <w:rFonts w:ascii="Times New Roman" w:hAnsi="Times New Roman" w:cs="Times New Roman"/>
          <w:sz w:val="24"/>
          <w:szCs w:val="24"/>
        </w:rPr>
        <w:t>las obligaciones”</w:t>
      </w:r>
      <w:r w:rsidR="00E1602B" w:rsidRPr="00D42706">
        <w:rPr>
          <w:rFonts w:ascii="Times New Roman" w:hAnsi="Times New Roman" w:cs="Times New Roman"/>
          <w:sz w:val="24"/>
          <w:szCs w:val="24"/>
        </w:rPr>
        <w:t xml:space="preserve">, </w:t>
      </w:r>
      <w:r w:rsidR="00E73547" w:rsidRPr="00D42706">
        <w:rPr>
          <w:rFonts w:ascii="Times New Roman" w:hAnsi="Times New Roman" w:cs="Times New Roman"/>
          <w:sz w:val="24"/>
          <w:szCs w:val="24"/>
        </w:rPr>
        <w:t xml:space="preserve">se llevó a cabo </w:t>
      </w:r>
      <w:r w:rsidR="0061071B" w:rsidRPr="00D42706">
        <w:rPr>
          <w:rFonts w:ascii="Times New Roman" w:hAnsi="Times New Roman" w:cs="Times New Roman"/>
          <w:sz w:val="24"/>
          <w:szCs w:val="24"/>
        </w:rPr>
        <w:t>la revisión de</w:t>
      </w:r>
      <w:r w:rsidR="00D73877" w:rsidRPr="00D42706">
        <w:rPr>
          <w:rFonts w:ascii="Times New Roman" w:hAnsi="Times New Roman" w:cs="Times New Roman"/>
          <w:sz w:val="24"/>
          <w:szCs w:val="24"/>
        </w:rPr>
        <w:t>l libro de</w:t>
      </w:r>
      <w:r w:rsidR="0061071B" w:rsidRPr="00D42706">
        <w:rPr>
          <w:rFonts w:ascii="Times New Roman" w:hAnsi="Times New Roman" w:cs="Times New Roman"/>
          <w:sz w:val="24"/>
          <w:szCs w:val="24"/>
        </w:rPr>
        <w:t xml:space="preserve"> Ernesto Gutiérrez y González </w:t>
      </w:r>
      <w:r w:rsidR="00512013" w:rsidRPr="00D42706">
        <w:rPr>
          <w:rFonts w:ascii="Times New Roman" w:hAnsi="Times New Roman" w:cs="Times New Roman"/>
          <w:sz w:val="24"/>
          <w:szCs w:val="24"/>
        </w:rPr>
        <w:t xml:space="preserve">(2003) </w:t>
      </w:r>
      <w:r w:rsidR="0061071B" w:rsidRPr="004923FF">
        <w:rPr>
          <w:rFonts w:ascii="Times New Roman" w:hAnsi="Times New Roman" w:cs="Times New Roman"/>
          <w:i/>
          <w:iCs/>
          <w:sz w:val="24"/>
          <w:szCs w:val="24"/>
        </w:rPr>
        <w:t>Derecho de las obligaciones</w:t>
      </w:r>
      <w:r w:rsidR="00615C85" w:rsidRPr="00D42706">
        <w:rPr>
          <w:rFonts w:ascii="Times New Roman" w:hAnsi="Times New Roman" w:cs="Times New Roman"/>
          <w:sz w:val="24"/>
          <w:szCs w:val="24"/>
        </w:rPr>
        <w:t xml:space="preserve">, el </w:t>
      </w:r>
      <w:r w:rsidR="0061071B" w:rsidRPr="00D42706">
        <w:rPr>
          <w:rFonts w:ascii="Times New Roman" w:hAnsi="Times New Roman" w:cs="Times New Roman"/>
          <w:sz w:val="24"/>
          <w:szCs w:val="24"/>
        </w:rPr>
        <w:t>Código Fiscal de la Federación</w:t>
      </w:r>
      <w:r w:rsidR="00460C87" w:rsidRPr="00D42706">
        <w:rPr>
          <w:rFonts w:ascii="Times New Roman" w:hAnsi="Times New Roman" w:cs="Times New Roman"/>
          <w:sz w:val="24"/>
          <w:szCs w:val="24"/>
        </w:rPr>
        <w:t xml:space="preserve"> (CFF)</w:t>
      </w:r>
      <w:r w:rsidR="00615C85" w:rsidRPr="00D42706">
        <w:rPr>
          <w:rFonts w:ascii="Times New Roman" w:hAnsi="Times New Roman" w:cs="Times New Roman"/>
          <w:sz w:val="24"/>
          <w:szCs w:val="24"/>
        </w:rPr>
        <w:t xml:space="preserve">, la </w:t>
      </w:r>
      <w:r w:rsidR="0061071B" w:rsidRPr="00D42706">
        <w:rPr>
          <w:rFonts w:ascii="Times New Roman" w:hAnsi="Times New Roman" w:cs="Times New Roman"/>
          <w:sz w:val="24"/>
          <w:szCs w:val="24"/>
        </w:rPr>
        <w:t xml:space="preserve">Ley del Impuesto sobre la Renta </w:t>
      </w:r>
      <w:r w:rsidR="00460C87" w:rsidRPr="00D42706">
        <w:rPr>
          <w:rFonts w:ascii="Times New Roman" w:hAnsi="Times New Roman" w:cs="Times New Roman"/>
          <w:sz w:val="24"/>
          <w:szCs w:val="24"/>
        </w:rPr>
        <w:t>(LISR)</w:t>
      </w:r>
      <w:r w:rsidR="00615C85" w:rsidRPr="00D42706">
        <w:rPr>
          <w:rFonts w:ascii="Times New Roman" w:hAnsi="Times New Roman" w:cs="Times New Roman"/>
          <w:sz w:val="24"/>
          <w:szCs w:val="24"/>
        </w:rPr>
        <w:t>, la r</w:t>
      </w:r>
      <w:r w:rsidR="0061071B" w:rsidRPr="00D42706">
        <w:rPr>
          <w:rFonts w:ascii="Times New Roman" w:hAnsi="Times New Roman" w:cs="Times New Roman"/>
          <w:sz w:val="24"/>
          <w:szCs w:val="24"/>
        </w:rPr>
        <w:t>esolución miscelánea fisca</w:t>
      </w:r>
      <w:r w:rsidR="00615C85" w:rsidRPr="00D42706">
        <w:rPr>
          <w:rFonts w:ascii="Times New Roman" w:hAnsi="Times New Roman" w:cs="Times New Roman"/>
          <w:sz w:val="24"/>
          <w:szCs w:val="24"/>
        </w:rPr>
        <w:t>l vigente</w:t>
      </w:r>
      <w:r w:rsidR="00460C87" w:rsidRPr="00D42706">
        <w:rPr>
          <w:rFonts w:ascii="Times New Roman" w:hAnsi="Times New Roman" w:cs="Times New Roman"/>
          <w:sz w:val="24"/>
          <w:szCs w:val="24"/>
        </w:rPr>
        <w:t xml:space="preserve"> (RMF)</w:t>
      </w:r>
      <w:r w:rsidR="00615C85" w:rsidRPr="00D42706">
        <w:rPr>
          <w:rFonts w:ascii="Times New Roman" w:hAnsi="Times New Roman" w:cs="Times New Roman"/>
          <w:sz w:val="24"/>
          <w:szCs w:val="24"/>
        </w:rPr>
        <w:t>, c</w:t>
      </w:r>
      <w:r w:rsidR="0061071B" w:rsidRPr="00D42706">
        <w:rPr>
          <w:rFonts w:ascii="Times New Roman" w:hAnsi="Times New Roman" w:cs="Times New Roman"/>
          <w:sz w:val="24"/>
          <w:szCs w:val="24"/>
        </w:rPr>
        <w:t>riterios normativos y no vinculativos del Servicio de Administración Tributaria (SAT)</w:t>
      </w:r>
      <w:r w:rsidR="00615C85" w:rsidRPr="00D42706">
        <w:rPr>
          <w:rFonts w:ascii="Times New Roman" w:hAnsi="Times New Roman" w:cs="Times New Roman"/>
          <w:sz w:val="24"/>
          <w:szCs w:val="24"/>
        </w:rPr>
        <w:t>, p</w:t>
      </w:r>
      <w:r w:rsidR="0061071B" w:rsidRPr="00D42706">
        <w:rPr>
          <w:rFonts w:ascii="Times New Roman" w:hAnsi="Times New Roman" w:cs="Times New Roman"/>
          <w:sz w:val="24"/>
          <w:szCs w:val="24"/>
        </w:rPr>
        <w:t>recedentes tanto del Tribunal Federal de Justicia Administrativa</w:t>
      </w:r>
      <w:r w:rsidR="002B04D7" w:rsidRPr="00D42706">
        <w:rPr>
          <w:rFonts w:ascii="Times New Roman" w:hAnsi="Times New Roman" w:cs="Times New Roman"/>
          <w:sz w:val="24"/>
          <w:szCs w:val="24"/>
        </w:rPr>
        <w:t xml:space="preserve"> (TFJA)</w:t>
      </w:r>
      <w:r w:rsidR="0061071B" w:rsidRPr="00D42706">
        <w:rPr>
          <w:rFonts w:ascii="Times New Roman" w:hAnsi="Times New Roman" w:cs="Times New Roman"/>
          <w:sz w:val="24"/>
          <w:szCs w:val="24"/>
        </w:rPr>
        <w:t xml:space="preserve"> como del Poder Judicial de la </w:t>
      </w:r>
      <w:r w:rsidR="0061071B" w:rsidRPr="00D42706">
        <w:rPr>
          <w:rFonts w:ascii="Times New Roman" w:hAnsi="Times New Roman" w:cs="Times New Roman"/>
          <w:sz w:val="24"/>
          <w:szCs w:val="24"/>
        </w:rPr>
        <w:lastRenderedPageBreak/>
        <w:t>Federación</w:t>
      </w:r>
      <w:r w:rsidR="005B6CB5" w:rsidRPr="00D42706">
        <w:rPr>
          <w:rFonts w:ascii="Times New Roman" w:hAnsi="Times New Roman" w:cs="Times New Roman"/>
          <w:sz w:val="24"/>
          <w:szCs w:val="24"/>
        </w:rPr>
        <w:t>. Por supuesto, también se llevó a cabo</w:t>
      </w:r>
      <w:r w:rsidR="00490F44" w:rsidRPr="00D42706">
        <w:rPr>
          <w:rFonts w:ascii="Times New Roman" w:hAnsi="Times New Roman" w:cs="Times New Roman"/>
          <w:sz w:val="24"/>
          <w:szCs w:val="24"/>
        </w:rPr>
        <w:t xml:space="preserve"> </w:t>
      </w:r>
      <w:r w:rsidR="0061071B" w:rsidRPr="00D42706">
        <w:rPr>
          <w:rFonts w:ascii="Times New Roman" w:hAnsi="Times New Roman" w:cs="Times New Roman"/>
          <w:sz w:val="24"/>
          <w:szCs w:val="24"/>
        </w:rPr>
        <w:t xml:space="preserve">la consulta de publicaciones, notas técnicas y circulares </w:t>
      </w:r>
      <w:r w:rsidR="00A64C82" w:rsidRPr="00D42706">
        <w:rPr>
          <w:rFonts w:ascii="Times New Roman" w:hAnsi="Times New Roman" w:cs="Times New Roman"/>
          <w:sz w:val="24"/>
          <w:szCs w:val="24"/>
        </w:rPr>
        <w:t>ta</w:t>
      </w:r>
      <w:r w:rsidR="00477F2C" w:rsidRPr="00D42706">
        <w:rPr>
          <w:rFonts w:ascii="Times New Roman" w:hAnsi="Times New Roman" w:cs="Times New Roman"/>
          <w:sz w:val="24"/>
          <w:szCs w:val="24"/>
        </w:rPr>
        <w:t>n</w:t>
      </w:r>
      <w:r w:rsidR="00A64C82" w:rsidRPr="00D42706">
        <w:rPr>
          <w:rFonts w:ascii="Times New Roman" w:hAnsi="Times New Roman" w:cs="Times New Roman"/>
          <w:sz w:val="24"/>
          <w:szCs w:val="24"/>
        </w:rPr>
        <w:t xml:space="preserve">to en </w:t>
      </w:r>
      <w:r w:rsidR="0061071B" w:rsidRPr="00D42706">
        <w:rPr>
          <w:rFonts w:ascii="Times New Roman" w:hAnsi="Times New Roman" w:cs="Times New Roman"/>
          <w:sz w:val="24"/>
          <w:szCs w:val="24"/>
        </w:rPr>
        <w:t xml:space="preserve">medios impresos </w:t>
      </w:r>
      <w:r w:rsidR="00A64C82" w:rsidRPr="00D42706">
        <w:rPr>
          <w:rFonts w:ascii="Times New Roman" w:hAnsi="Times New Roman" w:cs="Times New Roman"/>
          <w:sz w:val="24"/>
          <w:szCs w:val="24"/>
        </w:rPr>
        <w:t xml:space="preserve">como </w:t>
      </w:r>
      <w:r w:rsidR="0061071B" w:rsidRPr="00D42706">
        <w:rPr>
          <w:rFonts w:ascii="Times New Roman" w:hAnsi="Times New Roman" w:cs="Times New Roman"/>
          <w:sz w:val="24"/>
          <w:szCs w:val="24"/>
        </w:rPr>
        <w:t>digitales.</w:t>
      </w:r>
    </w:p>
    <w:p w14:paraId="524F53C2" w14:textId="6C258E8F" w:rsidR="006D0A9A" w:rsidRDefault="006D0A9A" w:rsidP="006D0A9A">
      <w:pPr>
        <w:spacing w:after="0" w:line="360" w:lineRule="auto"/>
        <w:jc w:val="both"/>
        <w:rPr>
          <w:rFonts w:ascii="Times New Roman" w:hAnsi="Times New Roman" w:cs="Times New Roman"/>
          <w:sz w:val="24"/>
          <w:szCs w:val="24"/>
        </w:rPr>
      </w:pPr>
    </w:p>
    <w:p w14:paraId="77DAE2A8" w14:textId="77777777" w:rsidR="00EB2DE7" w:rsidRPr="00D42706" w:rsidRDefault="00EB2DE7" w:rsidP="006D0A9A">
      <w:pPr>
        <w:spacing w:after="0" w:line="360" w:lineRule="auto"/>
        <w:jc w:val="both"/>
        <w:rPr>
          <w:rFonts w:ascii="Times New Roman" w:hAnsi="Times New Roman" w:cs="Times New Roman"/>
          <w:sz w:val="24"/>
          <w:szCs w:val="24"/>
        </w:rPr>
      </w:pPr>
    </w:p>
    <w:p w14:paraId="4C6F2AD9" w14:textId="513345A6" w:rsidR="006D0A9A" w:rsidRPr="004923FF" w:rsidRDefault="006D0A9A" w:rsidP="004923FF">
      <w:pPr>
        <w:spacing w:after="0" w:line="360" w:lineRule="auto"/>
        <w:jc w:val="center"/>
        <w:rPr>
          <w:rFonts w:ascii="Times New Roman" w:hAnsi="Times New Roman" w:cs="Times New Roman"/>
          <w:b/>
          <w:bCs/>
          <w:sz w:val="28"/>
          <w:szCs w:val="28"/>
        </w:rPr>
      </w:pPr>
      <w:r w:rsidRPr="004923FF">
        <w:rPr>
          <w:rFonts w:ascii="Times New Roman" w:hAnsi="Times New Roman" w:cs="Times New Roman"/>
          <w:b/>
          <w:bCs/>
          <w:sz w:val="28"/>
          <w:szCs w:val="28"/>
        </w:rPr>
        <w:t>Marco teórico</w:t>
      </w:r>
    </w:p>
    <w:p w14:paraId="0D31ACC6" w14:textId="1E74875A" w:rsidR="00E05122" w:rsidRPr="00D42706" w:rsidRDefault="005B6CB5" w:rsidP="004923FF">
      <w:pPr>
        <w:spacing w:after="0" w:line="360" w:lineRule="auto"/>
        <w:ind w:firstLine="708"/>
        <w:jc w:val="both"/>
        <w:rPr>
          <w:rFonts w:ascii="Times New Roman" w:hAnsi="Times New Roman" w:cs="Times New Roman"/>
          <w:sz w:val="24"/>
          <w:szCs w:val="24"/>
        </w:rPr>
      </w:pPr>
      <w:r w:rsidRPr="00D42706">
        <w:rPr>
          <w:rFonts w:ascii="Times New Roman" w:hAnsi="Times New Roman" w:cs="Times New Roman"/>
          <w:sz w:val="24"/>
          <w:szCs w:val="24"/>
        </w:rPr>
        <w:t>En primer lugar, r</w:t>
      </w:r>
      <w:r w:rsidR="000441DD" w:rsidRPr="00D42706">
        <w:rPr>
          <w:rFonts w:ascii="Times New Roman" w:hAnsi="Times New Roman" w:cs="Times New Roman"/>
          <w:sz w:val="24"/>
          <w:szCs w:val="24"/>
        </w:rPr>
        <w:t>esulta pertinente señalar que</w:t>
      </w:r>
      <w:r w:rsidRPr="00D42706">
        <w:rPr>
          <w:rFonts w:ascii="Times New Roman" w:hAnsi="Times New Roman" w:cs="Times New Roman"/>
          <w:sz w:val="24"/>
          <w:szCs w:val="24"/>
        </w:rPr>
        <w:t>,</w:t>
      </w:r>
      <w:r w:rsidR="000441DD" w:rsidRPr="00D42706">
        <w:rPr>
          <w:rFonts w:ascii="Times New Roman" w:hAnsi="Times New Roman" w:cs="Times New Roman"/>
          <w:sz w:val="24"/>
          <w:szCs w:val="24"/>
        </w:rPr>
        <w:t xml:space="preserve"> tal como lo indica </w:t>
      </w:r>
      <w:r w:rsidRPr="00D42706">
        <w:rPr>
          <w:rFonts w:ascii="Times New Roman" w:hAnsi="Times New Roman" w:cs="Times New Roman"/>
          <w:noProof/>
          <w:sz w:val="24"/>
          <w:szCs w:val="24"/>
        </w:rPr>
        <w:t>Guti</w:t>
      </w:r>
      <w:r w:rsidR="006D0A9A" w:rsidRPr="00D42706">
        <w:rPr>
          <w:rFonts w:ascii="Times New Roman" w:hAnsi="Times New Roman" w:cs="Times New Roman"/>
          <w:noProof/>
          <w:sz w:val="24"/>
          <w:szCs w:val="24"/>
        </w:rPr>
        <w:t>é</w:t>
      </w:r>
      <w:r w:rsidRPr="00D42706">
        <w:rPr>
          <w:rFonts w:ascii="Times New Roman" w:hAnsi="Times New Roman" w:cs="Times New Roman"/>
          <w:noProof/>
          <w:sz w:val="24"/>
          <w:szCs w:val="24"/>
        </w:rPr>
        <w:t>rrez</w:t>
      </w:r>
      <w:r w:rsidR="006D0A9A" w:rsidRPr="00D42706">
        <w:rPr>
          <w:rFonts w:ascii="Times New Roman" w:hAnsi="Times New Roman" w:cs="Times New Roman"/>
          <w:noProof/>
          <w:sz w:val="24"/>
          <w:szCs w:val="24"/>
        </w:rPr>
        <w:t xml:space="preserve"> (</w:t>
      </w:r>
      <w:r w:rsidRPr="00D42706">
        <w:rPr>
          <w:rFonts w:ascii="Times New Roman" w:hAnsi="Times New Roman" w:cs="Times New Roman"/>
          <w:noProof/>
          <w:sz w:val="24"/>
          <w:szCs w:val="24"/>
        </w:rPr>
        <w:t>2003)</w:t>
      </w:r>
      <w:r w:rsidR="00CB0A1B" w:rsidRPr="00D42706">
        <w:rPr>
          <w:rFonts w:ascii="Times New Roman" w:hAnsi="Times New Roman" w:cs="Times New Roman"/>
          <w:sz w:val="24"/>
          <w:szCs w:val="24"/>
        </w:rPr>
        <w:t>, la obligación</w:t>
      </w:r>
      <w:r w:rsidR="00512013" w:rsidRPr="00D42706">
        <w:rPr>
          <w:rFonts w:ascii="Times New Roman" w:hAnsi="Times New Roman" w:cs="Times New Roman"/>
          <w:sz w:val="24"/>
          <w:szCs w:val="24"/>
        </w:rPr>
        <w:t xml:space="preserve"> cuenta</w:t>
      </w:r>
      <w:r w:rsidR="00CB0A1B" w:rsidRPr="00D42706">
        <w:rPr>
          <w:rFonts w:ascii="Times New Roman" w:hAnsi="Times New Roman" w:cs="Times New Roman"/>
          <w:sz w:val="24"/>
          <w:szCs w:val="24"/>
        </w:rPr>
        <w:t xml:space="preserve"> con una estructura </w:t>
      </w:r>
      <w:r w:rsidRPr="00D42706">
        <w:rPr>
          <w:rFonts w:ascii="Times New Roman" w:hAnsi="Times New Roman" w:cs="Times New Roman"/>
          <w:sz w:val="24"/>
          <w:szCs w:val="24"/>
        </w:rPr>
        <w:t xml:space="preserve">de </w:t>
      </w:r>
      <w:r w:rsidR="00CB0A1B" w:rsidRPr="00D42706">
        <w:rPr>
          <w:rFonts w:ascii="Times New Roman" w:hAnsi="Times New Roman" w:cs="Times New Roman"/>
          <w:sz w:val="24"/>
          <w:szCs w:val="24"/>
        </w:rPr>
        <w:t>tres elementos básicos</w:t>
      </w:r>
      <w:r w:rsidRPr="00D42706">
        <w:rPr>
          <w:rFonts w:ascii="Times New Roman" w:hAnsi="Times New Roman" w:cs="Times New Roman"/>
          <w:sz w:val="24"/>
          <w:szCs w:val="24"/>
        </w:rPr>
        <w:t>,</w:t>
      </w:r>
      <w:r w:rsidR="00CB0A1B" w:rsidRPr="00D42706">
        <w:rPr>
          <w:rFonts w:ascii="Times New Roman" w:hAnsi="Times New Roman" w:cs="Times New Roman"/>
          <w:sz w:val="24"/>
          <w:szCs w:val="24"/>
        </w:rPr>
        <w:t xml:space="preserve"> a saber:</w:t>
      </w:r>
    </w:p>
    <w:p w14:paraId="4CE4F96F" w14:textId="77794043" w:rsidR="00CB0A1B" w:rsidRPr="00D42706" w:rsidRDefault="00BA63FF" w:rsidP="00CF207E">
      <w:pPr>
        <w:pStyle w:val="Prrafodelista"/>
        <w:numPr>
          <w:ilvl w:val="0"/>
          <w:numId w:val="9"/>
        </w:numPr>
        <w:spacing w:after="0" w:line="360" w:lineRule="auto"/>
        <w:ind w:left="0" w:firstLine="709"/>
        <w:jc w:val="both"/>
        <w:rPr>
          <w:rFonts w:ascii="Times New Roman" w:hAnsi="Times New Roman" w:cs="Times New Roman"/>
          <w:sz w:val="24"/>
          <w:szCs w:val="24"/>
        </w:rPr>
      </w:pPr>
      <w:r w:rsidRPr="00D42706">
        <w:rPr>
          <w:rFonts w:ascii="Times New Roman" w:hAnsi="Times New Roman" w:cs="Times New Roman"/>
          <w:sz w:val="24"/>
          <w:szCs w:val="24"/>
        </w:rPr>
        <w:t>Los sujetos (</w:t>
      </w:r>
      <w:r w:rsidR="0065213A">
        <w:rPr>
          <w:rFonts w:ascii="Times New Roman" w:hAnsi="Times New Roman" w:cs="Times New Roman"/>
          <w:sz w:val="24"/>
          <w:szCs w:val="24"/>
        </w:rPr>
        <w:t>d</w:t>
      </w:r>
      <w:r w:rsidRPr="00D42706">
        <w:rPr>
          <w:rFonts w:ascii="Times New Roman" w:hAnsi="Times New Roman" w:cs="Times New Roman"/>
          <w:sz w:val="24"/>
          <w:szCs w:val="24"/>
        </w:rPr>
        <w:t>eudor y acreedor)</w:t>
      </w:r>
    </w:p>
    <w:p w14:paraId="53435861" w14:textId="6C5A1E03" w:rsidR="00BA63FF" w:rsidRPr="00D42706" w:rsidRDefault="00E24F7E" w:rsidP="00CF207E">
      <w:pPr>
        <w:pStyle w:val="Prrafodelista"/>
        <w:numPr>
          <w:ilvl w:val="0"/>
          <w:numId w:val="9"/>
        </w:numPr>
        <w:spacing w:after="0" w:line="360" w:lineRule="auto"/>
        <w:ind w:left="0" w:firstLine="709"/>
        <w:jc w:val="both"/>
        <w:rPr>
          <w:rFonts w:ascii="Times New Roman" w:hAnsi="Times New Roman" w:cs="Times New Roman"/>
          <w:sz w:val="24"/>
          <w:szCs w:val="24"/>
        </w:rPr>
      </w:pPr>
      <w:r w:rsidRPr="00D42706">
        <w:rPr>
          <w:rFonts w:ascii="Times New Roman" w:hAnsi="Times New Roman" w:cs="Times New Roman"/>
          <w:sz w:val="24"/>
          <w:szCs w:val="24"/>
        </w:rPr>
        <w:t>Una relación jurídica que los une</w:t>
      </w:r>
      <w:r w:rsidR="006400C6" w:rsidRPr="00D42706">
        <w:rPr>
          <w:rFonts w:ascii="Times New Roman" w:hAnsi="Times New Roman" w:cs="Times New Roman"/>
          <w:sz w:val="24"/>
          <w:szCs w:val="24"/>
        </w:rPr>
        <w:t xml:space="preserve">. </w:t>
      </w:r>
      <w:r w:rsidR="00654DFC" w:rsidRPr="00D42706">
        <w:rPr>
          <w:rFonts w:ascii="Times New Roman" w:hAnsi="Times New Roman" w:cs="Times New Roman"/>
          <w:sz w:val="24"/>
          <w:szCs w:val="24"/>
        </w:rPr>
        <w:t>Es decir</w:t>
      </w:r>
      <w:r w:rsidR="005B6CB5" w:rsidRPr="00D42706">
        <w:rPr>
          <w:rFonts w:ascii="Times New Roman" w:hAnsi="Times New Roman" w:cs="Times New Roman"/>
          <w:sz w:val="24"/>
          <w:szCs w:val="24"/>
        </w:rPr>
        <w:t>,</w:t>
      </w:r>
      <w:r w:rsidR="00654DFC" w:rsidRPr="00D42706">
        <w:rPr>
          <w:rFonts w:ascii="Times New Roman" w:hAnsi="Times New Roman" w:cs="Times New Roman"/>
          <w:sz w:val="24"/>
          <w:szCs w:val="24"/>
        </w:rPr>
        <w:t xml:space="preserve"> el acuerdo de las partes, cuyo resultado detona </w:t>
      </w:r>
      <w:r w:rsidR="00B44DE0" w:rsidRPr="00D42706">
        <w:rPr>
          <w:rFonts w:ascii="Times New Roman" w:hAnsi="Times New Roman" w:cs="Times New Roman"/>
          <w:sz w:val="24"/>
          <w:szCs w:val="24"/>
        </w:rPr>
        <w:t>un “poder de exigir” y un “deber de cumplir”.</w:t>
      </w:r>
      <w:r w:rsidRPr="00D42706">
        <w:rPr>
          <w:rFonts w:ascii="Times New Roman" w:hAnsi="Times New Roman" w:cs="Times New Roman"/>
          <w:sz w:val="24"/>
          <w:szCs w:val="24"/>
        </w:rPr>
        <w:t xml:space="preserve"> </w:t>
      </w:r>
    </w:p>
    <w:p w14:paraId="161BF194" w14:textId="06379421" w:rsidR="00A658DB" w:rsidRPr="00D42706" w:rsidRDefault="00A658DB" w:rsidP="00CF207E">
      <w:pPr>
        <w:pStyle w:val="Prrafodelista"/>
        <w:numPr>
          <w:ilvl w:val="0"/>
          <w:numId w:val="9"/>
        </w:numPr>
        <w:spacing w:after="0" w:line="360" w:lineRule="auto"/>
        <w:ind w:left="0" w:firstLine="709"/>
        <w:jc w:val="both"/>
        <w:rPr>
          <w:rFonts w:ascii="Times New Roman" w:hAnsi="Times New Roman" w:cs="Times New Roman"/>
          <w:sz w:val="24"/>
          <w:szCs w:val="24"/>
        </w:rPr>
      </w:pPr>
      <w:r w:rsidRPr="00D42706">
        <w:rPr>
          <w:rFonts w:ascii="Times New Roman" w:hAnsi="Times New Roman" w:cs="Times New Roman"/>
          <w:sz w:val="24"/>
          <w:szCs w:val="24"/>
        </w:rPr>
        <w:t xml:space="preserve">El objeto, que es la prestación o lo que se pretende </w:t>
      </w:r>
      <w:r w:rsidR="006400C6" w:rsidRPr="00D42706">
        <w:rPr>
          <w:rFonts w:ascii="Times New Roman" w:hAnsi="Times New Roman" w:cs="Times New Roman"/>
          <w:sz w:val="24"/>
          <w:szCs w:val="24"/>
        </w:rPr>
        <w:t>llevar a cabo o cumplir.</w:t>
      </w:r>
    </w:p>
    <w:p w14:paraId="046DC967" w14:textId="0D367C1E" w:rsidR="00CE216A" w:rsidRPr="00D42706" w:rsidRDefault="007408B8" w:rsidP="00CF207E">
      <w:pPr>
        <w:spacing w:after="0" w:line="360" w:lineRule="auto"/>
        <w:ind w:firstLine="708"/>
        <w:jc w:val="both"/>
        <w:rPr>
          <w:rFonts w:ascii="Times New Roman" w:hAnsi="Times New Roman" w:cs="Times New Roman"/>
          <w:sz w:val="24"/>
          <w:szCs w:val="24"/>
        </w:rPr>
      </w:pPr>
      <w:r w:rsidRPr="00D42706">
        <w:rPr>
          <w:rFonts w:ascii="Times New Roman" w:hAnsi="Times New Roman" w:cs="Times New Roman"/>
          <w:sz w:val="24"/>
          <w:szCs w:val="24"/>
        </w:rPr>
        <w:t>Los tres aspectos antes señalados</w:t>
      </w:r>
      <w:r w:rsidR="005B6CB5" w:rsidRPr="00D42706">
        <w:rPr>
          <w:rFonts w:ascii="Times New Roman" w:hAnsi="Times New Roman" w:cs="Times New Roman"/>
          <w:sz w:val="24"/>
          <w:szCs w:val="24"/>
        </w:rPr>
        <w:t>,</w:t>
      </w:r>
      <w:r w:rsidRPr="00D42706">
        <w:rPr>
          <w:rFonts w:ascii="Times New Roman" w:hAnsi="Times New Roman" w:cs="Times New Roman"/>
          <w:sz w:val="24"/>
          <w:szCs w:val="24"/>
        </w:rPr>
        <w:t xml:space="preserve"> al ubicarse en cualquier situación de acuerdos, </w:t>
      </w:r>
      <w:r w:rsidR="00F970B6" w:rsidRPr="00D42706">
        <w:rPr>
          <w:rFonts w:ascii="Times New Roman" w:hAnsi="Times New Roman" w:cs="Times New Roman"/>
          <w:sz w:val="24"/>
          <w:szCs w:val="24"/>
        </w:rPr>
        <w:t xml:space="preserve">generan </w:t>
      </w:r>
      <w:r w:rsidR="00966016" w:rsidRPr="00D42706">
        <w:rPr>
          <w:rFonts w:ascii="Times New Roman" w:hAnsi="Times New Roman" w:cs="Times New Roman"/>
          <w:sz w:val="24"/>
          <w:szCs w:val="24"/>
        </w:rPr>
        <w:t>una obligación</w:t>
      </w:r>
      <w:r w:rsidR="0067178B" w:rsidRPr="00D42706">
        <w:rPr>
          <w:rFonts w:ascii="Times New Roman" w:hAnsi="Times New Roman" w:cs="Times New Roman"/>
          <w:sz w:val="24"/>
          <w:szCs w:val="24"/>
        </w:rPr>
        <w:t xml:space="preserve"> en términos jurídicos</w:t>
      </w:r>
      <w:r w:rsidR="00F970B6" w:rsidRPr="00D42706">
        <w:rPr>
          <w:rFonts w:ascii="Times New Roman" w:hAnsi="Times New Roman" w:cs="Times New Roman"/>
          <w:sz w:val="24"/>
          <w:szCs w:val="24"/>
        </w:rPr>
        <w:t>.</w:t>
      </w:r>
      <w:r w:rsidR="00D96DE3" w:rsidRPr="00D42706">
        <w:rPr>
          <w:rFonts w:ascii="Times New Roman" w:hAnsi="Times New Roman" w:cs="Times New Roman"/>
          <w:sz w:val="24"/>
          <w:szCs w:val="24"/>
        </w:rPr>
        <w:t xml:space="preserve"> </w:t>
      </w:r>
      <w:r w:rsidR="00F970B6" w:rsidRPr="00D42706">
        <w:rPr>
          <w:rFonts w:ascii="Times New Roman" w:hAnsi="Times New Roman" w:cs="Times New Roman"/>
          <w:sz w:val="24"/>
          <w:szCs w:val="24"/>
        </w:rPr>
        <w:t xml:space="preserve">Si queda plasmada </w:t>
      </w:r>
      <w:r w:rsidR="00D96DE3" w:rsidRPr="00D42706">
        <w:rPr>
          <w:rFonts w:ascii="Times New Roman" w:hAnsi="Times New Roman" w:cs="Times New Roman"/>
          <w:sz w:val="24"/>
          <w:szCs w:val="24"/>
        </w:rPr>
        <w:t xml:space="preserve">en un documento junto con otros aspectos </w:t>
      </w:r>
      <w:r w:rsidR="00555296" w:rsidRPr="00D42706">
        <w:rPr>
          <w:rFonts w:ascii="Times New Roman" w:hAnsi="Times New Roman" w:cs="Times New Roman"/>
          <w:sz w:val="24"/>
          <w:szCs w:val="24"/>
        </w:rPr>
        <w:t>se estaría</w:t>
      </w:r>
      <w:r w:rsidR="00D96DE3" w:rsidRPr="00D42706">
        <w:rPr>
          <w:rFonts w:ascii="Times New Roman" w:hAnsi="Times New Roman" w:cs="Times New Roman"/>
          <w:sz w:val="24"/>
          <w:szCs w:val="24"/>
        </w:rPr>
        <w:t xml:space="preserve"> ante un convenio o un contrato</w:t>
      </w:r>
      <w:r w:rsidR="0067178B" w:rsidRPr="00D42706">
        <w:rPr>
          <w:rFonts w:ascii="Times New Roman" w:hAnsi="Times New Roman" w:cs="Times New Roman"/>
          <w:sz w:val="24"/>
          <w:szCs w:val="24"/>
        </w:rPr>
        <w:t>.</w:t>
      </w:r>
      <w:r w:rsidR="00F03908" w:rsidRPr="00D42706">
        <w:rPr>
          <w:rFonts w:ascii="Times New Roman" w:hAnsi="Times New Roman" w:cs="Times New Roman"/>
          <w:sz w:val="24"/>
          <w:szCs w:val="24"/>
        </w:rPr>
        <w:t xml:space="preserve"> </w:t>
      </w:r>
      <w:r w:rsidR="00273784" w:rsidRPr="00D42706">
        <w:rPr>
          <w:rFonts w:ascii="Times New Roman" w:hAnsi="Times New Roman" w:cs="Times New Roman"/>
          <w:sz w:val="24"/>
          <w:szCs w:val="24"/>
        </w:rPr>
        <w:t xml:space="preserve">Para </w:t>
      </w:r>
      <w:r w:rsidR="00273784" w:rsidRPr="00D42706">
        <w:rPr>
          <w:rFonts w:ascii="Times New Roman" w:hAnsi="Times New Roman" w:cs="Times New Roman"/>
          <w:noProof/>
          <w:sz w:val="24"/>
          <w:szCs w:val="24"/>
        </w:rPr>
        <w:t>García (1978)</w:t>
      </w:r>
      <w:r w:rsidR="00094EAA" w:rsidRPr="00D42706">
        <w:rPr>
          <w:rFonts w:ascii="Times New Roman" w:hAnsi="Times New Roman" w:cs="Times New Roman"/>
          <w:sz w:val="24"/>
          <w:szCs w:val="24"/>
        </w:rPr>
        <w:t xml:space="preserve">, en el ámbito del derecho, </w:t>
      </w:r>
      <w:r w:rsidR="006D0A9A" w:rsidRPr="00D42706">
        <w:rPr>
          <w:rFonts w:ascii="Times New Roman" w:hAnsi="Times New Roman" w:cs="Times New Roman"/>
          <w:sz w:val="24"/>
          <w:szCs w:val="24"/>
        </w:rPr>
        <w:t>un acto jurídico</w:t>
      </w:r>
      <w:r w:rsidR="006D0A9A" w:rsidRPr="00D42706" w:rsidDel="006D0A9A">
        <w:rPr>
          <w:rFonts w:ascii="Times New Roman" w:hAnsi="Times New Roman" w:cs="Times New Roman"/>
          <w:sz w:val="24"/>
          <w:szCs w:val="24"/>
        </w:rPr>
        <w:t xml:space="preserve"> </w:t>
      </w:r>
      <w:r w:rsidR="006D0A9A" w:rsidRPr="00D42706">
        <w:rPr>
          <w:rFonts w:ascii="Times New Roman" w:hAnsi="Times New Roman" w:cs="Times New Roman"/>
          <w:sz w:val="24"/>
          <w:szCs w:val="24"/>
        </w:rPr>
        <w:t xml:space="preserve">es la materialización de la </w:t>
      </w:r>
      <w:r w:rsidR="00480F22" w:rsidRPr="00D42706">
        <w:rPr>
          <w:rFonts w:ascii="Times New Roman" w:hAnsi="Times New Roman" w:cs="Times New Roman"/>
          <w:sz w:val="24"/>
          <w:szCs w:val="24"/>
        </w:rPr>
        <w:t>creación</w:t>
      </w:r>
      <w:r w:rsidR="0010752D" w:rsidRPr="00D42706">
        <w:rPr>
          <w:rFonts w:ascii="Times New Roman" w:hAnsi="Times New Roman" w:cs="Times New Roman"/>
          <w:sz w:val="24"/>
          <w:szCs w:val="24"/>
        </w:rPr>
        <w:t>, transmisión, modificación o extinción de obligaciones y derechos</w:t>
      </w:r>
      <w:r w:rsidR="006D0A9A" w:rsidRPr="00D42706">
        <w:rPr>
          <w:rFonts w:ascii="Times New Roman" w:hAnsi="Times New Roman" w:cs="Times New Roman"/>
          <w:sz w:val="24"/>
          <w:szCs w:val="24"/>
        </w:rPr>
        <w:t xml:space="preserve">. Entre los actos jurídicos, los hay </w:t>
      </w:r>
      <w:r w:rsidR="00C4437C" w:rsidRPr="00D42706">
        <w:rPr>
          <w:rFonts w:ascii="Times New Roman" w:hAnsi="Times New Roman" w:cs="Times New Roman"/>
          <w:sz w:val="24"/>
          <w:szCs w:val="24"/>
        </w:rPr>
        <w:t xml:space="preserve">unilaterales (cuando no se necesita la voluntad de otra parte como lo es </w:t>
      </w:r>
      <w:r w:rsidR="00F476E0" w:rsidRPr="00D42706">
        <w:rPr>
          <w:rFonts w:ascii="Times New Roman" w:hAnsi="Times New Roman" w:cs="Times New Roman"/>
          <w:sz w:val="24"/>
          <w:szCs w:val="24"/>
        </w:rPr>
        <w:t>una herencia)</w:t>
      </w:r>
      <w:r w:rsidR="003B7CCA" w:rsidRPr="00D42706">
        <w:rPr>
          <w:rFonts w:ascii="Times New Roman" w:hAnsi="Times New Roman" w:cs="Times New Roman"/>
          <w:sz w:val="24"/>
          <w:szCs w:val="24"/>
        </w:rPr>
        <w:t xml:space="preserve"> o </w:t>
      </w:r>
      <w:r w:rsidR="00587329" w:rsidRPr="00D42706">
        <w:rPr>
          <w:rFonts w:ascii="Times New Roman" w:hAnsi="Times New Roman" w:cs="Times New Roman"/>
          <w:sz w:val="24"/>
          <w:szCs w:val="24"/>
        </w:rPr>
        <w:t>bilaterales (donde se requiere la exteriorización de voluntad de las partes que intervienen)</w:t>
      </w:r>
      <w:r w:rsidR="00B568FE" w:rsidRPr="00D42706">
        <w:rPr>
          <w:rFonts w:ascii="Times New Roman" w:hAnsi="Times New Roman" w:cs="Times New Roman"/>
          <w:sz w:val="24"/>
          <w:szCs w:val="24"/>
        </w:rPr>
        <w:t xml:space="preserve">. </w:t>
      </w:r>
    </w:p>
    <w:p w14:paraId="7DCF68F4" w14:textId="55616C5D" w:rsidR="006D6EB5" w:rsidRPr="00D42706" w:rsidRDefault="00B568FE" w:rsidP="00CF207E">
      <w:pPr>
        <w:spacing w:after="0" w:line="360" w:lineRule="auto"/>
        <w:ind w:firstLine="708"/>
        <w:jc w:val="both"/>
        <w:rPr>
          <w:rFonts w:ascii="Times New Roman" w:hAnsi="Times New Roman" w:cs="Times New Roman"/>
          <w:sz w:val="24"/>
          <w:szCs w:val="24"/>
        </w:rPr>
      </w:pPr>
      <w:r w:rsidRPr="00D42706">
        <w:rPr>
          <w:rFonts w:ascii="Times New Roman" w:hAnsi="Times New Roman" w:cs="Times New Roman"/>
          <w:sz w:val="24"/>
          <w:szCs w:val="24"/>
        </w:rPr>
        <w:t>Lo</w:t>
      </w:r>
      <w:r w:rsidR="002B6A0E" w:rsidRPr="00D42706">
        <w:rPr>
          <w:rFonts w:ascii="Times New Roman" w:hAnsi="Times New Roman" w:cs="Times New Roman"/>
          <w:sz w:val="24"/>
          <w:szCs w:val="24"/>
        </w:rPr>
        <w:t xml:space="preserve">s contratos </w:t>
      </w:r>
      <w:r w:rsidRPr="00D42706">
        <w:rPr>
          <w:rFonts w:ascii="Times New Roman" w:hAnsi="Times New Roman" w:cs="Times New Roman"/>
          <w:sz w:val="24"/>
          <w:szCs w:val="24"/>
        </w:rPr>
        <w:t>tienen</w:t>
      </w:r>
      <w:r w:rsidR="00D915F9" w:rsidRPr="00D42706">
        <w:rPr>
          <w:rFonts w:ascii="Times New Roman" w:hAnsi="Times New Roman" w:cs="Times New Roman"/>
          <w:sz w:val="24"/>
          <w:szCs w:val="24"/>
        </w:rPr>
        <w:t xml:space="preserve"> como finalidad la creación y transmisión de obligaciones y derechos</w:t>
      </w:r>
      <w:r w:rsidR="007B3F9C" w:rsidRPr="00D42706">
        <w:rPr>
          <w:rFonts w:ascii="Times New Roman" w:hAnsi="Times New Roman" w:cs="Times New Roman"/>
          <w:sz w:val="24"/>
          <w:szCs w:val="24"/>
        </w:rPr>
        <w:t xml:space="preserve"> </w:t>
      </w:r>
      <w:r w:rsidR="002B6A0E" w:rsidRPr="00D42706">
        <w:rPr>
          <w:rFonts w:ascii="Times New Roman" w:hAnsi="Times New Roman" w:cs="Times New Roman"/>
          <w:sz w:val="24"/>
          <w:szCs w:val="24"/>
        </w:rPr>
        <w:t xml:space="preserve">y </w:t>
      </w:r>
      <w:r w:rsidR="007B3F9C" w:rsidRPr="00D42706">
        <w:rPr>
          <w:rFonts w:ascii="Times New Roman" w:hAnsi="Times New Roman" w:cs="Times New Roman"/>
          <w:sz w:val="24"/>
          <w:szCs w:val="24"/>
        </w:rPr>
        <w:t xml:space="preserve">los </w:t>
      </w:r>
      <w:r w:rsidR="002B6A0E" w:rsidRPr="00D42706">
        <w:rPr>
          <w:rFonts w:ascii="Times New Roman" w:hAnsi="Times New Roman" w:cs="Times New Roman"/>
          <w:sz w:val="24"/>
          <w:szCs w:val="24"/>
        </w:rPr>
        <w:t>convenios</w:t>
      </w:r>
      <w:r w:rsidR="007B3F9C" w:rsidRPr="00D42706">
        <w:rPr>
          <w:rFonts w:ascii="Times New Roman" w:hAnsi="Times New Roman" w:cs="Times New Roman"/>
          <w:sz w:val="24"/>
          <w:szCs w:val="24"/>
        </w:rPr>
        <w:t xml:space="preserve"> la modificación o extinción de </w:t>
      </w:r>
      <w:r w:rsidR="00512013" w:rsidRPr="00D42706">
        <w:rPr>
          <w:rFonts w:ascii="Times New Roman" w:hAnsi="Times New Roman" w:cs="Times New Roman"/>
          <w:sz w:val="24"/>
          <w:szCs w:val="24"/>
        </w:rPr>
        <w:t>esta</w:t>
      </w:r>
      <w:r w:rsidR="007B3F9C" w:rsidRPr="00D42706">
        <w:rPr>
          <w:rFonts w:ascii="Times New Roman" w:hAnsi="Times New Roman" w:cs="Times New Roman"/>
          <w:sz w:val="24"/>
          <w:szCs w:val="24"/>
        </w:rPr>
        <w:t xml:space="preserve">, aunque en la </w:t>
      </w:r>
      <w:r w:rsidR="00903B78" w:rsidRPr="00D42706">
        <w:rPr>
          <w:rFonts w:ascii="Times New Roman" w:hAnsi="Times New Roman" w:cs="Times New Roman"/>
          <w:sz w:val="24"/>
          <w:szCs w:val="24"/>
        </w:rPr>
        <w:t>práctica</w:t>
      </w:r>
      <w:r w:rsidR="007B3F9C" w:rsidRPr="00D42706">
        <w:rPr>
          <w:rFonts w:ascii="Times New Roman" w:hAnsi="Times New Roman" w:cs="Times New Roman"/>
          <w:sz w:val="24"/>
          <w:szCs w:val="24"/>
        </w:rPr>
        <w:t xml:space="preserve"> se les trata como sinónimos y no se mantiene esta lógica jurídica que se acaba de comentar.</w:t>
      </w:r>
      <w:r w:rsidRPr="00D42706">
        <w:rPr>
          <w:rFonts w:ascii="Times New Roman" w:hAnsi="Times New Roman" w:cs="Times New Roman"/>
          <w:sz w:val="24"/>
          <w:szCs w:val="24"/>
        </w:rPr>
        <w:t xml:space="preserve"> </w:t>
      </w:r>
      <w:r w:rsidR="00C87312" w:rsidRPr="00D42706">
        <w:rPr>
          <w:rFonts w:ascii="Times New Roman" w:hAnsi="Times New Roman" w:cs="Times New Roman"/>
          <w:sz w:val="24"/>
          <w:szCs w:val="24"/>
        </w:rPr>
        <w:t>P</w:t>
      </w:r>
      <w:r w:rsidR="002E1032" w:rsidRPr="00D42706">
        <w:rPr>
          <w:rFonts w:ascii="Times New Roman" w:hAnsi="Times New Roman" w:cs="Times New Roman"/>
          <w:sz w:val="24"/>
          <w:szCs w:val="24"/>
        </w:rPr>
        <w:t>ara que el acto jurídico que se trate sea</w:t>
      </w:r>
      <w:r w:rsidR="00C87312" w:rsidRPr="00D42706">
        <w:rPr>
          <w:rFonts w:ascii="Times New Roman" w:hAnsi="Times New Roman" w:cs="Times New Roman"/>
          <w:sz w:val="24"/>
          <w:szCs w:val="24"/>
        </w:rPr>
        <w:t>,</w:t>
      </w:r>
      <w:r w:rsidR="002E1032" w:rsidRPr="00D42706">
        <w:rPr>
          <w:rFonts w:ascii="Times New Roman" w:hAnsi="Times New Roman" w:cs="Times New Roman"/>
          <w:sz w:val="24"/>
          <w:szCs w:val="24"/>
        </w:rPr>
        <w:t xml:space="preserve"> por un lado</w:t>
      </w:r>
      <w:r w:rsidR="00C87312" w:rsidRPr="00D42706">
        <w:rPr>
          <w:rFonts w:ascii="Times New Roman" w:hAnsi="Times New Roman" w:cs="Times New Roman"/>
          <w:sz w:val="24"/>
          <w:szCs w:val="24"/>
        </w:rPr>
        <w:t>,</w:t>
      </w:r>
      <w:r w:rsidR="002E1032" w:rsidRPr="00D42706">
        <w:rPr>
          <w:rFonts w:ascii="Times New Roman" w:hAnsi="Times New Roman" w:cs="Times New Roman"/>
          <w:sz w:val="24"/>
          <w:szCs w:val="24"/>
        </w:rPr>
        <w:t xml:space="preserve"> existente y</w:t>
      </w:r>
      <w:r w:rsidR="00C87312" w:rsidRPr="00D42706">
        <w:rPr>
          <w:rFonts w:ascii="Times New Roman" w:hAnsi="Times New Roman" w:cs="Times New Roman"/>
          <w:sz w:val="24"/>
          <w:szCs w:val="24"/>
        </w:rPr>
        <w:t>,</w:t>
      </w:r>
      <w:r w:rsidR="002E1032" w:rsidRPr="00D42706">
        <w:rPr>
          <w:rFonts w:ascii="Times New Roman" w:hAnsi="Times New Roman" w:cs="Times New Roman"/>
          <w:sz w:val="24"/>
          <w:szCs w:val="24"/>
        </w:rPr>
        <w:t xml:space="preserve"> por otro</w:t>
      </w:r>
      <w:r w:rsidR="00C87312" w:rsidRPr="00D42706">
        <w:rPr>
          <w:rFonts w:ascii="Times New Roman" w:hAnsi="Times New Roman" w:cs="Times New Roman"/>
          <w:sz w:val="24"/>
          <w:szCs w:val="24"/>
        </w:rPr>
        <w:t>,</w:t>
      </w:r>
      <w:r w:rsidR="002E1032" w:rsidRPr="00D42706">
        <w:rPr>
          <w:rFonts w:ascii="Times New Roman" w:hAnsi="Times New Roman" w:cs="Times New Roman"/>
          <w:sz w:val="24"/>
          <w:szCs w:val="24"/>
        </w:rPr>
        <w:t xml:space="preserve"> </w:t>
      </w:r>
      <w:r w:rsidR="00704936" w:rsidRPr="00D42706">
        <w:rPr>
          <w:rFonts w:ascii="Times New Roman" w:hAnsi="Times New Roman" w:cs="Times New Roman"/>
          <w:sz w:val="24"/>
          <w:szCs w:val="24"/>
        </w:rPr>
        <w:t>válido, es decir</w:t>
      </w:r>
      <w:r w:rsidR="00C87312" w:rsidRPr="00D42706">
        <w:rPr>
          <w:rFonts w:ascii="Times New Roman" w:hAnsi="Times New Roman" w:cs="Times New Roman"/>
          <w:sz w:val="24"/>
          <w:szCs w:val="24"/>
        </w:rPr>
        <w:t>,</w:t>
      </w:r>
      <w:r w:rsidR="00704936" w:rsidRPr="00D42706">
        <w:rPr>
          <w:rFonts w:ascii="Times New Roman" w:hAnsi="Times New Roman" w:cs="Times New Roman"/>
          <w:sz w:val="24"/>
          <w:szCs w:val="24"/>
        </w:rPr>
        <w:t xml:space="preserve"> que no resulte nulo de origen</w:t>
      </w:r>
      <w:r w:rsidR="00B33C2D" w:rsidRPr="00D42706">
        <w:rPr>
          <w:rFonts w:ascii="Times New Roman" w:hAnsi="Times New Roman" w:cs="Times New Roman"/>
          <w:sz w:val="24"/>
          <w:szCs w:val="24"/>
        </w:rPr>
        <w:t>,</w:t>
      </w:r>
      <w:r w:rsidR="00EC3784" w:rsidRPr="00D42706">
        <w:rPr>
          <w:rFonts w:ascii="Times New Roman" w:hAnsi="Times New Roman" w:cs="Times New Roman"/>
          <w:sz w:val="24"/>
          <w:szCs w:val="24"/>
        </w:rPr>
        <w:t xml:space="preserve"> para que cumpla </w:t>
      </w:r>
      <w:r w:rsidR="00B33C2D" w:rsidRPr="00D42706">
        <w:rPr>
          <w:rFonts w:ascii="Times New Roman" w:hAnsi="Times New Roman" w:cs="Times New Roman"/>
          <w:sz w:val="24"/>
          <w:szCs w:val="24"/>
        </w:rPr>
        <w:t>estos</w:t>
      </w:r>
      <w:r w:rsidR="00EC3784" w:rsidRPr="00D42706">
        <w:rPr>
          <w:rFonts w:ascii="Times New Roman" w:hAnsi="Times New Roman" w:cs="Times New Roman"/>
          <w:sz w:val="24"/>
          <w:szCs w:val="24"/>
        </w:rPr>
        <w:t xml:space="preserve"> rasgos, p</w:t>
      </w:r>
      <w:r w:rsidR="00C72F48" w:rsidRPr="00D42706">
        <w:rPr>
          <w:rFonts w:ascii="Times New Roman" w:hAnsi="Times New Roman" w:cs="Times New Roman"/>
          <w:sz w:val="24"/>
          <w:szCs w:val="24"/>
        </w:rPr>
        <w:t xml:space="preserve">arafraseando de nueva cuenta </w:t>
      </w:r>
      <w:r w:rsidR="00EC3784" w:rsidRPr="00D42706">
        <w:rPr>
          <w:rFonts w:ascii="Times New Roman" w:hAnsi="Times New Roman" w:cs="Times New Roman"/>
          <w:sz w:val="24"/>
          <w:szCs w:val="24"/>
        </w:rPr>
        <w:t xml:space="preserve">aquí </w:t>
      </w:r>
      <w:r w:rsidR="00C72F48" w:rsidRPr="00D42706">
        <w:rPr>
          <w:rFonts w:ascii="Times New Roman" w:hAnsi="Times New Roman" w:cs="Times New Roman"/>
          <w:sz w:val="24"/>
          <w:szCs w:val="24"/>
        </w:rPr>
        <w:t xml:space="preserve">a </w:t>
      </w:r>
      <w:r w:rsidR="00EC3784" w:rsidRPr="00D42706">
        <w:rPr>
          <w:rFonts w:ascii="Times New Roman" w:hAnsi="Times New Roman" w:cs="Times New Roman"/>
          <w:noProof/>
          <w:sz w:val="24"/>
          <w:szCs w:val="24"/>
        </w:rPr>
        <w:t>Gutierrez (2003)</w:t>
      </w:r>
      <w:r w:rsidR="00AB38DF" w:rsidRPr="00D42706">
        <w:rPr>
          <w:rFonts w:ascii="Times New Roman" w:hAnsi="Times New Roman" w:cs="Times New Roman"/>
          <w:sz w:val="24"/>
          <w:szCs w:val="24"/>
        </w:rPr>
        <w:t xml:space="preserve">, </w:t>
      </w:r>
      <w:r w:rsidR="00EC3784" w:rsidRPr="00D42706">
        <w:rPr>
          <w:rFonts w:ascii="Times New Roman" w:hAnsi="Times New Roman" w:cs="Times New Roman"/>
          <w:sz w:val="24"/>
          <w:szCs w:val="24"/>
        </w:rPr>
        <w:t>se requiere de tres elementos</w:t>
      </w:r>
      <w:r w:rsidR="002532F4" w:rsidRPr="00D42706">
        <w:rPr>
          <w:rFonts w:ascii="Times New Roman" w:hAnsi="Times New Roman" w:cs="Times New Roman"/>
          <w:sz w:val="24"/>
          <w:szCs w:val="24"/>
        </w:rPr>
        <w:t>:</w:t>
      </w:r>
      <w:r w:rsidR="0059547A" w:rsidRPr="00D42706">
        <w:rPr>
          <w:rFonts w:ascii="Times New Roman" w:hAnsi="Times New Roman" w:cs="Times New Roman"/>
          <w:sz w:val="24"/>
          <w:szCs w:val="24"/>
        </w:rPr>
        <w:t xml:space="preserve"> c</w:t>
      </w:r>
      <w:r w:rsidRPr="00D42706">
        <w:rPr>
          <w:rFonts w:ascii="Times New Roman" w:hAnsi="Times New Roman" w:cs="Times New Roman"/>
          <w:sz w:val="24"/>
          <w:szCs w:val="24"/>
        </w:rPr>
        <w:t>onsentimiento</w:t>
      </w:r>
      <w:r w:rsidR="0059547A" w:rsidRPr="00D42706">
        <w:rPr>
          <w:rFonts w:ascii="Times New Roman" w:hAnsi="Times New Roman" w:cs="Times New Roman"/>
          <w:sz w:val="24"/>
          <w:szCs w:val="24"/>
        </w:rPr>
        <w:t>, o</w:t>
      </w:r>
      <w:r w:rsidRPr="00D42706">
        <w:rPr>
          <w:rFonts w:ascii="Times New Roman" w:hAnsi="Times New Roman" w:cs="Times New Roman"/>
          <w:sz w:val="24"/>
          <w:szCs w:val="24"/>
        </w:rPr>
        <w:t>bjeto</w:t>
      </w:r>
      <w:r w:rsidR="0059547A" w:rsidRPr="00D42706">
        <w:rPr>
          <w:rFonts w:ascii="Times New Roman" w:hAnsi="Times New Roman" w:cs="Times New Roman"/>
          <w:sz w:val="24"/>
          <w:szCs w:val="24"/>
        </w:rPr>
        <w:t xml:space="preserve"> y s</w:t>
      </w:r>
      <w:r w:rsidRPr="00D42706">
        <w:rPr>
          <w:rFonts w:ascii="Times New Roman" w:hAnsi="Times New Roman" w:cs="Times New Roman"/>
          <w:sz w:val="24"/>
          <w:szCs w:val="24"/>
        </w:rPr>
        <w:t>olemnidad o formalidad</w:t>
      </w:r>
      <w:r w:rsidR="0059547A" w:rsidRPr="00D42706">
        <w:rPr>
          <w:rFonts w:ascii="Times New Roman" w:hAnsi="Times New Roman" w:cs="Times New Roman"/>
          <w:sz w:val="24"/>
          <w:szCs w:val="24"/>
        </w:rPr>
        <w:t>.</w:t>
      </w:r>
    </w:p>
    <w:p w14:paraId="4DBCFF18" w14:textId="3EC50BB6" w:rsidR="00A73D14" w:rsidRPr="00D42706" w:rsidRDefault="007563ED" w:rsidP="00C82B2D">
      <w:pPr>
        <w:spacing w:after="0" w:line="360" w:lineRule="auto"/>
        <w:ind w:firstLine="708"/>
        <w:jc w:val="both"/>
        <w:rPr>
          <w:rFonts w:ascii="Times New Roman" w:hAnsi="Times New Roman" w:cs="Times New Roman"/>
          <w:sz w:val="24"/>
          <w:szCs w:val="24"/>
        </w:rPr>
      </w:pPr>
      <w:r w:rsidRPr="00D42706">
        <w:rPr>
          <w:rFonts w:ascii="Times New Roman" w:hAnsi="Times New Roman" w:cs="Times New Roman"/>
          <w:sz w:val="24"/>
          <w:szCs w:val="24"/>
        </w:rPr>
        <w:t>En cuanto al consentimiento</w:t>
      </w:r>
      <w:r w:rsidR="00B33C2D" w:rsidRPr="00D42706">
        <w:rPr>
          <w:rFonts w:ascii="Times New Roman" w:hAnsi="Times New Roman" w:cs="Times New Roman"/>
          <w:sz w:val="24"/>
          <w:szCs w:val="24"/>
        </w:rPr>
        <w:t>,</w:t>
      </w:r>
      <w:r w:rsidRPr="00D42706">
        <w:rPr>
          <w:rFonts w:ascii="Times New Roman" w:hAnsi="Times New Roman" w:cs="Times New Roman"/>
          <w:sz w:val="24"/>
          <w:szCs w:val="24"/>
        </w:rPr>
        <w:t xml:space="preserve"> se trata del acuerdo de </w:t>
      </w:r>
      <w:r w:rsidR="001F74E3" w:rsidRPr="00D42706">
        <w:rPr>
          <w:rFonts w:ascii="Times New Roman" w:hAnsi="Times New Roman" w:cs="Times New Roman"/>
          <w:sz w:val="24"/>
          <w:szCs w:val="24"/>
        </w:rPr>
        <w:t>voluntades</w:t>
      </w:r>
      <w:r w:rsidR="001D5A62" w:rsidRPr="00D42706">
        <w:rPr>
          <w:rFonts w:ascii="Times New Roman" w:hAnsi="Times New Roman" w:cs="Times New Roman"/>
          <w:sz w:val="24"/>
          <w:szCs w:val="24"/>
        </w:rPr>
        <w:t xml:space="preserve"> </w:t>
      </w:r>
      <w:r w:rsidR="007B4107" w:rsidRPr="00D42706">
        <w:rPr>
          <w:rFonts w:ascii="Times New Roman" w:hAnsi="Times New Roman" w:cs="Times New Roman"/>
          <w:sz w:val="24"/>
          <w:szCs w:val="24"/>
        </w:rPr>
        <w:t>para crear</w:t>
      </w:r>
      <w:r w:rsidR="00F201C9" w:rsidRPr="00D42706">
        <w:rPr>
          <w:rFonts w:ascii="Times New Roman" w:hAnsi="Times New Roman" w:cs="Times New Roman"/>
          <w:sz w:val="24"/>
          <w:szCs w:val="24"/>
        </w:rPr>
        <w:t>, transferir, conservar, modificar</w:t>
      </w:r>
      <w:r w:rsidR="009F4BB0" w:rsidRPr="00D42706">
        <w:rPr>
          <w:rFonts w:ascii="Times New Roman" w:hAnsi="Times New Roman" w:cs="Times New Roman"/>
          <w:sz w:val="24"/>
          <w:szCs w:val="24"/>
        </w:rPr>
        <w:t xml:space="preserve"> o extinguir </w:t>
      </w:r>
      <w:r w:rsidR="00AF145E" w:rsidRPr="00D42706">
        <w:rPr>
          <w:rFonts w:ascii="Times New Roman" w:hAnsi="Times New Roman" w:cs="Times New Roman"/>
          <w:sz w:val="24"/>
          <w:szCs w:val="24"/>
        </w:rPr>
        <w:t>obligaciones</w:t>
      </w:r>
      <w:r w:rsidR="000853DC" w:rsidRPr="00D42706">
        <w:rPr>
          <w:rFonts w:ascii="Times New Roman" w:hAnsi="Times New Roman" w:cs="Times New Roman"/>
          <w:sz w:val="24"/>
          <w:szCs w:val="24"/>
        </w:rPr>
        <w:t>. Es</w:t>
      </w:r>
      <w:r w:rsidR="00AF145E" w:rsidRPr="00D42706">
        <w:rPr>
          <w:rFonts w:ascii="Times New Roman" w:hAnsi="Times New Roman" w:cs="Times New Roman"/>
          <w:sz w:val="24"/>
          <w:szCs w:val="24"/>
        </w:rPr>
        <w:t xml:space="preserve"> necesario que e</w:t>
      </w:r>
      <w:r w:rsidR="001B29EA" w:rsidRPr="00D42706">
        <w:rPr>
          <w:rFonts w:ascii="Times New Roman" w:hAnsi="Times New Roman" w:cs="Times New Roman"/>
          <w:sz w:val="24"/>
          <w:szCs w:val="24"/>
        </w:rPr>
        <w:t xml:space="preserve">l </w:t>
      </w:r>
      <w:r w:rsidR="00AF145E" w:rsidRPr="00D42706">
        <w:rPr>
          <w:rFonts w:ascii="Times New Roman" w:hAnsi="Times New Roman" w:cs="Times New Roman"/>
          <w:sz w:val="24"/>
          <w:szCs w:val="24"/>
        </w:rPr>
        <w:t>consentimiento esté</w:t>
      </w:r>
      <w:r w:rsidR="00F201C9" w:rsidRPr="00D42706">
        <w:rPr>
          <w:rFonts w:ascii="Times New Roman" w:hAnsi="Times New Roman" w:cs="Times New Roman"/>
          <w:sz w:val="24"/>
          <w:szCs w:val="24"/>
        </w:rPr>
        <w:t xml:space="preserve"> </w:t>
      </w:r>
      <w:r w:rsidR="001D5A62" w:rsidRPr="00D42706">
        <w:rPr>
          <w:rFonts w:ascii="Times New Roman" w:hAnsi="Times New Roman" w:cs="Times New Roman"/>
          <w:sz w:val="24"/>
          <w:szCs w:val="24"/>
        </w:rPr>
        <w:t xml:space="preserve">libre de cualquier vicio, como lo es el error, el dolo, </w:t>
      </w:r>
      <w:r w:rsidR="00BF3D90" w:rsidRPr="00D42706">
        <w:rPr>
          <w:rFonts w:ascii="Times New Roman" w:hAnsi="Times New Roman" w:cs="Times New Roman"/>
          <w:sz w:val="24"/>
          <w:szCs w:val="24"/>
        </w:rPr>
        <w:t>violencia</w:t>
      </w:r>
      <w:r w:rsidR="001C718B" w:rsidRPr="00D42706">
        <w:rPr>
          <w:rFonts w:ascii="Times New Roman" w:hAnsi="Times New Roman" w:cs="Times New Roman"/>
          <w:sz w:val="24"/>
          <w:szCs w:val="24"/>
        </w:rPr>
        <w:t>, etc.</w:t>
      </w:r>
      <w:r w:rsidR="00C06EAD" w:rsidRPr="00D42706">
        <w:rPr>
          <w:rFonts w:ascii="Times New Roman" w:hAnsi="Times New Roman" w:cs="Times New Roman"/>
          <w:sz w:val="24"/>
          <w:szCs w:val="24"/>
        </w:rPr>
        <w:t xml:space="preserve"> </w:t>
      </w:r>
      <w:r w:rsidR="00645FB3" w:rsidRPr="00D42706">
        <w:rPr>
          <w:rFonts w:ascii="Times New Roman" w:hAnsi="Times New Roman" w:cs="Times New Roman"/>
          <w:sz w:val="24"/>
          <w:szCs w:val="24"/>
        </w:rPr>
        <w:t xml:space="preserve">El objeto </w:t>
      </w:r>
      <w:r w:rsidR="00C82B2D" w:rsidRPr="00D42706">
        <w:rPr>
          <w:rFonts w:ascii="Times New Roman" w:hAnsi="Times New Roman" w:cs="Times New Roman"/>
          <w:sz w:val="24"/>
          <w:szCs w:val="24"/>
        </w:rPr>
        <w:t xml:space="preserve">es en sí </w:t>
      </w:r>
      <w:r w:rsidR="001E00AD" w:rsidRPr="00D42706">
        <w:rPr>
          <w:rFonts w:ascii="Times New Roman" w:hAnsi="Times New Roman" w:cs="Times New Roman"/>
          <w:sz w:val="24"/>
          <w:szCs w:val="24"/>
        </w:rPr>
        <w:t>la creación de la obligación y el derecho</w:t>
      </w:r>
      <w:r w:rsidR="0025461C" w:rsidRPr="00D42706">
        <w:rPr>
          <w:rFonts w:ascii="Times New Roman" w:hAnsi="Times New Roman" w:cs="Times New Roman"/>
          <w:sz w:val="24"/>
          <w:szCs w:val="24"/>
        </w:rPr>
        <w:t xml:space="preserve"> </w:t>
      </w:r>
      <w:r w:rsidR="00E13907" w:rsidRPr="00D42706">
        <w:rPr>
          <w:rFonts w:ascii="Times New Roman" w:hAnsi="Times New Roman" w:cs="Times New Roman"/>
          <w:sz w:val="24"/>
          <w:szCs w:val="24"/>
        </w:rPr>
        <w:t>que</w:t>
      </w:r>
      <w:r w:rsidR="0025461C" w:rsidRPr="00D42706">
        <w:rPr>
          <w:rFonts w:ascii="Times New Roman" w:hAnsi="Times New Roman" w:cs="Times New Roman"/>
          <w:sz w:val="24"/>
          <w:szCs w:val="24"/>
        </w:rPr>
        <w:t xml:space="preserve"> se está pactando, que conlleva </w:t>
      </w:r>
      <w:r w:rsidR="00EA4CCC" w:rsidRPr="00D42706">
        <w:rPr>
          <w:rFonts w:ascii="Times New Roman" w:hAnsi="Times New Roman" w:cs="Times New Roman"/>
          <w:sz w:val="24"/>
          <w:szCs w:val="24"/>
        </w:rPr>
        <w:t xml:space="preserve">la </w:t>
      </w:r>
      <w:r w:rsidR="002816E9" w:rsidRPr="00D42706">
        <w:rPr>
          <w:rFonts w:ascii="Times New Roman" w:hAnsi="Times New Roman" w:cs="Times New Roman"/>
          <w:sz w:val="24"/>
          <w:szCs w:val="24"/>
        </w:rPr>
        <w:t xml:space="preserve">prestación y contraprestación a otorgar, por </w:t>
      </w:r>
      <w:r w:rsidR="00967CC7" w:rsidRPr="00D42706">
        <w:rPr>
          <w:rFonts w:ascii="Times New Roman" w:hAnsi="Times New Roman" w:cs="Times New Roman"/>
          <w:sz w:val="24"/>
          <w:szCs w:val="24"/>
        </w:rPr>
        <w:t>ejemplo,</w:t>
      </w:r>
      <w:r w:rsidR="002816E9" w:rsidRPr="00D42706">
        <w:rPr>
          <w:rFonts w:ascii="Times New Roman" w:hAnsi="Times New Roman" w:cs="Times New Roman"/>
          <w:sz w:val="24"/>
          <w:szCs w:val="24"/>
        </w:rPr>
        <w:t xml:space="preserve"> en materia de compraventa, entregar la cosa </w:t>
      </w:r>
      <w:r w:rsidR="00967CC7" w:rsidRPr="00D42706">
        <w:rPr>
          <w:rFonts w:ascii="Times New Roman" w:hAnsi="Times New Roman" w:cs="Times New Roman"/>
          <w:sz w:val="24"/>
          <w:szCs w:val="24"/>
        </w:rPr>
        <w:t>y pagar</w:t>
      </w:r>
      <w:r w:rsidR="006955AA" w:rsidRPr="00D42706">
        <w:rPr>
          <w:rFonts w:ascii="Times New Roman" w:hAnsi="Times New Roman" w:cs="Times New Roman"/>
          <w:sz w:val="24"/>
          <w:szCs w:val="24"/>
        </w:rPr>
        <w:t>la</w:t>
      </w:r>
      <w:r w:rsidR="00967CC7" w:rsidRPr="00D42706">
        <w:rPr>
          <w:rFonts w:ascii="Times New Roman" w:hAnsi="Times New Roman" w:cs="Times New Roman"/>
          <w:sz w:val="24"/>
          <w:szCs w:val="24"/>
        </w:rPr>
        <w:t xml:space="preserve"> mediante la cantidad acordada</w:t>
      </w:r>
      <w:r w:rsidR="006955AA" w:rsidRPr="00D42706">
        <w:rPr>
          <w:rFonts w:ascii="Times New Roman" w:hAnsi="Times New Roman" w:cs="Times New Roman"/>
          <w:noProof/>
          <w:sz w:val="24"/>
          <w:szCs w:val="24"/>
        </w:rPr>
        <w:t xml:space="preserve"> (Rojina, 2003)</w:t>
      </w:r>
      <w:r w:rsidR="00FD0243" w:rsidRPr="00D42706">
        <w:rPr>
          <w:rFonts w:ascii="Times New Roman" w:hAnsi="Times New Roman" w:cs="Times New Roman"/>
          <w:sz w:val="24"/>
          <w:szCs w:val="24"/>
        </w:rPr>
        <w:t>.</w:t>
      </w:r>
      <w:r w:rsidR="00C82B2D" w:rsidRPr="00D42706">
        <w:rPr>
          <w:rFonts w:ascii="Times New Roman" w:hAnsi="Times New Roman" w:cs="Times New Roman"/>
          <w:sz w:val="24"/>
          <w:szCs w:val="24"/>
        </w:rPr>
        <w:t xml:space="preserve"> </w:t>
      </w:r>
      <w:r w:rsidR="00A64CD4" w:rsidRPr="00D42706">
        <w:rPr>
          <w:rFonts w:ascii="Times New Roman" w:hAnsi="Times New Roman" w:cs="Times New Roman"/>
          <w:sz w:val="24"/>
          <w:szCs w:val="24"/>
        </w:rPr>
        <w:t>Finalmente,</w:t>
      </w:r>
      <w:r w:rsidR="00F82AE5" w:rsidRPr="00D42706">
        <w:rPr>
          <w:rFonts w:ascii="Times New Roman" w:hAnsi="Times New Roman" w:cs="Times New Roman"/>
          <w:sz w:val="24"/>
          <w:szCs w:val="24"/>
        </w:rPr>
        <w:t xml:space="preserve"> </w:t>
      </w:r>
      <w:r w:rsidR="00C469EB" w:rsidRPr="00D42706">
        <w:rPr>
          <w:rFonts w:ascii="Times New Roman" w:hAnsi="Times New Roman" w:cs="Times New Roman"/>
          <w:sz w:val="24"/>
          <w:szCs w:val="24"/>
        </w:rPr>
        <w:t xml:space="preserve">la formalidad o </w:t>
      </w:r>
      <w:r w:rsidR="00F82AE5" w:rsidRPr="00D42706">
        <w:rPr>
          <w:rFonts w:ascii="Times New Roman" w:hAnsi="Times New Roman" w:cs="Times New Roman"/>
          <w:sz w:val="24"/>
          <w:szCs w:val="24"/>
        </w:rPr>
        <w:t xml:space="preserve">solemnidad </w:t>
      </w:r>
      <w:r w:rsidR="00FD2730" w:rsidRPr="00D42706">
        <w:rPr>
          <w:rFonts w:ascii="Times New Roman" w:hAnsi="Times New Roman" w:cs="Times New Roman"/>
          <w:sz w:val="24"/>
          <w:szCs w:val="24"/>
        </w:rPr>
        <w:t xml:space="preserve">abarca </w:t>
      </w:r>
      <w:r w:rsidR="00C55D70" w:rsidRPr="00D42706">
        <w:rPr>
          <w:rFonts w:ascii="Times New Roman" w:hAnsi="Times New Roman" w:cs="Times New Roman"/>
          <w:sz w:val="24"/>
          <w:szCs w:val="24"/>
        </w:rPr>
        <w:t>l</w:t>
      </w:r>
      <w:r w:rsidR="003F327E" w:rsidRPr="00D42706">
        <w:rPr>
          <w:rFonts w:ascii="Times New Roman" w:hAnsi="Times New Roman" w:cs="Times New Roman"/>
          <w:sz w:val="24"/>
          <w:szCs w:val="24"/>
        </w:rPr>
        <w:t xml:space="preserve">os elementos que exteriorizan </w:t>
      </w:r>
      <w:r w:rsidR="00FD1429" w:rsidRPr="00D42706">
        <w:rPr>
          <w:rFonts w:ascii="Times New Roman" w:hAnsi="Times New Roman" w:cs="Times New Roman"/>
          <w:sz w:val="24"/>
          <w:szCs w:val="24"/>
        </w:rPr>
        <w:t xml:space="preserve">el acto jurídico y que </w:t>
      </w:r>
      <w:r w:rsidR="00615EA4" w:rsidRPr="00D42706">
        <w:rPr>
          <w:rFonts w:ascii="Times New Roman" w:hAnsi="Times New Roman" w:cs="Times New Roman"/>
          <w:sz w:val="24"/>
          <w:szCs w:val="24"/>
        </w:rPr>
        <w:t>contiene</w:t>
      </w:r>
      <w:r w:rsidR="0065213A">
        <w:rPr>
          <w:rFonts w:ascii="Times New Roman" w:hAnsi="Times New Roman" w:cs="Times New Roman"/>
          <w:sz w:val="24"/>
          <w:szCs w:val="24"/>
        </w:rPr>
        <w:t>n</w:t>
      </w:r>
      <w:r w:rsidR="00615EA4" w:rsidRPr="00D42706">
        <w:rPr>
          <w:rFonts w:ascii="Times New Roman" w:hAnsi="Times New Roman" w:cs="Times New Roman"/>
          <w:sz w:val="24"/>
          <w:szCs w:val="24"/>
        </w:rPr>
        <w:t xml:space="preserve"> la voluntad de los contratantes, </w:t>
      </w:r>
      <w:r w:rsidR="00FD2730" w:rsidRPr="00D42706">
        <w:rPr>
          <w:rFonts w:ascii="Times New Roman" w:hAnsi="Times New Roman" w:cs="Times New Roman"/>
          <w:sz w:val="24"/>
          <w:szCs w:val="24"/>
        </w:rPr>
        <w:t xml:space="preserve">tal y </w:t>
      </w:r>
      <w:r w:rsidR="00615EA4" w:rsidRPr="00D42706">
        <w:rPr>
          <w:rFonts w:ascii="Times New Roman" w:hAnsi="Times New Roman" w:cs="Times New Roman"/>
          <w:sz w:val="24"/>
          <w:szCs w:val="24"/>
        </w:rPr>
        <w:t>como lo puede ser un contrato</w:t>
      </w:r>
      <w:r w:rsidR="0065589C" w:rsidRPr="00D42706">
        <w:rPr>
          <w:rFonts w:ascii="Times New Roman" w:hAnsi="Times New Roman" w:cs="Times New Roman"/>
          <w:sz w:val="24"/>
          <w:szCs w:val="24"/>
        </w:rPr>
        <w:t xml:space="preserve">, pero observando los requisitos </w:t>
      </w:r>
      <w:r w:rsidR="0065589C" w:rsidRPr="00D42706">
        <w:rPr>
          <w:rFonts w:ascii="Times New Roman" w:hAnsi="Times New Roman" w:cs="Times New Roman"/>
          <w:sz w:val="24"/>
          <w:szCs w:val="24"/>
        </w:rPr>
        <w:lastRenderedPageBreak/>
        <w:t xml:space="preserve">especiales que cada figura requiera, por ejemplo, que esté por escrito y elevado a escritura </w:t>
      </w:r>
      <w:r w:rsidR="00903B78" w:rsidRPr="00D42706">
        <w:rPr>
          <w:rFonts w:ascii="Times New Roman" w:hAnsi="Times New Roman" w:cs="Times New Roman"/>
          <w:sz w:val="24"/>
          <w:szCs w:val="24"/>
        </w:rPr>
        <w:t>pública</w:t>
      </w:r>
      <w:r w:rsidR="00FD2730" w:rsidRPr="00D42706">
        <w:rPr>
          <w:rFonts w:ascii="Times New Roman" w:hAnsi="Times New Roman" w:cs="Times New Roman"/>
          <w:sz w:val="24"/>
          <w:szCs w:val="24"/>
        </w:rPr>
        <w:t>,</w:t>
      </w:r>
      <w:r w:rsidR="0065589C" w:rsidRPr="00D42706">
        <w:rPr>
          <w:rFonts w:ascii="Times New Roman" w:hAnsi="Times New Roman" w:cs="Times New Roman"/>
          <w:sz w:val="24"/>
          <w:szCs w:val="24"/>
        </w:rPr>
        <w:t xml:space="preserve"> si se trata de la </w:t>
      </w:r>
      <w:r w:rsidR="00A92E3C" w:rsidRPr="00D42706">
        <w:rPr>
          <w:rFonts w:ascii="Times New Roman" w:hAnsi="Times New Roman" w:cs="Times New Roman"/>
          <w:sz w:val="24"/>
          <w:szCs w:val="24"/>
        </w:rPr>
        <w:t>compraventa</w:t>
      </w:r>
      <w:r w:rsidR="0065589C" w:rsidRPr="00D42706">
        <w:rPr>
          <w:rFonts w:ascii="Times New Roman" w:hAnsi="Times New Roman" w:cs="Times New Roman"/>
          <w:sz w:val="24"/>
          <w:szCs w:val="24"/>
        </w:rPr>
        <w:t xml:space="preserve"> de un inmueble</w:t>
      </w:r>
      <w:r w:rsidR="00F572F3" w:rsidRPr="00D42706">
        <w:rPr>
          <w:rFonts w:ascii="Times New Roman" w:hAnsi="Times New Roman" w:cs="Times New Roman"/>
          <w:sz w:val="24"/>
          <w:szCs w:val="24"/>
        </w:rPr>
        <w:t xml:space="preserve">, para el caso de </w:t>
      </w:r>
      <w:r w:rsidR="00715214" w:rsidRPr="00D42706">
        <w:rPr>
          <w:rFonts w:ascii="Times New Roman" w:hAnsi="Times New Roman" w:cs="Times New Roman"/>
          <w:sz w:val="24"/>
          <w:szCs w:val="24"/>
        </w:rPr>
        <w:t xml:space="preserve">un ejemplo claro de </w:t>
      </w:r>
      <w:r w:rsidR="00F572F3" w:rsidRPr="00D42706">
        <w:rPr>
          <w:rFonts w:ascii="Times New Roman" w:hAnsi="Times New Roman" w:cs="Times New Roman"/>
          <w:sz w:val="24"/>
          <w:szCs w:val="24"/>
        </w:rPr>
        <w:t>la solemnidad</w:t>
      </w:r>
      <w:r w:rsidR="00004A7E" w:rsidRPr="00D42706">
        <w:rPr>
          <w:rFonts w:ascii="Times New Roman" w:hAnsi="Times New Roman" w:cs="Times New Roman"/>
          <w:sz w:val="24"/>
          <w:szCs w:val="24"/>
        </w:rPr>
        <w:t xml:space="preserve">, como lo indica </w:t>
      </w:r>
      <w:r w:rsidR="00A73D14" w:rsidRPr="00D42706">
        <w:rPr>
          <w:rFonts w:ascii="Times New Roman" w:hAnsi="Times New Roman" w:cs="Times New Roman"/>
          <w:noProof/>
          <w:sz w:val="24"/>
          <w:szCs w:val="24"/>
        </w:rPr>
        <w:t>Gutiérrez (2002)</w:t>
      </w:r>
      <w:r w:rsidR="00715214" w:rsidRPr="00D42706">
        <w:rPr>
          <w:rFonts w:ascii="Times New Roman" w:hAnsi="Times New Roman" w:cs="Times New Roman"/>
          <w:sz w:val="24"/>
          <w:szCs w:val="24"/>
        </w:rPr>
        <w:t xml:space="preserve">, el matrimonio, que debe otorgarse </w:t>
      </w:r>
      <w:r w:rsidR="00154564" w:rsidRPr="00D42706">
        <w:rPr>
          <w:rFonts w:ascii="Times New Roman" w:hAnsi="Times New Roman" w:cs="Times New Roman"/>
          <w:sz w:val="24"/>
          <w:szCs w:val="24"/>
        </w:rPr>
        <w:t>ante un oficial del registro civil.</w:t>
      </w:r>
      <w:r w:rsidR="00C06EAD" w:rsidRPr="00D42706">
        <w:rPr>
          <w:rFonts w:ascii="Times New Roman" w:hAnsi="Times New Roman" w:cs="Times New Roman"/>
          <w:sz w:val="24"/>
          <w:szCs w:val="24"/>
        </w:rPr>
        <w:t xml:space="preserve"> </w:t>
      </w:r>
    </w:p>
    <w:p w14:paraId="3CD14794" w14:textId="3D481FB6" w:rsidR="001F75F2" w:rsidRPr="00D42706" w:rsidRDefault="00A73D14" w:rsidP="00C82B2D">
      <w:pPr>
        <w:spacing w:after="0" w:line="360" w:lineRule="auto"/>
        <w:ind w:firstLine="708"/>
        <w:jc w:val="both"/>
        <w:rPr>
          <w:rFonts w:ascii="Times New Roman" w:hAnsi="Times New Roman" w:cs="Times New Roman"/>
          <w:sz w:val="24"/>
          <w:szCs w:val="24"/>
        </w:rPr>
      </w:pPr>
      <w:r w:rsidRPr="00D42706">
        <w:rPr>
          <w:rFonts w:ascii="Times New Roman" w:hAnsi="Times New Roman" w:cs="Times New Roman"/>
          <w:sz w:val="24"/>
          <w:szCs w:val="24"/>
        </w:rPr>
        <w:t xml:space="preserve">Dicho lo anterior, ahora ya </w:t>
      </w:r>
      <w:r w:rsidR="00B568FE" w:rsidRPr="00D42706">
        <w:rPr>
          <w:rFonts w:ascii="Times New Roman" w:hAnsi="Times New Roman" w:cs="Times New Roman"/>
          <w:sz w:val="24"/>
          <w:szCs w:val="24"/>
        </w:rPr>
        <w:t xml:space="preserve">se cuenta </w:t>
      </w:r>
      <w:r w:rsidR="007328D8" w:rsidRPr="00D42706">
        <w:rPr>
          <w:rFonts w:ascii="Times New Roman" w:hAnsi="Times New Roman" w:cs="Times New Roman"/>
          <w:sz w:val="24"/>
          <w:szCs w:val="24"/>
        </w:rPr>
        <w:t xml:space="preserve">con los elementos base en materia </w:t>
      </w:r>
      <w:r w:rsidR="00977714" w:rsidRPr="00D42706">
        <w:rPr>
          <w:rFonts w:ascii="Times New Roman" w:hAnsi="Times New Roman" w:cs="Times New Roman"/>
          <w:sz w:val="24"/>
          <w:szCs w:val="24"/>
        </w:rPr>
        <w:t>jurídica</w:t>
      </w:r>
      <w:r w:rsidR="00CA12FA" w:rsidRPr="00D42706">
        <w:rPr>
          <w:rFonts w:ascii="Times New Roman" w:hAnsi="Times New Roman" w:cs="Times New Roman"/>
          <w:sz w:val="24"/>
          <w:szCs w:val="24"/>
        </w:rPr>
        <w:t xml:space="preserve"> que permit</w:t>
      </w:r>
      <w:r w:rsidR="00CA644A" w:rsidRPr="00D42706">
        <w:rPr>
          <w:rFonts w:ascii="Times New Roman" w:hAnsi="Times New Roman" w:cs="Times New Roman"/>
          <w:sz w:val="24"/>
          <w:szCs w:val="24"/>
        </w:rPr>
        <w:t>e</w:t>
      </w:r>
      <w:r w:rsidR="00CA12FA" w:rsidRPr="00D42706">
        <w:rPr>
          <w:rFonts w:ascii="Times New Roman" w:hAnsi="Times New Roman" w:cs="Times New Roman"/>
          <w:sz w:val="24"/>
          <w:szCs w:val="24"/>
        </w:rPr>
        <w:t>n</w:t>
      </w:r>
      <w:r w:rsidRPr="00D42706">
        <w:rPr>
          <w:rFonts w:ascii="Times New Roman" w:hAnsi="Times New Roman" w:cs="Times New Roman"/>
          <w:sz w:val="24"/>
          <w:szCs w:val="24"/>
        </w:rPr>
        <w:t>,</w:t>
      </w:r>
      <w:r w:rsidR="00CA12FA" w:rsidRPr="00D42706">
        <w:rPr>
          <w:rFonts w:ascii="Times New Roman" w:hAnsi="Times New Roman" w:cs="Times New Roman"/>
          <w:sz w:val="24"/>
          <w:szCs w:val="24"/>
        </w:rPr>
        <w:t xml:space="preserve"> </w:t>
      </w:r>
      <w:r w:rsidR="00C1258B" w:rsidRPr="00D42706">
        <w:rPr>
          <w:rFonts w:ascii="Times New Roman" w:hAnsi="Times New Roman" w:cs="Times New Roman"/>
          <w:sz w:val="24"/>
          <w:szCs w:val="24"/>
        </w:rPr>
        <w:t>por un lado</w:t>
      </w:r>
      <w:r w:rsidRPr="00D42706">
        <w:rPr>
          <w:rFonts w:ascii="Times New Roman" w:hAnsi="Times New Roman" w:cs="Times New Roman"/>
          <w:sz w:val="24"/>
          <w:szCs w:val="24"/>
        </w:rPr>
        <w:t>,</w:t>
      </w:r>
      <w:r w:rsidR="00C1258B" w:rsidRPr="00D42706">
        <w:rPr>
          <w:rFonts w:ascii="Times New Roman" w:hAnsi="Times New Roman" w:cs="Times New Roman"/>
          <w:sz w:val="24"/>
          <w:szCs w:val="24"/>
        </w:rPr>
        <w:t xml:space="preserve"> introducirse </w:t>
      </w:r>
      <w:r w:rsidR="00715799" w:rsidRPr="00D42706">
        <w:rPr>
          <w:rFonts w:ascii="Times New Roman" w:hAnsi="Times New Roman" w:cs="Times New Roman"/>
          <w:sz w:val="24"/>
          <w:szCs w:val="24"/>
        </w:rPr>
        <w:t>en</w:t>
      </w:r>
      <w:r w:rsidR="00FB26EB" w:rsidRPr="00D42706">
        <w:rPr>
          <w:rFonts w:ascii="Times New Roman" w:hAnsi="Times New Roman" w:cs="Times New Roman"/>
          <w:sz w:val="24"/>
          <w:szCs w:val="24"/>
        </w:rPr>
        <w:t xml:space="preserve"> </w:t>
      </w:r>
      <w:r w:rsidR="00755A6E" w:rsidRPr="00D42706">
        <w:rPr>
          <w:rFonts w:ascii="Times New Roman" w:hAnsi="Times New Roman" w:cs="Times New Roman"/>
          <w:sz w:val="24"/>
          <w:szCs w:val="24"/>
        </w:rPr>
        <w:t>un estudio somero del derecho y</w:t>
      </w:r>
      <w:r w:rsidR="00FB26EB" w:rsidRPr="00D42706">
        <w:rPr>
          <w:rFonts w:ascii="Times New Roman" w:hAnsi="Times New Roman" w:cs="Times New Roman"/>
          <w:sz w:val="24"/>
          <w:szCs w:val="24"/>
        </w:rPr>
        <w:t>,</w:t>
      </w:r>
      <w:r w:rsidR="00755A6E" w:rsidRPr="00D42706">
        <w:rPr>
          <w:rFonts w:ascii="Times New Roman" w:hAnsi="Times New Roman" w:cs="Times New Roman"/>
          <w:sz w:val="24"/>
          <w:szCs w:val="24"/>
        </w:rPr>
        <w:t xml:space="preserve"> </w:t>
      </w:r>
      <w:r w:rsidR="00E73F8B" w:rsidRPr="00D42706">
        <w:rPr>
          <w:rFonts w:ascii="Times New Roman" w:hAnsi="Times New Roman" w:cs="Times New Roman"/>
          <w:sz w:val="24"/>
          <w:szCs w:val="24"/>
        </w:rPr>
        <w:t>por el otro</w:t>
      </w:r>
      <w:r w:rsidR="00FB26EB" w:rsidRPr="00D42706">
        <w:rPr>
          <w:rFonts w:ascii="Times New Roman" w:hAnsi="Times New Roman" w:cs="Times New Roman"/>
          <w:sz w:val="24"/>
          <w:szCs w:val="24"/>
        </w:rPr>
        <w:t>,</w:t>
      </w:r>
      <w:r w:rsidR="00755A6E" w:rsidRPr="00D42706">
        <w:rPr>
          <w:rFonts w:ascii="Times New Roman" w:hAnsi="Times New Roman" w:cs="Times New Roman"/>
          <w:sz w:val="24"/>
          <w:szCs w:val="24"/>
        </w:rPr>
        <w:t xml:space="preserve"> </w:t>
      </w:r>
      <w:r w:rsidR="00CA12FA" w:rsidRPr="00D42706">
        <w:rPr>
          <w:rFonts w:ascii="Times New Roman" w:hAnsi="Times New Roman" w:cs="Times New Roman"/>
          <w:sz w:val="24"/>
          <w:szCs w:val="24"/>
        </w:rPr>
        <w:t>entender la estructura de las obligaciones</w:t>
      </w:r>
      <w:r w:rsidR="002C4CB5" w:rsidRPr="00D42706">
        <w:rPr>
          <w:rFonts w:ascii="Times New Roman" w:hAnsi="Times New Roman" w:cs="Times New Roman"/>
          <w:sz w:val="24"/>
          <w:szCs w:val="24"/>
        </w:rPr>
        <w:t xml:space="preserve"> desde el punto de vista de su contenido</w:t>
      </w:r>
      <w:r w:rsidR="00CA12FA" w:rsidRPr="00D42706">
        <w:rPr>
          <w:rFonts w:ascii="Times New Roman" w:hAnsi="Times New Roman" w:cs="Times New Roman"/>
          <w:sz w:val="24"/>
          <w:szCs w:val="24"/>
        </w:rPr>
        <w:t>, los actos jurídicos</w:t>
      </w:r>
      <w:r w:rsidR="002C4CB5" w:rsidRPr="00D42706">
        <w:rPr>
          <w:rFonts w:ascii="Times New Roman" w:hAnsi="Times New Roman" w:cs="Times New Roman"/>
          <w:sz w:val="24"/>
          <w:szCs w:val="24"/>
        </w:rPr>
        <w:t>, su clasificación o distinción</w:t>
      </w:r>
      <w:r w:rsidRPr="00D42706">
        <w:rPr>
          <w:rFonts w:ascii="Times New Roman" w:hAnsi="Times New Roman" w:cs="Times New Roman"/>
          <w:sz w:val="24"/>
          <w:szCs w:val="24"/>
        </w:rPr>
        <w:t>,</w:t>
      </w:r>
      <w:r w:rsidR="007C13CD" w:rsidRPr="00D42706">
        <w:rPr>
          <w:rFonts w:ascii="Times New Roman" w:hAnsi="Times New Roman" w:cs="Times New Roman"/>
          <w:sz w:val="24"/>
          <w:szCs w:val="24"/>
        </w:rPr>
        <w:t xml:space="preserve"> </w:t>
      </w:r>
      <w:r w:rsidR="00CA12FA" w:rsidRPr="00D42706">
        <w:rPr>
          <w:rFonts w:ascii="Times New Roman" w:hAnsi="Times New Roman" w:cs="Times New Roman"/>
          <w:sz w:val="24"/>
          <w:szCs w:val="24"/>
        </w:rPr>
        <w:t xml:space="preserve">y </w:t>
      </w:r>
      <w:r w:rsidR="003E5652" w:rsidRPr="00D42706">
        <w:rPr>
          <w:rFonts w:ascii="Times New Roman" w:hAnsi="Times New Roman" w:cs="Times New Roman"/>
          <w:sz w:val="24"/>
          <w:szCs w:val="24"/>
        </w:rPr>
        <w:t>finalmente</w:t>
      </w:r>
      <w:r w:rsidRPr="00D42706">
        <w:rPr>
          <w:rFonts w:ascii="Times New Roman" w:hAnsi="Times New Roman" w:cs="Times New Roman"/>
          <w:sz w:val="24"/>
          <w:szCs w:val="24"/>
        </w:rPr>
        <w:t>,</w:t>
      </w:r>
      <w:r w:rsidR="003E5652" w:rsidRPr="00D42706">
        <w:rPr>
          <w:rFonts w:ascii="Times New Roman" w:hAnsi="Times New Roman" w:cs="Times New Roman"/>
          <w:sz w:val="24"/>
          <w:szCs w:val="24"/>
        </w:rPr>
        <w:t xml:space="preserve"> la temática de los contratos y convenios</w:t>
      </w:r>
      <w:r w:rsidR="000A31E1" w:rsidRPr="00D42706">
        <w:rPr>
          <w:rFonts w:ascii="Times New Roman" w:hAnsi="Times New Roman" w:cs="Times New Roman"/>
          <w:sz w:val="24"/>
          <w:szCs w:val="24"/>
        </w:rPr>
        <w:t xml:space="preserve">, unilaterales y </w:t>
      </w:r>
      <w:r w:rsidR="007E7369" w:rsidRPr="00D42706">
        <w:rPr>
          <w:rFonts w:ascii="Times New Roman" w:hAnsi="Times New Roman" w:cs="Times New Roman"/>
          <w:sz w:val="24"/>
          <w:szCs w:val="24"/>
        </w:rPr>
        <w:t>bilaterales</w:t>
      </w:r>
      <w:r w:rsidR="00C06EAD" w:rsidRPr="00D42706">
        <w:rPr>
          <w:rFonts w:ascii="Times New Roman" w:hAnsi="Times New Roman" w:cs="Times New Roman"/>
          <w:sz w:val="24"/>
          <w:szCs w:val="24"/>
        </w:rPr>
        <w:t xml:space="preserve">. </w:t>
      </w:r>
    </w:p>
    <w:p w14:paraId="08EBDBC8" w14:textId="77777777" w:rsidR="00EE1CEC" w:rsidRPr="00D42706" w:rsidRDefault="00EE1CEC" w:rsidP="00EE1CEC">
      <w:pPr>
        <w:spacing w:after="0" w:line="360" w:lineRule="auto"/>
        <w:jc w:val="both"/>
        <w:rPr>
          <w:rFonts w:ascii="Times New Roman" w:hAnsi="Times New Roman" w:cs="Times New Roman"/>
          <w:sz w:val="24"/>
          <w:szCs w:val="24"/>
        </w:rPr>
      </w:pPr>
    </w:p>
    <w:p w14:paraId="173ACBBF" w14:textId="63690E81" w:rsidR="00EE1CEC" w:rsidRPr="004923FF" w:rsidRDefault="00EE1CEC" w:rsidP="004923FF">
      <w:pPr>
        <w:spacing w:after="0" w:line="360" w:lineRule="auto"/>
        <w:jc w:val="center"/>
        <w:rPr>
          <w:rFonts w:ascii="Times New Roman" w:hAnsi="Times New Roman" w:cs="Times New Roman"/>
          <w:b/>
          <w:bCs/>
          <w:sz w:val="28"/>
          <w:szCs w:val="28"/>
        </w:rPr>
      </w:pPr>
      <w:r w:rsidRPr="004923FF">
        <w:rPr>
          <w:rFonts w:ascii="Times New Roman" w:hAnsi="Times New Roman" w:cs="Times New Roman"/>
          <w:b/>
          <w:bCs/>
          <w:sz w:val="28"/>
          <w:szCs w:val="28"/>
        </w:rPr>
        <w:t>Obligaciones condicionales</w:t>
      </w:r>
    </w:p>
    <w:p w14:paraId="558874D5" w14:textId="45A225DF" w:rsidR="001158C5" w:rsidRPr="00D42706" w:rsidRDefault="00B9310D" w:rsidP="004923FF">
      <w:pPr>
        <w:spacing w:after="0" w:line="360" w:lineRule="auto"/>
        <w:ind w:firstLine="708"/>
        <w:jc w:val="both"/>
        <w:rPr>
          <w:rFonts w:ascii="Times New Roman" w:hAnsi="Times New Roman" w:cs="Times New Roman"/>
          <w:sz w:val="24"/>
          <w:szCs w:val="24"/>
        </w:rPr>
      </w:pPr>
      <w:r w:rsidRPr="00D42706">
        <w:rPr>
          <w:rFonts w:ascii="Times New Roman" w:hAnsi="Times New Roman" w:cs="Times New Roman"/>
          <w:sz w:val="24"/>
          <w:szCs w:val="24"/>
        </w:rPr>
        <w:t xml:space="preserve">El CCF, </w:t>
      </w:r>
      <w:r w:rsidR="00C01A21" w:rsidRPr="00D42706">
        <w:rPr>
          <w:rFonts w:ascii="Times New Roman" w:hAnsi="Times New Roman" w:cs="Times New Roman"/>
          <w:sz w:val="24"/>
          <w:szCs w:val="24"/>
        </w:rPr>
        <w:t xml:space="preserve">en su </w:t>
      </w:r>
      <w:r w:rsidR="00362124" w:rsidRPr="00D42706">
        <w:rPr>
          <w:rFonts w:ascii="Times New Roman" w:hAnsi="Times New Roman" w:cs="Times New Roman"/>
          <w:sz w:val="24"/>
          <w:szCs w:val="24"/>
        </w:rPr>
        <w:t>t</w:t>
      </w:r>
      <w:r w:rsidR="00C01A21" w:rsidRPr="00D42706">
        <w:rPr>
          <w:rFonts w:ascii="Times New Roman" w:hAnsi="Times New Roman" w:cs="Times New Roman"/>
          <w:sz w:val="24"/>
          <w:szCs w:val="24"/>
        </w:rPr>
        <w:t xml:space="preserve">ítulo </w:t>
      </w:r>
      <w:r w:rsidR="00362124" w:rsidRPr="00D42706">
        <w:rPr>
          <w:rFonts w:ascii="Times New Roman" w:hAnsi="Times New Roman" w:cs="Times New Roman"/>
          <w:sz w:val="24"/>
          <w:szCs w:val="24"/>
        </w:rPr>
        <w:t>s</w:t>
      </w:r>
      <w:r w:rsidR="00C01A21" w:rsidRPr="00D42706">
        <w:rPr>
          <w:rFonts w:ascii="Times New Roman" w:hAnsi="Times New Roman" w:cs="Times New Roman"/>
          <w:sz w:val="24"/>
          <w:szCs w:val="24"/>
        </w:rPr>
        <w:t>egundo, contiene un apartado de modalidad de las obligaciones</w:t>
      </w:r>
      <w:r w:rsidR="00FB26EB" w:rsidRPr="00D42706">
        <w:rPr>
          <w:rFonts w:ascii="Times New Roman" w:hAnsi="Times New Roman" w:cs="Times New Roman"/>
          <w:sz w:val="24"/>
          <w:szCs w:val="24"/>
        </w:rPr>
        <w:t>.</w:t>
      </w:r>
      <w:r w:rsidR="00C01A21" w:rsidRPr="00D42706">
        <w:rPr>
          <w:rFonts w:ascii="Times New Roman" w:hAnsi="Times New Roman" w:cs="Times New Roman"/>
          <w:sz w:val="24"/>
          <w:szCs w:val="24"/>
        </w:rPr>
        <w:t xml:space="preserve"> </w:t>
      </w:r>
      <w:r w:rsidR="00FB26EB" w:rsidRPr="00D42706">
        <w:rPr>
          <w:rFonts w:ascii="Times New Roman" w:hAnsi="Times New Roman" w:cs="Times New Roman"/>
          <w:sz w:val="24"/>
          <w:szCs w:val="24"/>
        </w:rPr>
        <w:t xml:space="preserve">Para </w:t>
      </w:r>
      <w:r w:rsidR="00C01A21" w:rsidRPr="00D42706">
        <w:rPr>
          <w:rFonts w:ascii="Times New Roman" w:hAnsi="Times New Roman" w:cs="Times New Roman"/>
          <w:sz w:val="24"/>
          <w:szCs w:val="24"/>
        </w:rPr>
        <w:t>el caso que se ocupa en l</w:t>
      </w:r>
      <w:r w:rsidR="00C121CB" w:rsidRPr="00D42706">
        <w:rPr>
          <w:rFonts w:ascii="Times New Roman" w:hAnsi="Times New Roman" w:cs="Times New Roman"/>
          <w:sz w:val="24"/>
          <w:szCs w:val="24"/>
        </w:rPr>
        <w:t>a</w:t>
      </w:r>
      <w:r w:rsidR="00C01A21" w:rsidRPr="00D42706">
        <w:rPr>
          <w:rFonts w:ascii="Times New Roman" w:hAnsi="Times New Roman" w:cs="Times New Roman"/>
          <w:sz w:val="24"/>
          <w:szCs w:val="24"/>
        </w:rPr>
        <w:t xml:space="preserve"> presente investigación</w:t>
      </w:r>
      <w:r w:rsidR="00321A65" w:rsidRPr="00D42706">
        <w:rPr>
          <w:rFonts w:ascii="Times New Roman" w:hAnsi="Times New Roman" w:cs="Times New Roman"/>
          <w:sz w:val="24"/>
          <w:szCs w:val="24"/>
        </w:rPr>
        <w:t xml:space="preserve">, </w:t>
      </w:r>
      <w:r w:rsidR="00FB26EB" w:rsidRPr="00D42706">
        <w:rPr>
          <w:rFonts w:ascii="Times New Roman" w:hAnsi="Times New Roman" w:cs="Times New Roman"/>
          <w:sz w:val="24"/>
          <w:szCs w:val="24"/>
        </w:rPr>
        <w:t xml:space="preserve">es de especial interés </w:t>
      </w:r>
      <w:r w:rsidR="00321A65" w:rsidRPr="00D42706">
        <w:rPr>
          <w:rFonts w:ascii="Times New Roman" w:hAnsi="Times New Roman" w:cs="Times New Roman"/>
          <w:sz w:val="24"/>
          <w:szCs w:val="24"/>
        </w:rPr>
        <w:t xml:space="preserve">el capítulo </w:t>
      </w:r>
      <w:r w:rsidR="00C01A21" w:rsidRPr="00D42706">
        <w:rPr>
          <w:rFonts w:ascii="Times New Roman" w:hAnsi="Times New Roman" w:cs="Times New Roman"/>
          <w:sz w:val="24"/>
          <w:szCs w:val="24"/>
        </w:rPr>
        <w:t>I</w:t>
      </w:r>
      <w:r w:rsidR="00321A65" w:rsidRPr="00D42706">
        <w:rPr>
          <w:rFonts w:ascii="Times New Roman" w:hAnsi="Times New Roman" w:cs="Times New Roman"/>
          <w:sz w:val="24"/>
          <w:szCs w:val="24"/>
        </w:rPr>
        <w:t xml:space="preserve"> “</w:t>
      </w:r>
      <w:r w:rsidR="00C01A21" w:rsidRPr="00D42706">
        <w:rPr>
          <w:rFonts w:ascii="Times New Roman" w:hAnsi="Times New Roman" w:cs="Times New Roman"/>
          <w:sz w:val="24"/>
          <w:szCs w:val="24"/>
        </w:rPr>
        <w:t xml:space="preserve">De las </w:t>
      </w:r>
      <w:r w:rsidR="00362124" w:rsidRPr="00D42706">
        <w:rPr>
          <w:rFonts w:ascii="Times New Roman" w:hAnsi="Times New Roman" w:cs="Times New Roman"/>
          <w:sz w:val="24"/>
          <w:szCs w:val="24"/>
        </w:rPr>
        <w:t>obligaciones condicionales</w:t>
      </w:r>
      <w:r w:rsidR="00321A65" w:rsidRPr="00D42706">
        <w:rPr>
          <w:rFonts w:ascii="Times New Roman" w:hAnsi="Times New Roman" w:cs="Times New Roman"/>
          <w:sz w:val="24"/>
          <w:szCs w:val="24"/>
        </w:rPr>
        <w:t>”</w:t>
      </w:r>
      <w:r w:rsidR="00362124" w:rsidRPr="00D42706">
        <w:rPr>
          <w:rFonts w:ascii="Times New Roman" w:hAnsi="Times New Roman" w:cs="Times New Roman"/>
          <w:sz w:val="24"/>
          <w:szCs w:val="24"/>
        </w:rPr>
        <w:t>.</w:t>
      </w:r>
      <w:r w:rsidR="00FA5400" w:rsidRPr="00D42706">
        <w:rPr>
          <w:rFonts w:ascii="Times New Roman" w:hAnsi="Times New Roman" w:cs="Times New Roman"/>
          <w:sz w:val="24"/>
          <w:szCs w:val="24"/>
        </w:rPr>
        <w:t xml:space="preserve"> </w:t>
      </w:r>
      <w:r w:rsidR="00362124" w:rsidRPr="00D42706">
        <w:rPr>
          <w:rFonts w:ascii="Times New Roman" w:hAnsi="Times New Roman" w:cs="Times New Roman"/>
          <w:sz w:val="24"/>
          <w:szCs w:val="24"/>
        </w:rPr>
        <w:t>En este</w:t>
      </w:r>
      <w:r w:rsidR="004E5A45" w:rsidRPr="00D42706">
        <w:rPr>
          <w:rFonts w:ascii="Times New Roman" w:hAnsi="Times New Roman" w:cs="Times New Roman"/>
          <w:sz w:val="24"/>
          <w:szCs w:val="24"/>
        </w:rPr>
        <w:t xml:space="preserve"> </w:t>
      </w:r>
      <w:r w:rsidR="00C73920" w:rsidRPr="00D42706">
        <w:rPr>
          <w:rFonts w:ascii="Times New Roman" w:hAnsi="Times New Roman" w:cs="Times New Roman"/>
          <w:sz w:val="24"/>
          <w:szCs w:val="24"/>
        </w:rPr>
        <w:t xml:space="preserve">se señala </w:t>
      </w:r>
      <w:r w:rsidR="00130E54" w:rsidRPr="00D42706">
        <w:rPr>
          <w:rFonts w:ascii="Times New Roman" w:hAnsi="Times New Roman" w:cs="Times New Roman"/>
          <w:sz w:val="24"/>
          <w:szCs w:val="24"/>
        </w:rPr>
        <w:t xml:space="preserve">la característica o atributo medular </w:t>
      </w:r>
      <w:r w:rsidR="0013006E" w:rsidRPr="00D42706">
        <w:rPr>
          <w:rFonts w:ascii="Times New Roman" w:hAnsi="Times New Roman" w:cs="Times New Roman"/>
          <w:sz w:val="24"/>
          <w:szCs w:val="24"/>
        </w:rPr>
        <w:t xml:space="preserve">de una </w:t>
      </w:r>
      <w:r w:rsidR="00FA5400" w:rsidRPr="00D42706">
        <w:rPr>
          <w:rFonts w:ascii="Times New Roman" w:hAnsi="Times New Roman" w:cs="Times New Roman"/>
          <w:sz w:val="24"/>
          <w:szCs w:val="24"/>
        </w:rPr>
        <w:t>obligación condicional</w:t>
      </w:r>
      <w:r w:rsidR="00D10FC2" w:rsidRPr="00D42706">
        <w:rPr>
          <w:rFonts w:ascii="Times New Roman" w:hAnsi="Times New Roman" w:cs="Times New Roman"/>
          <w:sz w:val="24"/>
          <w:szCs w:val="24"/>
        </w:rPr>
        <w:t>:</w:t>
      </w:r>
      <w:r w:rsidR="00FA5400" w:rsidRPr="00D42706">
        <w:rPr>
          <w:rFonts w:ascii="Times New Roman" w:hAnsi="Times New Roman" w:cs="Times New Roman"/>
          <w:sz w:val="24"/>
          <w:szCs w:val="24"/>
        </w:rPr>
        <w:t xml:space="preserve"> cuando su existencia o su resolución </w:t>
      </w:r>
      <w:r w:rsidR="00C73920" w:rsidRPr="00D42706">
        <w:rPr>
          <w:rFonts w:ascii="Times New Roman" w:hAnsi="Times New Roman" w:cs="Times New Roman"/>
          <w:sz w:val="24"/>
          <w:szCs w:val="24"/>
        </w:rPr>
        <w:t xml:space="preserve">dependan </w:t>
      </w:r>
      <w:r w:rsidR="00FA5400" w:rsidRPr="00D42706">
        <w:rPr>
          <w:rFonts w:ascii="Times New Roman" w:hAnsi="Times New Roman" w:cs="Times New Roman"/>
          <w:sz w:val="24"/>
          <w:szCs w:val="24"/>
        </w:rPr>
        <w:t>de un acontecimiento futuro e incierto.</w:t>
      </w:r>
      <w:r w:rsidR="00C06EAD" w:rsidRPr="00D42706">
        <w:rPr>
          <w:rFonts w:ascii="Times New Roman" w:hAnsi="Times New Roman" w:cs="Times New Roman"/>
          <w:sz w:val="24"/>
          <w:szCs w:val="24"/>
        </w:rPr>
        <w:t xml:space="preserve"> De</w:t>
      </w:r>
      <w:r w:rsidR="001158C5" w:rsidRPr="00D42706">
        <w:rPr>
          <w:rFonts w:ascii="Times New Roman" w:hAnsi="Times New Roman" w:cs="Times New Roman"/>
          <w:sz w:val="24"/>
          <w:szCs w:val="24"/>
        </w:rPr>
        <w:t xml:space="preserve"> forma expresa y li</w:t>
      </w:r>
      <w:r w:rsidR="00583A70" w:rsidRPr="00D42706">
        <w:rPr>
          <w:rFonts w:ascii="Times New Roman" w:hAnsi="Times New Roman" w:cs="Times New Roman"/>
          <w:sz w:val="24"/>
          <w:szCs w:val="24"/>
        </w:rPr>
        <w:t>teral</w:t>
      </w:r>
      <w:r w:rsidR="00205217" w:rsidRPr="00D42706">
        <w:rPr>
          <w:rFonts w:ascii="Times New Roman" w:hAnsi="Times New Roman" w:cs="Times New Roman"/>
          <w:sz w:val="24"/>
          <w:szCs w:val="24"/>
        </w:rPr>
        <w:t>, el a</w:t>
      </w:r>
      <w:r w:rsidR="001158C5" w:rsidRPr="00D42706">
        <w:rPr>
          <w:rFonts w:ascii="Times New Roman" w:hAnsi="Times New Roman" w:cs="Times New Roman"/>
          <w:sz w:val="24"/>
          <w:szCs w:val="24"/>
        </w:rPr>
        <w:t xml:space="preserve">rtículo 1938 </w:t>
      </w:r>
      <w:r w:rsidR="00205217" w:rsidRPr="00D42706">
        <w:rPr>
          <w:rFonts w:ascii="Times New Roman" w:hAnsi="Times New Roman" w:cs="Times New Roman"/>
          <w:sz w:val="24"/>
          <w:szCs w:val="24"/>
        </w:rPr>
        <w:t>menciona: “</w:t>
      </w:r>
      <w:r w:rsidR="001158C5" w:rsidRPr="00D42706">
        <w:rPr>
          <w:rFonts w:ascii="Times New Roman" w:hAnsi="Times New Roman" w:cs="Times New Roman"/>
          <w:sz w:val="24"/>
          <w:szCs w:val="24"/>
        </w:rPr>
        <w:t>La obligación es condicional cuando su existencia o su resolución dependen de un acontecimiento futuro e incierto</w:t>
      </w:r>
      <w:r w:rsidR="00205217" w:rsidRPr="00D42706">
        <w:rPr>
          <w:rFonts w:ascii="Times New Roman" w:hAnsi="Times New Roman" w:cs="Times New Roman"/>
          <w:sz w:val="24"/>
          <w:szCs w:val="24"/>
        </w:rPr>
        <w:t>”</w:t>
      </w:r>
      <w:r w:rsidR="001158C5" w:rsidRPr="00D42706">
        <w:rPr>
          <w:rFonts w:ascii="Times New Roman" w:hAnsi="Times New Roman" w:cs="Times New Roman"/>
          <w:sz w:val="24"/>
          <w:szCs w:val="24"/>
        </w:rPr>
        <w:t>.</w:t>
      </w:r>
      <w:r w:rsidR="00205217" w:rsidRPr="00D42706">
        <w:rPr>
          <w:rFonts w:ascii="Times New Roman" w:hAnsi="Times New Roman" w:cs="Times New Roman"/>
          <w:sz w:val="24"/>
          <w:szCs w:val="24"/>
        </w:rPr>
        <w:tab/>
      </w:r>
    </w:p>
    <w:p w14:paraId="5AC39EEB" w14:textId="1975E4EE" w:rsidR="00661C94" w:rsidRPr="00D42706" w:rsidRDefault="00F0412D" w:rsidP="004923FF">
      <w:pPr>
        <w:spacing w:after="0" w:line="360" w:lineRule="auto"/>
        <w:ind w:firstLine="708"/>
        <w:jc w:val="both"/>
        <w:rPr>
          <w:rFonts w:ascii="Times New Roman" w:hAnsi="Times New Roman" w:cs="Times New Roman"/>
          <w:sz w:val="24"/>
          <w:szCs w:val="24"/>
        </w:rPr>
      </w:pPr>
      <w:r w:rsidRPr="00D42706">
        <w:rPr>
          <w:rFonts w:ascii="Times New Roman" w:hAnsi="Times New Roman" w:cs="Times New Roman"/>
          <w:sz w:val="24"/>
          <w:szCs w:val="24"/>
        </w:rPr>
        <w:t xml:space="preserve">Con la intención de </w:t>
      </w:r>
      <w:r w:rsidR="00AF2066" w:rsidRPr="00D42706">
        <w:rPr>
          <w:rFonts w:ascii="Times New Roman" w:hAnsi="Times New Roman" w:cs="Times New Roman"/>
          <w:sz w:val="24"/>
          <w:szCs w:val="24"/>
        </w:rPr>
        <w:t>simplificar lo señalado en el CCF</w:t>
      </w:r>
      <w:r w:rsidR="00983B27" w:rsidRPr="00D42706">
        <w:rPr>
          <w:rFonts w:ascii="Times New Roman" w:hAnsi="Times New Roman" w:cs="Times New Roman"/>
          <w:sz w:val="24"/>
          <w:szCs w:val="24"/>
        </w:rPr>
        <w:t xml:space="preserve">, </w:t>
      </w:r>
      <w:r w:rsidRPr="00D42706">
        <w:rPr>
          <w:rFonts w:ascii="Times New Roman" w:hAnsi="Times New Roman" w:cs="Times New Roman"/>
          <w:sz w:val="24"/>
          <w:szCs w:val="24"/>
        </w:rPr>
        <w:t xml:space="preserve">y </w:t>
      </w:r>
      <w:r w:rsidR="009F25AB" w:rsidRPr="00D42706">
        <w:rPr>
          <w:rFonts w:ascii="Times New Roman" w:hAnsi="Times New Roman" w:cs="Times New Roman"/>
          <w:sz w:val="24"/>
          <w:szCs w:val="24"/>
        </w:rPr>
        <w:t>de generar claridad en los conceptos que se pretende</w:t>
      </w:r>
      <w:r w:rsidR="00AB4EAA" w:rsidRPr="00D42706">
        <w:rPr>
          <w:rFonts w:ascii="Times New Roman" w:hAnsi="Times New Roman" w:cs="Times New Roman"/>
          <w:sz w:val="24"/>
          <w:szCs w:val="24"/>
        </w:rPr>
        <w:t>n</w:t>
      </w:r>
      <w:r w:rsidR="009F25AB" w:rsidRPr="00D42706">
        <w:rPr>
          <w:rFonts w:ascii="Times New Roman" w:hAnsi="Times New Roman" w:cs="Times New Roman"/>
          <w:sz w:val="24"/>
          <w:szCs w:val="24"/>
        </w:rPr>
        <w:t xml:space="preserve"> ir desarrollando </w:t>
      </w:r>
      <w:r w:rsidR="00AB4EAA" w:rsidRPr="00D42706">
        <w:rPr>
          <w:rFonts w:ascii="Times New Roman" w:hAnsi="Times New Roman" w:cs="Times New Roman"/>
          <w:sz w:val="24"/>
          <w:szCs w:val="24"/>
        </w:rPr>
        <w:t xml:space="preserve">más adelante, </w:t>
      </w:r>
      <w:r w:rsidR="00983B27" w:rsidRPr="00D42706">
        <w:rPr>
          <w:rFonts w:ascii="Times New Roman" w:hAnsi="Times New Roman" w:cs="Times New Roman"/>
          <w:sz w:val="24"/>
          <w:szCs w:val="24"/>
        </w:rPr>
        <w:t xml:space="preserve">se </w:t>
      </w:r>
      <w:r w:rsidR="00BE3536" w:rsidRPr="00D42706">
        <w:rPr>
          <w:rFonts w:ascii="Times New Roman" w:hAnsi="Times New Roman" w:cs="Times New Roman"/>
          <w:sz w:val="24"/>
          <w:szCs w:val="24"/>
        </w:rPr>
        <w:t>traen de</w:t>
      </w:r>
      <w:r w:rsidR="00983B27" w:rsidRPr="00D42706">
        <w:rPr>
          <w:rFonts w:ascii="Times New Roman" w:hAnsi="Times New Roman" w:cs="Times New Roman"/>
          <w:sz w:val="24"/>
          <w:szCs w:val="24"/>
        </w:rPr>
        <w:t xml:space="preserve">l </w:t>
      </w:r>
      <w:r w:rsidRPr="004923FF">
        <w:rPr>
          <w:rFonts w:ascii="Times New Roman" w:hAnsi="Times New Roman" w:cs="Times New Roman"/>
          <w:i/>
          <w:iCs/>
          <w:sz w:val="24"/>
          <w:szCs w:val="24"/>
        </w:rPr>
        <w:t>Diccionario la lengua española</w:t>
      </w:r>
      <w:r w:rsidRPr="00D42706">
        <w:rPr>
          <w:rFonts w:ascii="Times New Roman" w:hAnsi="Times New Roman" w:cs="Times New Roman"/>
          <w:sz w:val="24"/>
          <w:szCs w:val="24"/>
        </w:rPr>
        <w:t xml:space="preserve"> </w:t>
      </w:r>
      <w:r w:rsidR="00983B27" w:rsidRPr="00D42706">
        <w:rPr>
          <w:rFonts w:ascii="Times New Roman" w:hAnsi="Times New Roman" w:cs="Times New Roman"/>
          <w:sz w:val="24"/>
          <w:szCs w:val="24"/>
        </w:rPr>
        <w:t>de</w:t>
      </w:r>
      <w:r w:rsidR="0005736C" w:rsidRPr="00D42706">
        <w:rPr>
          <w:rFonts w:ascii="Times New Roman" w:hAnsi="Times New Roman" w:cs="Times New Roman"/>
          <w:sz w:val="24"/>
          <w:szCs w:val="24"/>
        </w:rPr>
        <w:t xml:space="preserve"> la Real </w:t>
      </w:r>
      <w:r w:rsidRPr="00D42706">
        <w:rPr>
          <w:rFonts w:ascii="Times New Roman" w:hAnsi="Times New Roman" w:cs="Times New Roman"/>
          <w:sz w:val="24"/>
          <w:szCs w:val="24"/>
        </w:rPr>
        <w:t xml:space="preserve">Academia </w:t>
      </w:r>
      <w:r w:rsidR="0005736C" w:rsidRPr="00D42706">
        <w:rPr>
          <w:rFonts w:ascii="Times New Roman" w:hAnsi="Times New Roman" w:cs="Times New Roman"/>
          <w:sz w:val="24"/>
          <w:szCs w:val="24"/>
        </w:rPr>
        <w:t>Española</w:t>
      </w:r>
      <w:r w:rsidRPr="00D42706">
        <w:rPr>
          <w:rFonts w:ascii="Times New Roman" w:hAnsi="Times New Roman" w:cs="Times New Roman"/>
          <w:sz w:val="24"/>
          <w:szCs w:val="24"/>
        </w:rPr>
        <w:t xml:space="preserve"> [RAE] </w:t>
      </w:r>
      <w:r w:rsidR="00BE3536" w:rsidRPr="00D42706">
        <w:rPr>
          <w:rFonts w:ascii="Times New Roman" w:hAnsi="Times New Roman" w:cs="Times New Roman"/>
          <w:sz w:val="24"/>
          <w:szCs w:val="24"/>
        </w:rPr>
        <w:t>(2014) las siguientes definiciones:</w:t>
      </w:r>
    </w:p>
    <w:p w14:paraId="738F4701" w14:textId="4E9C7D07" w:rsidR="00200C8D" w:rsidRPr="004923FF" w:rsidRDefault="00200C8D" w:rsidP="004923FF">
      <w:pPr>
        <w:pStyle w:val="Prrafodelista"/>
        <w:numPr>
          <w:ilvl w:val="0"/>
          <w:numId w:val="10"/>
        </w:numPr>
        <w:spacing w:after="0" w:line="360" w:lineRule="auto"/>
        <w:ind w:left="0" w:firstLine="709"/>
        <w:jc w:val="both"/>
        <w:rPr>
          <w:rFonts w:ascii="Times New Roman" w:hAnsi="Times New Roman" w:cs="Times New Roman"/>
          <w:sz w:val="24"/>
          <w:szCs w:val="24"/>
        </w:rPr>
      </w:pPr>
      <w:r w:rsidRPr="004923FF">
        <w:rPr>
          <w:rFonts w:ascii="Times New Roman" w:hAnsi="Times New Roman" w:cs="Times New Roman"/>
          <w:sz w:val="24"/>
          <w:szCs w:val="24"/>
        </w:rPr>
        <w:t>Acontecimiento:</w:t>
      </w:r>
      <w:r w:rsidR="00142488" w:rsidRPr="004923FF">
        <w:rPr>
          <w:rFonts w:ascii="Times New Roman" w:hAnsi="Times New Roman" w:cs="Times New Roman"/>
          <w:sz w:val="24"/>
          <w:szCs w:val="24"/>
        </w:rPr>
        <w:t xml:space="preserve"> </w:t>
      </w:r>
      <w:r w:rsidR="00BE3536" w:rsidRPr="00D42706">
        <w:rPr>
          <w:rFonts w:ascii="Times New Roman" w:hAnsi="Times New Roman" w:cs="Times New Roman"/>
          <w:sz w:val="24"/>
          <w:szCs w:val="24"/>
        </w:rPr>
        <w:t>p</w:t>
      </w:r>
      <w:r w:rsidR="00142488" w:rsidRPr="004923FF">
        <w:rPr>
          <w:rFonts w:ascii="Times New Roman" w:hAnsi="Times New Roman" w:cs="Times New Roman"/>
          <w:sz w:val="24"/>
          <w:szCs w:val="24"/>
        </w:rPr>
        <w:t>roviene de acontecer. Hecho o suceso, especialmente cuando reviste cierta importancia.</w:t>
      </w:r>
    </w:p>
    <w:p w14:paraId="5C89417B" w14:textId="14D22A7C" w:rsidR="002819CF" w:rsidRPr="004923FF" w:rsidRDefault="002819CF" w:rsidP="004923FF">
      <w:pPr>
        <w:pStyle w:val="Prrafodelista"/>
        <w:numPr>
          <w:ilvl w:val="0"/>
          <w:numId w:val="10"/>
        </w:numPr>
        <w:spacing w:after="0" w:line="360" w:lineRule="auto"/>
        <w:ind w:left="0" w:firstLine="709"/>
        <w:jc w:val="both"/>
        <w:rPr>
          <w:rFonts w:ascii="Times New Roman" w:hAnsi="Times New Roman" w:cs="Times New Roman"/>
          <w:sz w:val="24"/>
          <w:szCs w:val="24"/>
        </w:rPr>
      </w:pPr>
      <w:r w:rsidRPr="004923FF">
        <w:rPr>
          <w:rFonts w:ascii="Times New Roman" w:hAnsi="Times New Roman" w:cs="Times New Roman"/>
          <w:sz w:val="24"/>
          <w:szCs w:val="24"/>
        </w:rPr>
        <w:t>Futuro</w:t>
      </w:r>
      <w:r w:rsidR="00BE3536" w:rsidRPr="00D42706">
        <w:rPr>
          <w:rFonts w:ascii="Times New Roman" w:hAnsi="Times New Roman" w:cs="Times New Roman"/>
          <w:sz w:val="24"/>
          <w:szCs w:val="24"/>
        </w:rPr>
        <w:t>:</w:t>
      </w:r>
      <w:r w:rsidR="00BE3536" w:rsidRPr="004923FF">
        <w:rPr>
          <w:rFonts w:ascii="Times New Roman" w:hAnsi="Times New Roman" w:cs="Times New Roman"/>
          <w:sz w:val="24"/>
          <w:szCs w:val="24"/>
        </w:rPr>
        <w:t xml:space="preserve"> </w:t>
      </w:r>
      <w:r w:rsidR="00BE3536" w:rsidRPr="00D42706">
        <w:rPr>
          <w:rFonts w:ascii="Times New Roman" w:hAnsi="Times New Roman" w:cs="Times New Roman"/>
          <w:sz w:val="24"/>
          <w:szCs w:val="24"/>
        </w:rPr>
        <w:t>d</w:t>
      </w:r>
      <w:r w:rsidRPr="004923FF">
        <w:rPr>
          <w:rFonts w:ascii="Times New Roman" w:hAnsi="Times New Roman" w:cs="Times New Roman"/>
          <w:sz w:val="24"/>
          <w:szCs w:val="24"/>
        </w:rPr>
        <w:t>el lat</w:t>
      </w:r>
      <w:r w:rsidR="00BE3536" w:rsidRPr="00D42706">
        <w:rPr>
          <w:rFonts w:ascii="Times New Roman" w:hAnsi="Times New Roman" w:cs="Times New Roman"/>
          <w:sz w:val="24"/>
          <w:szCs w:val="24"/>
        </w:rPr>
        <w:t>ín</w:t>
      </w:r>
      <w:r w:rsidRPr="004923FF">
        <w:rPr>
          <w:rFonts w:ascii="Times New Roman" w:hAnsi="Times New Roman" w:cs="Times New Roman"/>
          <w:sz w:val="24"/>
          <w:szCs w:val="24"/>
        </w:rPr>
        <w:t xml:space="preserve"> </w:t>
      </w:r>
      <w:proofErr w:type="spellStart"/>
      <w:r w:rsidRPr="004923FF">
        <w:rPr>
          <w:rFonts w:ascii="Times New Roman" w:hAnsi="Times New Roman" w:cs="Times New Roman"/>
          <w:i/>
          <w:iCs/>
          <w:sz w:val="24"/>
          <w:szCs w:val="24"/>
        </w:rPr>
        <w:t>futūrus</w:t>
      </w:r>
      <w:proofErr w:type="spellEnd"/>
      <w:r w:rsidRPr="004923FF">
        <w:rPr>
          <w:rFonts w:ascii="Times New Roman" w:hAnsi="Times New Roman" w:cs="Times New Roman"/>
          <w:sz w:val="24"/>
          <w:szCs w:val="24"/>
        </w:rPr>
        <w:t>.</w:t>
      </w:r>
      <w:r w:rsidR="00095C90" w:rsidRPr="004923FF">
        <w:rPr>
          <w:rFonts w:ascii="Times New Roman" w:hAnsi="Times New Roman" w:cs="Times New Roman"/>
          <w:sz w:val="24"/>
          <w:szCs w:val="24"/>
        </w:rPr>
        <w:t xml:space="preserve"> </w:t>
      </w:r>
      <w:r w:rsidRPr="004923FF">
        <w:rPr>
          <w:rFonts w:ascii="Times New Roman" w:hAnsi="Times New Roman" w:cs="Times New Roman"/>
          <w:sz w:val="24"/>
          <w:szCs w:val="24"/>
        </w:rPr>
        <w:t>Que está por venir y ha de suceder con el tiempo.</w:t>
      </w:r>
      <w:r w:rsidR="00095C90" w:rsidRPr="004923FF">
        <w:rPr>
          <w:rFonts w:ascii="Times New Roman" w:hAnsi="Times New Roman" w:cs="Times New Roman"/>
          <w:sz w:val="24"/>
          <w:szCs w:val="24"/>
        </w:rPr>
        <w:t xml:space="preserve"> </w:t>
      </w:r>
      <w:r w:rsidRPr="004923FF">
        <w:rPr>
          <w:rFonts w:ascii="Times New Roman" w:hAnsi="Times New Roman" w:cs="Times New Roman"/>
          <w:sz w:val="24"/>
          <w:szCs w:val="24"/>
        </w:rPr>
        <w:t xml:space="preserve">Que todavía no </w:t>
      </w:r>
      <w:proofErr w:type="gramStart"/>
      <w:r w:rsidRPr="004923FF">
        <w:rPr>
          <w:rFonts w:ascii="Times New Roman" w:hAnsi="Times New Roman" w:cs="Times New Roman"/>
          <w:sz w:val="24"/>
          <w:szCs w:val="24"/>
        </w:rPr>
        <w:t>es</w:t>
      </w:r>
      <w:proofErr w:type="gramEnd"/>
      <w:r w:rsidRPr="004923FF">
        <w:rPr>
          <w:rFonts w:ascii="Times New Roman" w:hAnsi="Times New Roman" w:cs="Times New Roman"/>
          <w:sz w:val="24"/>
          <w:szCs w:val="24"/>
        </w:rPr>
        <w:t xml:space="preserve"> pero va a ser.</w:t>
      </w:r>
    </w:p>
    <w:p w14:paraId="2C33DC53" w14:textId="752B0754" w:rsidR="00FA5400" w:rsidRPr="004923FF" w:rsidRDefault="001A5E15" w:rsidP="004923FF">
      <w:pPr>
        <w:pStyle w:val="Prrafodelista"/>
        <w:numPr>
          <w:ilvl w:val="0"/>
          <w:numId w:val="10"/>
        </w:numPr>
        <w:spacing w:after="0" w:line="360" w:lineRule="auto"/>
        <w:ind w:left="0" w:firstLine="709"/>
        <w:jc w:val="both"/>
        <w:rPr>
          <w:rFonts w:ascii="Times New Roman" w:hAnsi="Times New Roman" w:cs="Times New Roman"/>
          <w:sz w:val="24"/>
          <w:szCs w:val="24"/>
        </w:rPr>
      </w:pPr>
      <w:r w:rsidRPr="004923FF">
        <w:rPr>
          <w:rFonts w:ascii="Times New Roman" w:hAnsi="Times New Roman" w:cs="Times New Roman"/>
          <w:sz w:val="24"/>
          <w:szCs w:val="24"/>
        </w:rPr>
        <w:t>Incierto</w:t>
      </w:r>
      <w:r w:rsidR="00BE3536" w:rsidRPr="00D42706">
        <w:rPr>
          <w:rFonts w:ascii="Times New Roman" w:hAnsi="Times New Roman" w:cs="Times New Roman"/>
          <w:sz w:val="24"/>
          <w:szCs w:val="24"/>
        </w:rPr>
        <w:t>:</w:t>
      </w:r>
      <w:r w:rsidR="00BE3536" w:rsidRPr="004923FF">
        <w:rPr>
          <w:rFonts w:ascii="Times New Roman" w:hAnsi="Times New Roman" w:cs="Times New Roman"/>
          <w:sz w:val="24"/>
          <w:szCs w:val="24"/>
        </w:rPr>
        <w:t xml:space="preserve"> </w:t>
      </w:r>
      <w:r w:rsidR="00BE3536" w:rsidRPr="00D42706">
        <w:rPr>
          <w:rFonts w:ascii="Times New Roman" w:hAnsi="Times New Roman" w:cs="Times New Roman"/>
          <w:sz w:val="24"/>
          <w:szCs w:val="24"/>
        </w:rPr>
        <w:t>d</w:t>
      </w:r>
      <w:r w:rsidRPr="004923FF">
        <w:rPr>
          <w:rFonts w:ascii="Times New Roman" w:hAnsi="Times New Roman" w:cs="Times New Roman"/>
          <w:sz w:val="24"/>
          <w:szCs w:val="24"/>
        </w:rPr>
        <w:t>el lat</w:t>
      </w:r>
      <w:r w:rsidR="00BE3536" w:rsidRPr="00D42706">
        <w:rPr>
          <w:rFonts w:ascii="Times New Roman" w:hAnsi="Times New Roman" w:cs="Times New Roman"/>
          <w:sz w:val="24"/>
          <w:szCs w:val="24"/>
        </w:rPr>
        <w:t>ín</w:t>
      </w:r>
      <w:r w:rsidRPr="004923FF">
        <w:rPr>
          <w:rFonts w:ascii="Times New Roman" w:hAnsi="Times New Roman" w:cs="Times New Roman"/>
          <w:sz w:val="24"/>
          <w:szCs w:val="24"/>
        </w:rPr>
        <w:t xml:space="preserve"> </w:t>
      </w:r>
      <w:proofErr w:type="spellStart"/>
      <w:r w:rsidRPr="004923FF">
        <w:rPr>
          <w:rFonts w:ascii="Times New Roman" w:hAnsi="Times New Roman" w:cs="Times New Roman"/>
          <w:i/>
          <w:iCs/>
          <w:sz w:val="24"/>
          <w:szCs w:val="24"/>
        </w:rPr>
        <w:t>incertus</w:t>
      </w:r>
      <w:proofErr w:type="spellEnd"/>
      <w:r w:rsidRPr="004923FF">
        <w:rPr>
          <w:rFonts w:ascii="Times New Roman" w:hAnsi="Times New Roman" w:cs="Times New Roman"/>
          <w:sz w:val="24"/>
          <w:szCs w:val="24"/>
        </w:rPr>
        <w:t>.</w:t>
      </w:r>
      <w:r w:rsidR="008A7B59" w:rsidRPr="004923FF">
        <w:rPr>
          <w:rFonts w:ascii="Times New Roman" w:hAnsi="Times New Roman" w:cs="Times New Roman"/>
          <w:sz w:val="24"/>
          <w:szCs w:val="24"/>
        </w:rPr>
        <w:t xml:space="preserve"> </w:t>
      </w:r>
      <w:r w:rsidRPr="004923FF">
        <w:rPr>
          <w:rFonts w:ascii="Times New Roman" w:hAnsi="Times New Roman" w:cs="Times New Roman"/>
          <w:sz w:val="24"/>
          <w:szCs w:val="24"/>
        </w:rPr>
        <w:t>No seguro, dudoso.</w:t>
      </w:r>
      <w:r w:rsidR="008A7B59" w:rsidRPr="004923FF">
        <w:rPr>
          <w:rFonts w:ascii="Times New Roman" w:hAnsi="Times New Roman" w:cs="Times New Roman"/>
          <w:sz w:val="24"/>
          <w:szCs w:val="24"/>
        </w:rPr>
        <w:t xml:space="preserve"> </w:t>
      </w:r>
      <w:r w:rsidRPr="004923FF">
        <w:rPr>
          <w:rFonts w:ascii="Times New Roman" w:hAnsi="Times New Roman" w:cs="Times New Roman"/>
          <w:sz w:val="24"/>
          <w:szCs w:val="24"/>
        </w:rPr>
        <w:t>Desconocido, no sabido, ignorado. No cierto o no verdadero.</w:t>
      </w:r>
    </w:p>
    <w:p w14:paraId="78CB5D13" w14:textId="5D6963F8" w:rsidR="00EB434D" w:rsidRPr="00D42706" w:rsidRDefault="00D67201" w:rsidP="005B6CB5">
      <w:pPr>
        <w:spacing w:after="0" w:line="360" w:lineRule="auto"/>
        <w:ind w:firstLine="708"/>
        <w:jc w:val="both"/>
        <w:rPr>
          <w:rFonts w:ascii="Times New Roman" w:hAnsi="Times New Roman" w:cs="Times New Roman"/>
          <w:bCs/>
          <w:sz w:val="24"/>
          <w:szCs w:val="24"/>
        </w:rPr>
      </w:pPr>
      <w:r w:rsidRPr="00D42706">
        <w:rPr>
          <w:rFonts w:ascii="Times New Roman" w:hAnsi="Times New Roman" w:cs="Times New Roman"/>
          <w:sz w:val="24"/>
          <w:szCs w:val="24"/>
        </w:rPr>
        <w:t xml:space="preserve">Así pues, para </w:t>
      </w:r>
      <w:r w:rsidR="009A2D96" w:rsidRPr="00D42706">
        <w:rPr>
          <w:rFonts w:ascii="Times New Roman" w:hAnsi="Times New Roman" w:cs="Times New Roman"/>
          <w:sz w:val="24"/>
          <w:szCs w:val="24"/>
        </w:rPr>
        <w:t xml:space="preserve">identificar si </w:t>
      </w:r>
      <w:r w:rsidRPr="00D42706">
        <w:rPr>
          <w:rFonts w:ascii="Times New Roman" w:hAnsi="Times New Roman" w:cs="Times New Roman"/>
          <w:sz w:val="24"/>
          <w:szCs w:val="24"/>
        </w:rPr>
        <w:t xml:space="preserve">se </w:t>
      </w:r>
      <w:r w:rsidR="009A2D96" w:rsidRPr="00D42706">
        <w:rPr>
          <w:rFonts w:ascii="Times New Roman" w:hAnsi="Times New Roman" w:cs="Times New Roman"/>
          <w:sz w:val="24"/>
          <w:szCs w:val="24"/>
        </w:rPr>
        <w:t>está</w:t>
      </w:r>
      <w:r w:rsidR="00DE6ED8" w:rsidRPr="00D42706">
        <w:rPr>
          <w:rFonts w:ascii="Times New Roman" w:hAnsi="Times New Roman" w:cs="Times New Roman"/>
          <w:sz w:val="24"/>
          <w:szCs w:val="24"/>
        </w:rPr>
        <w:t xml:space="preserve"> </w:t>
      </w:r>
      <w:r w:rsidR="009A2D96" w:rsidRPr="00D42706">
        <w:rPr>
          <w:rFonts w:ascii="Times New Roman" w:hAnsi="Times New Roman" w:cs="Times New Roman"/>
          <w:sz w:val="24"/>
          <w:szCs w:val="24"/>
        </w:rPr>
        <w:t xml:space="preserve">ante </w:t>
      </w:r>
      <w:r w:rsidR="00771267" w:rsidRPr="00D42706">
        <w:rPr>
          <w:rFonts w:ascii="Times New Roman" w:hAnsi="Times New Roman" w:cs="Times New Roman"/>
          <w:sz w:val="24"/>
          <w:szCs w:val="24"/>
        </w:rPr>
        <w:t xml:space="preserve">una obligación condicional </w:t>
      </w:r>
      <w:r w:rsidR="009A2D96" w:rsidRPr="00D42706">
        <w:rPr>
          <w:rFonts w:ascii="Times New Roman" w:hAnsi="Times New Roman" w:cs="Times New Roman"/>
          <w:sz w:val="24"/>
          <w:szCs w:val="24"/>
        </w:rPr>
        <w:t xml:space="preserve">se debe </w:t>
      </w:r>
      <w:r w:rsidR="003524E8" w:rsidRPr="00D42706">
        <w:rPr>
          <w:rFonts w:ascii="Times New Roman" w:hAnsi="Times New Roman" w:cs="Times New Roman"/>
          <w:sz w:val="24"/>
          <w:szCs w:val="24"/>
        </w:rPr>
        <w:t xml:space="preserve">observar si </w:t>
      </w:r>
      <w:r w:rsidRPr="004923FF">
        <w:rPr>
          <w:rFonts w:ascii="Times New Roman" w:hAnsi="Times New Roman" w:cs="Times New Roman"/>
          <w:i/>
          <w:iCs/>
          <w:sz w:val="24"/>
          <w:szCs w:val="24"/>
        </w:rPr>
        <w:t>1</w:t>
      </w:r>
      <w:r w:rsidR="00C825DB" w:rsidRPr="004923FF">
        <w:rPr>
          <w:rFonts w:ascii="Times New Roman" w:hAnsi="Times New Roman" w:cs="Times New Roman"/>
          <w:i/>
          <w:iCs/>
          <w:sz w:val="24"/>
          <w:szCs w:val="24"/>
        </w:rPr>
        <w:t>)</w:t>
      </w:r>
      <w:r w:rsidR="00C825DB" w:rsidRPr="00D42706">
        <w:rPr>
          <w:rFonts w:ascii="Times New Roman" w:hAnsi="Times New Roman" w:cs="Times New Roman"/>
          <w:sz w:val="24"/>
          <w:szCs w:val="24"/>
        </w:rPr>
        <w:t xml:space="preserve"> </w:t>
      </w:r>
      <w:r w:rsidR="00D27A5C" w:rsidRPr="00D42706">
        <w:rPr>
          <w:rFonts w:ascii="Times New Roman" w:hAnsi="Times New Roman" w:cs="Times New Roman"/>
          <w:sz w:val="24"/>
          <w:szCs w:val="24"/>
        </w:rPr>
        <w:t xml:space="preserve">está sujeta o correlacionada a </w:t>
      </w:r>
      <w:r w:rsidR="003524E8" w:rsidRPr="00D42706">
        <w:rPr>
          <w:rFonts w:ascii="Times New Roman" w:hAnsi="Times New Roman" w:cs="Times New Roman"/>
          <w:sz w:val="24"/>
          <w:szCs w:val="24"/>
        </w:rPr>
        <w:t>un h</w:t>
      </w:r>
      <w:r w:rsidR="00771267" w:rsidRPr="00D42706">
        <w:rPr>
          <w:rFonts w:ascii="Times New Roman" w:hAnsi="Times New Roman" w:cs="Times New Roman"/>
          <w:sz w:val="24"/>
          <w:szCs w:val="24"/>
        </w:rPr>
        <w:t>echo o suceso</w:t>
      </w:r>
      <w:r w:rsidR="005518B8" w:rsidRPr="00D42706">
        <w:rPr>
          <w:rFonts w:ascii="Times New Roman" w:hAnsi="Times New Roman" w:cs="Times New Roman"/>
          <w:sz w:val="24"/>
          <w:szCs w:val="24"/>
        </w:rPr>
        <w:t xml:space="preserve"> que </w:t>
      </w:r>
      <w:r w:rsidR="00771267" w:rsidRPr="00D42706">
        <w:rPr>
          <w:rFonts w:ascii="Times New Roman" w:hAnsi="Times New Roman" w:cs="Times New Roman"/>
          <w:sz w:val="24"/>
          <w:szCs w:val="24"/>
        </w:rPr>
        <w:t>reviste cierta importancia</w:t>
      </w:r>
      <w:r w:rsidR="005518B8" w:rsidRPr="00D42706">
        <w:rPr>
          <w:rFonts w:ascii="Times New Roman" w:hAnsi="Times New Roman" w:cs="Times New Roman"/>
          <w:sz w:val="24"/>
          <w:szCs w:val="24"/>
        </w:rPr>
        <w:t xml:space="preserve"> en el acuerdo o contrato de que se trate, </w:t>
      </w:r>
      <w:r w:rsidRPr="004923FF">
        <w:rPr>
          <w:rFonts w:ascii="Times New Roman" w:hAnsi="Times New Roman" w:cs="Times New Roman"/>
          <w:i/>
          <w:iCs/>
          <w:sz w:val="24"/>
          <w:szCs w:val="24"/>
        </w:rPr>
        <w:t>2</w:t>
      </w:r>
      <w:r w:rsidR="00C825DB" w:rsidRPr="004923FF">
        <w:rPr>
          <w:rFonts w:ascii="Times New Roman" w:hAnsi="Times New Roman" w:cs="Times New Roman"/>
          <w:i/>
          <w:iCs/>
          <w:sz w:val="24"/>
          <w:szCs w:val="24"/>
        </w:rPr>
        <w:t>)</w:t>
      </w:r>
      <w:r w:rsidR="00C825DB" w:rsidRPr="00D42706">
        <w:rPr>
          <w:rFonts w:ascii="Times New Roman" w:hAnsi="Times New Roman" w:cs="Times New Roman"/>
          <w:sz w:val="24"/>
          <w:szCs w:val="24"/>
        </w:rPr>
        <w:t xml:space="preserve"> </w:t>
      </w:r>
      <w:r w:rsidR="00D27A5C" w:rsidRPr="00D42706">
        <w:rPr>
          <w:rFonts w:ascii="Times New Roman" w:hAnsi="Times New Roman" w:cs="Times New Roman"/>
          <w:sz w:val="24"/>
          <w:szCs w:val="24"/>
        </w:rPr>
        <w:t xml:space="preserve">que tal </w:t>
      </w:r>
      <w:r w:rsidR="004801B0" w:rsidRPr="00D42706">
        <w:rPr>
          <w:rFonts w:ascii="Times New Roman" w:hAnsi="Times New Roman" w:cs="Times New Roman"/>
          <w:sz w:val="24"/>
          <w:szCs w:val="24"/>
        </w:rPr>
        <w:t xml:space="preserve">suceso </w:t>
      </w:r>
      <w:r w:rsidR="000A3747" w:rsidRPr="00D42706">
        <w:rPr>
          <w:rFonts w:ascii="Times New Roman" w:hAnsi="Times New Roman" w:cs="Times New Roman"/>
          <w:sz w:val="24"/>
          <w:szCs w:val="24"/>
        </w:rPr>
        <w:t>tiene posibilidades</w:t>
      </w:r>
      <w:r w:rsidR="000F4681" w:rsidRPr="00D42706">
        <w:rPr>
          <w:rFonts w:ascii="Times New Roman" w:hAnsi="Times New Roman" w:cs="Times New Roman"/>
          <w:sz w:val="24"/>
          <w:szCs w:val="24"/>
        </w:rPr>
        <w:t xml:space="preserve"> suceder en el </w:t>
      </w:r>
      <w:r w:rsidR="002802A3" w:rsidRPr="00D42706">
        <w:rPr>
          <w:rFonts w:ascii="Times New Roman" w:hAnsi="Times New Roman" w:cs="Times New Roman"/>
          <w:sz w:val="24"/>
          <w:szCs w:val="24"/>
        </w:rPr>
        <w:t>tiempo</w:t>
      </w:r>
      <w:r w:rsidRPr="00D42706">
        <w:rPr>
          <w:rFonts w:ascii="Times New Roman" w:hAnsi="Times New Roman" w:cs="Times New Roman"/>
          <w:sz w:val="24"/>
          <w:szCs w:val="24"/>
        </w:rPr>
        <w:t xml:space="preserve"> y </w:t>
      </w:r>
      <w:r w:rsidR="000F4681" w:rsidRPr="00D42706">
        <w:rPr>
          <w:rFonts w:ascii="Times New Roman" w:hAnsi="Times New Roman" w:cs="Times New Roman"/>
          <w:sz w:val="24"/>
          <w:szCs w:val="24"/>
        </w:rPr>
        <w:t xml:space="preserve">sobre todo </w:t>
      </w:r>
      <w:r w:rsidRPr="004923FF">
        <w:rPr>
          <w:rFonts w:ascii="Times New Roman" w:hAnsi="Times New Roman" w:cs="Times New Roman"/>
          <w:i/>
          <w:iCs/>
          <w:sz w:val="24"/>
          <w:szCs w:val="24"/>
        </w:rPr>
        <w:t>3</w:t>
      </w:r>
      <w:r w:rsidR="00AB3D57" w:rsidRPr="004923FF">
        <w:rPr>
          <w:rFonts w:ascii="Times New Roman" w:hAnsi="Times New Roman" w:cs="Times New Roman"/>
          <w:i/>
          <w:iCs/>
          <w:sz w:val="24"/>
          <w:szCs w:val="24"/>
        </w:rPr>
        <w:t>)</w:t>
      </w:r>
      <w:r w:rsidR="00AB3D57" w:rsidRPr="00D42706">
        <w:rPr>
          <w:rFonts w:ascii="Times New Roman" w:hAnsi="Times New Roman" w:cs="Times New Roman"/>
          <w:sz w:val="24"/>
          <w:szCs w:val="24"/>
        </w:rPr>
        <w:t xml:space="preserve"> </w:t>
      </w:r>
      <w:r w:rsidR="00181CCB" w:rsidRPr="00D42706">
        <w:rPr>
          <w:rFonts w:ascii="Times New Roman" w:hAnsi="Times New Roman" w:cs="Times New Roman"/>
          <w:sz w:val="24"/>
          <w:szCs w:val="24"/>
        </w:rPr>
        <w:t xml:space="preserve">en el presente aún </w:t>
      </w:r>
      <w:r w:rsidR="00392EF4" w:rsidRPr="00D42706">
        <w:rPr>
          <w:rFonts w:ascii="Times New Roman" w:hAnsi="Times New Roman" w:cs="Times New Roman"/>
          <w:sz w:val="24"/>
          <w:szCs w:val="24"/>
        </w:rPr>
        <w:t>n</w:t>
      </w:r>
      <w:r w:rsidR="00771267" w:rsidRPr="00D42706">
        <w:rPr>
          <w:rFonts w:ascii="Times New Roman" w:hAnsi="Times New Roman" w:cs="Times New Roman"/>
          <w:sz w:val="24"/>
          <w:szCs w:val="24"/>
        </w:rPr>
        <w:t xml:space="preserve">o </w:t>
      </w:r>
      <w:r w:rsidRPr="00D42706">
        <w:rPr>
          <w:rFonts w:ascii="Times New Roman" w:hAnsi="Times New Roman" w:cs="Times New Roman"/>
          <w:sz w:val="24"/>
          <w:szCs w:val="24"/>
        </w:rPr>
        <w:t xml:space="preserve">es </w:t>
      </w:r>
      <w:r w:rsidR="00771267" w:rsidRPr="00D42706">
        <w:rPr>
          <w:rFonts w:ascii="Times New Roman" w:hAnsi="Times New Roman" w:cs="Times New Roman"/>
          <w:sz w:val="24"/>
          <w:szCs w:val="24"/>
        </w:rPr>
        <w:t xml:space="preserve">seguro, </w:t>
      </w:r>
      <w:r w:rsidR="00392EF4" w:rsidRPr="00D42706">
        <w:rPr>
          <w:rFonts w:ascii="Times New Roman" w:hAnsi="Times New Roman" w:cs="Times New Roman"/>
          <w:sz w:val="24"/>
          <w:szCs w:val="24"/>
        </w:rPr>
        <w:t xml:space="preserve">es </w:t>
      </w:r>
      <w:r w:rsidR="00771267" w:rsidRPr="00D42706">
        <w:rPr>
          <w:rFonts w:ascii="Times New Roman" w:hAnsi="Times New Roman" w:cs="Times New Roman"/>
          <w:sz w:val="24"/>
          <w:szCs w:val="24"/>
        </w:rPr>
        <w:t>dudoso</w:t>
      </w:r>
      <w:r w:rsidR="00A23EBA" w:rsidRPr="00D42706">
        <w:rPr>
          <w:rFonts w:ascii="Times New Roman" w:hAnsi="Times New Roman" w:cs="Times New Roman"/>
          <w:sz w:val="24"/>
          <w:szCs w:val="24"/>
        </w:rPr>
        <w:t xml:space="preserve"> y de momento no es </w:t>
      </w:r>
      <w:r w:rsidR="00771267" w:rsidRPr="00D42706">
        <w:rPr>
          <w:rFonts w:ascii="Times New Roman" w:hAnsi="Times New Roman" w:cs="Times New Roman"/>
          <w:sz w:val="24"/>
          <w:szCs w:val="24"/>
        </w:rPr>
        <w:t xml:space="preserve">cierto </w:t>
      </w:r>
      <w:r w:rsidR="00A23EBA" w:rsidRPr="00D42706">
        <w:rPr>
          <w:rFonts w:ascii="Times New Roman" w:hAnsi="Times New Roman" w:cs="Times New Roman"/>
          <w:sz w:val="24"/>
          <w:szCs w:val="24"/>
        </w:rPr>
        <w:t xml:space="preserve">ni </w:t>
      </w:r>
      <w:r w:rsidR="00771267" w:rsidRPr="00D42706">
        <w:rPr>
          <w:rFonts w:ascii="Times New Roman" w:hAnsi="Times New Roman" w:cs="Times New Roman"/>
          <w:sz w:val="24"/>
          <w:szCs w:val="24"/>
        </w:rPr>
        <w:t>verdadero.</w:t>
      </w:r>
      <w:r w:rsidR="00E03989" w:rsidRPr="00D42706">
        <w:rPr>
          <w:rFonts w:ascii="Times New Roman" w:hAnsi="Times New Roman" w:cs="Times New Roman"/>
          <w:sz w:val="24"/>
          <w:szCs w:val="24"/>
        </w:rPr>
        <w:t xml:space="preserve"> </w:t>
      </w:r>
    </w:p>
    <w:p w14:paraId="1779745A" w14:textId="5673007D" w:rsidR="009458D6" w:rsidRPr="00D42706" w:rsidRDefault="00EB434D" w:rsidP="004923FF">
      <w:pPr>
        <w:spacing w:after="0" w:line="360" w:lineRule="auto"/>
        <w:ind w:firstLine="708"/>
        <w:jc w:val="both"/>
        <w:rPr>
          <w:rFonts w:ascii="Times New Roman" w:hAnsi="Times New Roman" w:cs="Times New Roman"/>
          <w:sz w:val="24"/>
          <w:szCs w:val="24"/>
        </w:rPr>
      </w:pPr>
      <w:r w:rsidRPr="00D42706">
        <w:rPr>
          <w:rFonts w:ascii="Times New Roman" w:hAnsi="Times New Roman" w:cs="Times New Roman"/>
          <w:sz w:val="24"/>
          <w:szCs w:val="24"/>
        </w:rPr>
        <w:lastRenderedPageBreak/>
        <w:t xml:space="preserve">Aunado a lo anterior, de vuelta una vez más al </w:t>
      </w:r>
      <w:r w:rsidR="009458D6" w:rsidRPr="00D42706">
        <w:rPr>
          <w:rFonts w:ascii="Times New Roman" w:hAnsi="Times New Roman" w:cs="Times New Roman"/>
          <w:sz w:val="24"/>
          <w:szCs w:val="24"/>
        </w:rPr>
        <w:t>CCF</w:t>
      </w:r>
      <w:r w:rsidRPr="00D42706">
        <w:rPr>
          <w:rFonts w:ascii="Times New Roman" w:hAnsi="Times New Roman" w:cs="Times New Roman"/>
          <w:sz w:val="24"/>
          <w:szCs w:val="24"/>
        </w:rPr>
        <w:t>, este</w:t>
      </w:r>
      <w:r w:rsidR="009458D6" w:rsidRPr="00D42706">
        <w:rPr>
          <w:rFonts w:ascii="Times New Roman" w:hAnsi="Times New Roman" w:cs="Times New Roman"/>
          <w:sz w:val="24"/>
          <w:szCs w:val="24"/>
        </w:rPr>
        <w:t xml:space="preserve"> establece cierta segmentación o clasificación </w:t>
      </w:r>
      <w:r w:rsidR="00CE395B" w:rsidRPr="00D42706">
        <w:rPr>
          <w:rFonts w:ascii="Times New Roman" w:hAnsi="Times New Roman" w:cs="Times New Roman"/>
          <w:sz w:val="24"/>
          <w:szCs w:val="24"/>
        </w:rPr>
        <w:t xml:space="preserve">dual </w:t>
      </w:r>
      <w:r w:rsidR="009458D6" w:rsidRPr="00D42706">
        <w:rPr>
          <w:rFonts w:ascii="Times New Roman" w:hAnsi="Times New Roman" w:cs="Times New Roman"/>
          <w:sz w:val="24"/>
          <w:szCs w:val="24"/>
        </w:rPr>
        <w:t xml:space="preserve">de las obligaciones condicionales, </w:t>
      </w:r>
      <w:r w:rsidR="009A2D96" w:rsidRPr="00D42706">
        <w:rPr>
          <w:rFonts w:ascii="Times New Roman" w:hAnsi="Times New Roman" w:cs="Times New Roman"/>
          <w:sz w:val="24"/>
          <w:szCs w:val="24"/>
        </w:rPr>
        <w:t>cuyo</w:t>
      </w:r>
      <w:r w:rsidR="009458D6" w:rsidRPr="00D42706">
        <w:rPr>
          <w:rFonts w:ascii="Times New Roman" w:hAnsi="Times New Roman" w:cs="Times New Roman"/>
          <w:sz w:val="24"/>
          <w:szCs w:val="24"/>
        </w:rPr>
        <w:t xml:space="preserve"> tratamiento y efectos son diametralmente distintos</w:t>
      </w:r>
      <w:r w:rsidR="00B3138C" w:rsidRPr="00D42706">
        <w:rPr>
          <w:rFonts w:ascii="Times New Roman" w:hAnsi="Times New Roman" w:cs="Times New Roman"/>
          <w:sz w:val="24"/>
          <w:szCs w:val="24"/>
        </w:rPr>
        <w:t>. Así pues, hay dos tipos de obligaciones condicionales:</w:t>
      </w:r>
      <w:r w:rsidR="009A2D96" w:rsidRPr="00D42706">
        <w:rPr>
          <w:rFonts w:ascii="Times New Roman" w:hAnsi="Times New Roman" w:cs="Times New Roman"/>
          <w:sz w:val="24"/>
          <w:szCs w:val="24"/>
        </w:rPr>
        <w:t xml:space="preserve"> suspensivas y r</w:t>
      </w:r>
      <w:r w:rsidR="009458D6" w:rsidRPr="00D42706">
        <w:rPr>
          <w:rFonts w:ascii="Times New Roman" w:hAnsi="Times New Roman" w:cs="Times New Roman"/>
          <w:sz w:val="24"/>
          <w:szCs w:val="24"/>
        </w:rPr>
        <w:t>esolutorias</w:t>
      </w:r>
      <w:r w:rsidR="00DA73CF" w:rsidRPr="00D42706">
        <w:rPr>
          <w:rFonts w:ascii="Times New Roman" w:hAnsi="Times New Roman" w:cs="Times New Roman"/>
          <w:sz w:val="24"/>
          <w:szCs w:val="24"/>
        </w:rPr>
        <w:t xml:space="preserve">. Un </w:t>
      </w:r>
      <w:r w:rsidR="00B3138C" w:rsidRPr="00D42706">
        <w:rPr>
          <w:rFonts w:ascii="Times New Roman" w:hAnsi="Times New Roman" w:cs="Times New Roman"/>
          <w:sz w:val="24"/>
          <w:szCs w:val="24"/>
        </w:rPr>
        <w:t xml:space="preserve">tipo </w:t>
      </w:r>
      <w:r w:rsidR="00DA73CF" w:rsidRPr="00D42706">
        <w:rPr>
          <w:rFonts w:ascii="Times New Roman" w:hAnsi="Times New Roman" w:cs="Times New Roman"/>
          <w:sz w:val="24"/>
          <w:szCs w:val="24"/>
        </w:rPr>
        <w:t>y otr</w:t>
      </w:r>
      <w:r w:rsidR="00B3138C" w:rsidRPr="00D42706">
        <w:rPr>
          <w:rFonts w:ascii="Times New Roman" w:hAnsi="Times New Roman" w:cs="Times New Roman"/>
          <w:sz w:val="24"/>
          <w:szCs w:val="24"/>
        </w:rPr>
        <w:t>o</w:t>
      </w:r>
      <w:r w:rsidR="00DA73CF" w:rsidRPr="00D42706">
        <w:rPr>
          <w:rFonts w:ascii="Times New Roman" w:hAnsi="Times New Roman" w:cs="Times New Roman"/>
          <w:sz w:val="24"/>
          <w:szCs w:val="24"/>
        </w:rPr>
        <w:t xml:space="preserve"> se definen en los siguientes artículos:</w:t>
      </w:r>
    </w:p>
    <w:p w14:paraId="7CF03F8E" w14:textId="17B6E031" w:rsidR="009458D6" w:rsidRPr="004923FF" w:rsidRDefault="009458D6" w:rsidP="004923FF">
      <w:pPr>
        <w:pStyle w:val="Prrafodelista"/>
        <w:numPr>
          <w:ilvl w:val="0"/>
          <w:numId w:val="10"/>
        </w:numPr>
        <w:spacing w:after="0" w:line="360" w:lineRule="auto"/>
        <w:ind w:left="0" w:firstLine="709"/>
        <w:jc w:val="both"/>
        <w:rPr>
          <w:rFonts w:ascii="Times New Roman" w:hAnsi="Times New Roman" w:cs="Times New Roman"/>
          <w:sz w:val="24"/>
          <w:szCs w:val="24"/>
        </w:rPr>
      </w:pPr>
      <w:r w:rsidRPr="004923FF">
        <w:rPr>
          <w:rFonts w:ascii="Times New Roman" w:hAnsi="Times New Roman" w:cs="Times New Roman"/>
          <w:sz w:val="24"/>
          <w:szCs w:val="24"/>
        </w:rPr>
        <w:t>Artículo 1939</w:t>
      </w:r>
      <w:r w:rsidR="00CE395B" w:rsidRPr="00D42706">
        <w:rPr>
          <w:rFonts w:ascii="Times New Roman" w:hAnsi="Times New Roman" w:cs="Times New Roman"/>
          <w:sz w:val="24"/>
          <w:szCs w:val="24"/>
        </w:rPr>
        <w:t>:</w:t>
      </w:r>
      <w:r w:rsidRPr="004923FF">
        <w:rPr>
          <w:rFonts w:ascii="Times New Roman" w:hAnsi="Times New Roman" w:cs="Times New Roman"/>
          <w:sz w:val="24"/>
          <w:szCs w:val="24"/>
        </w:rPr>
        <w:t xml:space="preserve"> </w:t>
      </w:r>
      <w:r w:rsidR="00CE395B" w:rsidRPr="00D42706">
        <w:rPr>
          <w:rFonts w:ascii="Times New Roman" w:hAnsi="Times New Roman" w:cs="Times New Roman"/>
          <w:sz w:val="24"/>
          <w:szCs w:val="24"/>
        </w:rPr>
        <w:t>l</w:t>
      </w:r>
      <w:r w:rsidR="00CE395B" w:rsidRPr="004923FF">
        <w:rPr>
          <w:rFonts w:ascii="Times New Roman" w:hAnsi="Times New Roman" w:cs="Times New Roman"/>
          <w:sz w:val="24"/>
          <w:szCs w:val="24"/>
        </w:rPr>
        <w:t xml:space="preserve">a </w:t>
      </w:r>
      <w:r w:rsidRPr="004923FF">
        <w:rPr>
          <w:rFonts w:ascii="Times New Roman" w:hAnsi="Times New Roman" w:cs="Times New Roman"/>
          <w:sz w:val="24"/>
          <w:szCs w:val="24"/>
        </w:rPr>
        <w:t>condición es suspensiva cuando de su cumplimiento depende la existencia de la obligación.</w:t>
      </w:r>
    </w:p>
    <w:p w14:paraId="06E866B7" w14:textId="5A96F3C7" w:rsidR="009458D6" w:rsidRPr="004923FF" w:rsidRDefault="009458D6" w:rsidP="004923FF">
      <w:pPr>
        <w:pStyle w:val="Prrafodelista"/>
        <w:numPr>
          <w:ilvl w:val="0"/>
          <w:numId w:val="10"/>
        </w:numPr>
        <w:spacing w:after="0" w:line="360" w:lineRule="auto"/>
        <w:ind w:left="0" w:firstLine="709"/>
        <w:jc w:val="both"/>
        <w:rPr>
          <w:rFonts w:ascii="Times New Roman" w:hAnsi="Times New Roman" w:cs="Times New Roman"/>
          <w:sz w:val="24"/>
          <w:szCs w:val="24"/>
        </w:rPr>
      </w:pPr>
      <w:r w:rsidRPr="004923FF">
        <w:rPr>
          <w:rFonts w:ascii="Times New Roman" w:hAnsi="Times New Roman" w:cs="Times New Roman"/>
          <w:sz w:val="24"/>
          <w:szCs w:val="24"/>
        </w:rPr>
        <w:t>Artículo 1940</w:t>
      </w:r>
      <w:r w:rsidR="00CE395B" w:rsidRPr="00D42706">
        <w:rPr>
          <w:rFonts w:ascii="Times New Roman" w:hAnsi="Times New Roman" w:cs="Times New Roman"/>
          <w:sz w:val="24"/>
          <w:szCs w:val="24"/>
        </w:rPr>
        <w:t>:</w:t>
      </w:r>
      <w:r w:rsidRPr="004923FF">
        <w:rPr>
          <w:rFonts w:ascii="Times New Roman" w:hAnsi="Times New Roman" w:cs="Times New Roman"/>
          <w:sz w:val="24"/>
          <w:szCs w:val="24"/>
        </w:rPr>
        <w:t xml:space="preserve"> </w:t>
      </w:r>
      <w:r w:rsidR="00CE395B" w:rsidRPr="00D42706">
        <w:rPr>
          <w:rFonts w:ascii="Times New Roman" w:hAnsi="Times New Roman" w:cs="Times New Roman"/>
          <w:sz w:val="24"/>
          <w:szCs w:val="24"/>
        </w:rPr>
        <w:t>l</w:t>
      </w:r>
      <w:r w:rsidR="00CE395B" w:rsidRPr="004923FF">
        <w:rPr>
          <w:rFonts w:ascii="Times New Roman" w:hAnsi="Times New Roman" w:cs="Times New Roman"/>
          <w:sz w:val="24"/>
          <w:szCs w:val="24"/>
        </w:rPr>
        <w:t xml:space="preserve">a </w:t>
      </w:r>
      <w:r w:rsidRPr="004923FF">
        <w:rPr>
          <w:rFonts w:ascii="Times New Roman" w:hAnsi="Times New Roman" w:cs="Times New Roman"/>
          <w:sz w:val="24"/>
          <w:szCs w:val="24"/>
        </w:rPr>
        <w:t>condición es resolutoria cuando cumplida resuelve la obligación, volviendo las cosas al estado que tenían, como si esa obligación no hubiere existido.</w:t>
      </w:r>
    </w:p>
    <w:p w14:paraId="459D096C" w14:textId="10B47DC2" w:rsidR="00732488" w:rsidRPr="00D42706" w:rsidRDefault="00E77B98" w:rsidP="004923FF">
      <w:pPr>
        <w:spacing w:after="0" w:line="360" w:lineRule="auto"/>
        <w:ind w:firstLine="708"/>
        <w:jc w:val="both"/>
        <w:rPr>
          <w:rFonts w:ascii="Times New Roman" w:hAnsi="Times New Roman" w:cs="Times New Roman"/>
          <w:sz w:val="24"/>
          <w:szCs w:val="24"/>
        </w:rPr>
      </w:pPr>
      <w:r w:rsidRPr="00D42706">
        <w:rPr>
          <w:rFonts w:ascii="Times New Roman" w:hAnsi="Times New Roman" w:cs="Times New Roman"/>
          <w:sz w:val="24"/>
          <w:szCs w:val="24"/>
        </w:rPr>
        <w:t>D</w:t>
      </w:r>
      <w:r w:rsidR="00407A68" w:rsidRPr="00D42706">
        <w:rPr>
          <w:rFonts w:ascii="Times New Roman" w:hAnsi="Times New Roman" w:cs="Times New Roman"/>
          <w:sz w:val="24"/>
          <w:szCs w:val="24"/>
        </w:rPr>
        <w:t xml:space="preserve">e la suspensiva </w:t>
      </w:r>
      <w:r w:rsidR="00CA58B5" w:rsidRPr="00D42706">
        <w:rPr>
          <w:rFonts w:ascii="Times New Roman" w:hAnsi="Times New Roman" w:cs="Times New Roman"/>
          <w:sz w:val="24"/>
          <w:szCs w:val="24"/>
        </w:rPr>
        <w:t xml:space="preserve">resulta que </w:t>
      </w:r>
      <w:r w:rsidR="00B54BD0" w:rsidRPr="00D42706">
        <w:rPr>
          <w:rFonts w:ascii="Times New Roman" w:hAnsi="Times New Roman" w:cs="Times New Roman"/>
          <w:sz w:val="24"/>
          <w:szCs w:val="24"/>
        </w:rPr>
        <w:t>al plasmarse tal aspecto</w:t>
      </w:r>
      <w:r w:rsidR="0096000D" w:rsidRPr="00D42706">
        <w:rPr>
          <w:rFonts w:ascii="Times New Roman" w:hAnsi="Times New Roman" w:cs="Times New Roman"/>
          <w:sz w:val="24"/>
          <w:szCs w:val="24"/>
        </w:rPr>
        <w:t xml:space="preserve"> en el ámbito jurídico lo que sucede es que se</w:t>
      </w:r>
      <w:r w:rsidR="00B54BD0" w:rsidRPr="00D42706">
        <w:rPr>
          <w:rFonts w:ascii="Times New Roman" w:hAnsi="Times New Roman" w:cs="Times New Roman"/>
          <w:sz w:val="24"/>
          <w:szCs w:val="24"/>
        </w:rPr>
        <w:t xml:space="preserve"> </w:t>
      </w:r>
      <w:r w:rsidR="00860BF1" w:rsidRPr="00D42706">
        <w:rPr>
          <w:rFonts w:ascii="Times New Roman" w:hAnsi="Times New Roman" w:cs="Times New Roman"/>
          <w:sz w:val="24"/>
          <w:szCs w:val="24"/>
        </w:rPr>
        <w:t xml:space="preserve">suspende la obligación </w:t>
      </w:r>
      <w:r w:rsidR="00A14A7D" w:rsidRPr="00D42706">
        <w:rPr>
          <w:rFonts w:ascii="Times New Roman" w:hAnsi="Times New Roman" w:cs="Times New Roman"/>
          <w:sz w:val="24"/>
          <w:szCs w:val="24"/>
        </w:rPr>
        <w:t>implicada</w:t>
      </w:r>
      <w:r w:rsidR="0096000D" w:rsidRPr="00D42706">
        <w:rPr>
          <w:rFonts w:ascii="Times New Roman" w:hAnsi="Times New Roman" w:cs="Times New Roman"/>
          <w:sz w:val="24"/>
          <w:szCs w:val="24"/>
        </w:rPr>
        <w:t xml:space="preserve"> hasta que se verifique </w:t>
      </w:r>
      <w:r w:rsidR="00020A12" w:rsidRPr="00D42706">
        <w:rPr>
          <w:rFonts w:ascii="Times New Roman" w:hAnsi="Times New Roman" w:cs="Times New Roman"/>
          <w:sz w:val="24"/>
          <w:szCs w:val="24"/>
        </w:rPr>
        <w:t xml:space="preserve">o no el acontecimiento </w:t>
      </w:r>
      <w:r w:rsidR="00967956" w:rsidRPr="00D42706">
        <w:rPr>
          <w:rFonts w:ascii="Times New Roman" w:hAnsi="Times New Roman" w:cs="Times New Roman"/>
          <w:sz w:val="24"/>
          <w:szCs w:val="24"/>
        </w:rPr>
        <w:t>futuro e incierto</w:t>
      </w:r>
      <w:r w:rsidR="001225D5" w:rsidRPr="00D42706">
        <w:rPr>
          <w:rFonts w:ascii="Times New Roman" w:hAnsi="Times New Roman" w:cs="Times New Roman"/>
          <w:sz w:val="24"/>
          <w:szCs w:val="24"/>
        </w:rPr>
        <w:t xml:space="preserve">, </w:t>
      </w:r>
      <w:r w:rsidR="008C35AC" w:rsidRPr="00D42706">
        <w:rPr>
          <w:rFonts w:ascii="Times New Roman" w:hAnsi="Times New Roman" w:cs="Times New Roman"/>
          <w:sz w:val="24"/>
          <w:szCs w:val="24"/>
        </w:rPr>
        <w:t>situación que en la vida pr</w:t>
      </w:r>
      <w:r w:rsidR="00117B12" w:rsidRPr="00D42706">
        <w:rPr>
          <w:rFonts w:ascii="Times New Roman" w:hAnsi="Times New Roman" w:cs="Times New Roman"/>
          <w:sz w:val="24"/>
          <w:szCs w:val="24"/>
        </w:rPr>
        <w:t>á</w:t>
      </w:r>
      <w:r w:rsidR="008C35AC" w:rsidRPr="00D42706">
        <w:rPr>
          <w:rFonts w:ascii="Times New Roman" w:hAnsi="Times New Roman" w:cs="Times New Roman"/>
          <w:sz w:val="24"/>
          <w:szCs w:val="24"/>
        </w:rPr>
        <w:t>ctica tiene bastante utilidad</w:t>
      </w:r>
      <w:r w:rsidR="00EC3E4E" w:rsidRPr="00D42706">
        <w:rPr>
          <w:rFonts w:ascii="Times New Roman" w:hAnsi="Times New Roman" w:cs="Times New Roman"/>
          <w:sz w:val="24"/>
          <w:szCs w:val="24"/>
        </w:rPr>
        <w:t xml:space="preserve">, pues con ello </w:t>
      </w:r>
      <w:r w:rsidR="008B497E" w:rsidRPr="00D42706">
        <w:rPr>
          <w:rFonts w:ascii="Times New Roman" w:hAnsi="Times New Roman" w:cs="Times New Roman"/>
          <w:sz w:val="24"/>
          <w:szCs w:val="24"/>
        </w:rPr>
        <w:t>se pueden asegurar precios competitivos</w:t>
      </w:r>
      <w:r w:rsidR="00D474B9" w:rsidRPr="00D42706">
        <w:rPr>
          <w:rFonts w:ascii="Times New Roman" w:hAnsi="Times New Roman" w:cs="Times New Roman"/>
          <w:sz w:val="24"/>
          <w:szCs w:val="24"/>
        </w:rPr>
        <w:t>, resguardarse con anticipación de una posible contingencia, o simplemente asegurar la viabilidad de un posible negocio.</w:t>
      </w:r>
    </w:p>
    <w:p w14:paraId="570004A3" w14:textId="7DB26ACE" w:rsidR="007C5439" w:rsidRPr="00D42706" w:rsidRDefault="001E5858" w:rsidP="007C5439">
      <w:pPr>
        <w:spacing w:after="0" w:line="360" w:lineRule="auto"/>
        <w:ind w:firstLine="708"/>
        <w:jc w:val="both"/>
        <w:rPr>
          <w:rFonts w:ascii="Times New Roman" w:hAnsi="Times New Roman" w:cs="Times New Roman"/>
          <w:sz w:val="24"/>
          <w:szCs w:val="24"/>
        </w:rPr>
      </w:pPr>
      <w:r w:rsidRPr="00D42706">
        <w:rPr>
          <w:rFonts w:ascii="Times New Roman" w:hAnsi="Times New Roman" w:cs="Times New Roman"/>
          <w:sz w:val="24"/>
          <w:szCs w:val="24"/>
        </w:rPr>
        <w:t>A manera de ejemplo</w:t>
      </w:r>
      <w:r w:rsidR="00637A55" w:rsidRPr="00D42706">
        <w:rPr>
          <w:rFonts w:ascii="Times New Roman" w:hAnsi="Times New Roman" w:cs="Times New Roman"/>
          <w:sz w:val="24"/>
          <w:szCs w:val="24"/>
        </w:rPr>
        <w:t xml:space="preserve">: </w:t>
      </w:r>
      <w:r w:rsidR="009A2D96" w:rsidRPr="00D42706">
        <w:rPr>
          <w:rFonts w:ascii="Times New Roman" w:hAnsi="Times New Roman" w:cs="Times New Roman"/>
          <w:sz w:val="24"/>
          <w:szCs w:val="24"/>
        </w:rPr>
        <w:t>s</w:t>
      </w:r>
      <w:r w:rsidR="008B497E" w:rsidRPr="00D42706">
        <w:rPr>
          <w:rFonts w:ascii="Times New Roman" w:hAnsi="Times New Roman" w:cs="Times New Roman"/>
          <w:sz w:val="24"/>
          <w:szCs w:val="24"/>
        </w:rPr>
        <w:t xml:space="preserve">e celebra un contrato de compraventa de un terreno, el cual se pretende utilizar para </w:t>
      </w:r>
      <w:r w:rsidRPr="00D42706">
        <w:rPr>
          <w:rFonts w:ascii="Times New Roman" w:hAnsi="Times New Roman" w:cs="Times New Roman"/>
          <w:sz w:val="24"/>
          <w:szCs w:val="24"/>
        </w:rPr>
        <w:t xml:space="preserve">llevar a cabo </w:t>
      </w:r>
      <w:r w:rsidR="008B497E" w:rsidRPr="00D42706">
        <w:rPr>
          <w:rFonts w:ascii="Times New Roman" w:hAnsi="Times New Roman" w:cs="Times New Roman"/>
          <w:sz w:val="24"/>
          <w:szCs w:val="24"/>
        </w:rPr>
        <w:t>un desarrollo inmobiliario, sin embargo, al parecer</w:t>
      </w:r>
      <w:r w:rsidR="00117B12" w:rsidRPr="00D42706">
        <w:rPr>
          <w:rFonts w:ascii="Times New Roman" w:hAnsi="Times New Roman" w:cs="Times New Roman"/>
          <w:sz w:val="24"/>
          <w:szCs w:val="24"/>
        </w:rPr>
        <w:t>,</w:t>
      </w:r>
      <w:r w:rsidR="008B497E" w:rsidRPr="00D42706">
        <w:rPr>
          <w:rFonts w:ascii="Times New Roman" w:hAnsi="Times New Roman" w:cs="Times New Roman"/>
          <w:sz w:val="24"/>
          <w:szCs w:val="24"/>
        </w:rPr>
        <w:t xml:space="preserve"> </w:t>
      </w:r>
      <w:r w:rsidR="00D656A6" w:rsidRPr="00D42706">
        <w:rPr>
          <w:rFonts w:ascii="Times New Roman" w:hAnsi="Times New Roman" w:cs="Times New Roman"/>
          <w:sz w:val="24"/>
          <w:szCs w:val="24"/>
        </w:rPr>
        <w:t xml:space="preserve">existe la posibilidad </w:t>
      </w:r>
      <w:r w:rsidR="008B497E" w:rsidRPr="00D42706">
        <w:rPr>
          <w:rFonts w:ascii="Times New Roman" w:hAnsi="Times New Roman" w:cs="Times New Roman"/>
          <w:sz w:val="24"/>
          <w:szCs w:val="24"/>
        </w:rPr>
        <w:t xml:space="preserve">de que no se pueda obtener </w:t>
      </w:r>
      <w:r w:rsidR="00912BB7" w:rsidRPr="00D42706">
        <w:rPr>
          <w:rFonts w:ascii="Times New Roman" w:hAnsi="Times New Roman" w:cs="Times New Roman"/>
          <w:sz w:val="24"/>
          <w:szCs w:val="24"/>
        </w:rPr>
        <w:t xml:space="preserve">de forma fehaciente </w:t>
      </w:r>
      <w:r w:rsidR="008B497E" w:rsidRPr="00D42706">
        <w:rPr>
          <w:rFonts w:ascii="Times New Roman" w:hAnsi="Times New Roman" w:cs="Times New Roman"/>
          <w:sz w:val="24"/>
          <w:szCs w:val="24"/>
        </w:rPr>
        <w:t xml:space="preserve">la licencia municipal </w:t>
      </w:r>
      <w:r w:rsidR="00CA51E0" w:rsidRPr="00D42706">
        <w:rPr>
          <w:rFonts w:ascii="Times New Roman" w:hAnsi="Times New Roman" w:cs="Times New Roman"/>
          <w:sz w:val="24"/>
          <w:szCs w:val="24"/>
        </w:rPr>
        <w:t xml:space="preserve">que permita llevar a cabo y en orden la </w:t>
      </w:r>
      <w:r w:rsidR="008B497E" w:rsidRPr="00D42706">
        <w:rPr>
          <w:rFonts w:ascii="Times New Roman" w:hAnsi="Times New Roman" w:cs="Times New Roman"/>
          <w:sz w:val="24"/>
          <w:szCs w:val="24"/>
        </w:rPr>
        <w:t>construcción</w:t>
      </w:r>
      <w:r w:rsidR="00CA51E0" w:rsidRPr="00D42706">
        <w:rPr>
          <w:rFonts w:ascii="Times New Roman" w:hAnsi="Times New Roman" w:cs="Times New Roman"/>
          <w:sz w:val="24"/>
          <w:szCs w:val="24"/>
        </w:rPr>
        <w:t xml:space="preserve"> pretendida</w:t>
      </w:r>
      <w:r w:rsidR="008B497E" w:rsidRPr="00D42706">
        <w:rPr>
          <w:rFonts w:ascii="Times New Roman" w:hAnsi="Times New Roman" w:cs="Times New Roman"/>
          <w:sz w:val="24"/>
          <w:szCs w:val="24"/>
        </w:rPr>
        <w:t>, a lo que el vendedor indica que es un hecho que se obtendrá</w:t>
      </w:r>
      <w:r w:rsidR="00CA51E0" w:rsidRPr="00D42706">
        <w:rPr>
          <w:rFonts w:ascii="Times New Roman" w:hAnsi="Times New Roman" w:cs="Times New Roman"/>
          <w:sz w:val="24"/>
          <w:szCs w:val="24"/>
        </w:rPr>
        <w:t>, por lo que no existe problema alguno.</w:t>
      </w:r>
      <w:r w:rsidR="00280A0C" w:rsidRPr="00D42706">
        <w:rPr>
          <w:rFonts w:ascii="Times New Roman" w:hAnsi="Times New Roman" w:cs="Times New Roman"/>
          <w:sz w:val="24"/>
          <w:szCs w:val="24"/>
        </w:rPr>
        <w:t xml:space="preserve"> </w:t>
      </w:r>
      <w:r w:rsidR="008B497E" w:rsidRPr="00D42706">
        <w:rPr>
          <w:rFonts w:ascii="Times New Roman" w:hAnsi="Times New Roman" w:cs="Times New Roman"/>
          <w:sz w:val="24"/>
          <w:szCs w:val="24"/>
        </w:rPr>
        <w:t xml:space="preserve">En ese sentido, las partes acuerdan firmar el contrato de compraventa del terreno, pero </w:t>
      </w:r>
      <w:r w:rsidR="008B497E" w:rsidRPr="004923FF">
        <w:rPr>
          <w:rFonts w:ascii="Times New Roman" w:hAnsi="Times New Roman" w:cs="Times New Roman"/>
          <w:i/>
          <w:iCs/>
          <w:sz w:val="24"/>
          <w:szCs w:val="24"/>
        </w:rPr>
        <w:t>lo sujetan a una condición suspensiva</w:t>
      </w:r>
      <w:r w:rsidR="00637A55" w:rsidRPr="004923FF">
        <w:rPr>
          <w:rFonts w:ascii="Times New Roman" w:hAnsi="Times New Roman" w:cs="Times New Roman"/>
          <w:sz w:val="24"/>
          <w:szCs w:val="24"/>
        </w:rPr>
        <w:t>:</w:t>
      </w:r>
      <w:r w:rsidR="00637A55" w:rsidRPr="00D42706">
        <w:rPr>
          <w:rFonts w:ascii="Times New Roman" w:hAnsi="Times New Roman" w:cs="Times New Roman"/>
          <w:sz w:val="24"/>
          <w:szCs w:val="24"/>
        </w:rPr>
        <w:t xml:space="preserve"> </w:t>
      </w:r>
      <w:r w:rsidR="008B497E" w:rsidRPr="00D42706">
        <w:rPr>
          <w:rFonts w:ascii="Times New Roman" w:hAnsi="Times New Roman" w:cs="Times New Roman"/>
          <w:sz w:val="24"/>
          <w:szCs w:val="24"/>
        </w:rPr>
        <w:t>“Que el contrato de compraventa surta sus efectos plenos una vez que se consiga la licencia de construcción</w:t>
      </w:r>
      <w:r w:rsidR="00C9701A" w:rsidRPr="00D42706">
        <w:rPr>
          <w:rFonts w:ascii="Times New Roman" w:hAnsi="Times New Roman" w:cs="Times New Roman"/>
          <w:sz w:val="24"/>
          <w:szCs w:val="24"/>
        </w:rPr>
        <w:t xml:space="preserve"> y esto a más tardar dentro de los </w:t>
      </w:r>
      <w:r w:rsidR="00637A55" w:rsidRPr="00D42706">
        <w:rPr>
          <w:rFonts w:ascii="Times New Roman" w:hAnsi="Times New Roman" w:cs="Times New Roman"/>
          <w:sz w:val="24"/>
          <w:szCs w:val="24"/>
        </w:rPr>
        <w:t xml:space="preserve">seis </w:t>
      </w:r>
      <w:r w:rsidR="00C9701A" w:rsidRPr="00D42706">
        <w:rPr>
          <w:rFonts w:ascii="Times New Roman" w:hAnsi="Times New Roman" w:cs="Times New Roman"/>
          <w:sz w:val="24"/>
          <w:szCs w:val="24"/>
        </w:rPr>
        <w:t>meses siguientes a la fecha del contrato</w:t>
      </w:r>
      <w:r w:rsidR="008B497E" w:rsidRPr="00D42706">
        <w:rPr>
          <w:rFonts w:ascii="Times New Roman" w:hAnsi="Times New Roman" w:cs="Times New Roman"/>
          <w:sz w:val="24"/>
          <w:szCs w:val="24"/>
        </w:rPr>
        <w:t>”. El contrato está celebrado, las bases, obligaciones y derechos se conocen plenamente, sin embargo, todo depende de que se cumpla una condición, obtener la licencia municipal de construcción.</w:t>
      </w:r>
      <w:r w:rsidR="007C5439" w:rsidRPr="00D42706">
        <w:rPr>
          <w:rFonts w:ascii="Times New Roman" w:hAnsi="Times New Roman" w:cs="Times New Roman"/>
          <w:sz w:val="24"/>
          <w:szCs w:val="24"/>
        </w:rPr>
        <w:t xml:space="preserve"> </w:t>
      </w:r>
      <w:r w:rsidR="00C9701A" w:rsidRPr="00D42706">
        <w:rPr>
          <w:rFonts w:ascii="Times New Roman" w:hAnsi="Times New Roman" w:cs="Times New Roman"/>
          <w:sz w:val="24"/>
          <w:szCs w:val="24"/>
        </w:rPr>
        <w:t xml:space="preserve">Si esta condición </w:t>
      </w:r>
      <w:r w:rsidR="006D633F" w:rsidRPr="00D42706">
        <w:rPr>
          <w:rFonts w:ascii="Times New Roman" w:hAnsi="Times New Roman" w:cs="Times New Roman"/>
          <w:sz w:val="24"/>
          <w:szCs w:val="24"/>
        </w:rPr>
        <w:t>se cumple, es decir, si se obtiene la licencia municipal que permita llevar a cabo la construcción</w:t>
      </w:r>
      <w:r w:rsidR="0043728F" w:rsidRPr="00D42706">
        <w:rPr>
          <w:rFonts w:ascii="Times New Roman" w:hAnsi="Times New Roman" w:cs="Times New Roman"/>
          <w:sz w:val="24"/>
          <w:szCs w:val="24"/>
        </w:rPr>
        <w:t xml:space="preserve">, el contrato surte sus efectos con todas las bases, obligaciones y derechos que en </w:t>
      </w:r>
      <w:r w:rsidR="00637A55" w:rsidRPr="00D42706">
        <w:rPr>
          <w:rFonts w:ascii="Times New Roman" w:hAnsi="Times New Roman" w:cs="Times New Roman"/>
          <w:sz w:val="24"/>
          <w:szCs w:val="24"/>
        </w:rPr>
        <w:t>este</w:t>
      </w:r>
      <w:r w:rsidR="001816EC" w:rsidRPr="00D42706">
        <w:rPr>
          <w:rFonts w:ascii="Times New Roman" w:hAnsi="Times New Roman" w:cs="Times New Roman"/>
          <w:sz w:val="24"/>
          <w:szCs w:val="24"/>
        </w:rPr>
        <w:t xml:space="preserve"> se pactaron </w:t>
      </w:r>
      <w:r w:rsidR="002E63D1" w:rsidRPr="00D42706">
        <w:rPr>
          <w:rFonts w:ascii="Times New Roman" w:hAnsi="Times New Roman" w:cs="Times New Roman"/>
          <w:sz w:val="24"/>
          <w:szCs w:val="24"/>
        </w:rPr>
        <w:t>e incluso cobra fuerza legal cualquier penalización que por algún incumplimiento se hubiera previsto.</w:t>
      </w:r>
      <w:r w:rsidR="00C06EAD" w:rsidRPr="00D42706">
        <w:rPr>
          <w:rFonts w:ascii="Times New Roman" w:hAnsi="Times New Roman" w:cs="Times New Roman"/>
          <w:sz w:val="24"/>
          <w:szCs w:val="24"/>
        </w:rPr>
        <w:t xml:space="preserve"> </w:t>
      </w:r>
    </w:p>
    <w:p w14:paraId="255403FC" w14:textId="7CD93526" w:rsidR="004F3FE1" w:rsidRPr="00D42706" w:rsidRDefault="004F3FE1" w:rsidP="004923FF">
      <w:pPr>
        <w:spacing w:after="0" w:line="360" w:lineRule="auto"/>
        <w:ind w:firstLine="708"/>
        <w:jc w:val="both"/>
        <w:rPr>
          <w:rFonts w:ascii="Times New Roman" w:hAnsi="Times New Roman" w:cs="Times New Roman"/>
          <w:sz w:val="24"/>
          <w:szCs w:val="24"/>
        </w:rPr>
      </w:pPr>
      <w:r w:rsidRPr="00D42706">
        <w:rPr>
          <w:rFonts w:ascii="Times New Roman" w:hAnsi="Times New Roman" w:cs="Times New Roman"/>
          <w:sz w:val="24"/>
          <w:szCs w:val="24"/>
        </w:rPr>
        <w:t>P</w:t>
      </w:r>
      <w:r w:rsidR="004E18A7" w:rsidRPr="00D42706">
        <w:rPr>
          <w:rFonts w:ascii="Times New Roman" w:hAnsi="Times New Roman" w:cs="Times New Roman"/>
          <w:sz w:val="24"/>
          <w:szCs w:val="24"/>
        </w:rPr>
        <w:t>or su parte</w:t>
      </w:r>
      <w:r w:rsidR="00637A55" w:rsidRPr="00D42706">
        <w:rPr>
          <w:rFonts w:ascii="Times New Roman" w:hAnsi="Times New Roman" w:cs="Times New Roman"/>
          <w:sz w:val="24"/>
          <w:szCs w:val="24"/>
        </w:rPr>
        <w:t>,</w:t>
      </w:r>
      <w:r w:rsidR="004E18A7" w:rsidRPr="00D42706">
        <w:rPr>
          <w:rFonts w:ascii="Times New Roman" w:hAnsi="Times New Roman" w:cs="Times New Roman"/>
          <w:sz w:val="24"/>
          <w:szCs w:val="24"/>
        </w:rPr>
        <w:t xml:space="preserve"> </w:t>
      </w:r>
      <w:r w:rsidRPr="00D42706">
        <w:rPr>
          <w:rFonts w:ascii="Times New Roman" w:hAnsi="Times New Roman" w:cs="Times New Roman"/>
          <w:sz w:val="24"/>
          <w:szCs w:val="24"/>
        </w:rPr>
        <w:t xml:space="preserve">la </w:t>
      </w:r>
      <w:r w:rsidR="004E18A7" w:rsidRPr="00D42706">
        <w:rPr>
          <w:rFonts w:ascii="Times New Roman" w:hAnsi="Times New Roman" w:cs="Times New Roman"/>
          <w:sz w:val="24"/>
          <w:szCs w:val="24"/>
        </w:rPr>
        <w:t>condición resolutoria</w:t>
      </w:r>
      <w:r w:rsidR="007C5439" w:rsidRPr="00D42706">
        <w:rPr>
          <w:rFonts w:ascii="Times New Roman" w:hAnsi="Times New Roman" w:cs="Times New Roman"/>
          <w:sz w:val="24"/>
          <w:szCs w:val="24"/>
        </w:rPr>
        <w:t>,</w:t>
      </w:r>
      <w:r w:rsidR="004E18A7" w:rsidRPr="00D42706">
        <w:rPr>
          <w:rFonts w:ascii="Times New Roman" w:hAnsi="Times New Roman" w:cs="Times New Roman"/>
          <w:sz w:val="24"/>
          <w:szCs w:val="24"/>
        </w:rPr>
        <w:t xml:space="preserve"> </w:t>
      </w:r>
      <w:r w:rsidRPr="00D42706">
        <w:rPr>
          <w:rFonts w:ascii="Times New Roman" w:hAnsi="Times New Roman" w:cs="Times New Roman"/>
          <w:sz w:val="24"/>
          <w:szCs w:val="24"/>
        </w:rPr>
        <w:t xml:space="preserve">al </w:t>
      </w:r>
      <w:r w:rsidR="00843C8A" w:rsidRPr="00D42706">
        <w:rPr>
          <w:rFonts w:ascii="Times New Roman" w:hAnsi="Times New Roman" w:cs="Times New Roman"/>
          <w:sz w:val="24"/>
          <w:szCs w:val="24"/>
        </w:rPr>
        <w:t>convenirse tal modalidad</w:t>
      </w:r>
      <w:r w:rsidRPr="00D42706">
        <w:rPr>
          <w:rFonts w:ascii="Times New Roman" w:hAnsi="Times New Roman" w:cs="Times New Roman"/>
          <w:sz w:val="24"/>
          <w:szCs w:val="24"/>
        </w:rPr>
        <w:t xml:space="preserve">, </w:t>
      </w:r>
      <w:r w:rsidR="00843C8A" w:rsidRPr="00D42706">
        <w:rPr>
          <w:rFonts w:ascii="Times New Roman" w:hAnsi="Times New Roman" w:cs="Times New Roman"/>
          <w:sz w:val="24"/>
          <w:szCs w:val="24"/>
        </w:rPr>
        <w:t>desde el punto de vista legal</w:t>
      </w:r>
      <w:r w:rsidR="007C5439" w:rsidRPr="00D42706">
        <w:rPr>
          <w:rFonts w:ascii="Times New Roman" w:hAnsi="Times New Roman" w:cs="Times New Roman"/>
          <w:sz w:val="24"/>
          <w:szCs w:val="24"/>
        </w:rPr>
        <w:t>,</w:t>
      </w:r>
      <w:r w:rsidR="00843C8A" w:rsidRPr="00D42706">
        <w:rPr>
          <w:rFonts w:ascii="Times New Roman" w:hAnsi="Times New Roman" w:cs="Times New Roman"/>
          <w:sz w:val="24"/>
          <w:szCs w:val="24"/>
        </w:rPr>
        <w:t xml:space="preserve"> </w:t>
      </w:r>
      <w:r w:rsidR="00364C51" w:rsidRPr="00D42706">
        <w:rPr>
          <w:rFonts w:ascii="Times New Roman" w:hAnsi="Times New Roman" w:cs="Times New Roman"/>
          <w:sz w:val="24"/>
          <w:szCs w:val="24"/>
        </w:rPr>
        <w:t xml:space="preserve">provoca </w:t>
      </w:r>
      <w:r w:rsidRPr="00D42706">
        <w:rPr>
          <w:rFonts w:ascii="Times New Roman" w:hAnsi="Times New Roman" w:cs="Times New Roman"/>
          <w:sz w:val="24"/>
          <w:szCs w:val="24"/>
        </w:rPr>
        <w:t>que</w:t>
      </w:r>
      <w:r w:rsidR="007C5439" w:rsidRPr="00D42706">
        <w:rPr>
          <w:rFonts w:ascii="Times New Roman" w:hAnsi="Times New Roman" w:cs="Times New Roman"/>
          <w:sz w:val="24"/>
          <w:szCs w:val="24"/>
        </w:rPr>
        <w:t>,</w:t>
      </w:r>
      <w:r w:rsidRPr="00D42706">
        <w:rPr>
          <w:rFonts w:ascii="Times New Roman" w:hAnsi="Times New Roman" w:cs="Times New Roman"/>
          <w:sz w:val="24"/>
          <w:szCs w:val="24"/>
        </w:rPr>
        <w:t xml:space="preserve"> </w:t>
      </w:r>
      <w:r w:rsidR="00843C8A" w:rsidRPr="00D42706">
        <w:rPr>
          <w:rFonts w:ascii="Times New Roman" w:hAnsi="Times New Roman" w:cs="Times New Roman"/>
          <w:sz w:val="24"/>
          <w:szCs w:val="24"/>
        </w:rPr>
        <w:t>contrario a la otra condición suspensiva</w:t>
      </w:r>
      <w:r w:rsidR="00554984" w:rsidRPr="00D42706">
        <w:rPr>
          <w:rFonts w:ascii="Times New Roman" w:hAnsi="Times New Roman" w:cs="Times New Roman"/>
          <w:sz w:val="24"/>
          <w:szCs w:val="24"/>
        </w:rPr>
        <w:t>,</w:t>
      </w:r>
      <w:r w:rsidR="00843C8A" w:rsidRPr="00D42706">
        <w:rPr>
          <w:rFonts w:ascii="Times New Roman" w:hAnsi="Times New Roman" w:cs="Times New Roman"/>
          <w:sz w:val="24"/>
          <w:szCs w:val="24"/>
        </w:rPr>
        <w:t xml:space="preserve"> </w:t>
      </w:r>
      <w:r w:rsidR="00B62E00" w:rsidRPr="00D42706">
        <w:rPr>
          <w:rFonts w:ascii="Times New Roman" w:hAnsi="Times New Roman" w:cs="Times New Roman"/>
          <w:sz w:val="24"/>
          <w:szCs w:val="24"/>
        </w:rPr>
        <w:t xml:space="preserve">no </w:t>
      </w:r>
      <w:r w:rsidRPr="00D42706">
        <w:rPr>
          <w:rFonts w:ascii="Times New Roman" w:hAnsi="Times New Roman" w:cs="Times New Roman"/>
          <w:sz w:val="24"/>
          <w:szCs w:val="24"/>
        </w:rPr>
        <w:t xml:space="preserve">se </w:t>
      </w:r>
      <w:r w:rsidR="00364C51" w:rsidRPr="00D42706">
        <w:rPr>
          <w:rFonts w:ascii="Times New Roman" w:hAnsi="Times New Roman" w:cs="Times New Roman"/>
          <w:sz w:val="24"/>
          <w:szCs w:val="24"/>
        </w:rPr>
        <w:t xml:space="preserve">suspenda </w:t>
      </w:r>
      <w:r w:rsidRPr="00D42706">
        <w:rPr>
          <w:rFonts w:ascii="Times New Roman" w:hAnsi="Times New Roman" w:cs="Times New Roman"/>
          <w:sz w:val="24"/>
          <w:szCs w:val="24"/>
        </w:rPr>
        <w:t>la obligación</w:t>
      </w:r>
      <w:r w:rsidR="00B62E00" w:rsidRPr="00D42706">
        <w:rPr>
          <w:rFonts w:ascii="Times New Roman" w:hAnsi="Times New Roman" w:cs="Times New Roman"/>
          <w:sz w:val="24"/>
          <w:szCs w:val="24"/>
        </w:rPr>
        <w:t xml:space="preserve">, sino que se </w:t>
      </w:r>
      <w:r w:rsidR="00AE7B1C" w:rsidRPr="00D42706">
        <w:rPr>
          <w:rFonts w:ascii="Times New Roman" w:hAnsi="Times New Roman" w:cs="Times New Roman"/>
          <w:sz w:val="24"/>
          <w:szCs w:val="24"/>
        </w:rPr>
        <w:t xml:space="preserve">resuelva </w:t>
      </w:r>
      <w:r w:rsidR="00B62E00" w:rsidRPr="00D42706">
        <w:rPr>
          <w:rFonts w:ascii="Times New Roman" w:hAnsi="Times New Roman" w:cs="Times New Roman"/>
          <w:sz w:val="24"/>
          <w:szCs w:val="24"/>
        </w:rPr>
        <w:t xml:space="preserve">o </w:t>
      </w:r>
      <w:r w:rsidR="00AE7B1C" w:rsidRPr="00D42706">
        <w:rPr>
          <w:rFonts w:ascii="Times New Roman" w:hAnsi="Times New Roman" w:cs="Times New Roman"/>
          <w:sz w:val="24"/>
          <w:szCs w:val="24"/>
        </w:rPr>
        <w:t xml:space="preserve">entre </w:t>
      </w:r>
      <w:r w:rsidR="00B62E00" w:rsidRPr="00D42706">
        <w:rPr>
          <w:rFonts w:ascii="Times New Roman" w:hAnsi="Times New Roman" w:cs="Times New Roman"/>
          <w:sz w:val="24"/>
          <w:szCs w:val="24"/>
        </w:rPr>
        <w:t>de inmediato</w:t>
      </w:r>
      <w:r w:rsidR="00AE7B1C" w:rsidRPr="00D42706">
        <w:rPr>
          <w:rFonts w:ascii="Times New Roman" w:hAnsi="Times New Roman" w:cs="Times New Roman"/>
          <w:sz w:val="24"/>
          <w:szCs w:val="24"/>
        </w:rPr>
        <w:t xml:space="preserve"> en vigor</w:t>
      </w:r>
      <w:r w:rsidRPr="00D42706">
        <w:rPr>
          <w:rFonts w:ascii="Times New Roman" w:hAnsi="Times New Roman" w:cs="Times New Roman"/>
          <w:sz w:val="24"/>
          <w:szCs w:val="24"/>
        </w:rPr>
        <w:t xml:space="preserve">, </w:t>
      </w:r>
      <w:r w:rsidR="007C7952" w:rsidRPr="00D42706">
        <w:rPr>
          <w:rFonts w:ascii="Times New Roman" w:hAnsi="Times New Roman" w:cs="Times New Roman"/>
          <w:sz w:val="24"/>
          <w:szCs w:val="24"/>
        </w:rPr>
        <w:t xml:space="preserve">pero </w:t>
      </w:r>
      <w:r w:rsidR="00BD580B" w:rsidRPr="00D42706">
        <w:rPr>
          <w:rFonts w:ascii="Times New Roman" w:hAnsi="Times New Roman" w:cs="Times New Roman"/>
          <w:sz w:val="24"/>
          <w:szCs w:val="24"/>
        </w:rPr>
        <w:t xml:space="preserve">se </w:t>
      </w:r>
      <w:r w:rsidR="00F861B9" w:rsidRPr="00D42706">
        <w:rPr>
          <w:rFonts w:ascii="Times New Roman" w:hAnsi="Times New Roman" w:cs="Times New Roman"/>
          <w:sz w:val="24"/>
          <w:szCs w:val="24"/>
        </w:rPr>
        <w:t xml:space="preserve">volverá </w:t>
      </w:r>
      <w:r w:rsidR="001E1106" w:rsidRPr="00D42706">
        <w:rPr>
          <w:rFonts w:ascii="Times New Roman" w:hAnsi="Times New Roman" w:cs="Times New Roman"/>
          <w:sz w:val="24"/>
          <w:szCs w:val="24"/>
        </w:rPr>
        <w:t xml:space="preserve">al estado que </w:t>
      </w:r>
      <w:r w:rsidR="00BD580B" w:rsidRPr="00D42706">
        <w:rPr>
          <w:rFonts w:ascii="Times New Roman" w:hAnsi="Times New Roman" w:cs="Times New Roman"/>
          <w:sz w:val="24"/>
          <w:szCs w:val="24"/>
        </w:rPr>
        <w:t xml:space="preserve">se </w:t>
      </w:r>
      <w:r w:rsidR="001E1106" w:rsidRPr="00D42706">
        <w:rPr>
          <w:rFonts w:ascii="Times New Roman" w:hAnsi="Times New Roman" w:cs="Times New Roman"/>
          <w:sz w:val="24"/>
          <w:szCs w:val="24"/>
        </w:rPr>
        <w:t>tenía</w:t>
      </w:r>
      <w:r w:rsidR="009A0B5C" w:rsidRPr="00D42706">
        <w:rPr>
          <w:rFonts w:ascii="Times New Roman" w:hAnsi="Times New Roman" w:cs="Times New Roman"/>
          <w:sz w:val="24"/>
          <w:szCs w:val="24"/>
        </w:rPr>
        <w:t>, como si nunca hubiera existido</w:t>
      </w:r>
      <w:r w:rsidR="00364C51" w:rsidRPr="00D42706">
        <w:rPr>
          <w:rFonts w:ascii="Times New Roman" w:hAnsi="Times New Roman" w:cs="Times New Roman"/>
          <w:sz w:val="24"/>
          <w:szCs w:val="24"/>
        </w:rPr>
        <w:t>,</w:t>
      </w:r>
      <w:r w:rsidR="003026ED" w:rsidRPr="00D42706">
        <w:rPr>
          <w:rFonts w:ascii="Times New Roman" w:hAnsi="Times New Roman" w:cs="Times New Roman"/>
          <w:sz w:val="24"/>
          <w:szCs w:val="24"/>
        </w:rPr>
        <w:t xml:space="preserve"> si acontece la condición</w:t>
      </w:r>
      <w:r w:rsidR="00061AD2" w:rsidRPr="00D42706">
        <w:rPr>
          <w:rFonts w:ascii="Times New Roman" w:hAnsi="Times New Roman" w:cs="Times New Roman"/>
          <w:sz w:val="24"/>
          <w:szCs w:val="24"/>
        </w:rPr>
        <w:t>.</w:t>
      </w:r>
      <w:r w:rsidR="009A0B5C" w:rsidRPr="00D42706">
        <w:rPr>
          <w:rFonts w:ascii="Times New Roman" w:hAnsi="Times New Roman" w:cs="Times New Roman"/>
          <w:sz w:val="24"/>
          <w:szCs w:val="24"/>
        </w:rPr>
        <w:t xml:space="preserve"> </w:t>
      </w:r>
    </w:p>
    <w:p w14:paraId="1A98199F" w14:textId="2230C885" w:rsidR="0046606B" w:rsidRPr="00D42706" w:rsidRDefault="009A2D96" w:rsidP="004923FF">
      <w:pPr>
        <w:spacing w:after="0" w:line="360" w:lineRule="auto"/>
        <w:ind w:firstLine="708"/>
        <w:jc w:val="both"/>
        <w:rPr>
          <w:rFonts w:ascii="Times New Roman" w:hAnsi="Times New Roman" w:cs="Times New Roman"/>
          <w:bCs/>
          <w:sz w:val="24"/>
          <w:szCs w:val="24"/>
        </w:rPr>
      </w:pPr>
      <w:r w:rsidRPr="00D42706">
        <w:rPr>
          <w:rFonts w:ascii="Times New Roman" w:hAnsi="Times New Roman" w:cs="Times New Roman"/>
          <w:sz w:val="24"/>
          <w:szCs w:val="24"/>
        </w:rPr>
        <w:lastRenderedPageBreak/>
        <w:t xml:space="preserve">Otro </w:t>
      </w:r>
      <w:r w:rsidR="004F3FE1" w:rsidRPr="00D42706">
        <w:rPr>
          <w:rFonts w:ascii="Times New Roman" w:hAnsi="Times New Roman" w:cs="Times New Roman"/>
          <w:sz w:val="24"/>
          <w:szCs w:val="24"/>
        </w:rPr>
        <w:t>ejemplo</w:t>
      </w:r>
      <w:r w:rsidR="00AE7B1C" w:rsidRPr="00D42706">
        <w:rPr>
          <w:rFonts w:ascii="Times New Roman" w:hAnsi="Times New Roman" w:cs="Times New Roman"/>
          <w:sz w:val="24"/>
          <w:szCs w:val="24"/>
        </w:rPr>
        <w:t xml:space="preserve">: </w:t>
      </w:r>
      <w:r w:rsidR="004F3FE1" w:rsidRPr="00D42706">
        <w:rPr>
          <w:rFonts w:ascii="Times New Roman" w:hAnsi="Times New Roman" w:cs="Times New Roman"/>
          <w:sz w:val="24"/>
          <w:szCs w:val="24"/>
        </w:rPr>
        <w:t xml:space="preserve">se celebra un contrato de compraventa de un terreno, el cual se pretende utilizar para llevar a cabo un desarrollo inmobiliario, sin embargo, </w:t>
      </w:r>
      <w:r w:rsidR="00AE7B1C" w:rsidRPr="00D42706">
        <w:rPr>
          <w:rFonts w:ascii="Times New Roman" w:hAnsi="Times New Roman" w:cs="Times New Roman"/>
          <w:sz w:val="24"/>
          <w:szCs w:val="24"/>
        </w:rPr>
        <w:t xml:space="preserve">existe la posibilidad </w:t>
      </w:r>
      <w:r w:rsidR="004F3FE1" w:rsidRPr="00D42706">
        <w:rPr>
          <w:rFonts w:ascii="Times New Roman" w:hAnsi="Times New Roman" w:cs="Times New Roman"/>
          <w:sz w:val="24"/>
          <w:szCs w:val="24"/>
        </w:rPr>
        <w:t xml:space="preserve">de que no se pueda obtener de forma fehaciente la licencia municipal que permita llevar a cabo y en orden la construcción pretendida, a lo que el vendedor indica que es un hecho que se obtendrá, por lo que no existe problema alguno. En </w:t>
      </w:r>
      <w:r w:rsidR="00AE7B1C" w:rsidRPr="00D42706">
        <w:rPr>
          <w:rFonts w:ascii="Times New Roman" w:hAnsi="Times New Roman" w:cs="Times New Roman"/>
          <w:sz w:val="24"/>
          <w:szCs w:val="24"/>
        </w:rPr>
        <w:t>este caso</w:t>
      </w:r>
      <w:r w:rsidR="004F3FE1" w:rsidRPr="00D42706">
        <w:rPr>
          <w:rFonts w:ascii="Times New Roman" w:hAnsi="Times New Roman" w:cs="Times New Roman"/>
          <w:sz w:val="24"/>
          <w:szCs w:val="24"/>
        </w:rPr>
        <w:t xml:space="preserve">, las partes acuerdan firmar el contrato de compraventa del terreno, pero </w:t>
      </w:r>
      <w:r w:rsidR="004F3FE1" w:rsidRPr="004923FF">
        <w:rPr>
          <w:rFonts w:ascii="Times New Roman" w:hAnsi="Times New Roman" w:cs="Times New Roman"/>
          <w:i/>
          <w:iCs/>
          <w:sz w:val="24"/>
          <w:szCs w:val="24"/>
        </w:rPr>
        <w:t xml:space="preserve">lo sujetan a una condición </w:t>
      </w:r>
      <w:r w:rsidR="009632E1" w:rsidRPr="004923FF">
        <w:rPr>
          <w:rFonts w:ascii="Times New Roman" w:hAnsi="Times New Roman" w:cs="Times New Roman"/>
          <w:i/>
          <w:iCs/>
          <w:sz w:val="24"/>
          <w:szCs w:val="24"/>
        </w:rPr>
        <w:t>resolutori</w:t>
      </w:r>
      <w:r w:rsidR="00AE7B1C" w:rsidRPr="00D42706">
        <w:rPr>
          <w:rFonts w:ascii="Times New Roman" w:hAnsi="Times New Roman" w:cs="Times New Roman"/>
          <w:i/>
          <w:iCs/>
          <w:sz w:val="24"/>
          <w:szCs w:val="24"/>
        </w:rPr>
        <w:t>a</w:t>
      </w:r>
      <w:r w:rsidR="00AE7B1C" w:rsidRPr="004923FF">
        <w:rPr>
          <w:rFonts w:ascii="Times New Roman" w:hAnsi="Times New Roman" w:cs="Times New Roman"/>
          <w:sz w:val="24"/>
          <w:szCs w:val="24"/>
        </w:rPr>
        <w:t>:</w:t>
      </w:r>
      <w:r w:rsidR="004F3FE1" w:rsidRPr="00D42706">
        <w:rPr>
          <w:rFonts w:ascii="Times New Roman" w:hAnsi="Times New Roman" w:cs="Times New Roman"/>
          <w:sz w:val="24"/>
          <w:szCs w:val="24"/>
        </w:rPr>
        <w:t xml:space="preserve"> “Que el contrato de compraventa surt</w:t>
      </w:r>
      <w:r w:rsidR="009632E1" w:rsidRPr="00D42706">
        <w:rPr>
          <w:rFonts w:ascii="Times New Roman" w:hAnsi="Times New Roman" w:cs="Times New Roman"/>
          <w:sz w:val="24"/>
          <w:szCs w:val="24"/>
        </w:rPr>
        <w:t>e</w:t>
      </w:r>
      <w:r w:rsidR="004F3FE1" w:rsidRPr="00D42706">
        <w:rPr>
          <w:rFonts w:ascii="Times New Roman" w:hAnsi="Times New Roman" w:cs="Times New Roman"/>
          <w:sz w:val="24"/>
          <w:szCs w:val="24"/>
        </w:rPr>
        <w:t xml:space="preserve"> sus efectos plenos </w:t>
      </w:r>
      <w:r w:rsidR="009632E1" w:rsidRPr="00D42706">
        <w:rPr>
          <w:rFonts w:ascii="Times New Roman" w:hAnsi="Times New Roman" w:cs="Times New Roman"/>
          <w:sz w:val="24"/>
          <w:szCs w:val="24"/>
        </w:rPr>
        <w:t>de inmediato</w:t>
      </w:r>
      <w:r w:rsidR="000B2BB2" w:rsidRPr="00D42706">
        <w:rPr>
          <w:rFonts w:ascii="Times New Roman" w:hAnsi="Times New Roman" w:cs="Times New Roman"/>
          <w:sz w:val="24"/>
          <w:szCs w:val="24"/>
        </w:rPr>
        <w:t xml:space="preserve">, </w:t>
      </w:r>
      <w:r w:rsidR="00867A12" w:rsidRPr="00D42706">
        <w:rPr>
          <w:rFonts w:ascii="Times New Roman" w:hAnsi="Times New Roman" w:cs="Times New Roman"/>
          <w:sz w:val="24"/>
          <w:szCs w:val="24"/>
        </w:rPr>
        <w:t xml:space="preserve">y se sujeta a la condición de que </w:t>
      </w:r>
      <w:r w:rsidR="00585B3C" w:rsidRPr="00D42706">
        <w:rPr>
          <w:rFonts w:ascii="Times New Roman" w:hAnsi="Times New Roman" w:cs="Times New Roman"/>
          <w:sz w:val="24"/>
          <w:szCs w:val="24"/>
        </w:rPr>
        <w:t xml:space="preserve">a más tardar dentro de los </w:t>
      </w:r>
      <w:r w:rsidR="00AE7B1C" w:rsidRPr="00D42706">
        <w:rPr>
          <w:rFonts w:ascii="Times New Roman" w:hAnsi="Times New Roman" w:cs="Times New Roman"/>
          <w:sz w:val="24"/>
          <w:szCs w:val="24"/>
        </w:rPr>
        <w:t xml:space="preserve">seis </w:t>
      </w:r>
      <w:r w:rsidR="00585B3C" w:rsidRPr="00D42706">
        <w:rPr>
          <w:rFonts w:ascii="Times New Roman" w:hAnsi="Times New Roman" w:cs="Times New Roman"/>
          <w:sz w:val="24"/>
          <w:szCs w:val="24"/>
        </w:rPr>
        <w:t xml:space="preserve">meses siguientes a la fecha del contrato </w:t>
      </w:r>
      <w:r w:rsidR="004F3FE1" w:rsidRPr="00D42706">
        <w:rPr>
          <w:rFonts w:ascii="Times New Roman" w:hAnsi="Times New Roman" w:cs="Times New Roman"/>
          <w:sz w:val="24"/>
          <w:szCs w:val="24"/>
        </w:rPr>
        <w:t>se consig</w:t>
      </w:r>
      <w:r w:rsidR="00B21C79" w:rsidRPr="00D42706">
        <w:rPr>
          <w:rFonts w:ascii="Times New Roman" w:hAnsi="Times New Roman" w:cs="Times New Roman"/>
          <w:sz w:val="24"/>
          <w:szCs w:val="24"/>
        </w:rPr>
        <w:t>a</w:t>
      </w:r>
      <w:r w:rsidR="00585B3C" w:rsidRPr="00D42706">
        <w:rPr>
          <w:rFonts w:ascii="Times New Roman" w:hAnsi="Times New Roman" w:cs="Times New Roman"/>
          <w:sz w:val="24"/>
          <w:szCs w:val="24"/>
        </w:rPr>
        <w:t xml:space="preserve"> </w:t>
      </w:r>
      <w:r w:rsidR="004F3FE1" w:rsidRPr="00D42706">
        <w:rPr>
          <w:rFonts w:ascii="Times New Roman" w:hAnsi="Times New Roman" w:cs="Times New Roman"/>
          <w:sz w:val="24"/>
          <w:szCs w:val="24"/>
        </w:rPr>
        <w:t>la licencia de construcción”. El contrato está celebrado, las bases, obligaciones y derechos se conocen plenamente</w:t>
      </w:r>
      <w:r w:rsidR="00D5566C" w:rsidRPr="00D42706">
        <w:rPr>
          <w:rFonts w:ascii="Times New Roman" w:hAnsi="Times New Roman" w:cs="Times New Roman"/>
          <w:sz w:val="24"/>
          <w:szCs w:val="24"/>
        </w:rPr>
        <w:t xml:space="preserve"> y surten efecto</w:t>
      </w:r>
      <w:r w:rsidR="004F3FE1" w:rsidRPr="00D42706">
        <w:rPr>
          <w:rFonts w:ascii="Times New Roman" w:hAnsi="Times New Roman" w:cs="Times New Roman"/>
          <w:sz w:val="24"/>
          <w:szCs w:val="24"/>
        </w:rPr>
        <w:t xml:space="preserve">, sin embargo, </w:t>
      </w:r>
      <w:r w:rsidR="00D5566C" w:rsidRPr="00D42706">
        <w:rPr>
          <w:rFonts w:ascii="Times New Roman" w:hAnsi="Times New Roman" w:cs="Times New Roman"/>
          <w:sz w:val="24"/>
          <w:szCs w:val="24"/>
        </w:rPr>
        <w:t>para que todo permanezca igual d</w:t>
      </w:r>
      <w:r w:rsidR="004F3FE1" w:rsidRPr="00D42706">
        <w:rPr>
          <w:rFonts w:ascii="Times New Roman" w:hAnsi="Times New Roman" w:cs="Times New Roman"/>
          <w:sz w:val="24"/>
          <w:szCs w:val="24"/>
        </w:rPr>
        <w:t>epende de que se cumpla una condición, obtener la licencia municipal de construcción.</w:t>
      </w:r>
      <w:r w:rsidR="00DC6D84" w:rsidRPr="00D42706">
        <w:rPr>
          <w:rFonts w:ascii="Times New Roman" w:hAnsi="Times New Roman" w:cs="Times New Roman"/>
          <w:sz w:val="24"/>
          <w:szCs w:val="24"/>
        </w:rPr>
        <w:t xml:space="preserve"> </w:t>
      </w:r>
      <w:r w:rsidR="004F3FE1" w:rsidRPr="00D42706">
        <w:rPr>
          <w:rFonts w:ascii="Times New Roman" w:hAnsi="Times New Roman" w:cs="Times New Roman"/>
          <w:sz w:val="24"/>
          <w:szCs w:val="24"/>
        </w:rPr>
        <w:t xml:space="preserve">Si esta condición </w:t>
      </w:r>
      <w:r w:rsidR="00B3138C" w:rsidRPr="004923FF">
        <w:rPr>
          <w:rFonts w:ascii="Times New Roman" w:hAnsi="Times New Roman" w:cs="Times New Roman"/>
          <w:i/>
          <w:iCs/>
          <w:sz w:val="24"/>
          <w:szCs w:val="24"/>
        </w:rPr>
        <w:t>no</w:t>
      </w:r>
      <w:r w:rsidR="00B3138C" w:rsidRPr="00D42706">
        <w:rPr>
          <w:rFonts w:ascii="Times New Roman" w:hAnsi="Times New Roman" w:cs="Times New Roman"/>
          <w:sz w:val="24"/>
          <w:szCs w:val="24"/>
        </w:rPr>
        <w:t xml:space="preserve"> </w:t>
      </w:r>
      <w:r w:rsidR="004F3FE1" w:rsidRPr="00D42706">
        <w:rPr>
          <w:rFonts w:ascii="Times New Roman" w:hAnsi="Times New Roman" w:cs="Times New Roman"/>
          <w:sz w:val="24"/>
          <w:szCs w:val="24"/>
        </w:rPr>
        <w:t xml:space="preserve">se cumple, es decir, si se </w:t>
      </w:r>
      <w:r w:rsidR="00C5197A" w:rsidRPr="00D42706">
        <w:rPr>
          <w:rFonts w:ascii="Times New Roman" w:hAnsi="Times New Roman" w:cs="Times New Roman"/>
          <w:sz w:val="24"/>
          <w:szCs w:val="24"/>
        </w:rPr>
        <w:t xml:space="preserve">no </w:t>
      </w:r>
      <w:r w:rsidR="004F3FE1" w:rsidRPr="00D42706">
        <w:rPr>
          <w:rFonts w:ascii="Times New Roman" w:hAnsi="Times New Roman" w:cs="Times New Roman"/>
          <w:sz w:val="24"/>
          <w:szCs w:val="24"/>
        </w:rPr>
        <w:t xml:space="preserve">obtiene la licencia municipal que permita llevar a cabo la construcción, el contrato </w:t>
      </w:r>
      <w:r w:rsidR="00C5197A" w:rsidRPr="00D42706">
        <w:rPr>
          <w:rFonts w:ascii="Times New Roman" w:hAnsi="Times New Roman" w:cs="Times New Roman"/>
          <w:sz w:val="24"/>
          <w:szCs w:val="24"/>
        </w:rPr>
        <w:t xml:space="preserve">se resuelve </w:t>
      </w:r>
      <w:r w:rsidR="00117AF6" w:rsidRPr="00D42706">
        <w:rPr>
          <w:rFonts w:ascii="Times New Roman" w:hAnsi="Times New Roman" w:cs="Times New Roman"/>
          <w:sz w:val="24"/>
          <w:szCs w:val="24"/>
        </w:rPr>
        <w:t xml:space="preserve">y </w:t>
      </w:r>
      <w:r w:rsidR="004D3CD9" w:rsidRPr="00D42706">
        <w:rPr>
          <w:rFonts w:ascii="Times New Roman" w:hAnsi="Times New Roman" w:cs="Times New Roman"/>
          <w:sz w:val="24"/>
          <w:szCs w:val="24"/>
        </w:rPr>
        <w:t xml:space="preserve">las partes </w:t>
      </w:r>
      <w:r w:rsidR="00117AF6" w:rsidRPr="00D42706">
        <w:rPr>
          <w:rFonts w:ascii="Times New Roman" w:hAnsi="Times New Roman" w:cs="Times New Roman"/>
          <w:sz w:val="24"/>
          <w:szCs w:val="24"/>
        </w:rPr>
        <w:t xml:space="preserve">deben </w:t>
      </w:r>
      <w:r w:rsidR="005902EA" w:rsidRPr="00D42706">
        <w:rPr>
          <w:rFonts w:ascii="Times New Roman" w:hAnsi="Times New Roman" w:cs="Times New Roman"/>
          <w:sz w:val="24"/>
          <w:szCs w:val="24"/>
        </w:rPr>
        <w:t xml:space="preserve">volver </w:t>
      </w:r>
      <w:r w:rsidR="00117AF6" w:rsidRPr="00D42706">
        <w:rPr>
          <w:rFonts w:ascii="Times New Roman" w:hAnsi="Times New Roman" w:cs="Times New Roman"/>
          <w:sz w:val="24"/>
          <w:szCs w:val="24"/>
        </w:rPr>
        <w:t xml:space="preserve">las cosas al estado que tenían, como si nunca </w:t>
      </w:r>
      <w:r w:rsidR="004252CA" w:rsidRPr="00D42706">
        <w:rPr>
          <w:rFonts w:ascii="Times New Roman" w:hAnsi="Times New Roman" w:cs="Times New Roman"/>
          <w:sz w:val="24"/>
          <w:szCs w:val="24"/>
        </w:rPr>
        <w:t>hubiera existido el contrato de compraventa inicialmente pactado</w:t>
      </w:r>
      <w:r w:rsidR="00F17DC7" w:rsidRPr="00D42706">
        <w:rPr>
          <w:rFonts w:ascii="Times New Roman" w:hAnsi="Times New Roman" w:cs="Times New Roman"/>
          <w:sz w:val="24"/>
          <w:szCs w:val="24"/>
        </w:rPr>
        <w:t>, lo que implica</w:t>
      </w:r>
      <w:r w:rsidR="0097216F" w:rsidRPr="00D42706">
        <w:rPr>
          <w:rFonts w:ascii="Times New Roman" w:hAnsi="Times New Roman" w:cs="Times New Roman"/>
          <w:sz w:val="24"/>
          <w:szCs w:val="24"/>
        </w:rPr>
        <w:t>,</w:t>
      </w:r>
      <w:r w:rsidR="00F17DC7" w:rsidRPr="00D42706">
        <w:rPr>
          <w:rFonts w:ascii="Times New Roman" w:hAnsi="Times New Roman" w:cs="Times New Roman"/>
          <w:sz w:val="24"/>
          <w:szCs w:val="24"/>
        </w:rPr>
        <w:t xml:space="preserve"> entonces</w:t>
      </w:r>
      <w:r w:rsidR="0097216F" w:rsidRPr="00D42706">
        <w:rPr>
          <w:rFonts w:ascii="Times New Roman" w:hAnsi="Times New Roman" w:cs="Times New Roman"/>
          <w:sz w:val="24"/>
          <w:szCs w:val="24"/>
        </w:rPr>
        <w:t>,</w:t>
      </w:r>
      <w:r w:rsidR="00F17DC7" w:rsidRPr="00D42706">
        <w:rPr>
          <w:rFonts w:ascii="Times New Roman" w:hAnsi="Times New Roman" w:cs="Times New Roman"/>
          <w:sz w:val="24"/>
          <w:szCs w:val="24"/>
        </w:rPr>
        <w:t xml:space="preserve"> que se regrese el terreno y en</w:t>
      </w:r>
      <w:r w:rsidR="0097216F" w:rsidRPr="00D42706">
        <w:rPr>
          <w:rFonts w:ascii="Times New Roman" w:hAnsi="Times New Roman" w:cs="Times New Roman"/>
          <w:sz w:val="24"/>
          <w:szCs w:val="24"/>
        </w:rPr>
        <w:t>,</w:t>
      </w:r>
      <w:r w:rsidR="00F17DC7" w:rsidRPr="00D42706">
        <w:rPr>
          <w:rFonts w:ascii="Times New Roman" w:hAnsi="Times New Roman" w:cs="Times New Roman"/>
          <w:sz w:val="24"/>
          <w:szCs w:val="24"/>
        </w:rPr>
        <w:t xml:space="preserve"> dado caso</w:t>
      </w:r>
      <w:r w:rsidR="0097216F" w:rsidRPr="00D42706">
        <w:rPr>
          <w:rFonts w:ascii="Times New Roman" w:hAnsi="Times New Roman" w:cs="Times New Roman"/>
          <w:sz w:val="24"/>
          <w:szCs w:val="24"/>
        </w:rPr>
        <w:t>,</w:t>
      </w:r>
      <w:r w:rsidR="00F17DC7" w:rsidRPr="00D42706">
        <w:rPr>
          <w:rFonts w:ascii="Times New Roman" w:hAnsi="Times New Roman" w:cs="Times New Roman"/>
          <w:sz w:val="24"/>
          <w:szCs w:val="24"/>
        </w:rPr>
        <w:t xml:space="preserve"> las cantidades que se </w:t>
      </w:r>
      <w:r w:rsidR="0097216F" w:rsidRPr="00D42706">
        <w:rPr>
          <w:rFonts w:ascii="Times New Roman" w:hAnsi="Times New Roman" w:cs="Times New Roman"/>
          <w:sz w:val="24"/>
          <w:szCs w:val="24"/>
        </w:rPr>
        <w:t xml:space="preserve">hubieren </w:t>
      </w:r>
      <w:r w:rsidR="00F17DC7" w:rsidRPr="00D42706">
        <w:rPr>
          <w:rFonts w:ascii="Times New Roman" w:hAnsi="Times New Roman" w:cs="Times New Roman"/>
          <w:sz w:val="24"/>
          <w:szCs w:val="24"/>
        </w:rPr>
        <w:t xml:space="preserve">entregado </w:t>
      </w:r>
      <w:r w:rsidR="00F105ED" w:rsidRPr="00D42706">
        <w:rPr>
          <w:rFonts w:ascii="Times New Roman" w:hAnsi="Times New Roman" w:cs="Times New Roman"/>
          <w:sz w:val="24"/>
          <w:szCs w:val="24"/>
        </w:rPr>
        <w:t>como parte de la contraprestación.</w:t>
      </w:r>
    </w:p>
    <w:p w14:paraId="758F8CC5" w14:textId="77777777" w:rsidR="0097216F" w:rsidRPr="00D42706" w:rsidRDefault="0097216F" w:rsidP="0097216F">
      <w:pPr>
        <w:spacing w:after="0" w:line="360" w:lineRule="auto"/>
        <w:jc w:val="both"/>
        <w:rPr>
          <w:rFonts w:ascii="Times New Roman" w:hAnsi="Times New Roman" w:cs="Times New Roman"/>
          <w:sz w:val="24"/>
          <w:szCs w:val="24"/>
        </w:rPr>
      </w:pPr>
    </w:p>
    <w:p w14:paraId="0F078753" w14:textId="77777777" w:rsidR="0097216F" w:rsidRPr="004923FF" w:rsidRDefault="009A2D96" w:rsidP="004923FF">
      <w:pPr>
        <w:spacing w:after="0" w:line="360" w:lineRule="auto"/>
        <w:jc w:val="center"/>
        <w:rPr>
          <w:rFonts w:ascii="Times New Roman" w:hAnsi="Times New Roman" w:cs="Times New Roman"/>
          <w:b/>
          <w:sz w:val="26"/>
          <w:szCs w:val="26"/>
        </w:rPr>
      </w:pPr>
      <w:r w:rsidRPr="004923FF">
        <w:rPr>
          <w:rFonts w:ascii="Times New Roman" w:hAnsi="Times New Roman" w:cs="Times New Roman"/>
          <w:b/>
          <w:sz w:val="26"/>
          <w:szCs w:val="26"/>
        </w:rPr>
        <w:t>El impacto legal al acontecer la situación condicionada o resuelta</w:t>
      </w:r>
    </w:p>
    <w:p w14:paraId="5C397614" w14:textId="41DD6BBC" w:rsidR="0006674D" w:rsidRPr="00D42706" w:rsidRDefault="009A2D96" w:rsidP="004923FF">
      <w:pPr>
        <w:spacing w:after="0" w:line="360" w:lineRule="auto"/>
        <w:ind w:firstLine="708"/>
        <w:jc w:val="both"/>
        <w:rPr>
          <w:rFonts w:ascii="Times New Roman" w:hAnsi="Times New Roman" w:cs="Times New Roman"/>
          <w:sz w:val="24"/>
          <w:szCs w:val="24"/>
        </w:rPr>
      </w:pPr>
      <w:r w:rsidRPr="00D42706">
        <w:rPr>
          <w:rFonts w:ascii="Times New Roman" w:hAnsi="Times New Roman" w:cs="Times New Roman"/>
          <w:bCs/>
          <w:sz w:val="24"/>
          <w:szCs w:val="24"/>
        </w:rPr>
        <w:t>A</w:t>
      </w:r>
      <w:r w:rsidR="008F14FA" w:rsidRPr="00D42706">
        <w:rPr>
          <w:rFonts w:ascii="Times New Roman" w:hAnsi="Times New Roman" w:cs="Times New Roman"/>
          <w:sz w:val="24"/>
          <w:szCs w:val="24"/>
        </w:rPr>
        <w:t xml:space="preserve">l pactarse alguna condición en las obligaciones que se planteen en el contrato de que se trate </w:t>
      </w:r>
      <w:r w:rsidR="009D71AE" w:rsidRPr="00D42706">
        <w:rPr>
          <w:rFonts w:ascii="Times New Roman" w:hAnsi="Times New Roman" w:cs="Times New Roman"/>
          <w:sz w:val="24"/>
          <w:szCs w:val="24"/>
        </w:rPr>
        <w:t>se generan distintos efectos</w:t>
      </w:r>
      <w:r w:rsidR="00EE1CEC" w:rsidRPr="00D42706">
        <w:rPr>
          <w:rFonts w:ascii="Times New Roman" w:hAnsi="Times New Roman" w:cs="Times New Roman"/>
          <w:sz w:val="24"/>
          <w:szCs w:val="24"/>
        </w:rPr>
        <w:t>,</w:t>
      </w:r>
      <w:r w:rsidR="009D71AE" w:rsidRPr="00D42706">
        <w:rPr>
          <w:rFonts w:ascii="Times New Roman" w:hAnsi="Times New Roman" w:cs="Times New Roman"/>
          <w:sz w:val="24"/>
          <w:szCs w:val="24"/>
        </w:rPr>
        <w:t xml:space="preserve"> dependiendo si se trata</w:t>
      </w:r>
      <w:r w:rsidR="00D12249" w:rsidRPr="00D42706">
        <w:rPr>
          <w:rFonts w:ascii="Times New Roman" w:hAnsi="Times New Roman" w:cs="Times New Roman"/>
          <w:sz w:val="24"/>
          <w:szCs w:val="24"/>
        </w:rPr>
        <w:t xml:space="preserve"> de </w:t>
      </w:r>
      <w:r w:rsidR="0006674D" w:rsidRPr="00D42706">
        <w:rPr>
          <w:rFonts w:ascii="Times New Roman" w:hAnsi="Times New Roman" w:cs="Times New Roman"/>
          <w:sz w:val="24"/>
          <w:szCs w:val="24"/>
        </w:rPr>
        <w:t>una condición suspensiva</w:t>
      </w:r>
      <w:r w:rsidR="00D12249" w:rsidRPr="00D42706">
        <w:rPr>
          <w:rFonts w:ascii="Times New Roman" w:hAnsi="Times New Roman" w:cs="Times New Roman"/>
          <w:sz w:val="24"/>
          <w:szCs w:val="24"/>
        </w:rPr>
        <w:t xml:space="preserve"> o se trata de una condición resolutoria</w:t>
      </w:r>
      <w:r w:rsidR="00EE1CEC" w:rsidRPr="00D42706">
        <w:rPr>
          <w:rFonts w:ascii="Times New Roman" w:hAnsi="Times New Roman" w:cs="Times New Roman"/>
          <w:sz w:val="24"/>
          <w:szCs w:val="24"/>
        </w:rPr>
        <w:t xml:space="preserve">. En </w:t>
      </w:r>
      <w:r w:rsidR="00025AAE" w:rsidRPr="00D42706">
        <w:rPr>
          <w:rFonts w:ascii="Times New Roman" w:hAnsi="Times New Roman" w:cs="Times New Roman"/>
          <w:sz w:val="24"/>
          <w:szCs w:val="24"/>
        </w:rPr>
        <w:t>resumen</w:t>
      </w:r>
      <w:r w:rsidR="00EE1CEC" w:rsidRPr="00D42706">
        <w:rPr>
          <w:rFonts w:ascii="Times New Roman" w:hAnsi="Times New Roman" w:cs="Times New Roman"/>
          <w:sz w:val="24"/>
          <w:szCs w:val="24"/>
        </w:rPr>
        <w:t>,</w:t>
      </w:r>
      <w:r w:rsidR="00025AAE" w:rsidRPr="00D42706">
        <w:rPr>
          <w:rFonts w:ascii="Times New Roman" w:hAnsi="Times New Roman" w:cs="Times New Roman"/>
          <w:sz w:val="24"/>
          <w:szCs w:val="24"/>
        </w:rPr>
        <w:t xml:space="preserve"> </w:t>
      </w:r>
      <w:r w:rsidR="0030001D" w:rsidRPr="00D42706">
        <w:rPr>
          <w:rFonts w:ascii="Times New Roman" w:hAnsi="Times New Roman" w:cs="Times New Roman"/>
          <w:sz w:val="24"/>
          <w:szCs w:val="24"/>
        </w:rPr>
        <w:t xml:space="preserve">la primera </w:t>
      </w:r>
      <w:r w:rsidR="00025AAE" w:rsidRPr="00D42706">
        <w:rPr>
          <w:rFonts w:ascii="Times New Roman" w:hAnsi="Times New Roman" w:cs="Times New Roman"/>
          <w:sz w:val="24"/>
          <w:szCs w:val="24"/>
        </w:rPr>
        <w:t>sería que</w:t>
      </w:r>
      <w:r w:rsidR="00252616" w:rsidRPr="00D42706">
        <w:rPr>
          <w:rFonts w:ascii="Times New Roman" w:hAnsi="Times New Roman" w:cs="Times New Roman"/>
          <w:sz w:val="24"/>
          <w:szCs w:val="24"/>
        </w:rPr>
        <w:t xml:space="preserve"> </w:t>
      </w:r>
      <w:r w:rsidR="00025AAE" w:rsidRPr="00D42706">
        <w:rPr>
          <w:rFonts w:ascii="Times New Roman" w:hAnsi="Times New Roman" w:cs="Times New Roman"/>
          <w:sz w:val="24"/>
          <w:szCs w:val="24"/>
        </w:rPr>
        <w:t>e</w:t>
      </w:r>
      <w:r w:rsidR="0006674D" w:rsidRPr="00D42706">
        <w:rPr>
          <w:rFonts w:ascii="Times New Roman" w:hAnsi="Times New Roman" w:cs="Times New Roman"/>
          <w:sz w:val="24"/>
          <w:szCs w:val="24"/>
        </w:rPr>
        <w:t xml:space="preserve">l contrato está celebrado, las bases, obligaciones y derechos se conocen plenamente, sin embargo, todo depende de que se cumpla una condición, </w:t>
      </w:r>
      <w:r w:rsidR="00252616" w:rsidRPr="00D42706">
        <w:rPr>
          <w:rFonts w:ascii="Times New Roman" w:hAnsi="Times New Roman" w:cs="Times New Roman"/>
          <w:sz w:val="24"/>
          <w:szCs w:val="24"/>
        </w:rPr>
        <w:t>s</w:t>
      </w:r>
      <w:r w:rsidR="0006674D" w:rsidRPr="00D42706">
        <w:rPr>
          <w:rFonts w:ascii="Times New Roman" w:hAnsi="Times New Roman" w:cs="Times New Roman"/>
          <w:sz w:val="24"/>
          <w:szCs w:val="24"/>
        </w:rPr>
        <w:t xml:space="preserve">i esta condición se cumple, el contrato surte </w:t>
      </w:r>
      <w:r w:rsidR="00252616" w:rsidRPr="00D42706">
        <w:rPr>
          <w:rFonts w:ascii="Times New Roman" w:hAnsi="Times New Roman" w:cs="Times New Roman"/>
          <w:sz w:val="24"/>
          <w:szCs w:val="24"/>
        </w:rPr>
        <w:t xml:space="preserve">plenamente </w:t>
      </w:r>
      <w:r w:rsidR="0006674D" w:rsidRPr="00D42706">
        <w:rPr>
          <w:rFonts w:ascii="Times New Roman" w:hAnsi="Times New Roman" w:cs="Times New Roman"/>
          <w:sz w:val="24"/>
          <w:szCs w:val="24"/>
        </w:rPr>
        <w:t>sus efectos</w:t>
      </w:r>
      <w:r w:rsidR="0030001D" w:rsidRPr="00D42706">
        <w:rPr>
          <w:rFonts w:ascii="Times New Roman" w:hAnsi="Times New Roman" w:cs="Times New Roman"/>
          <w:sz w:val="24"/>
          <w:szCs w:val="24"/>
        </w:rPr>
        <w:t>;</w:t>
      </w:r>
      <w:r w:rsidR="003978E4" w:rsidRPr="00D42706">
        <w:rPr>
          <w:rFonts w:ascii="Times New Roman" w:hAnsi="Times New Roman" w:cs="Times New Roman"/>
          <w:sz w:val="24"/>
          <w:szCs w:val="24"/>
        </w:rPr>
        <w:t xml:space="preserve"> </w:t>
      </w:r>
      <w:r w:rsidR="0030001D" w:rsidRPr="00D42706">
        <w:rPr>
          <w:rFonts w:ascii="Times New Roman" w:hAnsi="Times New Roman" w:cs="Times New Roman"/>
          <w:sz w:val="24"/>
          <w:szCs w:val="24"/>
        </w:rPr>
        <w:t xml:space="preserve">mientras que </w:t>
      </w:r>
      <w:r w:rsidR="003978E4" w:rsidRPr="00D42706">
        <w:rPr>
          <w:rFonts w:ascii="Times New Roman" w:hAnsi="Times New Roman" w:cs="Times New Roman"/>
          <w:sz w:val="24"/>
          <w:szCs w:val="24"/>
        </w:rPr>
        <w:t xml:space="preserve">al </w:t>
      </w:r>
      <w:r w:rsidR="0006674D" w:rsidRPr="00D42706">
        <w:rPr>
          <w:rFonts w:ascii="Times New Roman" w:hAnsi="Times New Roman" w:cs="Times New Roman"/>
          <w:sz w:val="24"/>
          <w:szCs w:val="24"/>
        </w:rPr>
        <w:t xml:space="preserve">convenirse </w:t>
      </w:r>
      <w:r w:rsidR="00BB3B9B" w:rsidRPr="00D42706">
        <w:rPr>
          <w:rFonts w:ascii="Times New Roman" w:hAnsi="Times New Roman" w:cs="Times New Roman"/>
          <w:sz w:val="24"/>
          <w:szCs w:val="24"/>
        </w:rPr>
        <w:t xml:space="preserve">una </w:t>
      </w:r>
      <w:r w:rsidR="0006674D" w:rsidRPr="00D42706">
        <w:rPr>
          <w:rFonts w:ascii="Times New Roman" w:hAnsi="Times New Roman" w:cs="Times New Roman"/>
          <w:sz w:val="24"/>
          <w:szCs w:val="24"/>
        </w:rPr>
        <w:t>modalidad</w:t>
      </w:r>
      <w:r w:rsidR="00BB3B9B" w:rsidRPr="00D42706">
        <w:rPr>
          <w:rFonts w:ascii="Times New Roman" w:hAnsi="Times New Roman" w:cs="Times New Roman"/>
          <w:sz w:val="24"/>
          <w:szCs w:val="24"/>
        </w:rPr>
        <w:t xml:space="preserve"> resolutoria</w:t>
      </w:r>
      <w:r w:rsidR="0006674D" w:rsidRPr="00D42706">
        <w:rPr>
          <w:rFonts w:ascii="Times New Roman" w:hAnsi="Times New Roman" w:cs="Times New Roman"/>
          <w:sz w:val="24"/>
          <w:szCs w:val="24"/>
        </w:rPr>
        <w:t>, no se suspende la obligación, sino que se resuelve o entra de inmediato</w:t>
      </w:r>
      <w:r w:rsidR="0030001D" w:rsidRPr="00D42706">
        <w:rPr>
          <w:rFonts w:ascii="Times New Roman" w:hAnsi="Times New Roman" w:cs="Times New Roman"/>
          <w:sz w:val="24"/>
          <w:szCs w:val="24"/>
        </w:rPr>
        <w:t xml:space="preserve"> en vigor</w:t>
      </w:r>
      <w:r w:rsidR="0006674D" w:rsidRPr="00D42706">
        <w:rPr>
          <w:rFonts w:ascii="Times New Roman" w:hAnsi="Times New Roman" w:cs="Times New Roman"/>
          <w:sz w:val="24"/>
          <w:szCs w:val="24"/>
        </w:rPr>
        <w:t xml:space="preserve">, pero </w:t>
      </w:r>
      <w:r w:rsidR="005902EA" w:rsidRPr="00D42706">
        <w:rPr>
          <w:rFonts w:ascii="Times New Roman" w:hAnsi="Times New Roman" w:cs="Times New Roman"/>
          <w:sz w:val="24"/>
          <w:szCs w:val="24"/>
        </w:rPr>
        <w:t xml:space="preserve">las cosas </w:t>
      </w:r>
      <w:r w:rsidR="0006674D" w:rsidRPr="00D42706">
        <w:rPr>
          <w:rFonts w:ascii="Times New Roman" w:hAnsi="Times New Roman" w:cs="Times New Roman"/>
          <w:sz w:val="24"/>
          <w:szCs w:val="24"/>
        </w:rPr>
        <w:t xml:space="preserve">volverán al estado </w:t>
      </w:r>
      <w:r w:rsidR="00D712D8">
        <w:rPr>
          <w:rFonts w:ascii="Times New Roman" w:hAnsi="Times New Roman" w:cs="Times New Roman"/>
          <w:sz w:val="24"/>
          <w:szCs w:val="24"/>
        </w:rPr>
        <w:t xml:space="preserve">en </w:t>
      </w:r>
      <w:r w:rsidR="0006674D" w:rsidRPr="00D42706">
        <w:rPr>
          <w:rFonts w:ascii="Times New Roman" w:hAnsi="Times New Roman" w:cs="Times New Roman"/>
          <w:sz w:val="24"/>
          <w:szCs w:val="24"/>
        </w:rPr>
        <w:t xml:space="preserve">que </w:t>
      </w:r>
      <w:r w:rsidR="00D712D8">
        <w:rPr>
          <w:rFonts w:ascii="Times New Roman" w:hAnsi="Times New Roman" w:cs="Times New Roman"/>
          <w:sz w:val="24"/>
          <w:szCs w:val="24"/>
        </w:rPr>
        <w:t xml:space="preserve">se </w:t>
      </w:r>
      <w:r w:rsidR="0006674D" w:rsidRPr="00D42706">
        <w:rPr>
          <w:rFonts w:ascii="Times New Roman" w:hAnsi="Times New Roman" w:cs="Times New Roman"/>
          <w:sz w:val="24"/>
          <w:szCs w:val="24"/>
        </w:rPr>
        <w:t>tenían, como si nunca hubiera existido</w:t>
      </w:r>
      <w:r w:rsidR="005902EA" w:rsidRPr="00D42706">
        <w:rPr>
          <w:rFonts w:ascii="Times New Roman" w:hAnsi="Times New Roman" w:cs="Times New Roman"/>
          <w:sz w:val="24"/>
          <w:szCs w:val="24"/>
        </w:rPr>
        <w:t xml:space="preserve"> la obligación</w:t>
      </w:r>
      <w:r w:rsidR="00171743">
        <w:rPr>
          <w:rFonts w:ascii="Times New Roman" w:hAnsi="Times New Roman" w:cs="Times New Roman"/>
          <w:sz w:val="24"/>
          <w:szCs w:val="24"/>
        </w:rPr>
        <w:t>, al acontecer la condición pactada</w:t>
      </w:r>
      <w:r w:rsidR="0006674D" w:rsidRPr="00D42706">
        <w:rPr>
          <w:rFonts w:ascii="Times New Roman" w:hAnsi="Times New Roman" w:cs="Times New Roman"/>
          <w:sz w:val="24"/>
          <w:szCs w:val="24"/>
        </w:rPr>
        <w:t xml:space="preserve">. </w:t>
      </w:r>
    </w:p>
    <w:p w14:paraId="4EF4E009" w14:textId="667ADB18" w:rsidR="00885EB0" w:rsidRPr="00D42706" w:rsidRDefault="009678EE" w:rsidP="004923FF">
      <w:pPr>
        <w:spacing w:after="0" w:line="360" w:lineRule="auto"/>
        <w:ind w:firstLine="708"/>
        <w:jc w:val="both"/>
        <w:rPr>
          <w:rFonts w:ascii="Times New Roman" w:hAnsi="Times New Roman" w:cs="Times New Roman"/>
          <w:sz w:val="24"/>
          <w:szCs w:val="24"/>
        </w:rPr>
      </w:pPr>
      <w:r w:rsidRPr="00D42706">
        <w:rPr>
          <w:rFonts w:ascii="Times New Roman" w:hAnsi="Times New Roman" w:cs="Times New Roman"/>
          <w:sz w:val="24"/>
          <w:szCs w:val="24"/>
        </w:rPr>
        <w:t>E</w:t>
      </w:r>
      <w:r w:rsidR="001D7482" w:rsidRPr="00D42706">
        <w:rPr>
          <w:rFonts w:ascii="Times New Roman" w:hAnsi="Times New Roman" w:cs="Times New Roman"/>
          <w:sz w:val="24"/>
          <w:szCs w:val="24"/>
        </w:rPr>
        <w:t xml:space="preserve">s de resaltar que el propio CCF contiene una disposición que resulta aplicable al acontecer la condición y que sin duda no se puede dejar de observar, so pena de incurrir en errores </w:t>
      </w:r>
      <w:r w:rsidR="00D038D4" w:rsidRPr="00D42706">
        <w:rPr>
          <w:rFonts w:ascii="Times New Roman" w:hAnsi="Times New Roman" w:cs="Times New Roman"/>
          <w:sz w:val="24"/>
          <w:szCs w:val="24"/>
        </w:rPr>
        <w:t>si es que no se cuida de origen su alcance, siendo esta disposición la siguiente:</w:t>
      </w:r>
    </w:p>
    <w:p w14:paraId="1B2AB994" w14:textId="7BA01BA3" w:rsidR="00417F1C" w:rsidRPr="00D42706" w:rsidRDefault="00417F1C" w:rsidP="004923FF">
      <w:pPr>
        <w:spacing w:after="0" w:line="360" w:lineRule="auto"/>
        <w:ind w:left="1418"/>
        <w:jc w:val="both"/>
        <w:rPr>
          <w:rFonts w:ascii="Times New Roman" w:hAnsi="Times New Roman" w:cs="Times New Roman"/>
          <w:sz w:val="24"/>
          <w:szCs w:val="24"/>
        </w:rPr>
      </w:pPr>
      <w:bookmarkStart w:id="0" w:name="Artículo_1941"/>
      <w:r w:rsidRPr="00D42706">
        <w:rPr>
          <w:rFonts w:ascii="Times New Roman" w:hAnsi="Times New Roman" w:cs="Times New Roman"/>
          <w:sz w:val="24"/>
          <w:szCs w:val="24"/>
        </w:rPr>
        <w:t>Artículo 1941</w:t>
      </w:r>
      <w:bookmarkEnd w:id="0"/>
      <w:r w:rsidRPr="00D42706">
        <w:rPr>
          <w:rFonts w:ascii="Times New Roman" w:hAnsi="Times New Roman" w:cs="Times New Roman"/>
          <w:sz w:val="24"/>
          <w:szCs w:val="24"/>
        </w:rPr>
        <w:t xml:space="preserve">. Cumplida la condición se retrotrae al tiempo en que la obligación fue formada, a menos que los efectos de la obligación o resolución, </w:t>
      </w:r>
      <w:r w:rsidRPr="00D42706">
        <w:rPr>
          <w:rFonts w:ascii="Times New Roman" w:hAnsi="Times New Roman" w:cs="Times New Roman"/>
          <w:sz w:val="24"/>
          <w:szCs w:val="24"/>
        </w:rPr>
        <w:lastRenderedPageBreak/>
        <w:t xml:space="preserve">por la voluntad de las partes o por la naturaleza del acto, deban ser </w:t>
      </w:r>
      <w:r w:rsidR="005A76B2" w:rsidRPr="00D42706">
        <w:rPr>
          <w:rFonts w:ascii="Times New Roman" w:hAnsi="Times New Roman" w:cs="Times New Roman"/>
          <w:sz w:val="24"/>
          <w:szCs w:val="24"/>
        </w:rPr>
        <w:t>referidos</w:t>
      </w:r>
      <w:r w:rsidRPr="00D42706">
        <w:rPr>
          <w:rFonts w:ascii="Times New Roman" w:hAnsi="Times New Roman" w:cs="Times New Roman"/>
          <w:sz w:val="24"/>
          <w:szCs w:val="24"/>
        </w:rPr>
        <w:t xml:space="preserve"> a fecha diferente.</w:t>
      </w:r>
    </w:p>
    <w:p w14:paraId="4EF6A722" w14:textId="5ACB8892" w:rsidR="009A2D96" w:rsidRPr="00D42706" w:rsidRDefault="00BA2FF9" w:rsidP="004923FF">
      <w:pPr>
        <w:spacing w:after="0" w:line="360" w:lineRule="auto"/>
        <w:ind w:firstLine="708"/>
        <w:jc w:val="both"/>
        <w:rPr>
          <w:rFonts w:ascii="Times New Roman" w:hAnsi="Times New Roman" w:cs="Times New Roman"/>
          <w:sz w:val="24"/>
          <w:szCs w:val="24"/>
        </w:rPr>
      </w:pPr>
      <w:r w:rsidRPr="00D42706">
        <w:rPr>
          <w:rFonts w:ascii="Times New Roman" w:hAnsi="Times New Roman" w:cs="Times New Roman"/>
          <w:sz w:val="24"/>
          <w:szCs w:val="24"/>
        </w:rPr>
        <w:t xml:space="preserve">Según lo indica el artículo antes señalado, </w:t>
      </w:r>
      <w:r w:rsidR="002C6BAC" w:rsidRPr="00D42706">
        <w:rPr>
          <w:rFonts w:ascii="Times New Roman" w:hAnsi="Times New Roman" w:cs="Times New Roman"/>
          <w:sz w:val="24"/>
          <w:szCs w:val="24"/>
        </w:rPr>
        <w:t xml:space="preserve">una vez cumplida la condición (ya sea suspensiva o resolutoria) se </w:t>
      </w:r>
      <w:r w:rsidR="00100F42" w:rsidRPr="00D42706">
        <w:rPr>
          <w:rFonts w:ascii="Times New Roman" w:hAnsi="Times New Roman" w:cs="Times New Roman"/>
          <w:sz w:val="24"/>
          <w:szCs w:val="24"/>
        </w:rPr>
        <w:t xml:space="preserve">debe </w:t>
      </w:r>
      <w:r w:rsidR="002C6BAC" w:rsidRPr="00D42706">
        <w:rPr>
          <w:rFonts w:ascii="Times New Roman" w:hAnsi="Times New Roman" w:cs="Times New Roman"/>
          <w:sz w:val="24"/>
          <w:szCs w:val="24"/>
        </w:rPr>
        <w:t>retrotrae</w:t>
      </w:r>
      <w:r w:rsidR="00100F42" w:rsidRPr="00D42706">
        <w:rPr>
          <w:rFonts w:ascii="Times New Roman" w:hAnsi="Times New Roman" w:cs="Times New Roman"/>
          <w:sz w:val="24"/>
          <w:szCs w:val="24"/>
        </w:rPr>
        <w:t>r</w:t>
      </w:r>
      <w:r w:rsidR="002C6BAC" w:rsidRPr="00D42706">
        <w:rPr>
          <w:rFonts w:ascii="Times New Roman" w:hAnsi="Times New Roman" w:cs="Times New Roman"/>
          <w:sz w:val="24"/>
          <w:szCs w:val="24"/>
        </w:rPr>
        <w:t xml:space="preserve"> al tiempo en que la obligación fue formada, </w:t>
      </w:r>
      <w:r w:rsidR="00FD3822" w:rsidRPr="00D42706">
        <w:rPr>
          <w:rFonts w:ascii="Times New Roman" w:hAnsi="Times New Roman" w:cs="Times New Roman"/>
          <w:sz w:val="24"/>
          <w:szCs w:val="24"/>
        </w:rPr>
        <w:t xml:space="preserve">esto es, se debe considerar </w:t>
      </w:r>
      <w:r w:rsidR="00C65E46" w:rsidRPr="00D42706">
        <w:rPr>
          <w:rFonts w:ascii="Times New Roman" w:hAnsi="Times New Roman" w:cs="Times New Roman"/>
          <w:sz w:val="24"/>
          <w:szCs w:val="24"/>
        </w:rPr>
        <w:t xml:space="preserve">que el pacto </w:t>
      </w:r>
      <w:r w:rsidR="00835F9F" w:rsidRPr="00D42706">
        <w:rPr>
          <w:rFonts w:ascii="Times New Roman" w:hAnsi="Times New Roman" w:cs="Times New Roman"/>
          <w:sz w:val="24"/>
          <w:szCs w:val="24"/>
        </w:rPr>
        <w:t xml:space="preserve">y sus </w:t>
      </w:r>
      <w:r w:rsidR="00AC56AB" w:rsidRPr="00D42706">
        <w:rPr>
          <w:rFonts w:ascii="Times New Roman" w:hAnsi="Times New Roman" w:cs="Times New Roman"/>
          <w:sz w:val="24"/>
          <w:szCs w:val="24"/>
        </w:rPr>
        <w:t xml:space="preserve">efectos </w:t>
      </w:r>
      <w:r w:rsidR="00C65E46" w:rsidRPr="00D42706">
        <w:rPr>
          <w:rFonts w:ascii="Times New Roman" w:hAnsi="Times New Roman" w:cs="Times New Roman"/>
          <w:sz w:val="24"/>
          <w:szCs w:val="24"/>
        </w:rPr>
        <w:t>queda</w:t>
      </w:r>
      <w:r w:rsidR="00AC56AB" w:rsidRPr="00D42706">
        <w:rPr>
          <w:rFonts w:ascii="Times New Roman" w:hAnsi="Times New Roman" w:cs="Times New Roman"/>
          <w:sz w:val="24"/>
          <w:szCs w:val="24"/>
        </w:rPr>
        <w:t>n</w:t>
      </w:r>
      <w:r w:rsidR="00C65E46" w:rsidRPr="00D42706">
        <w:rPr>
          <w:rFonts w:ascii="Times New Roman" w:hAnsi="Times New Roman" w:cs="Times New Roman"/>
          <w:sz w:val="24"/>
          <w:szCs w:val="24"/>
        </w:rPr>
        <w:t xml:space="preserve"> de origen en la fecha en que se hubiera formalizado por las partes su acuerdo de voluntades</w:t>
      </w:r>
      <w:r w:rsidR="00011955" w:rsidRPr="00D42706">
        <w:rPr>
          <w:rFonts w:ascii="Times New Roman" w:hAnsi="Times New Roman" w:cs="Times New Roman"/>
          <w:sz w:val="24"/>
          <w:szCs w:val="24"/>
        </w:rPr>
        <w:t>, situación que a manera de ejemplo se puede observar a continuación:</w:t>
      </w:r>
      <w:r w:rsidR="00977226" w:rsidRPr="00D42706">
        <w:rPr>
          <w:rFonts w:ascii="Times New Roman" w:hAnsi="Times New Roman" w:cs="Times New Roman"/>
          <w:sz w:val="24"/>
          <w:szCs w:val="24"/>
        </w:rPr>
        <w:t xml:space="preserve"> r</w:t>
      </w:r>
      <w:r w:rsidR="00F61E89" w:rsidRPr="00D42706">
        <w:rPr>
          <w:rFonts w:ascii="Times New Roman" w:hAnsi="Times New Roman" w:cs="Times New Roman"/>
          <w:sz w:val="24"/>
          <w:szCs w:val="24"/>
        </w:rPr>
        <w:t xml:space="preserve">especto de la </w:t>
      </w:r>
      <w:r w:rsidR="009A1CAF" w:rsidRPr="00D42706">
        <w:rPr>
          <w:rFonts w:ascii="Times New Roman" w:hAnsi="Times New Roman" w:cs="Times New Roman"/>
          <w:sz w:val="24"/>
          <w:szCs w:val="24"/>
        </w:rPr>
        <w:t>celebra</w:t>
      </w:r>
      <w:r w:rsidR="00F61E89" w:rsidRPr="00D42706">
        <w:rPr>
          <w:rFonts w:ascii="Times New Roman" w:hAnsi="Times New Roman" w:cs="Times New Roman"/>
          <w:sz w:val="24"/>
          <w:szCs w:val="24"/>
        </w:rPr>
        <w:t>ción de</w:t>
      </w:r>
      <w:r w:rsidR="009A1CAF" w:rsidRPr="00D42706">
        <w:rPr>
          <w:rFonts w:ascii="Times New Roman" w:hAnsi="Times New Roman" w:cs="Times New Roman"/>
          <w:sz w:val="24"/>
          <w:szCs w:val="24"/>
        </w:rPr>
        <w:t xml:space="preserve"> un contrato de compraventa de un terreno</w:t>
      </w:r>
      <w:r w:rsidR="009A1CAF" w:rsidRPr="004923FF">
        <w:rPr>
          <w:rFonts w:ascii="Times New Roman" w:hAnsi="Times New Roman" w:cs="Times New Roman"/>
          <w:i/>
          <w:iCs/>
          <w:sz w:val="24"/>
          <w:szCs w:val="24"/>
        </w:rPr>
        <w:t>, sujet</w:t>
      </w:r>
      <w:r w:rsidR="00F61E89" w:rsidRPr="004923FF">
        <w:rPr>
          <w:rFonts w:ascii="Times New Roman" w:hAnsi="Times New Roman" w:cs="Times New Roman"/>
          <w:i/>
          <w:iCs/>
          <w:sz w:val="24"/>
          <w:szCs w:val="24"/>
        </w:rPr>
        <w:t>o</w:t>
      </w:r>
      <w:r w:rsidR="009A1CAF" w:rsidRPr="004923FF">
        <w:rPr>
          <w:rFonts w:ascii="Times New Roman" w:hAnsi="Times New Roman" w:cs="Times New Roman"/>
          <w:i/>
          <w:iCs/>
          <w:sz w:val="24"/>
          <w:szCs w:val="24"/>
        </w:rPr>
        <w:t xml:space="preserve"> a una condición suspensiva</w:t>
      </w:r>
      <w:r w:rsidR="00AC56AB" w:rsidRPr="00D42706">
        <w:rPr>
          <w:rFonts w:ascii="Times New Roman" w:hAnsi="Times New Roman" w:cs="Times New Roman"/>
          <w:sz w:val="24"/>
          <w:szCs w:val="24"/>
        </w:rPr>
        <w:t xml:space="preserve">, </w:t>
      </w:r>
      <w:r w:rsidR="00977226" w:rsidRPr="00D42706">
        <w:rPr>
          <w:rFonts w:ascii="Times New Roman" w:hAnsi="Times New Roman" w:cs="Times New Roman"/>
          <w:sz w:val="24"/>
          <w:szCs w:val="24"/>
        </w:rPr>
        <w:t xml:space="preserve">si </w:t>
      </w:r>
      <w:r w:rsidR="009A1CAF" w:rsidRPr="00D42706">
        <w:rPr>
          <w:rFonts w:ascii="Times New Roman" w:hAnsi="Times New Roman" w:cs="Times New Roman"/>
          <w:sz w:val="24"/>
          <w:szCs w:val="24"/>
        </w:rPr>
        <w:t xml:space="preserve">esta condición se cumple, el contrato surte sus efectos </w:t>
      </w:r>
      <w:r w:rsidR="009A60D7" w:rsidRPr="00D42706">
        <w:rPr>
          <w:rFonts w:ascii="Times New Roman" w:hAnsi="Times New Roman" w:cs="Times New Roman"/>
          <w:sz w:val="24"/>
          <w:szCs w:val="24"/>
        </w:rPr>
        <w:t xml:space="preserve">plenos </w:t>
      </w:r>
      <w:r w:rsidR="009A1CAF" w:rsidRPr="00D42706">
        <w:rPr>
          <w:rFonts w:ascii="Times New Roman" w:hAnsi="Times New Roman" w:cs="Times New Roman"/>
          <w:sz w:val="24"/>
          <w:szCs w:val="24"/>
        </w:rPr>
        <w:t xml:space="preserve">con todas las bases, obligaciones y derechos que en </w:t>
      </w:r>
      <w:r w:rsidR="00977226" w:rsidRPr="00D42706">
        <w:rPr>
          <w:rFonts w:ascii="Times New Roman" w:hAnsi="Times New Roman" w:cs="Times New Roman"/>
          <w:sz w:val="24"/>
          <w:szCs w:val="24"/>
        </w:rPr>
        <w:t>este</w:t>
      </w:r>
      <w:r w:rsidR="009A1CAF" w:rsidRPr="00D42706">
        <w:rPr>
          <w:rFonts w:ascii="Times New Roman" w:hAnsi="Times New Roman" w:cs="Times New Roman"/>
          <w:sz w:val="24"/>
          <w:szCs w:val="24"/>
        </w:rPr>
        <w:t xml:space="preserve"> se pactaron</w:t>
      </w:r>
      <w:r w:rsidR="00320148" w:rsidRPr="00D42706">
        <w:rPr>
          <w:rFonts w:ascii="Times New Roman" w:hAnsi="Times New Roman" w:cs="Times New Roman"/>
          <w:sz w:val="24"/>
          <w:szCs w:val="24"/>
        </w:rPr>
        <w:t>, pero</w:t>
      </w:r>
      <w:r w:rsidR="00BB73C3" w:rsidRPr="00D42706">
        <w:rPr>
          <w:rFonts w:ascii="Times New Roman" w:hAnsi="Times New Roman" w:cs="Times New Roman"/>
          <w:sz w:val="24"/>
          <w:szCs w:val="24"/>
        </w:rPr>
        <w:t xml:space="preserve">, considerando el artículo 1941, tales efectos se </w:t>
      </w:r>
      <w:r w:rsidR="00F2672F" w:rsidRPr="00D42706">
        <w:rPr>
          <w:rFonts w:ascii="Times New Roman" w:hAnsi="Times New Roman" w:cs="Times New Roman"/>
          <w:sz w:val="24"/>
          <w:szCs w:val="24"/>
        </w:rPr>
        <w:t xml:space="preserve">retrotraen y se </w:t>
      </w:r>
      <w:r w:rsidR="00BB73C3" w:rsidRPr="00D42706">
        <w:rPr>
          <w:rFonts w:ascii="Times New Roman" w:hAnsi="Times New Roman" w:cs="Times New Roman"/>
          <w:sz w:val="24"/>
          <w:szCs w:val="24"/>
        </w:rPr>
        <w:t xml:space="preserve">computan </w:t>
      </w:r>
      <w:r w:rsidR="007E2A25" w:rsidRPr="00D42706">
        <w:rPr>
          <w:rFonts w:ascii="Times New Roman" w:hAnsi="Times New Roman" w:cs="Times New Roman"/>
          <w:sz w:val="24"/>
          <w:szCs w:val="24"/>
        </w:rPr>
        <w:t xml:space="preserve">desde </w:t>
      </w:r>
      <w:r w:rsidR="00BB73C3" w:rsidRPr="00D42706">
        <w:rPr>
          <w:rFonts w:ascii="Times New Roman" w:hAnsi="Times New Roman" w:cs="Times New Roman"/>
          <w:sz w:val="24"/>
          <w:szCs w:val="24"/>
        </w:rPr>
        <w:t>la fecha en que se hubiera formalizado por las partes</w:t>
      </w:r>
      <w:r w:rsidR="00091642" w:rsidRPr="00D42706">
        <w:rPr>
          <w:rFonts w:ascii="Times New Roman" w:hAnsi="Times New Roman" w:cs="Times New Roman"/>
          <w:sz w:val="24"/>
          <w:szCs w:val="24"/>
        </w:rPr>
        <w:t xml:space="preserve"> su acuerdo de voluntades</w:t>
      </w:r>
      <w:r w:rsidR="009A1CAF" w:rsidRPr="00D42706">
        <w:rPr>
          <w:rFonts w:ascii="Times New Roman" w:hAnsi="Times New Roman" w:cs="Times New Roman"/>
          <w:sz w:val="24"/>
          <w:szCs w:val="24"/>
        </w:rPr>
        <w:t>.</w:t>
      </w:r>
      <w:r w:rsidR="00FD0243" w:rsidRPr="00D42706">
        <w:rPr>
          <w:rFonts w:ascii="Times New Roman" w:hAnsi="Times New Roman" w:cs="Times New Roman"/>
          <w:sz w:val="24"/>
          <w:szCs w:val="24"/>
        </w:rPr>
        <w:t xml:space="preserve"> </w:t>
      </w:r>
      <w:r w:rsidR="009A1CAF" w:rsidRPr="00D42706">
        <w:rPr>
          <w:rFonts w:ascii="Times New Roman" w:hAnsi="Times New Roman" w:cs="Times New Roman"/>
          <w:sz w:val="24"/>
          <w:szCs w:val="24"/>
        </w:rPr>
        <w:t xml:space="preserve">Por </w:t>
      </w:r>
      <w:r w:rsidR="007E2A25" w:rsidRPr="00D42706">
        <w:rPr>
          <w:rFonts w:ascii="Times New Roman" w:hAnsi="Times New Roman" w:cs="Times New Roman"/>
          <w:sz w:val="24"/>
          <w:szCs w:val="24"/>
        </w:rPr>
        <w:t xml:space="preserve">otro lado, </w:t>
      </w:r>
      <w:r w:rsidR="00EA2332" w:rsidRPr="00D42706">
        <w:rPr>
          <w:rFonts w:ascii="Times New Roman" w:hAnsi="Times New Roman" w:cs="Times New Roman"/>
          <w:sz w:val="24"/>
          <w:szCs w:val="24"/>
        </w:rPr>
        <w:t xml:space="preserve">tomando otra vez el </w:t>
      </w:r>
      <w:r w:rsidR="009A1CAF" w:rsidRPr="00D42706">
        <w:rPr>
          <w:rFonts w:ascii="Times New Roman" w:hAnsi="Times New Roman" w:cs="Times New Roman"/>
          <w:sz w:val="24"/>
          <w:szCs w:val="24"/>
        </w:rPr>
        <w:t xml:space="preserve">contrato de compraventa de un terreno, </w:t>
      </w:r>
      <w:r w:rsidR="009A1CAF" w:rsidRPr="004923FF">
        <w:rPr>
          <w:rFonts w:ascii="Times New Roman" w:hAnsi="Times New Roman" w:cs="Times New Roman"/>
          <w:i/>
          <w:iCs/>
          <w:sz w:val="24"/>
          <w:szCs w:val="24"/>
        </w:rPr>
        <w:t>sujet</w:t>
      </w:r>
      <w:r w:rsidR="00EA2332" w:rsidRPr="004923FF">
        <w:rPr>
          <w:rFonts w:ascii="Times New Roman" w:hAnsi="Times New Roman" w:cs="Times New Roman"/>
          <w:i/>
          <w:iCs/>
          <w:sz w:val="24"/>
          <w:szCs w:val="24"/>
        </w:rPr>
        <w:t>o</w:t>
      </w:r>
      <w:r w:rsidR="009A1CAF" w:rsidRPr="004923FF">
        <w:rPr>
          <w:rFonts w:ascii="Times New Roman" w:hAnsi="Times New Roman" w:cs="Times New Roman"/>
          <w:i/>
          <w:iCs/>
          <w:sz w:val="24"/>
          <w:szCs w:val="24"/>
        </w:rPr>
        <w:t xml:space="preserve"> a una condición resolutoria</w:t>
      </w:r>
      <w:r w:rsidR="00091642" w:rsidRPr="00D42706">
        <w:rPr>
          <w:rFonts w:ascii="Times New Roman" w:hAnsi="Times New Roman" w:cs="Times New Roman"/>
          <w:sz w:val="24"/>
          <w:szCs w:val="24"/>
        </w:rPr>
        <w:t>,</w:t>
      </w:r>
      <w:r w:rsidR="009A1CAF" w:rsidRPr="00D42706">
        <w:rPr>
          <w:rFonts w:ascii="Times New Roman" w:hAnsi="Times New Roman" w:cs="Times New Roman"/>
          <w:sz w:val="24"/>
          <w:szCs w:val="24"/>
        </w:rPr>
        <w:t xml:space="preserve"> </w:t>
      </w:r>
      <w:r w:rsidR="00EA2332" w:rsidRPr="00D42706">
        <w:rPr>
          <w:rFonts w:ascii="Times New Roman" w:hAnsi="Times New Roman" w:cs="Times New Roman"/>
          <w:sz w:val="24"/>
          <w:szCs w:val="24"/>
        </w:rPr>
        <w:t>s</w:t>
      </w:r>
      <w:r w:rsidR="009A1CAF" w:rsidRPr="00D42706">
        <w:rPr>
          <w:rFonts w:ascii="Times New Roman" w:hAnsi="Times New Roman" w:cs="Times New Roman"/>
          <w:sz w:val="24"/>
          <w:szCs w:val="24"/>
        </w:rPr>
        <w:t xml:space="preserve">i esta condición </w:t>
      </w:r>
      <w:r w:rsidR="00C77EBD" w:rsidRPr="004923FF">
        <w:rPr>
          <w:rFonts w:ascii="Times New Roman" w:hAnsi="Times New Roman" w:cs="Times New Roman"/>
          <w:i/>
          <w:iCs/>
          <w:sz w:val="24"/>
          <w:szCs w:val="24"/>
        </w:rPr>
        <w:t>no</w:t>
      </w:r>
      <w:r w:rsidR="00C77EBD" w:rsidRPr="00D42706">
        <w:rPr>
          <w:rFonts w:ascii="Times New Roman" w:hAnsi="Times New Roman" w:cs="Times New Roman"/>
          <w:sz w:val="24"/>
          <w:szCs w:val="24"/>
        </w:rPr>
        <w:t xml:space="preserve"> </w:t>
      </w:r>
      <w:r w:rsidR="009A1CAF" w:rsidRPr="00D42706">
        <w:rPr>
          <w:rFonts w:ascii="Times New Roman" w:hAnsi="Times New Roman" w:cs="Times New Roman"/>
          <w:sz w:val="24"/>
          <w:szCs w:val="24"/>
        </w:rPr>
        <w:t xml:space="preserve">se cumple, </w:t>
      </w:r>
      <w:r w:rsidR="00EA2332" w:rsidRPr="00D42706">
        <w:rPr>
          <w:rFonts w:ascii="Times New Roman" w:hAnsi="Times New Roman" w:cs="Times New Roman"/>
          <w:sz w:val="24"/>
          <w:szCs w:val="24"/>
        </w:rPr>
        <w:t>entonces e</w:t>
      </w:r>
      <w:r w:rsidR="009A1CAF" w:rsidRPr="00D42706">
        <w:rPr>
          <w:rFonts w:ascii="Times New Roman" w:hAnsi="Times New Roman" w:cs="Times New Roman"/>
          <w:sz w:val="24"/>
          <w:szCs w:val="24"/>
        </w:rPr>
        <w:t xml:space="preserve">l contrato se resuelve y deben dejar las cosas al estado que se tenían, como si nunca hubiera existido el contrato de compraventa inicialmente pactado, </w:t>
      </w:r>
      <w:r w:rsidR="00A25182" w:rsidRPr="00D42706">
        <w:rPr>
          <w:rFonts w:ascii="Times New Roman" w:hAnsi="Times New Roman" w:cs="Times New Roman"/>
          <w:sz w:val="24"/>
          <w:szCs w:val="24"/>
        </w:rPr>
        <w:t xml:space="preserve">pero, considerando el artículo 1941, tales efectos </w:t>
      </w:r>
      <w:r w:rsidR="00F2672F" w:rsidRPr="00D42706">
        <w:rPr>
          <w:rFonts w:ascii="Times New Roman" w:hAnsi="Times New Roman" w:cs="Times New Roman"/>
          <w:sz w:val="24"/>
          <w:szCs w:val="24"/>
        </w:rPr>
        <w:t xml:space="preserve">se retrotraen y </w:t>
      </w:r>
      <w:r w:rsidR="00A25182" w:rsidRPr="00D42706">
        <w:rPr>
          <w:rFonts w:ascii="Times New Roman" w:hAnsi="Times New Roman" w:cs="Times New Roman"/>
          <w:sz w:val="24"/>
          <w:szCs w:val="24"/>
        </w:rPr>
        <w:t>se computan desde la fecha en que se hubiera formalizado por las partes su acuerdo de voluntades.</w:t>
      </w:r>
    </w:p>
    <w:p w14:paraId="551BF7C7" w14:textId="1FF2D419" w:rsidR="006533C4" w:rsidRPr="00D42706" w:rsidRDefault="00A25182" w:rsidP="004923FF">
      <w:pPr>
        <w:spacing w:after="0" w:line="360" w:lineRule="auto"/>
        <w:ind w:firstLine="708"/>
        <w:jc w:val="both"/>
        <w:rPr>
          <w:rFonts w:ascii="Times New Roman" w:hAnsi="Times New Roman" w:cs="Times New Roman"/>
          <w:sz w:val="24"/>
          <w:szCs w:val="24"/>
        </w:rPr>
      </w:pPr>
      <w:r w:rsidRPr="00D42706">
        <w:rPr>
          <w:rFonts w:ascii="Times New Roman" w:hAnsi="Times New Roman" w:cs="Times New Roman"/>
          <w:sz w:val="24"/>
          <w:szCs w:val="24"/>
        </w:rPr>
        <w:t xml:space="preserve"> </w:t>
      </w:r>
      <w:r w:rsidR="00110A4D" w:rsidRPr="00D42706">
        <w:rPr>
          <w:rFonts w:ascii="Times New Roman" w:hAnsi="Times New Roman" w:cs="Times New Roman"/>
          <w:sz w:val="24"/>
          <w:szCs w:val="24"/>
        </w:rPr>
        <w:t>De los aspectos antes señalados, es decir</w:t>
      </w:r>
      <w:r w:rsidR="00091642" w:rsidRPr="00D42706">
        <w:rPr>
          <w:rFonts w:ascii="Times New Roman" w:hAnsi="Times New Roman" w:cs="Times New Roman"/>
          <w:sz w:val="24"/>
          <w:szCs w:val="24"/>
        </w:rPr>
        <w:t>,</w:t>
      </w:r>
      <w:r w:rsidR="00110A4D" w:rsidRPr="00D42706">
        <w:rPr>
          <w:rFonts w:ascii="Times New Roman" w:hAnsi="Times New Roman" w:cs="Times New Roman"/>
          <w:sz w:val="24"/>
          <w:szCs w:val="24"/>
        </w:rPr>
        <w:t xml:space="preserve"> </w:t>
      </w:r>
      <w:r w:rsidR="00091642" w:rsidRPr="00D42706">
        <w:rPr>
          <w:rFonts w:ascii="Times New Roman" w:hAnsi="Times New Roman" w:cs="Times New Roman"/>
          <w:sz w:val="24"/>
          <w:szCs w:val="24"/>
        </w:rPr>
        <w:t>de</w:t>
      </w:r>
      <w:r w:rsidR="0038294E" w:rsidRPr="00D42706">
        <w:rPr>
          <w:rFonts w:ascii="Times New Roman" w:hAnsi="Times New Roman" w:cs="Times New Roman"/>
          <w:sz w:val="24"/>
          <w:szCs w:val="24"/>
        </w:rPr>
        <w:t xml:space="preserve"> ejercer o pactar obligaciones condicionadas (suspensivas o resolutorias)</w:t>
      </w:r>
      <w:r w:rsidR="00C1501E" w:rsidRPr="00D42706">
        <w:rPr>
          <w:rFonts w:ascii="Times New Roman" w:hAnsi="Times New Roman" w:cs="Times New Roman"/>
          <w:sz w:val="24"/>
          <w:szCs w:val="24"/>
        </w:rPr>
        <w:t xml:space="preserve">, el efecto al </w:t>
      </w:r>
      <w:r w:rsidR="00AD0CE4" w:rsidRPr="00D42706">
        <w:rPr>
          <w:rFonts w:ascii="Times New Roman" w:hAnsi="Times New Roman" w:cs="Times New Roman"/>
          <w:sz w:val="24"/>
          <w:szCs w:val="24"/>
        </w:rPr>
        <w:t>materializarse la situación condicionada</w:t>
      </w:r>
      <w:r w:rsidR="00416CFC" w:rsidRPr="00D42706">
        <w:rPr>
          <w:rFonts w:ascii="Times New Roman" w:hAnsi="Times New Roman" w:cs="Times New Roman"/>
          <w:sz w:val="24"/>
          <w:szCs w:val="24"/>
        </w:rPr>
        <w:t>, lo suspendido o resuelto</w:t>
      </w:r>
      <w:r w:rsidR="009678CC">
        <w:rPr>
          <w:rFonts w:ascii="Times New Roman" w:hAnsi="Times New Roman" w:cs="Times New Roman"/>
          <w:sz w:val="24"/>
          <w:szCs w:val="24"/>
        </w:rPr>
        <w:t>,</w:t>
      </w:r>
      <w:r w:rsidR="00AD0CE4" w:rsidRPr="00D42706">
        <w:rPr>
          <w:rFonts w:ascii="Times New Roman" w:hAnsi="Times New Roman" w:cs="Times New Roman"/>
          <w:sz w:val="24"/>
          <w:szCs w:val="24"/>
        </w:rPr>
        <w:t xml:space="preserve"> y finalmente </w:t>
      </w:r>
      <w:r w:rsidR="004C4841" w:rsidRPr="00D42706">
        <w:rPr>
          <w:rFonts w:ascii="Times New Roman" w:hAnsi="Times New Roman" w:cs="Times New Roman"/>
          <w:sz w:val="24"/>
          <w:szCs w:val="24"/>
        </w:rPr>
        <w:t xml:space="preserve">la obligatoriedad por disposición legal (CCF) a </w:t>
      </w:r>
      <w:r w:rsidR="001925EE" w:rsidRPr="00D42706">
        <w:rPr>
          <w:rFonts w:ascii="Times New Roman" w:hAnsi="Times New Roman" w:cs="Times New Roman"/>
          <w:sz w:val="24"/>
          <w:szCs w:val="24"/>
        </w:rPr>
        <w:t>retrot</w:t>
      </w:r>
      <w:r w:rsidR="009C3DB7" w:rsidRPr="00D42706">
        <w:rPr>
          <w:rFonts w:ascii="Times New Roman" w:hAnsi="Times New Roman" w:cs="Times New Roman"/>
          <w:sz w:val="24"/>
          <w:szCs w:val="24"/>
        </w:rPr>
        <w:t>r</w:t>
      </w:r>
      <w:r w:rsidR="001925EE" w:rsidRPr="00D42706">
        <w:rPr>
          <w:rFonts w:ascii="Times New Roman" w:hAnsi="Times New Roman" w:cs="Times New Roman"/>
          <w:sz w:val="24"/>
          <w:szCs w:val="24"/>
        </w:rPr>
        <w:t xml:space="preserve">aer </w:t>
      </w:r>
      <w:r w:rsidR="006533C4" w:rsidRPr="00D42706">
        <w:rPr>
          <w:rFonts w:ascii="Times New Roman" w:hAnsi="Times New Roman" w:cs="Times New Roman"/>
          <w:sz w:val="24"/>
          <w:szCs w:val="24"/>
        </w:rPr>
        <w:t>los efectos</w:t>
      </w:r>
      <w:r w:rsidR="009C7AD5" w:rsidRPr="00D42706">
        <w:rPr>
          <w:rFonts w:ascii="Times New Roman" w:hAnsi="Times New Roman" w:cs="Times New Roman"/>
          <w:sz w:val="24"/>
          <w:szCs w:val="24"/>
        </w:rPr>
        <w:t xml:space="preserve"> de los acuerdos </w:t>
      </w:r>
      <w:r w:rsidR="00C13D99" w:rsidRPr="00D42706">
        <w:rPr>
          <w:rFonts w:ascii="Times New Roman" w:hAnsi="Times New Roman" w:cs="Times New Roman"/>
          <w:sz w:val="24"/>
          <w:szCs w:val="24"/>
        </w:rPr>
        <w:t>pactados en el contrato</w:t>
      </w:r>
      <w:r w:rsidR="00BF54EF" w:rsidRPr="00D42706">
        <w:rPr>
          <w:rFonts w:ascii="Times New Roman" w:hAnsi="Times New Roman" w:cs="Times New Roman"/>
          <w:sz w:val="24"/>
          <w:szCs w:val="24"/>
        </w:rPr>
        <w:t>,</w:t>
      </w:r>
      <w:r w:rsidR="006533C4" w:rsidRPr="00D42706">
        <w:rPr>
          <w:rFonts w:ascii="Times New Roman" w:hAnsi="Times New Roman" w:cs="Times New Roman"/>
          <w:sz w:val="24"/>
          <w:szCs w:val="24"/>
        </w:rPr>
        <w:t xml:space="preserve"> </w:t>
      </w:r>
      <w:r w:rsidR="00BC7482" w:rsidRPr="00D42706">
        <w:rPr>
          <w:rFonts w:ascii="Times New Roman" w:hAnsi="Times New Roman" w:cs="Times New Roman"/>
          <w:sz w:val="24"/>
          <w:szCs w:val="24"/>
        </w:rPr>
        <w:t>resulta</w:t>
      </w:r>
      <w:r w:rsidR="001C3980" w:rsidRPr="00D42706">
        <w:rPr>
          <w:rFonts w:ascii="Times New Roman" w:hAnsi="Times New Roman" w:cs="Times New Roman"/>
          <w:sz w:val="24"/>
          <w:szCs w:val="24"/>
        </w:rPr>
        <w:t>n</w:t>
      </w:r>
      <w:r w:rsidR="00BC7482" w:rsidRPr="00D42706">
        <w:rPr>
          <w:rFonts w:ascii="Times New Roman" w:hAnsi="Times New Roman" w:cs="Times New Roman"/>
          <w:sz w:val="24"/>
          <w:szCs w:val="24"/>
        </w:rPr>
        <w:t xml:space="preserve"> precisamente la</w:t>
      </w:r>
      <w:r w:rsidR="001C3980" w:rsidRPr="00D42706">
        <w:rPr>
          <w:rFonts w:ascii="Times New Roman" w:hAnsi="Times New Roman" w:cs="Times New Roman"/>
          <w:sz w:val="24"/>
          <w:szCs w:val="24"/>
        </w:rPr>
        <w:t>s</w:t>
      </w:r>
      <w:r w:rsidR="00BC7482" w:rsidRPr="00D42706">
        <w:rPr>
          <w:rFonts w:ascii="Times New Roman" w:hAnsi="Times New Roman" w:cs="Times New Roman"/>
          <w:sz w:val="24"/>
          <w:szCs w:val="24"/>
        </w:rPr>
        <w:t xml:space="preserve"> problemática</w:t>
      </w:r>
      <w:r w:rsidR="001C3980" w:rsidRPr="00D42706">
        <w:rPr>
          <w:rFonts w:ascii="Times New Roman" w:hAnsi="Times New Roman" w:cs="Times New Roman"/>
          <w:sz w:val="24"/>
          <w:szCs w:val="24"/>
        </w:rPr>
        <w:t xml:space="preserve">s o aspectos a considerar </w:t>
      </w:r>
      <w:r w:rsidR="00BC7482" w:rsidRPr="00D42706">
        <w:rPr>
          <w:rFonts w:ascii="Times New Roman" w:hAnsi="Times New Roman" w:cs="Times New Roman"/>
          <w:sz w:val="24"/>
          <w:szCs w:val="24"/>
        </w:rPr>
        <w:t>en materia fiscal</w:t>
      </w:r>
      <w:r w:rsidR="00D57CED" w:rsidRPr="00D42706">
        <w:rPr>
          <w:rFonts w:ascii="Times New Roman" w:hAnsi="Times New Roman" w:cs="Times New Roman"/>
          <w:sz w:val="24"/>
          <w:szCs w:val="24"/>
        </w:rPr>
        <w:t xml:space="preserve">, </w:t>
      </w:r>
      <w:r w:rsidR="00091642" w:rsidRPr="00D42706">
        <w:rPr>
          <w:rFonts w:ascii="Times New Roman" w:hAnsi="Times New Roman" w:cs="Times New Roman"/>
          <w:sz w:val="24"/>
          <w:szCs w:val="24"/>
        </w:rPr>
        <w:t>l</w:t>
      </w:r>
      <w:r w:rsidR="009F2026">
        <w:rPr>
          <w:rFonts w:ascii="Times New Roman" w:hAnsi="Times New Roman" w:cs="Times New Roman"/>
          <w:sz w:val="24"/>
          <w:szCs w:val="24"/>
        </w:rPr>
        <w:t>o</w:t>
      </w:r>
      <w:r w:rsidR="00091642" w:rsidRPr="00D42706">
        <w:rPr>
          <w:rFonts w:ascii="Times New Roman" w:hAnsi="Times New Roman" w:cs="Times New Roman"/>
          <w:sz w:val="24"/>
          <w:szCs w:val="24"/>
        </w:rPr>
        <w:t xml:space="preserve">s cuales </w:t>
      </w:r>
      <w:r w:rsidR="00B34646" w:rsidRPr="00D42706">
        <w:rPr>
          <w:rFonts w:ascii="Times New Roman" w:hAnsi="Times New Roman" w:cs="Times New Roman"/>
          <w:sz w:val="24"/>
          <w:szCs w:val="24"/>
        </w:rPr>
        <w:t>se aborda</w:t>
      </w:r>
      <w:r w:rsidR="00D57CED" w:rsidRPr="00D42706">
        <w:rPr>
          <w:rFonts w:ascii="Times New Roman" w:hAnsi="Times New Roman" w:cs="Times New Roman"/>
          <w:sz w:val="24"/>
          <w:szCs w:val="24"/>
        </w:rPr>
        <w:t xml:space="preserve">n </w:t>
      </w:r>
      <w:r w:rsidR="009F2026">
        <w:rPr>
          <w:rFonts w:ascii="Times New Roman" w:hAnsi="Times New Roman" w:cs="Times New Roman"/>
          <w:sz w:val="24"/>
          <w:szCs w:val="24"/>
        </w:rPr>
        <w:t>a continuación</w:t>
      </w:r>
      <w:r w:rsidR="00B34646" w:rsidRPr="00D42706">
        <w:rPr>
          <w:rFonts w:ascii="Times New Roman" w:hAnsi="Times New Roman" w:cs="Times New Roman"/>
          <w:sz w:val="24"/>
          <w:szCs w:val="24"/>
        </w:rPr>
        <w:t xml:space="preserve">, por lo que se sugiere no perder de vista lo </w:t>
      </w:r>
      <w:r w:rsidR="00091642" w:rsidRPr="00D42706">
        <w:rPr>
          <w:rFonts w:ascii="Times New Roman" w:hAnsi="Times New Roman" w:cs="Times New Roman"/>
          <w:sz w:val="24"/>
          <w:szCs w:val="24"/>
        </w:rPr>
        <w:t xml:space="preserve">aquí </w:t>
      </w:r>
      <w:r w:rsidR="009F2026">
        <w:rPr>
          <w:rFonts w:ascii="Times New Roman" w:hAnsi="Times New Roman" w:cs="Times New Roman"/>
          <w:sz w:val="24"/>
          <w:szCs w:val="24"/>
        </w:rPr>
        <w:t>mencionado</w:t>
      </w:r>
      <w:r w:rsidR="00B34646" w:rsidRPr="00D42706">
        <w:rPr>
          <w:rFonts w:ascii="Times New Roman" w:hAnsi="Times New Roman" w:cs="Times New Roman"/>
          <w:sz w:val="24"/>
          <w:szCs w:val="24"/>
        </w:rPr>
        <w:t xml:space="preserve">, pues será </w:t>
      </w:r>
      <w:r w:rsidR="00F45B84" w:rsidRPr="00D42706">
        <w:rPr>
          <w:rFonts w:ascii="Times New Roman" w:hAnsi="Times New Roman" w:cs="Times New Roman"/>
          <w:sz w:val="24"/>
          <w:szCs w:val="24"/>
        </w:rPr>
        <w:t>toral en los comentarios que más adelante se vierten.</w:t>
      </w:r>
    </w:p>
    <w:p w14:paraId="688FBF09" w14:textId="77777777" w:rsidR="00091642" w:rsidRPr="00D42706" w:rsidRDefault="00091642" w:rsidP="00091642">
      <w:pPr>
        <w:spacing w:after="0" w:line="360" w:lineRule="auto"/>
        <w:jc w:val="both"/>
        <w:rPr>
          <w:rFonts w:ascii="Times New Roman" w:hAnsi="Times New Roman" w:cs="Times New Roman"/>
          <w:bCs/>
          <w:sz w:val="24"/>
          <w:szCs w:val="24"/>
        </w:rPr>
      </w:pPr>
    </w:p>
    <w:p w14:paraId="6AF6D33E" w14:textId="68BE42EC" w:rsidR="00091642" w:rsidRPr="004923FF" w:rsidRDefault="008E7DF9" w:rsidP="004923FF">
      <w:pPr>
        <w:spacing w:after="0" w:line="360" w:lineRule="auto"/>
        <w:jc w:val="center"/>
        <w:rPr>
          <w:rFonts w:ascii="Times New Roman" w:hAnsi="Times New Roman" w:cs="Times New Roman"/>
          <w:b/>
          <w:sz w:val="26"/>
          <w:szCs w:val="26"/>
        </w:rPr>
      </w:pPr>
      <w:r w:rsidRPr="004923FF">
        <w:rPr>
          <w:rFonts w:ascii="Times New Roman" w:hAnsi="Times New Roman" w:cs="Times New Roman"/>
          <w:b/>
          <w:sz w:val="26"/>
          <w:szCs w:val="26"/>
        </w:rPr>
        <w:t>Los e</w:t>
      </w:r>
      <w:r w:rsidR="009A2D96" w:rsidRPr="004923FF">
        <w:rPr>
          <w:rFonts w:ascii="Times New Roman" w:hAnsi="Times New Roman" w:cs="Times New Roman"/>
          <w:b/>
          <w:sz w:val="26"/>
          <w:szCs w:val="26"/>
        </w:rPr>
        <w:t>fectos fiscales que se detonan al ejercer obligaciones condicionales en sus modalidades suspensiva o resolutoria</w:t>
      </w:r>
    </w:p>
    <w:p w14:paraId="529091B6" w14:textId="432ECA54" w:rsidR="00EF19F9" w:rsidRPr="00D42706" w:rsidRDefault="00DA571A" w:rsidP="004923FF">
      <w:pPr>
        <w:spacing w:after="0" w:line="360" w:lineRule="auto"/>
        <w:ind w:firstLine="708"/>
        <w:jc w:val="both"/>
        <w:rPr>
          <w:rFonts w:ascii="Times New Roman" w:hAnsi="Times New Roman" w:cs="Times New Roman"/>
          <w:sz w:val="24"/>
          <w:szCs w:val="24"/>
        </w:rPr>
      </w:pPr>
      <w:r w:rsidRPr="00D42706">
        <w:rPr>
          <w:rFonts w:ascii="Times New Roman" w:hAnsi="Times New Roman" w:cs="Times New Roman"/>
          <w:sz w:val="24"/>
          <w:szCs w:val="24"/>
        </w:rPr>
        <w:t>R</w:t>
      </w:r>
      <w:r w:rsidR="00334A4A" w:rsidRPr="00D42706">
        <w:rPr>
          <w:rFonts w:ascii="Times New Roman" w:hAnsi="Times New Roman" w:cs="Times New Roman"/>
          <w:sz w:val="24"/>
          <w:szCs w:val="24"/>
        </w:rPr>
        <w:t>esulta necesario</w:t>
      </w:r>
      <w:r w:rsidR="00EC0A35" w:rsidRPr="00D42706">
        <w:rPr>
          <w:rFonts w:ascii="Times New Roman" w:hAnsi="Times New Roman" w:cs="Times New Roman"/>
          <w:sz w:val="24"/>
          <w:szCs w:val="24"/>
        </w:rPr>
        <w:t>,</w:t>
      </w:r>
      <w:r w:rsidR="00334A4A" w:rsidRPr="00D42706">
        <w:rPr>
          <w:rFonts w:ascii="Times New Roman" w:hAnsi="Times New Roman" w:cs="Times New Roman"/>
          <w:sz w:val="24"/>
          <w:szCs w:val="24"/>
        </w:rPr>
        <w:t xml:space="preserve"> en primera instancia</w:t>
      </w:r>
      <w:r w:rsidR="00EC0A35" w:rsidRPr="00D42706">
        <w:rPr>
          <w:rFonts w:ascii="Times New Roman" w:hAnsi="Times New Roman" w:cs="Times New Roman"/>
          <w:sz w:val="24"/>
          <w:szCs w:val="24"/>
        </w:rPr>
        <w:t>,</w:t>
      </w:r>
      <w:r w:rsidR="00334A4A" w:rsidRPr="00D42706">
        <w:rPr>
          <w:rFonts w:ascii="Times New Roman" w:hAnsi="Times New Roman" w:cs="Times New Roman"/>
          <w:sz w:val="24"/>
          <w:szCs w:val="24"/>
        </w:rPr>
        <w:t xml:space="preserve"> </w:t>
      </w:r>
      <w:r w:rsidR="00EF19F9" w:rsidRPr="00D42706">
        <w:rPr>
          <w:rFonts w:ascii="Times New Roman" w:hAnsi="Times New Roman" w:cs="Times New Roman"/>
          <w:sz w:val="24"/>
          <w:szCs w:val="24"/>
        </w:rPr>
        <w:t>atender lo que establece expresamente el artículo 1 de la LI</w:t>
      </w:r>
      <w:r w:rsidR="00227CD1" w:rsidRPr="00D42706">
        <w:rPr>
          <w:rFonts w:ascii="Times New Roman" w:hAnsi="Times New Roman" w:cs="Times New Roman"/>
          <w:sz w:val="24"/>
          <w:szCs w:val="24"/>
        </w:rPr>
        <w:t>SR</w:t>
      </w:r>
      <w:r w:rsidR="00EF19F9" w:rsidRPr="00D42706">
        <w:rPr>
          <w:rFonts w:ascii="Times New Roman" w:hAnsi="Times New Roman" w:cs="Times New Roman"/>
          <w:sz w:val="24"/>
          <w:szCs w:val="24"/>
        </w:rPr>
        <w:t xml:space="preserve"> en relación con el objeto (hecho imponible) de dicha contribución, puesto que precisa en qué consiste la obtención de ingresos por parte de los residentes en territorio nacional o residentes en el extranjero con establecimiento permanente en el país o </w:t>
      </w:r>
      <w:r w:rsidR="00C06EAD" w:rsidRPr="00D42706">
        <w:rPr>
          <w:rFonts w:ascii="Times New Roman" w:hAnsi="Times New Roman" w:cs="Times New Roman"/>
          <w:sz w:val="24"/>
          <w:szCs w:val="24"/>
        </w:rPr>
        <w:t xml:space="preserve">con fuente de riqueza en México. </w:t>
      </w:r>
      <w:r w:rsidR="00EF19F9" w:rsidRPr="00D42706">
        <w:rPr>
          <w:rFonts w:ascii="Times New Roman" w:hAnsi="Times New Roman" w:cs="Times New Roman"/>
          <w:sz w:val="24"/>
          <w:szCs w:val="24"/>
        </w:rPr>
        <w:t xml:space="preserve">Asimismo, el artículo 16 de la </w:t>
      </w:r>
      <w:r w:rsidR="00EC0A35" w:rsidRPr="00D42706">
        <w:rPr>
          <w:rFonts w:ascii="Times New Roman" w:hAnsi="Times New Roman" w:cs="Times New Roman"/>
          <w:sz w:val="24"/>
          <w:szCs w:val="24"/>
        </w:rPr>
        <w:t>l</w:t>
      </w:r>
      <w:r w:rsidR="00EF19F9" w:rsidRPr="00D42706">
        <w:rPr>
          <w:rFonts w:ascii="Times New Roman" w:hAnsi="Times New Roman" w:cs="Times New Roman"/>
          <w:sz w:val="24"/>
          <w:szCs w:val="24"/>
        </w:rPr>
        <w:t xml:space="preserve">ey </w:t>
      </w:r>
      <w:r w:rsidR="000F5AFB" w:rsidRPr="00D42706">
        <w:rPr>
          <w:rFonts w:ascii="Times New Roman" w:hAnsi="Times New Roman" w:cs="Times New Roman"/>
          <w:sz w:val="24"/>
          <w:szCs w:val="24"/>
        </w:rPr>
        <w:t xml:space="preserve">ya </w:t>
      </w:r>
      <w:r w:rsidR="00EF19F9" w:rsidRPr="00D42706">
        <w:rPr>
          <w:rFonts w:ascii="Times New Roman" w:hAnsi="Times New Roman" w:cs="Times New Roman"/>
          <w:sz w:val="24"/>
          <w:szCs w:val="24"/>
        </w:rPr>
        <w:t xml:space="preserve">mencionada establece </w:t>
      </w:r>
      <w:r w:rsidR="00EF19F9" w:rsidRPr="00D42706">
        <w:rPr>
          <w:rFonts w:ascii="Times New Roman" w:hAnsi="Times New Roman" w:cs="Times New Roman"/>
          <w:sz w:val="24"/>
          <w:szCs w:val="24"/>
        </w:rPr>
        <w:lastRenderedPageBreak/>
        <w:t>los tipos de ingresos que se encuentran gravados y los conceptos que no se consideran ingresos o ingresos gravados</w:t>
      </w:r>
      <w:r w:rsidR="001F3211" w:rsidRPr="00D42706">
        <w:rPr>
          <w:rFonts w:ascii="Times New Roman" w:hAnsi="Times New Roman" w:cs="Times New Roman"/>
          <w:sz w:val="24"/>
          <w:szCs w:val="24"/>
        </w:rPr>
        <w:t>.</w:t>
      </w:r>
      <w:r w:rsidR="00EF19F9" w:rsidRPr="00D42706">
        <w:rPr>
          <w:rFonts w:ascii="Times New Roman" w:hAnsi="Times New Roman" w:cs="Times New Roman"/>
          <w:sz w:val="24"/>
          <w:szCs w:val="24"/>
        </w:rPr>
        <w:t xml:space="preserve"> </w:t>
      </w:r>
    </w:p>
    <w:p w14:paraId="32449686" w14:textId="2D14E791" w:rsidR="00E62E37" w:rsidRPr="00D42706" w:rsidRDefault="00EF19F9" w:rsidP="00C77EBD">
      <w:pPr>
        <w:spacing w:after="0" w:line="360" w:lineRule="auto"/>
        <w:ind w:firstLine="708"/>
        <w:jc w:val="both"/>
        <w:rPr>
          <w:rFonts w:ascii="Times New Roman" w:hAnsi="Times New Roman" w:cs="Times New Roman"/>
          <w:sz w:val="24"/>
          <w:szCs w:val="24"/>
        </w:rPr>
      </w:pPr>
      <w:r w:rsidRPr="00D42706">
        <w:rPr>
          <w:rFonts w:ascii="Times New Roman" w:hAnsi="Times New Roman" w:cs="Times New Roman"/>
          <w:sz w:val="24"/>
          <w:szCs w:val="24"/>
        </w:rPr>
        <w:t xml:space="preserve">Del precepto </w:t>
      </w:r>
      <w:r w:rsidR="001F3211" w:rsidRPr="00D42706">
        <w:rPr>
          <w:rFonts w:ascii="Times New Roman" w:hAnsi="Times New Roman" w:cs="Times New Roman"/>
          <w:sz w:val="24"/>
          <w:szCs w:val="24"/>
        </w:rPr>
        <w:t>mencionado</w:t>
      </w:r>
      <w:r w:rsidRPr="00D42706">
        <w:rPr>
          <w:rFonts w:ascii="Times New Roman" w:hAnsi="Times New Roman" w:cs="Times New Roman"/>
          <w:sz w:val="24"/>
          <w:szCs w:val="24"/>
        </w:rPr>
        <w:t xml:space="preserve"> se puede advertir que las personas morales residentes en el país, incluida la asociación en participación, acumularán la totalidad de los ingresos en efectivo, en bienes, en servicio, en crédito o de cualquier otro tipo que obtengan en el ejercicio, inclusive los provenientes de sus establecimientos en el extranjero</w:t>
      </w:r>
      <w:r w:rsidR="00214376" w:rsidRPr="00D42706">
        <w:rPr>
          <w:rFonts w:ascii="Times New Roman" w:hAnsi="Times New Roman" w:cs="Times New Roman"/>
          <w:sz w:val="24"/>
          <w:szCs w:val="24"/>
        </w:rPr>
        <w:t xml:space="preserve">; asimismo, distingue </w:t>
      </w:r>
      <w:r w:rsidRPr="00D42706">
        <w:rPr>
          <w:rFonts w:ascii="Times New Roman" w:hAnsi="Times New Roman" w:cs="Times New Roman"/>
          <w:sz w:val="24"/>
          <w:szCs w:val="24"/>
        </w:rPr>
        <w:t xml:space="preserve">aquellos supuestos que no se consideran ingresos, como lo </w:t>
      </w:r>
      <w:r w:rsidR="00214376" w:rsidRPr="00D42706">
        <w:rPr>
          <w:rFonts w:ascii="Times New Roman" w:hAnsi="Times New Roman" w:cs="Times New Roman"/>
          <w:sz w:val="24"/>
          <w:szCs w:val="24"/>
        </w:rPr>
        <w:t xml:space="preserve">son </w:t>
      </w:r>
      <w:r w:rsidRPr="00D42706">
        <w:rPr>
          <w:rFonts w:ascii="Times New Roman" w:hAnsi="Times New Roman" w:cs="Times New Roman"/>
          <w:sz w:val="24"/>
          <w:szCs w:val="24"/>
        </w:rPr>
        <w:t xml:space="preserve">aumentos de capital, </w:t>
      </w:r>
      <w:r w:rsidR="00214376" w:rsidRPr="00D42706">
        <w:rPr>
          <w:rFonts w:ascii="Times New Roman" w:hAnsi="Times New Roman" w:cs="Times New Roman"/>
          <w:sz w:val="24"/>
          <w:szCs w:val="24"/>
        </w:rPr>
        <w:t xml:space="preserve">el </w:t>
      </w:r>
      <w:r w:rsidRPr="00D42706">
        <w:rPr>
          <w:rFonts w:ascii="Times New Roman" w:hAnsi="Times New Roman" w:cs="Times New Roman"/>
          <w:sz w:val="24"/>
          <w:szCs w:val="24"/>
        </w:rPr>
        <w:t xml:space="preserve">pago de la pérdida por accionistas, primas por la colocación de acciones o por utilizar para </w:t>
      </w:r>
      <w:proofErr w:type="spellStart"/>
      <w:r w:rsidRPr="00D42706">
        <w:rPr>
          <w:rFonts w:ascii="Times New Roman" w:hAnsi="Times New Roman" w:cs="Times New Roman"/>
          <w:sz w:val="24"/>
          <w:szCs w:val="24"/>
        </w:rPr>
        <w:t>valuar</w:t>
      </w:r>
      <w:proofErr w:type="spellEnd"/>
      <w:r w:rsidRPr="00D42706">
        <w:rPr>
          <w:rFonts w:ascii="Times New Roman" w:hAnsi="Times New Roman" w:cs="Times New Roman"/>
          <w:sz w:val="24"/>
          <w:szCs w:val="24"/>
        </w:rPr>
        <w:t xml:space="preserve"> sus acciones el método de participación, así como los que obtengan con motivo de la revaluación de activo y de capital</w:t>
      </w:r>
      <w:r w:rsidR="00214376" w:rsidRPr="00D42706">
        <w:rPr>
          <w:rFonts w:ascii="Times New Roman" w:hAnsi="Times New Roman" w:cs="Times New Roman"/>
          <w:sz w:val="24"/>
          <w:szCs w:val="24"/>
        </w:rPr>
        <w:t xml:space="preserve">; finalmente, </w:t>
      </w:r>
      <w:r w:rsidRPr="00D42706">
        <w:rPr>
          <w:rFonts w:ascii="Times New Roman" w:hAnsi="Times New Roman" w:cs="Times New Roman"/>
          <w:sz w:val="24"/>
          <w:szCs w:val="24"/>
        </w:rPr>
        <w:t>no serán acumulables los ingresos por dividendos o utilidades que perciban de otras personas morales residentes en México.</w:t>
      </w:r>
      <w:r w:rsidR="00E62E37" w:rsidRPr="00D42706">
        <w:rPr>
          <w:rFonts w:ascii="Times New Roman" w:hAnsi="Times New Roman" w:cs="Times New Roman"/>
          <w:sz w:val="24"/>
          <w:szCs w:val="24"/>
        </w:rPr>
        <w:t xml:space="preserve"> Al tratarse de un ingreso que grava directamente el incremento del haber patrimonial del sujeto, se entiende que es un impuesto directo</w:t>
      </w:r>
      <w:r w:rsidR="00214376" w:rsidRPr="00D42706">
        <w:rPr>
          <w:rFonts w:ascii="Times New Roman" w:hAnsi="Times New Roman" w:cs="Times New Roman"/>
          <w:sz w:val="24"/>
          <w:szCs w:val="24"/>
        </w:rPr>
        <w:t>,</w:t>
      </w:r>
      <w:r w:rsidR="00E62E37" w:rsidRPr="00D42706">
        <w:rPr>
          <w:rFonts w:ascii="Times New Roman" w:hAnsi="Times New Roman" w:cs="Times New Roman"/>
          <w:sz w:val="24"/>
          <w:szCs w:val="24"/>
        </w:rPr>
        <w:t xml:space="preserve"> tal y como lo señala </w:t>
      </w:r>
      <w:r w:rsidR="00214376" w:rsidRPr="00D42706">
        <w:rPr>
          <w:rFonts w:ascii="Times New Roman" w:hAnsi="Times New Roman" w:cs="Times New Roman"/>
          <w:noProof/>
          <w:sz w:val="24"/>
          <w:szCs w:val="24"/>
        </w:rPr>
        <w:t>Jiménez (2014)</w:t>
      </w:r>
      <w:r w:rsidR="00E62E37" w:rsidRPr="00D42706">
        <w:rPr>
          <w:rFonts w:ascii="Times New Roman" w:hAnsi="Times New Roman" w:cs="Times New Roman"/>
          <w:sz w:val="24"/>
          <w:szCs w:val="24"/>
        </w:rPr>
        <w:t>, es decir</w:t>
      </w:r>
      <w:r w:rsidR="00214376" w:rsidRPr="00D42706">
        <w:rPr>
          <w:rFonts w:ascii="Times New Roman" w:hAnsi="Times New Roman" w:cs="Times New Roman"/>
          <w:sz w:val="24"/>
          <w:szCs w:val="24"/>
        </w:rPr>
        <w:t>,</w:t>
      </w:r>
      <w:r w:rsidR="00E62E37" w:rsidRPr="00D42706">
        <w:rPr>
          <w:rFonts w:ascii="Times New Roman" w:hAnsi="Times New Roman" w:cs="Times New Roman"/>
          <w:sz w:val="24"/>
          <w:szCs w:val="24"/>
        </w:rPr>
        <w:t xml:space="preserve"> está íntimamente vinculado con su capacidad contributiva del sujeto obligado.</w:t>
      </w:r>
    </w:p>
    <w:p w14:paraId="44F2AE12" w14:textId="407CFDC0" w:rsidR="00EF19F9" w:rsidRPr="00D42706" w:rsidRDefault="00EF19F9" w:rsidP="00C77EBD">
      <w:pPr>
        <w:spacing w:after="0" w:line="360" w:lineRule="auto"/>
        <w:ind w:firstLine="708"/>
        <w:jc w:val="both"/>
        <w:rPr>
          <w:rFonts w:ascii="Times New Roman" w:hAnsi="Times New Roman" w:cs="Times New Roman"/>
          <w:sz w:val="24"/>
          <w:szCs w:val="24"/>
        </w:rPr>
      </w:pPr>
      <w:r w:rsidRPr="00D42706">
        <w:rPr>
          <w:rFonts w:ascii="Times New Roman" w:hAnsi="Times New Roman" w:cs="Times New Roman"/>
          <w:sz w:val="24"/>
          <w:szCs w:val="24"/>
        </w:rPr>
        <w:t xml:space="preserve">Ahora bien, es importante destacar que la LISR no prevé una definición de lo que debe entenderse por </w:t>
      </w:r>
      <w:r w:rsidRPr="004923FF">
        <w:rPr>
          <w:rFonts w:ascii="Times New Roman" w:hAnsi="Times New Roman" w:cs="Times New Roman"/>
          <w:i/>
          <w:iCs/>
          <w:sz w:val="24"/>
          <w:szCs w:val="24"/>
        </w:rPr>
        <w:t>ingreso</w:t>
      </w:r>
      <w:r w:rsidR="00EF55FF" w:rsidRPr="00D42706">
        <w:rPr>
          <w:rFonts w:ascii="Times New Roman" w:hAnsi="Times New Roman" w:cs="Times New Roman"/>
          <w:sz w:val="24"/>
          <w:szCs w:val="24"/>
        </w:rPr>
        <w:t xml:space="preserve"> </w:t>
      </w:r>
      <w:r w:rsidR="008F39B7" w:rsidRPr="00D42706">
        <w:rPr>
          <w:rFonts w:ascii="Times New Roman" w:hAnsi="Times New Roman" w:cs="Times New Roman"/>
          <w:noProof/>
          <w:sz w:val="24"/>
          <w:szCs w:val="24"/>
        </w:rPr>
        <w:t>(Calvo, 1995)</w:t>
      </w:r>
      <w:r w:rsidRPr="00D42706">
        <w:rPr>
          <w:rFonts w:ascii="Times New Roman" w:hAnsi="Times New Roman" w:cs="Times New Roman"/>
          <w:sz w:val="24"/>
          <w:szCs w:val="24"/>
        </w:rPr>
        <w:t>, por lo que</w:t>
      </w:r>
      <w:r w:rsidR="008F39B7" w:rsidRPr="00D42706">
        <w:rPr>
          <w:rFonts w:ascii="Times New Roman" w:hAnsi="Times New Roman" w:cs="Times New Roman"/>
          <w:sz w:val="24"/>
          <w:szCs w:val="24"/>
        </w:rPr>
        <w:t>,</w:t>
      </w:r>
      <w:r w:rsidRPr="00D42706">
        <w:rPr>
          <w:rFonts w:ascii="Times New Roman" w:hAnsi="Times New Roman" w:cs="Times New Roman"/>
          <w:sz w:val="24"/>
          <w:szCs w:val="24"/>
        </w:rPr>
        <w:t xml:space="preserve"> derivado de dicha omisión, la </w:t>
      </w:r>
      <w:r w:rsidR="00860588" w:rsidRPr="00D42706">
        <w:rPr>
          <w:rFonts w:ascii="Times New Roman" w:hAnsi="Times New Roman" w:cs="Times New Roman"/>
          <w:sz w:val="24"/>
          <w:szCs w:val="24"/>
        </w:rPr>
        <w:t xml:space="preserve">Primera Sala de la </w:t>
      </w:r>
      <w:r w:rsidRPr="00D42706">
        <w:rPr>
          <w:rFonts w:ascii="Times New Roman" w:hAnsi="Times New Roman" w:cs="Times New Roman"/>
          <w:sz w:val="24"/>
          <w:szCs w:val="24"/>
        </w:rPr>
        <w:t>Suprema Corte de Justicia de la Nación</w:t>
      </w:r>
      <w:r w:rsidR="00860588" w:rsidRPr="00D42706">
        <w:rPr>
          <w:rFonts w:ascii="Times New Roman" w:hAnsi="Times New Roman" w:cs="Times New Roman"/>
          <w:noProof/>
          <w:sz w:val="24"/>
          <w:szCs w:val="24"/>
        </w:rPr>
        <w:t xml:space="preserve"> (1 de enero de 2017)</w:t>
      </w:r>
      <w:r w:rsidRPr="00D42706">
        <w:rPr>
          <w:rFonts w:ascii="Times New Roman" w:hAnsi="Times New Roman" w:cs="Times New Roman"/>
          <w:sz w:val="24"/>
          <w:szCs w:val="24"/>
        </w:rPr>
        <w:t xml:space="preserve"> ha precisado que de la interpretación sistemática de dicho ordenamiento se puede derivar </w:t>
      </w:r>
      <w:r w:rsidR="008F39B7" w:rsidRPr="00D42706">
        <w:rPr>
          <w:rFonts w:ascii="Times New Roman" w:hAnsi="Times New Roman" w:cs="Times New Roman"/>
          <w:sz w:val="24"/>
          <w:szCs w:val="24"/>
        </w:rPr>
        <w:t xml:space="preserve">dicho </w:t>
      </w:r>
      <w:r w:rsidRPr="00D42706">
        <w:rPr>
          <w:rFonts w:ascii="Times New Roman" w:hAnsi="Times New Roman" w:cs="Times New Roman"/>
          <w:sz w:val="24"/>
          <w:szCs w:val="24"/>
        </w:rPr>
        <w:t xml:space="preserve">concepto para los efectos del impuesto sobre la renta conforme a la </w:t>
      </w:r>
      <w:r w:rsidR="000F101C" w:rsidRPr="00D42706">
        <w:rPr>
          <w:rFonts w:ascii="Times New Roman" w:hAnsi="Times New Roman" w:cs="Times New Roman"/>
          <w:sz w:val="24"/>
          <w:szCs w:val="24"/>
        </w:rPr>
        <w:t>tesis CLXXXIX/2006</w:t>
      </w:r>
      <w:r w:rsidRPr="00D42706">
        <w:rPr>
          <w:rFonts w:ascii="Times New Roman" w:hAnsi="Times New Roman" w:cs="Times New Roman"/>
          <w:sz w:val="24"/>
          <w:szCs w:val="24"/>
        </w:rPr>
        <w:t>:</w:t>
      </w:r>
    </w:p>
    <w:p w14:paraId="2675D1FC" w14:textId="51EA847C" w:rsidR="00EF19F9" w:rsidRPr="00D42706" w:rsidRDefault="00EF2D78" w:rsidP="004923FF">
      <w:pPr>
        <w:spacing w:after="0" w:line="360" w:lineRule="auto"/>
        <w:ind w:left="1418"/>
        <w:jc w:val="both"/>
        <w:rPr>
          <w:rFonts w:ascii="Times New Roman" w:hAnsi="Times New Roman" w:cs="Times New Roman"/>
          <w:sz w:val="24"/>
          <w:szCs w:val="24"/>
        </w:rPr>
      </w:pPr>
      <w:r w:rsidRPr="00D42706">
        <w:rPr>
          <w:rFonts w:ascii="Times New Roman" w:hAnsi="Times New Roman" w:cs="Times New Roman"/>
          <w:sz w:val="24"/>
          <w:szCs w:val="24"/>
        </w:rPr>
        <w:t xml:space="preserve">Renta. Qué debe entenderse por “ingreso” para efectos del título </w:t>
      </w:r>
      <w:proofErr w:type="spellStart"/>
      <w:r w:rsidRPr="00D42706">
        <w:rPr>
          <w:rFonts w:ascii="Times New Roman" w:hAnsi="Times New Roman" w:cs="Times New Roman"/>
          <w:sz w:val="24"/>
          <w:szCs w:val="24"/>
        </w:rPr>
        <w:t>ii</w:t>
      </w:r>
      <w:proofErr w:type="spellEnd"/>
      <w:r w:rsidRPr="00D42706">
        <w:rPr>
          <w:rFonts w:ascii="Times New Roman" w:hAnsi="Times New Roman" w:cs="Times New Roman"/>
          <w:sz w:val="24"/>
          <w:szCs w:val="24"/>
        </w:rPr>
        <w:t xml:space="preserve"> de la Ley del Impuesto Relativo.</w:t>
      </w:r>
      <w:r w:rsidR="00EF19F9" w:rsidRPr="00D42706">
        <w:rPr>
          <w:rFonts w:ascii="Times New Roman" w:hAnsi="Times New Roman" w:cs="Times New Roman"/>
          <w:sz w:val="24"/>
          <w:szCs w:val="24"/>
        </w:rPr>
        <w:t xml:space="preserve"> Si bien la Ley del Impuesto sobre la Renta no define el término </w:t>
      </w:r>
      <w:r w:rsidRPr="00D42706">
        <w:rPr>
          <w:rFonts w:ascii="Times New Roman" w:hAnsi="Times New Roman" w:cs="Times New Roman"/>
          <w:sz w:val="24"/>
          <w:szCs w:val="24"/>
        </w:rPr>
        <w:t>“</w:t>
      </w:r>
      <w:r w:rsidR="00EF19F9" w:rsidRPr="00D42706">
        <w:rPr>
          <w:rFonts w:ascii="Times New Roman" w:hAnsi="Times New Roman" w:cs="Times New Roman"/>
          <w:sz w:val="24"/>
          <w:szCs w:val="24"/>
        </w:rPr>
        <w:t>ingreso</w:t>
      </w:r>
      <w:r w:rsidRPr="00D42706">
        <w:rPr>
          <w:rFonts w:ascii="Times New Roman" w:hAnsi="Times New Roman" w:cs="Times New Roman"/>
          <w:sz w:val="24"/>
          <w:szCs w:val="24"/>
        </w:rPr>
        <w:t>”</w:t>
      </w:r>
      <w:r w:rsidR="00EF19F9" w:rsidRPr="00D42706">
        <w:rPr>
          <w:rFonts w:ascii="Times New Roman" w:hAnsi="Times New Roman" w:cs="Times New Roman"/>
          <w:sz w:val="24"/>
          <w:szCs w:val="24"/>
        </w:rPr>
        <w:t xml:space="preserve">, ello no implica que carezca de sentido o que ociosamente el legislador haya creado un tributo sin objeto, toda vez que a partir del análisis de las disposiciones legales aplicables es posible definir dicho concepto </w:t>
      </w:r>
      <w:r w:rsidR="00EF19F9" w:rsidRPr="00D42706">
        <w:rPr>
          <w:rFonts w:ascii="Times New Roman" w:hAnsi="Times New Roman" w:cs="Times New Roman"/>
          <w:bCs/>
          <w:i/>
          <w:iCs/>
          <w:sz w:val="24"/>
          <w:szCs w:val="24"/>
        </w:rPr>
        <w:t>como cualquier cantidad que modifique positivamente el haber patrimonial de una persona</w:t>
      </w:r>
      <w:r w:rsidRPr="00D42706">
        <w:rPr>
          <w:rFonts w:ascii="Times New Roman" w:hAnsi="Times New Roman" w:cs="Times New Roman"/>
          <w:bCs/>
          <w:i/>
          <w:iCs/>
          <w:sz w:val="24"/>
          <w:szCs w:val="24"/>
        </w:rPr>
        <w:t>.</w:t>
      </w:r>
      <w:r w:rsidR="00EF19F9" w:rsidRPr="00D42706">
        <w:rPr>
          <w:rFonts w:ascii="Times New Roman" w:hAnsi="Times New Roman" w:cs="Times New Roman"/>
          <w:sz w:val="24"/>
          <w:szCs w:val="24"/>
        </w:rPr>
        <w:t xml:space="preserve"> Ahora bien, para delimitar ese concepto debe apuntarse que el ingreso puede recibirse de muchas formas, ya que puede consistir en dinero, propiedad o servicios, incluyendo alimentos o habitación, y puede materializarse en efectivo, valores, tesoros o productos de capital, además de que puede surgir como compensación por: servicios prestados; el desarrollo de actividades comerciales, industriales, agrícolas, pesqueras o silvícolas; intereses; rentas, regalías o dividendos; el pago de pensiones o seguros; y por obtención de premios o por recibir donaciones, entre otras causas. Sin </w:t>
      </w:r>
      <w:r w:rsidR="00EF19F9" w:rsidRPr="00D42706">
        <w:rPr>
          <w:rFonts w:ascii="Times New Roman" w:hAnsi="Times New Roman" w:cs="Times New Roman"/>
          <w:sz w:val="24"/>
          <w:szCs w:val="24"/>
        </w:rPr>
        <w:lastRenderedPageBreak/>
        <w:t xml:space="preserve">embargo, la enunciación anterior no debe entenderse en el sentido de que todas estas formas de ingreso han de recibir el mismo trato o que todas se consideran acumulables, sino que el listado ilustra la pluralidad de actividades que pueden generar ingresos. </w:t>
      </w:r>
      <w:r w:rsidR="00002F6E" w:rsidRPr="00D42706">
        <w:rPr>
          <w:rFonts w:ascii="Times New Roman" w:hAnsi="Times New Roman" w:cs="Times New Roman"/>
          <w:sz w:val="24"/>
          <w:szCs w:val="24"/>
        </w:rPr>
        <w:t>E</w:t>
      </w:r>
      <w:r w:rsidR="00EF19F9" w:rsidRPr="00D42706">
        <w:rPr>
          <w:rFonts w:ascii="Times New Roman" w:hAnsi="Times New Roman" w:cs="Times New Roman"/>
          <w:sz w:val="24"/>
          <w:szCs w:val="24"/>
        </w:rPr>
        <w:t>s particularmente relevante que la legislación aplicable no establece limitantes específicas al concepto "ingreso", ni acota de alguna manera las fuentes de las que éste podría derivar, dada la enunciación amplia de los artículos 1o. y 17 de la Ley del Impuesto sobre la Renta, que establecen que las personas morales están obligadas al pago del tributo respecto de todos sus ingresos y que acumularán la totalidad de los ingresos en efectivo, en bienes, en servicio, en crédito o de cualquier otro tipo que obtengan en el ejercicio. Así, se desprende que la mencionada Ley entiende al ingreso en un sentido amplio, pues incluye todo lo recibido o realizado que represente una renta para el receptor, siendo innecesario que el ingreso se traduzca en una entrada en efectivo, pues incluso la propia Ley reconoce la obligación de acumular los ingresos en crédito, de tal suerte que el ingreso se reconoce cuando se han actualizado todos los eventos que determinan el derecho a recibir la contraprestación y cuando el monto de dicha contraprestación puede conocerse con razonable precisión. En ese sentido, se concluye que la regla interpretativa para efectos del concepto "ingreso" regulado en el Título II de la Ley del Impuesto sobre la Renta es de carácter amplio e incluyente de todos los conceptos que modifiquen positivamente el patrimonio del contribuyente, salvo que el legislador expresamente hubiese efectuado alguna precisión en sentido contrario, como acontece, por ejemplo, con el segundo párrafo del citado artículo 17.</w:t>
      </w:r>
      <w:r w:rsidR="007C13CD" w:rsidRPr="00D42706">
        <w:rPr>
          <w:rFonts w:ascii="Times New Roman" w:hAnsi="Times New Roman" w:cs="Times New Roman"/>
          <w:sz w:val="24"/>
          <w:szCs w:val="24"/>
        </w:rPr>
        <w:t xml:space="preserve"> </w:t>
      </w:r>
    </w:p>
    <w:p w14:paraId="4C4FC4E5" w14:textId="37FE8F44" w:rsidR="00C26438" w:rsidRPr="00D42706" w:rsidRDefault="00B0695F" w:rsidP="00D42706">
      <w:pPr>
        <w:spacing w:after="0" w:line="360" w:lineRule="auto"/>
        <w:ind w:firstLine="708"/>
        <w:jc w:val="both"/>
        <w:rPr>
          <w:rFonts w:ascii="Times New Roman" w:hAnsi="Times New Roman" w:cs="Times New Roman"/>
          <w:sz w:val="24"/>
          <w:szCs w:val="24"/>
        </w:rPr>
      </w:pPr>
      <w:r w:rsidRPr="00D42706">
        <w:rPr>
          <w:rFonts w:ascii="Times New Roman" w:hAnsi="Times New Roman" w:cs="Times New Roman"/>
          <w:sz w:val="24"/>
          <w:szCs w:val="24"/>
        </w:rPr>
        <w:t xml:space="preserve">Además, </w:t>
      </w:r>
      <w:r w:rsidRPr="00D42706">
        <w:rPr>
          <w:rFonts w:ascii="Times New Roman" w:hAnsi="Times New Roman" w:cs="Times New Roman"/>
          <w:noProof/>
          <w:sz w:val="24"/>
          <w:szCs w:val="24"/>
        </w:rPr>
        <w:t>Venegas (2018)</w:t>
      </w:r>
      <w:r w:rsidR="00E05A7A" w:rsidRPr="00D42706">
        <w:rPr>
          <w:rFonts w:ascii="Times New Roman" w:hAnsi="Times New Roman" w:cs="Times New Roman"/>
          <w:sz w:val="24"/>
          <w:szCs w:val="24"/>
        </w:rPr>
        <w:t xml:space="preserve"> señala que los ingresos y utilidades son los beneficios que rinde una actividad o una cosa, así como los incrementos patrimoniales</w:t>
      </w:r>
      <w:r w:rsidRPr="00D42706">
        <w:rPr>
          <w:rFonts w:ascii="Times New Roman" w:hAnsi="Times New Roman" w:cs="Times New Roman"/>
          <w:sz w:val="24"/>
          <w:szCs w:val="24"/>
        </w:rPr>
        <w:t xml:space="preserve">. En </w:t>
      </w:r>
      <w:r w:rsidR="00E05A7A" w:rsidRPr="00D42706">
        <w:rPr>
          <w:rFonts w:ascii="Times New Roman" w:hAnsi="Times New Roman" w:cs="Times New Roman"/>
          <w:sz w:val="24"/>
          <w:szCs w:val="24"/>
        </w:rPr>
        <w:t>ese sentido, el ingreso estará gravado de conformidad con la LISR, es decir</w:t>
      </w:r>
      <w:r w:rsidRPr="00D42706">
        <w:rPr>
          <w:rFonts w:ascii="Times New Roman" w:hAnsi="Times New Roman" w:cs="Times New Roman"/>
          <w:sz w:val="24"/>
          <w:szCs w:val="24"/>
        </w:rPr>
        <w:t>,</w:t>
      </w:r>
      <w:r w:rsidR="00E05A7A" w:rsidRPr="00D42706">
        <w:rPr>
          <w:rFonts w:ascii="Times New Roman" w:hAnsi="Times New Roman" w:cs="Times New Roman"/>
          <w:sz w:val="24"/>
          <w:szCs w:val="24"/>
        </w:rPr>
        <w:t xml:space="preserve"> será objeto del impuesto por el cual </w:t>
      </w:r>
      <w:r w:rsidR="00113A1A">
        <w:rPr>
          <w:rFonts w:ascii="Times New Roman" w:hAnsi="Times New Roman" w:cs="Times New Roman"/>
          <w:sz w:val="24"/>
          <w:szCs w:val="24"/>
        </w:rPr>
        <w:t xml:space="preserve">se </w:t>
      </w:r>
      <w:r w:rsidR="00E05A7A" w:rsidRPr="00D42706">
        <w:rPr>
          <w:rFonts w:ascii="Times New Roman" w:hAnsi="Times New Roman" w:cs="Times New Roman"/>
          <w:sz w:val="24"/>
          <w:szCs w:val="24"/>
        </w:rPr>
        <w:t xml:space="preserve">tendrá que pagar el tributo. </w:t>
      </w:r>
      <w:r w:rsidR="00EF19F9" w:rsidRPr="00D42706">
        <w:rPr>
          <w:rFonts w:ascii="Times New Roman" w:hAnsi="Times New Roman" w:cs="Times New Roman"/>
          <w:sz w:val="24"/>
          <w:szCs w:val="24"/>
        </w:rPr>
        <w:t xml:space="preserve">Bajo estas premisas, </w:t>
      </w:r>
      <w:r w:rsidR="00DA571A" w:rsidRPr="00D42706">
        <w:rPr>
          <w:rFonts w:ascii="Times New Roman" w:hAnsi="Times New Roman" w:cs="Times New Roman"/>
          <w:sz w:val="24"/>
          <w:szCs w:val="24"/>
        </w:rPr>
        <w:t xml:space="preserve">se encuentra </w:t>
      </w:r>
      <w:r w:rsidR="00EF19F9" w:rsidRPr="00D42706">
        <w:rPr>
          <w:rFonts w:ascii="Times New Roman" w:hAnsi="Times New Roman" w:cs="Times New Roman"/>
          <w:sz w:val="24"/>
          <w:szCs w:val="24"/>
        </w:rPr>
        <w:t xml:space="preserve">el supuesto </w:t>
      </w:r>
      <w:r w:rsidR="00866137" w:rsidRPr="00D42706">
        <w:rPr>
          <w:rFonts w:ascii="Times New Roman" w:hAnsi="Times New Roman" w:cs="Times New Roman"/>
          <w:sz w:val="24"/>
          <w:szCs w:val="24"/>
        </w:rPr>
        <w:t>de una condición suspensiva o</w:t>
      </w:r>
      <w:r w:rsidRPr="00D42706">
        <w:rPr>
          <w:rFonts w:ascii="Times New Roman" w:hAnsi="Times New Roman" w:cs="Times New Roman"/>
          <w:sz w:val="24"/>
          <w:szCs w:val="24"/>
        </w:rPr>
        <w:t>,</w:t>
      </w:r>
      <w:r w:rsidR="00866137" w:rsidRPr="00D42706">
        <w:rPr>
          <w:rFonts w:ascii="Times New Roman" w:hAnsi="Times New Roman" w:cs="Times New Roman"/>
          <w:sz w:val="24"/>
          <w:szCs w:val="24"/>
        </w:rPr>
        <w:t xml:space="preserve"> por el contrario</w:t>
      </w:r>
      <w:r w:rsidRPr="00D42706">
        <w:rPr>
          <w:rFonts w:ascii="Times New Roman" w:hAnsi="Times New Roman" w:cs="Times New Roman"/>
          <w:sz w:val="24"/>
          <w:szCs w:val="24"/>
        </w:rPr>
        <w:t>, de</w:t>
      </w:r>
      <w:r w:rsidR="00866137" w:rsidRPr="00D42706">
        <w:rPr>
          <w:rFonts w:ascii="Times New Roman" w:hAnsi="Times New Roman" w:cs="Times New Roman"/>
          <w:sz w:val="24"/>
          <w:szCs w:val="24"/>
        </w:rPr>
        <w:t xml:space="preserve"> una condición resolutoria</w:t>
      </w:r>
      <w:r w:rsidRPr="00D42706">
        <w:rPr>
          <w:rFonts w:ascii="Times New Roman" w:hAnsi="Times New Roman" w:cs="Times New Roman"/>
          <w:sz w:val="24"/>
          <w:szCs w:val="24"/>
        </w:rPr>
        <w:t xml:space="preserve">; </w:t>
      </w:r>
      <w:r w:rsidR="00EF19F9" w:rsidRPr="00D42706">
        <w:rPr>
          <w:rFonts w:ascii="Times New Roman" w:hAnsi="Times New Roman" w:cs="Times New Roman"/>
          <w:sz w:val="24"/>
          <w:szCs w:val="24"/>
        </w:rPr>
        <w:t>resulta medular definir si tal</w:t>
      </w:r>
      <w:r w:rsidR="0098426F" w:rsidRPr="00D42706">
        <w:rPr>
          <w:rFonts w:ascii="Times New Roman" w:hAnsi="Times New Roman" w:cs="Times New Roman"/>
          <w:sz w:val="24"/>
          <w:szCs w:val="24"/>
        </w:rPr>
        <w:t>es</w:t>
      </w:r>
      <w:r w:rsidR="00EF19F9" w:rsidRPr="00D42706">
        <w:rPr>
          <w:rFonts w:ascii="Times New Roman" w:hAnsi="Times New Roman" w:cs="Times New Roman"/>
          <w:sz w:val="24"/>
          <w:szCs w:val="24"/>
        </w:rPr>
        <w:t xml:space="preserve"> </w:t>
      </w:r>
      <w:r w:rsidR="0098426F" w:rsidRPr="00D42706">
        <w:rPr>
          <w:rFonts w:ascii="Times New Roman" w:hAnsi="Times New Roman" w:cs="Times New Roman"/>
          <w:sz w:val="24"/>
          <w:szCs w:val="24"/>
        </w:rPr>
        <w:t xml:space="preserve">cuestiones </w:t>
      </w:r>
      <w:r w:rsidR="00EF19F9" w:rsidRPr="00D42706">
        <w:rPr>
          <w:rFonts w:ascii="Times New Roman" w:hAnsi="Times New Roman" w:cs="Times New Roman"/>
          <w:sz w:val="24"/>
          <w:szCs w:val="24"/>
        </w:rPr>
        <w:t>modifica</w:t>
      </w:r>
      <w:r w:rsidR="0098426F" w:rsidRPr="00D42706">
        <w:rPr>
          <w:rFonts w:ascii="Times New Roman" w:hAnsi="Times New Roman" w:cs="Times New Roman"/>
          <w:sz w:val="24"/>
          <w:szCs w:val="24"/>
        </w:rPr>
        <w:t>n</w:t>
      </w:r>
      <w:r w:rsidR="00EF19F9" w:rsidRPr="00D42706">
        <w:rPr>
          <w:rFonts w:ascii="Times New Roman" w:hAnsi="Times New Roman" w:cs="Times New Roman"/>
          <w:sz w:val="24"/>
          <w:szCs w:val="24"/>
        </w:rPr>
        <w:t xml:space="preserve"> o no de forma positiva el haber patrimonial, lo que medianamente se puede dilucidar de las palabras </w:t>
      </w:r>
      <w:r w:rsidR="000F6A9F" w:rsidRPr="00D42706">
        <w:rPr>
          <w:rFonts w:ascii="Times New Roman" w:hAnsi="Times New Roman" w:cs="Times New Roman"/>
          <w:sz w:val="24"/>
          <w:szCs w:val="24"/>
        </w:rPr>
        <w:t>contenidas</w:t>
      </w:r>
      <w:r w:rsidR="00EF19F9" w:rsidRPr="00D42706">
        <w:rPr>
          <w:rFonts w:ascii="Times New Roman" w:hAnsi="Times New Roman" w:cs="Times New Roman"/>
          <w:sz w:val="24"/>
          <w:szCs w:val="24"/>
        </w:rPr>
        <w:t xml:space="preserve"> en el precedente antes indicado</w:t>
      </w:r>
      <w:r w:rsidR="00440816" w:rsidRPr="00D42706">
        <w:rPr>
          <w:rFonts w:ascii="Times New Roman" w:hAnsi="Times New Roman" w:cs="Times New Roman"/>
          <w:sz w:val="24"/>
          <w:szCs w:val="24"/>
        </w:rPr>
        <w:t xml:space="preserve">. </w:t>
      </w:r>
      <w:r w:rsidR="00EF19F9" w:rsidRPr="00D42706">
        <w:rPr>
          <w:rFonts w:ascii="Times New Roman" w:hAnsi="Times New Roman" w:cs="Times New Roman"/>
          <w:sz w:val="24"/>
          <w:szCs w:val="24"/>
        </w:rPr>
        <w:t xml:space="preserve">De acuerdo </w:t>
      </w:r>
      <w:r w:rsidRPr="00D42706">
        <w:rPr>
          <w:rFonts w:ascii="Times New Roman" w:hAnsi="Times New Roman" w:cs="Times New Roman"/>
          <w:sz w:val="24"/>
          <w:szCs w:val="24"/>
        </w:rPr>
        <w:t xml:space="preserve">con </w:t>
      </w:r>
      <w:r w:rsidR="00EF19F9" w:rsidRPr="00D42706">
        <w:rPr>
          <w:rFonts w:ascii="Times New Roman" w:hAnsi="Times New Roman" w:cs="Times New Roman"/>
          <w:sz w:val="24"/>
          <w:szCs w:val="24"/>
        </w:rPr>
        <w:t>lo anterior, se destaca el hecho de que para que exista un ingreso debe configurarse el derecho a percibir una contraprestación</w:t>
      </w:r>
      <w:r w:rsidR="00D42706" w:rsidRPr="00D42706">
        <w:rPr>
          <w:rFonts w:ascii="Times New Roman" w:hAnsi="Times New Roman" w:cs="Times New Roman"/>
          <w:sz w:val="24"/>
          <w:szCs w:val="24"/>
        </w:rPr>
        <w:t>.</w:t>
      </w:r>
      <w:r w:rsidR="00D76563" w:rsidRPr="00D42706">
        <w:rPr>
          <w:rFonts w:ascii="Times New Roman" w:hAnsi="Times New Roman" w:cs="Times New Roman"/>
          <w:sz w:val="24"/>
          <w:szCs w:val="24"/>
        </w:rPr>
        <w:t xml:space="preserve"> </w:t>
      </w:r>
      <w:r w:rsidR="00D42706" w:rsidRPr="00D42706">
        <w:rPr>
          <w:rFonts w:ascii="Times New Roman" w:hAnsi="Times New Roman" w:cs="Times New Roman"/>
          <w:sz w:val="24"/>
          <w:szCs w:val="24"/>
        </w:rPr>
        <w:t>Para aclarar esto</w:t>
      </w:r>
      <w:r w:rsidR="00C26438" w:rsidRPr="00D42706">
        <w:rPr>
          <w:rFonts w:ascii="Times New Roman" w:hAnsi="Times New Roman" w:cs="Times New Roman"/>
          <w:sz w:val="24"/>
          <w:szCs w:val="24"/>
        </w:rPr>
        <w:t xml:space="preserve"> resulta de nueva </w:t>
      </w:r>
      <w:r w:rsidR="00C26438" w:rsidRPr="00D42706">
        <w:rPr>
          <w:rFonts w:ascii="Times New Roman" w:hAnsi="Times New Roman" w:cs="Times New Roman"/>
          <w:sz w:val="24"/>
          <w:szCs w:val="24"/>
        </w:rPr>
        <w:lastRenderedPageBreak/>
        <w:t xml:space="preserve">cuenta </w:t>
      </w:r>
      <w:r w:rsidR="00D42706" w:rsidRPr="00D42706">
        <w:rPr>
          <w:rFonts w:ascii="Times New Roman" w:hAnsi="Times New Roman" w:cs="Times New Roman"/>
          <w:sz w:val="24"/>
          <w:szCs w:val="24"/>
        </w:rPr>
        <w:t xml:space="preserve">útil </w:t>
      </w:r>
      <w:r w:rsidR="00C26438" w:rsidRPr="00D42706">
        <w:rPr>
          <w:rFonts w:ascii="Times New Roman" w:hAnsi="Times New Roman" w:cs="Times New Roman"/>
          <w:sz w:val="24"/>
          <w:szCs w:val="24"/>
        </w:rPr>
        <w:t xml:space="preserve">traer los ejemplos que ya se analizaron en al ámbito legal, siendo </w:t>
      </w:r>
      <w:r w:rsidR="00D42706" w:rsidRPr="00D42706">
        <w:rPr>
          <w:rFonts w:ascii="Times New Roman" w:hAnsi="Times New Roman" w:cs="Times New Roman"/>
          <w:sz w:val="24"/>
          <w:szCs w:val="24"/>
        </w:rPr>
        <w:t>uno de ellos el siguiente</w:t>
      </w:r>
      <w:r w:rsidR="00C26438" w:rsidRPr="00D42706">
        <w:rPr>
          <w:rFonts w:ascii="Times New Roman" w:hAnsi="Times New Roman" w:cs="Times New Roman"/>
          <w:sz w:val="24"/>
          <w:szCs w:val="24"/>
        </w:rPr>
        <w:t>:</w:t>
      </w:r>
      <w:r w:rsidR="00D42706" w:rsidRPr="00D42706">
        <w:rPr>
          <w:rFonts w:ascii="Times New Roman" w:hAnsi="Times New Roman" w:cs="Times New Roman"/>
          <w:sz w:val="24"/>
          <w:szCs w:val="24"/>
        </w:rPr>
        <w:t xml:space="preserve"> l</w:t>
      </w:r>
      <w:r w:rsidR="00F26CFD" w:rsidRPr="00D42706">
        <w:rPr>
          <w:rFonts w:ascii="Times New Roman" w:hAnsi="Times New Roman" w:cs="Times New Roman"/>
          <w:sz w:val="24"/>
          <w:szCs w:val="24"/>
        </w:rPr>
        <w:t xml:space="preserve">a </w:t>
      </w:r>
      <w:r w:rsidR="005122CE" w:rsidRPr="00D42706">
        <w:rPr>
          <w:rFonts w:ascii="Times New Roman" w:hAnsi="Times New Roman" w:cs="Times New Roman"/>
          <w:sz w:val="24"/>
          <w:szCs w:val="24"/>
        </w:rPr>
        <w:t>c</w:t>
      </w:r>
      <w:r w:rsidR="00C26438" w:rsidRPr="00D42706">
        <w:rPr>
          <w:rFonts w:ascii="Times New Roman" w:hAnsi="Times New Roman" w:cs="Times New Roman"/>
          <w:sz w:val="24"/>
          <w:szCs w:val="24"/>
        </w:rPr>
        <w:t>elebra</w:t>
      </w:r>
      <w:r w:rsidR="005122CE" w:rsidRPr="00D42706">
        <w:rPr>
          <w:rFonts w:ascii="Times New Roman" w:hAnsi="Times New Roman" w:cs="Times New Roman"/>
          <w:sz w:val="24"/>
          <w:szCs w:val="24"/>
        </w:rPr>
        <w:t>ción de</w:t>
      </w:r>
      <w:r w:rsidR="00C26438" w:rsidRPr="00D42706">
        <w:rPr>
          <w:rFonts w:ascii="Times New Roman" w:hAnsi="Times New Roman" w:cs="Times New Roman"/>
          <w:sz w:val="24"/>
          <w:szCs w:val="24"/>
        </w:rPr>
        <w:t xml:space="preserve"> un contrato de compraventa de un terreno </w:t>
      </w:r>
      <w:r w:rsidR="005122CE" w:rsidRPr="00D42706">
        <w:rPr>
          <w:rFonts w:ascii="Times New Roman" w:hAnsi="Times New Roman" w:cs="Times New Roman"/>
          <w:sz w:val="24"/>
          <w:szCs w:val="24"/>
        </w:rPr>
        <w:t xml:space="preserve">que se </w:t>
      </w:r>
      <w:r w:rsidR="00C26438" w:rsidRPr="004923FF">
        <w:rPr>
          <w:rFonts w:ascii="Times New Roman" w:hAnsi="Times New Roman" w:cs="Times New Roman"/>
          <w:i/>
          <w:iCs/>
          <w:sz w:val="24"/>
          <w:szCs w:val="24"/>
        </w:rPr>
        <w:t>sujeta a una condición suspensiva</w:t>
      </w:r>
      <w:r w:rsidR="00D42706" w:rsidRPr="004923FF">
        <w:rPr>
          <w:rFonts w:ascii="Times New Roman" w:hAnsi="Times New Roman" w:cs="Times New Roman"/>
          <w:sz w:val="24"/>
          <w:szCs w:val="24"/>
        </w:rPr>
        <w:t xml:space="preserve">, </w:t>
      </w:r>
      <w:r w:rsidR="00D42706">
        <w:rPr>
          <w:rFonts w:ascii="Times New Roman" w:hAnsi="Times New Roman" w:cs="Times New Roman"/>
          <w:sz w:val="24"/>
          <w:szCs w:val="24"/>
        </w:rPr>
        <w:t xml:space="preserve">esto es, </w:t>
      </w:r>
      <w:r w:rsidR="005122CE" w:rsidRPr="00D42706">
        <w:rPr>
          <w:rFonts w:ascii="Times New Roman" w:hAnsi="Times New Roman" w:cs="Times New Roman"/>
          <w:sz w:val="24"/>
          <w:szCs w:val="24"/>
        </w:rPr>
        <w:t>q</w:t>
      </w:r>
      <w:r w:rsidR="00C26438" w:rsidRPr="00D42706">
        <w:rPr>
          <w:rFonts w:ascii="Times New Roman" w:hAnsi="Times New Roman" w:cs="Times New Roman"/>
          <w:sz w:val="24"/>
          <w:szCs w:val="24"/>
        </w:rPr>
        <w:t xml:space="preserve">ue el contrato </w:t>
      </w:r>
      <w:r w:rsidR="005122CE" w:rsidRPr="00D42706">
        <w:rPr>
          <w:rFonts w:ascii="Times New Roman" w:hAnsi="Times New Roman" w:cs="Times New Roman"/>
          <w:sz w:val="24"/>
          <w:szCs w:val="24"/>
        </w:rPr>
        <w:t>no s</w:t>
      </w:r>
      <w:r w:rsidR="00C26438" w:rsidRPr="00D42706">
        <w:rPr>
          <w:rFonts w:ascii="Times New Roman" w:hAnsi="Times New Roman" w:cs="Times New Roman"/>
          <w:sz w:val="24"/>
          <w:szCs w:val="24"/>
        </w:rPr>
        <w:t>urt</w:t>
      </w:r>
      <w:r w:rsidR="005122CE" w:rsidRPr="00D42706">
        <w:rPr>
          <w:rFonts w:ascii="Times New Roman" w:hAnsi="Times New Roman" w:cs="Times New Roman"/>
          <w:sz w:val="24"/>
          <w:szCs w:val="24"/>
        </w:rPr>
        <w:t>e</w:t>
      </w:r>
      <w:r w:rsidR="00C26438" w:rsidRPr="00D42706">
        <w:rPr>
          <w:rFonts w:ascii="Times New Roman" w:hAnsi="Times New Roman" w:cs="Times New Roman"/>
          <w:sz w:val="24"/>
          <w:szCs w:val="24"/>
        </w:rPr>
        <w:t xml:space="preserve"> sus efectos</w:t>
      </w:r>
      <w:r w:rsidR="005122CE" w:rsidRPr="00D42706">
        <w:rPr>
          <w:rFonts w:ascii="Times New Roman" w:hAnsi="Times New Roman" w:cs="Times New Roman"/>
          <w:sz w:val="24"/>
          <w:szCs w:val="24"/>
        </w:rPr>
        <w:t xml:space="preserve"> hasta que </w:t>
      </w:r>
      <w:r w:rsidR="00B40A6F" w:rsidRPr="00D42706">
        <w:rPr>
          <w:rFonts w:ascii="Times New Roman" w:hAnsi="Times New Roman" w:cs="Times New Roman"/>
          <w:sz w:val="24"/>
          <w:szCs w:val="24"/>
        </w:rPr>
        <w:t xml:space="preserve">se </w:t>
      </w:r>
      <w:r w:rsidR="00D42706" w:rsidRPr="00D42706">
        <w:rPr>
          <w:rFonts w:ascii="Times New Roman" w:hAnsi="Times New Roman" w:cs="Times New Roman"/>
          <w:sz w:val="24"/>
          <w:szCs w:val="24"/>
        </w:rPr>
        <w:t>cumpl</w:t>
      </w:r>
      <w:r w:rsidR="00D42706">
        <w:rPr>
          <w:rFonts w:ascii="Times New Roman" w:hAnsi="Times New Roman" w:cs="Times New Roman"/>
          <w:sz w:val="24"/>
          <w:szCs w:val="24"/>
        </w:rPr>
        <w:t>a</w:t>
      </w:r>
      <w:r w:rsidR="00D42706" w:rsidRPr="00D42706">
        <w:rPr>
          <w:rFonts w:ascii="Times New Roman" w:hAnsi="Times New Roman" w:cs="Times New Roman"/>
          <w:sz w:val="24"/>
          <w:szCs w:val="24"/>
        </w:rPr>
        <w:t xml:space="preserve"> </w:t>
      </w:r>
      <w:r w:rsidR="0009079F" w:rsidRPr="00D42706">
        <w:rPr>
          <w:rFonts w:ascii="Times New Roman" w:hAnsi="Times New Roman" w:cs="Times New Roman"/>
          <w:sz w:val="24"/>
          <w:szCs w:val="24"/>
        </w:rPr>
        <w:t>l</w:t>
      </w:r>
      <w:r w:rsidR="00C26438" w:rsidRPr="00D42706">
        <w:rPr>
          <w:rFonts w:ascii="Times New Roman" w:hAnsi="Times New Roman" w:cs="Times New Roman"/>
          <w:sz w:val="24"/>
          <w:szCs w:val="24"/>
        </w:rPr>
        <w:t xml:space="preserve">a condición </w:t>
      </w:r>
      <w:r w:rsidR="0009079F" w:rsidRPr="00D42706">
        <w:rPr>
          <w:rFonts w:ascii="Times New Roman" w:hAnsi="Times New Roman" w:cs="Times New Roman"/>
          <w:sz w:val="24"/>
          <w:szCs w:val="24"/>
        </w:rPr>
        <w:t xml:space="preserve">(si se recuerda era </w:t>
      </w:r>
      <w:r w:rsidR="00C26438" w:rsidRPr="00D42706">
        <w:rPr>
          <w:rFonts w:ascii="Times New Roman" w:hAnsi="Times New Roman" w:cs="Times New Roman"/>
          <w:sz w:val="24"/>
          <w:szCs w:val="24"/>
        </w:rPr>
        <w:t>obtener la licencia municipal de construcción</w:t>
      </w:r>
      <w:r w:rsidR="0009079F" w:rsidRPr="00D42706">
        <w:rPr>
          <w:rFonts w:ascii="Times New Roman" w:hAnsi="Times New Roman" w:cs="Times New Roman"/>
          <w:sz w:val="24"/>
          <w:szCs w:val="24"/>
        </w:rPr>
        <w:t>)</w:t>
      </w:r>
      <w:r w:rsidR="00C26438" w:rsidRPr="00D42706">
        <w:rPr>
          <w:rFonts w:ascii="Times New Roman" w:hAnsi="Times New Roman" w:cs="Times New Roman"/>
          <w:sz w:val="24"/>
          <w:szCs w:val="24"/>
        </w:rPr>
        <w:t>.</w:t>
      </w:r>
      <w:r w:rsidR="00B40A6F" w:rsidRPr="00D42706">
        <w:rPr>
          <w:rFonts w:ascii="Times New Roman" w:hAnsi="Times New Roman" w:cs="Times New Roman"/>
          <w:sz w:val="24"/>
          <w:szCs w:val="24"/>
        </w:rPr>
        <w:t xml:space="preserve"> </w:t>
      </w:r>
      <w:r w:rsidR="00B40A6F" w:rsidRPr="00D42706">
        <w:rPr>
          <w:rFonts w:ascii="Times New Roman" w:hAnsi="Times New Roman" w:cs="Times New Roman"/>
          <w:bCs/>
          <w:sz w:val="24"/>
          <w:szCs w:val="24"/>
        </w:rPr>
        <w:t xml:space="preserve">En este caso, al momento de celebrar </w:t>
      </w:r>
      <w:r w:rsidR="00DB38DB" w:rsidRPr="00D42706">
        <w:rPr>
          <w:rFonts w:ascii="Times New Roman" w:hAnsi="Times New Roman" w:cs="Times New Roman"/>
          <w:bCs/>
          <w:sz w:val="24"/>
          <w:szCs w:val="24"/>
        </w:rPr>
        <w:t>el contrato</w:t>
      </w:r>
      <w:r w:rsidR="00D42706">
        <w:rPr>
          <w:rFonts w:ascii="Times New Roman" w:hAnsi="Times New Roman" w:cs="Times New Roman"/>
          <w:bCs/>
          <w:sz w:val="24"/>
          <w:szCs w:val="24"/>
        </w:rPr>
        <w:t>,</w:t>
      </w:r>
      <w:r w:rsidR="00DB38DB" w:rsidRPr="00D42706">
        <w:rPr>
          <w:rFonts w:ascii="Times New Roman" w:hAnsi="Times New Roman" w:cs="Times New Roman"/>
          <w:bCs/>
          <w:sz w:val="24"/>
          <w:szCs w:val="24"/>
        </w:rPr>
        <w:t xml:space="preserve"> </w:t>
      </w:r>
      <w:r w:rsidR="00B40A6F" w:rsidRPr="00D42706">
        <w:rPr>
          <w:rFonts w:ascii="Times New Roman" w:hAnsi="Times New Roman" w:cs="Times New Roman"/>
          <w:bCs/>
          <w:sz w:val="24"/>
          <w:szCs w:val="24"/>
        </w:rPr>
        <w:t>no existe en principio ningún ingreso en materia fiscal, pues no se han actualizado todos los eventos que determinan el derecho a recibir la contraprestación</w:t>
      </w:r>
      <w:r w:rsidR="002D07AE" w:rsidRPr="00D42706">
        <w:rPr>
          <w:rFonts w:ascii="Times New Roman" w:hAnsi="Times New Roman" w:cs="Times New Roman"/>
          <w:bCs/>
          <w:sz w:val="24"/>
          <w:szCs w:val="24"/>
        </w:rPr>
        <w:t>.</w:t>
      </w:r>
      <w:r w:rsidR="00DF3E26" w:rsidRPr="00D42706">
        <w:rPr>
          <w:rFonts w:ascii="Times New Roman" w:hAnsi="Times New Roman" w:cs="Times New Roman"/>
          <w:bCs/>
          <w:sz w:val="24"/>
          <w:szCs w:val="24"/>
        </w:rPr>
        <w:t xml:space="preserve"> </w:t>
      </w:r>
      <w:r w:rsidR="00DF3E26" w:rsidRPr="00D42706">
        <w:rPr>
          <w:rFonts w:ascii="Times New Roman" w:hAnsi="Times New Roman" w:cs="Times New Roman"/>
          <w:sz w:val="24"/>
          <w:szCs w:val="24"/>
        </w:rPr>
        <w:t xml:space="preserve">Esto es, </w:t>
      </w:r>
      <w:r w:rsidR="00970CA1" w:rsidRPr="00D42706">
        <w:rPr>
          <w:rFonts w:ascii="Times New Roman" w:hAnsi="Times New Roman" w:cs="Times New Roman"/>
          <w:sz w:val="24"/>
          <w:szCs w:val="24"/>
        </w:rPr>
        <w:t>la obligación no existe y</w:t>
      </w:r>
      <w:r w:rsidR="00D42706">
        <w:rPr>
          <w:rFonts w:ascii="Times New Roman" w:hAnsi="Times New Roman" w:cs="Times New Roman"/>
          <w:sz w:val="24"/>
          <w:szCs w:val="24"/>
        </w:rPr>
        <w:t>,</w:t>
      </w:r>
      <w:r w:rsidR="00970CA1" w:rsidRPr="00D42706">
        <w:rPr>
          <w:rFonts w:ascii="Times New Roman" w:hAnsi="Times New Roman" w:cs="Times New Roman"/>
          <w:sz w:val="24"/>
          <w:szCs w:val="24"/>
        </w:rPr>
        <w:t xml:space="preserve"> por tanto</w:t>
      </w:r>
      <w:r w:rsidR="00D42706">
        <w:rPr>
          <w:rFonts w:ascii="Times New Roman" w:hAnsi="Times New Roman" w:cs="Times New Roman"/>
          <w:sz w:val="24"/>
          <w:szCs w:val="24"/>
        </w:rPr>
        <w:t>,</w:t>
      </w:r>
      <w:r w:rsidR="00970CA1" w:rsidRPr="00D42706">
        <w:rPr>
          <w:rFonts w:ascii="Times New Roman" w:hAnsi="Times New Roman" w:cs="Times New Roman"/>
          <w:sz w:val="24"/>
          <w:szCs w:val="24"/>
        </w:rPr>
        <w:t xml:space="preserve"> ni el vendedor está obligado a entregar la cosa </w:t>
      </w:r>
      <w:r w:rsidR="00BB1DC3" w:rsidRPr="00D42706">
        <w:rPr>
          <w:rFonts w:ascii="Times New Roman" w:hAnsi="Times New Roman" w:cs="Times New Roman"/>
          <w:sz w:val="24"/>
          <w:szCs w:val="24"/>
        </w:rPr>
        <w:t xml:space="preserve">ni el comprador a pagar el precio </w:t>
      </w:r>
      <w:sdt>
        <w:sdtPr>
          <w:rPr>
            <w:rFonts w:ascii="Times New Roman" w:hAnsi="Times New Roman" w:cs="Times New Roman"/>
            <w:sz w:val="24"/>
            <w:szCs w:val="24"/>
          </w:rPr>
          <w:id w:val="904104004"/>
          <w:citation/>
        </w:sdtPr>
        <w:sdtContent>
          <w:r w:rsidR="00BB1DC3" w:rsidRPr="00D42706">
            <w:rPr>
              <w:rFonts w:ascii="Times New Roman" w:hAnsi="Times New Roman" w:cs="Times New Roman"/>
              <w:sz w:val="24"/>
              <w:szCs w:val="24"/>
            </w:rPr>
            <w:fldChar w:fldCharType="begin"/>
          </w:r>
          <w:r w:rsidR="00FD0243" w:rsidRPr="00D42706">
            <w:rPr>
              <w:rFonts w:ascii="Times New Roman" w:hAnsi="Times New Roman" w:cs="Times New Roman"/>
              <w:sz w:val="24"/>
              <w:szCs w:val="24"/>
            </w:rPr>
            <w:instrText xml:space="preserve">CITATION Cal94 \l 2058 </w:instrText>
          </w:r>
          <w:r w:rsidR="00BB1DC3" w:rsidRPr="00D42706">
            <w:rPr>
              <w:rFonts w:ascii="Times New Roman" w:hAnsi="Times New Roman" w:cs="Times New Roman"/>
              <w:sz w:val="24"/>
              <w:szCs w:val="24"/>
            </w:rPr>
            <w:fldChar w:fldCharType="separate"/>
          </w:r>
          <w:r w:rsidR="00FD0243" w:rsidRPr="00D42706">
            <w:rPr>
              <w:rFonts w:ascii="Times New Roman" w:hAnsi="Times New Roman" w:cs="Times New Roman"/>
              <w:noProof/>
              <w:sz w:val="24"/>
              <w:szCs w:val="24"/>
            </w:rPr>
            <w:t>(Calderón, 1994)</w:t>
          </w:r>
          <w:r w:rsidR="00BB1DC3" w:rsidRPr="00D42706">
            <w:rPr>
              <w:rFonts w:ascii="Times New Roman" w:hAnsi="Times New Roman" w:cs="Times New Roman"/>
              <w:sz w:val="24"/>
              <w:szCs w:val="24"/>
            </w:rPr>
            <w:fldChar w:fldCharType="end"/>
          </w:r>
        </w:sdtContent>
      </w:sdt>
      <w:r w:rsidR="00BB1DC3" w:rsidRPr="00D42706">
        <w:rPr>
          <w:rFonts w:ascii="Times New Roman" w:hAnsi="Times New Roman" w:cs="Times New Roman"/>
          <w:sz w:val="24"/>
          <w:szCs w:val="24"/>
        </w:rPr>
        <w:t>.</w:t>
      </w:r>
    </w:p>
    <w:p w14:paraId="09816021" w14:textId="003359D1" w:rsidR="009711A8" w:rsidRPr="00D42706" w:rsidRDefault="00C26438" w:rsidP="00EF2D78">
      <w:pPr>
        <w:spacing w:after="0" w:line="360" w:lineRule="auto"/>
        <w:ind w:firstLine="708"/>
        <w:jc w:val="both"/>
        <w:rPr>
          <w:rFonts w:ascii="Times New Roman" w:hAnsi="Times New Roman" w:cs="Times New Roman"/>
          <w:sz w:val="24"/>
          <w:szCs w:val="24"/>
        </w:rPr>
      </w:pPr>
      <w:r w:rsidRPr="00D42706">
        <w:rPr>
          <w:rFonts w:ascii="Times New Roman" w:hAnsi="Times New Roman" w:cs="Times New Roman"/>
          <w:sz w:val="24"/>
          <w:szCs w:val="24"/>
        </w:rPr>
        <w:t>Por su parte</w:t>
      </w:r>
      <w:r w:rsidR="00D42706">
        <w:rPr>
          <w:rFonts w:ascii="Times New Roman" w:hAnsi="Times New Roman" w:cs="Times New Roman"/>
          <w:sz w:val="24"/>
          <w:szCs w:val="24"/>
        </w:rPr>
        <w:t>,</w:t>
      </w:r>
      <w:r w:rsidRPr="00D42706">
        <w:rPr>
          <w:rFonts w:ascii="Times New Roman" w:hAnsi="Times New Roman" w:cs="Times New Roman"/>
          <w:sz w:val="24"/>
          <w:szCs w:val="24"/>
        </w:rPr>
        <w:t xml:space="preserve"> </w:t>
      </w:r>
      <w:r w:rsidR="0007465D" w:rsidRPr="00D42706">
        <w:rPr>
          <w:rFonts w:ascii="Times New Roman" w:hAnsi="Times New Roman" w:cs="Times New Roman"/>
          <w:sz w:val="24"/>
          <w:szCs w:val="24"/>
        </w:rPr>
        <w:t xml:space="preserve">en la celebración de un contrato de compraventa de un terreno que se </w:t>
      </w:r>
      <w:r w:rsidR="0007465D" w:rsidRPr="004923FF">
        <w:rPr>
          <w:rFonts w:ascii="Times New Roman" w:hAnsi="Times New Roman" w:cs="Times New Roman"/>
          <w:i/>
          <w:iCs/>
          <w:sz w:val="24"/>
          <w:szCs w:val="24"/>
        </w:rPr>
        <w:t>sujeta a una condición resolutoria</w:t>
      </w:r>
      <w:r w:rsidR="0007465D" w:rsidRPr="00D42706">
        <w:rPr>
          <w:rFonts w:ascii="Times New Roman" w:hAnsi="Times New Roman" w:cs="Times New Roman"/>
          <w:sz w:val="24"/>
          <w:szCs w:val="24"/>
        </w:rPr>
        <w:t>,</w:t>
      </w:r>
      <w:r w:rsidRPr="00D42706">
        <w:rPr>
          <w:rFonts w:ascii="Times New Roman" w:hAnsi="Times New Roman" w:cs="Times New Roman"/>
          <w:sz w:val="24"/>
          <w:szCs w:val="24"/>
        </w:rPr>
        <w:t xml:space="preserve"> al convenirse tal modalidad, no se suspende la obligación, sino que se resuelve o entra en vigor de inmediato</w:t>
      </w:r>
      <w:r w:rsidR="00386E32" w:rsidRPr="00D42706">
        <w:rPr>
          <w:rFonts w:ascii="Times New Roman" w:hAnsi="Times New Roman" w:cs="Times New Roman"/>
          <w:sz w:val="24"/>
          <w:szCs w:val="24"/>
        </w:rPr>
        <w:t xml:space="preserve"> (si se recuerda</w:t>
      </w:r>
      <w:r w:rsidR="00C21EE7">
        <w:rPr>
          <w:rFonts w:ascii="Times New Roman" w:hAnsi="Times New Roman" w:cs="Times New Roman"/>
          <w:sz w:val="24"/>
          <w:szCs w:val="24"/>
        </w:rPr>
        <w:t>,</w:t>
      </w:r>
      <w:r w:rsidR="00386E32" w:rsidRPr="00D42706">
        <w:rPr>
          <w:rFonts w:ascii="Times New Roman" w:hAnsi="Times New Roman" w:cs="Times New Roman"/>
          <w:sz w:val="24"/>
          <w:szCs w:val="24"/>
        </w:rPr>
        <w:t xml:space="preserve"> </w:t>
      </w:r>
      <w:r w:rsidR="00D869DC" w:rsidRPr="00D42706">
        <w:rPr>
          <w:rFonts w:ascii="Times New Roman" w:hAnsi="Times New Roman" w:cs="Times New Roman"/>
          <w:sz w:val="24"/>
          <w:szCs w:val="24"/>
        </w:rPr>
        <w:t xml:space="preserve">si </w:t>
      </w:r>
      <w:r w:rsidR="00EC43AB">
        <w:rPr>
          <w:rFonts w:ascii="Times New Roman" w:hAnsi="Times New Roman" w:cs="Times New Roman"/>
          <w:sz w:val="24"/>
          <w:szCs w:val="24"/>
        </w:rPr>
        <w:t xml:space="preserve">la parte que lo prometió </w:t>
      </w:r>
      <w:r w:rsidR="00D869DC" w:rsidRPr="00D42706">
        <w:rPr>
          <w:rFonts w:ascii="Times New Roman" w:hAnsi="Times New Roman" w:cs="Times New Roman"/>
          <w:sz w:val="24"/>
          <w:szCs w:val="24"/>
        </w:rPr>
        <w:t xml:space="preserve">no obtiene la licencia municipal que permita llevar a cabo la construcción, </w:t>
      </w:r>
      <w:r w:rsidR="009711A8" w:rsidRPr="00D42706">
        <w:rPr>
          <w:rFonts w:ascii="Times New Roman" w:hAnsi="Times New Roman" w:cs="Times New Roman"/>
          <w:sz w:val="24"/>
          <w:szCs w:val="24"/>
        </w:rPr>
        <w:t xml:space="preserve">se </w:t>
      </w:r>
      <w:r w:rsidR="00D869DC" w:rsidRPr="00D42706">
        <w:rPr>
          <w:rFonts w:ascii="Times New Roman" w:hAnsi="Times New Roman" w:cs="Times New Roman"/>
          <w:sz w:val="24"/>
          <w:szCs w:val="24"/>
        </w:rPr>
        <w:t xml:space="preserve">deben </w:t>
      </w:r>
      <w:r w:rsidR="00416AF5">
        <w:rPr>
          <w:rFonts w:ascii="Times New Roman" w:hAnsi="Times New Roman" w:cs="Times New Roman"/>
          <w:sz w:val="24"/>
          <w:szCs w:val="24"/>
        </w:rPr>
        <w:t>volver</w:t>
      </w:r>
      <w:r w:rsidR="00416AF5" w:rsidRPr="00D42706">
        <w:rPr>
          <w:rFonts w:ascii="Times New Roman" w:hAnsi="Times New Roman" w:cs="Times New Roman"/>
          <w:sz w:val="24"/>
          <w:szCs w:val="24"/>
        </w:rPr>
        <w:t xml:space="preserve"> </w:t>
      </w:r>
      <w:r w:rsidR="00D869DC" w:rsidRPr="00D42706">
        <w:rPr>
          <w:rFonts w:ascii="Times New Roman" w:hAnsi="Times New Roman" w:cs="Times New Roman"/>
          <w:sz w:val="24"/>
          <w:szCs w:val="24"/>
        </w:rPr>
        <w:t xml:space="preserve">las cosas al estado </w:t>
      </w:r>
      <w:r w:rsidR="00416AF5">
        <w:rPr>
          <w:rFonts w:ascii="Times New Roman" w:hAnsi="Times New Roman" w:cs="Times New Roman"/>
          <w:sz w:val="24"/>
          <w:szCs w:val="24"/>
        </w:rPr>
        <w:t>en el que se encontraban</w:t>
      </w:r>
      <w:r w:rsidR="00D869DC" w:rsidRPr="00D42706">
        <w:rPr>
          <w:rFonts w:ascii="Times New Roman" w:hAnsi="Times New Roman" w:cs="Times New Roman"/>
          <w:sz w:val="24"/>
          <w:szCs w:val="24"/>
        </w:rPr>
        <w:t>, como si nunca hubiera existido el contrato de compraventa inicialmente pactado</w:t>
      </w:r>
      <w:r w:rsidR="00386E32" w:rsidRPr="00D42706">
        <w:rPr>
          <w:rFonts w:ascii="Times New Roman" w:hAnsi="Times New Roman" w:cs="Times New Roman"/>
          <w:sz w:val="24"/>
          <w:szCs w:val="24"/>
        </w:rPr>
        <w:t>)</w:t>
      </w:r>
      <w:r w:rsidRPr="00D42706">
        <w:rPr>
          <w:rFonts w:ascii="Times New Roman" w:hAnsi="Times New Roman" w:cs="Times New Roman"/>
          <w:sz w:val="24"/>
          <w:szCs w:val="24"/>
        </w:rPr>
        <w:t xml:space="preserve">. </w:t>
      </w:r>
      <w:r w:rsidR="009711A8" w:rsidRPr="00D42706">
        <w:rPr>
          <w:rFonts w:ascii="Times New Roman" w:hAnsi="Times New Roman" w:cs="Times New Roman"/>
          <w:bCs/>
          <w:sz w:val="24"/>
          <w:szCs w:val="24"/>
        </w:rPr>
        <w:t xml:space="preserve">En este caso, al momento de celebrar </w:t>
      </w:r>
      <w:r w:rsidR="00B95DD3" w:rsidRPr="00D42706">
        <w:rPr>
          <w:rFonts w:ascii="Times New Roman" w:hAnsi="Times New Roman" w:cs="Times New Roman"/>
          <w:bCs/>
          <w:sz w:val="24"/>
          <w:szCs w:val="24"/>
        </w:rPr>
        <w:t xml:space="preserve">el contrato, ya </w:t>
      </w:r>
      <w:r w:rsidR="009711A8" w:rsidRPr="00D42706">
        <w:rPr>
          <w:rFonts w:ascii="Times New Roman" w:hAnsi="Times New Roman" w:cs="Times New Roman"/>
          <w:bCs/>
          <w:sz w:val="24"/>
          <w:szCs w:val="24"/>
        </w:rPr>
        <w:t xml:space="preserve">existe en principio </w:t>
      </w:r>
      <w:r w:rsidR="00B95DD3" w:rsidRPr="00D42706">
        <w:rPr>
          <w:rFonts w:ascii="Times New Roman" w:hAnsi="Times New Roman" w:cs="Times New Roman"/>
          <w:bCs/>
          <w:sz w:val="24"/>
          <w:szCs w:val="24"/>
        </w:rPr>
        <w:t>un</w:t>
      </w:r>
      <w:r w:rsidR="009711A8" w:rsidRPr="00D42706">
        <w:rPr>
          <w:rFonts w:ascii="Times New Roman" w:hAnsi="Times New Roman" w:cs="Times New Roman"/>
          <w:bCs/>
          <w:sz w:val="24"/>
          <w:szCs w:val="24"/>
        </w:rPr>
        <w:t xml:space="preserve"> ingreso en materia fiscal, pues </w:t>
      </w:r>
      <w:r w:rsidR="00B95DD3" w:rsidRPr="00D42706">
        <w:rPr>
          <w:rFonts w:ascii="Times New Roman" w:hAnsi="Times New Roman" w:cs="Times New Roman"/>
          <w:bCs/>
          <w:sz w:val="24"/>
          <w:szCs w:val="24"/>
        </w:rPr>
        <w:t xml:space="preserve">de momento ya </w:t>
      </w:r>
      <w:r w:rsidR="009711A8" w:rsidRPr="00D42706">
        <w:rPr>
          <w:rFonts w:ascii="Times New Roman" w:hAnsi="Times New Roman" w:cs="Times New Roman"/>
          <w:bCs/>
          <w:sz w:val="24"/>
          <w:szCs w:val="24"/>
        </w:rPr>
        <w:t>se han actualizado todos los eventos que determinan el derecho a recibir la contraprestación</w:t>
      </w:r>
      <w:r w:rsidR="00C64F9C" w:rsidRPr="00D42706">
        <w:rPr>
          <w:rFonts w:ascii="Times New Roman" w:hAnsi="Times New Roman" w:cs="Times New Roman"/>
          <w:bCs/>
          <w:sz w:val="24"/>
          <w:szCs w:val="24"/>
        </w:rPr>
        <w:t>, ya que la venta surtió plenamente sus efectos</w:t>
      </w:r>
      <w:r w:rsidR="0046264C" w:rsidRPr="00D42706">
        <w:rPr>
          <w:rFonts w:ascii="Times New Roman" w:hAnsi="Times New Roman" w:cs="Times New Roman"/>
          <w:bCs/>
          <w:sz w:val="24"/>
          <w:szCs w:val="24"/>
        </w:rPr>
        <w:t xml:space="preserve">. </w:t>
      </w:r>
      <w:r w:rsidR="0046264C" w:rsidRPr="00D42706">
        <w:rPr>
          <w:rFonts w:ascii="Times New Roman" w:hAnsi="Times New Roman" w:cs="Times New Roman"/>
          <w:sz w:val="24"/>
          <w:szCs w:val="24"/>
        </w:rPr>
        <w:t>Esto es</w:t>
      </w:r>
      <w:r w:rsidR="00416AF5">
        <w:rPr>
          <w:rFonts w:ascii="Times New Roman" w:hAnsi="Times New Roman" w:cs="Times New Roman"/>
          <w:sz w:val="24"/>
          <w:szCs w:val="24"/>
        </w:rPr>
        <w:t>,</w:t>
      </w:r>
      <w:r w:rsidR="0046264C" w:rsidRPr="00D42706">
        <w:rPr>
          <w:rFonts w:ascii="Times New Roman" w:hAnsi="Times New Roman" w:cs="Times New Roman"/>
          <w:sz w:val="24"/>
          <w:szCs w:val="24"/>
        </w:rPr>
        <w:t xml:space="preserve"> que la enajenación sí se llevó a cabo</w:t>
      </w:r>
      <w:r w:rsidR="00732487" w:rsidRPr="00D42706">
        <w:rPr>
          <w:rFonts w:ascii="Times New Roman" w:hAnsi="Times New Roman" w:cs="Times New Roman"/>
          <w:sz w:val="24"/>
          <w:szCs w:val="24"/>
        </w:rPr>
        <w:t xml:space="preserve"> desde que se celebró el contrato y por lo tanto el ingreso se debe acumular </w:t>
      </w:r>
      <w:sdt>
        <w:sdtPr>
          <w:rPr>
            <w:rFonts w:ascii="Times New Roman" w:hAnsi="Times New Roman" w:cs="Times New Roman"/>
            <w:sz w:val="24"/>
            <w:szCs w:val="24"/>
          </w:rPr>
          <w:id w:val="-1761980249"/>
          <w:citation/>
        </w:sdtPr>
        <w:sdtContent>
          <w:r w:rsidR="00732487" w:rsidRPr="00D42706">
            <w:rPr>
              <w:rFonts w:ascii="Times New Roman" w:hAnsi="Times New Roman" w:cs="Times New Roman"/>
              <w:sz w:val="24"/>
              <w:szCs w:val="24"/>
            </w:rPr>
            <w:fldChar w:fldCharType="begin"/>
          </w:r>
          <w:r w:rsidR="00FD0243" w:rsidRPr="00D42706">
            <w:rPr>
              <w:rFonts w:ascii="Times New Roman" w:hAnsi="Times New Roman" w:cs="Times New Roman"/>
              <w:sz w:val="24"/>
              <w:szCs w:val="24"/>
            </w:rPr>
            <w:instrText xml:space="preserve">CITATION Cal94 \l 2058 </w:instrText>
          </w:r>
          <w:r w:rsidR="00732487" w:rsidRPr="00D42706">
            <w:rPr>
              <w:rFonts w:ascii="Times New Roman" w:hAnsi="Times New Roman" w:cs="Times New Roman"/>
              <w:sz w:val="24"/>
              <w:szCs w:val="24"/>
            </w:rPr>
            <w:fldChar w:fldCharType="separate"/>
          </w:r>
          <w:r w:rsidR="00FD0243" w:rsidRPr="00D42706">
            <w:rPr>
              <w:rFonts w:ascii="Times New Roman" w:hAnsi="Times New Roman" w:cs="Times New Roman"/>
              <w:noProof/>
              <w:sz w:val="24"/>
              <w:szCs w:val="24"/>
            </w:rPr>
            <w:t>(Calderón, 1994)</w:t>
          </w:r>
          <w:r w:rsidR="00732487" w:rsidRPr="00D42706">
            <w:rPr>
              <w:rFonts w:ascii="Times New Roman" w:hAnsi="Times New Roman" w:cs="Times New Roman"/>
              <w:sz w:val="24"/>
              <w:szCs w:val="24"/>
            </w:rPr>
            <w:fldChar w:fldCharType="end"/>
          </w:r>
        </w:sdtContent>
      </w:sdt>
      <w:r w:rsidR="00732487" w:rsidRPr="00D42706">
        <w:rPr>
          <w:rFonts w:ascii="Times New Roman" w:hAnsi="Times New Roman" w:cs="Times New Roman"/>
          <w:sz w:val="24"/>
          <w:szCs w:val="24"/>
        </w:rPr>
        <w:t>.</w:t>
      </w:r>
    </w:p>
    <w:p w14:paraId="43D87DA0" w14:textId="77777777" w:rsidR="00416AF5" w:rsidRDefault="00416AF5" w:rsidP="00416AF5">
      <w:pPr>
        <w:spacing w:after="0" w:line="360" w:lineRule="auto"/>
        <w:jc w:val="both"/>
        <w:rPr>
          <w:rFonts w:ascii="Times New Roman" w:hAnsi="Times New Roman" w:cs="Times New Roman"/>
          <w:bCs/>
          <w:sz w:val="24"/>
          <w:szCs w:val="24"/>
        </w:rPr>
      </w:pPr>
    </w:p>
    <w:p w14:paraId="04B92882" w14:textId="65916613" w:rsidR="00416AF5" w:rsidRPr="004923FF" w:rsidRDefault="00002F6E" w:rsidP="004923FF">
      <w:pPr>
        <w:spacing w:after="0" w:line="360" w:lineRule="auto"/>
        <w:jc w:val="center"/>
        <w:rPr>
          <w:rFonts w:ascii="Times New Roman" w:hAnsi="Times New Roman" w:cs="Times New Roman"/>
          <w:b/>
          <w:sz w:val="26"/>
          <w:szCs w:val="26"/>
        </w:rPr>
      </w:pPr>
      <w:r w:rsidRPr="004923FF">
        <w:rPr>
          <w:rFonts w:ascii="Times New Roman" w:hAnsi="Times New Roman" w:cs="Times New Roman"/>
          <w:b/>
          <w:sz w:val="26"/>
          <w:szCs w:val="26"/>
        </w:rPr>
        <w:t>Los e</w:t>
      </w:r>
      <w:r w:rsidR="00DA571A" w:rsidRPr="004923FF">
        <w:rPr>
          <w:rFonts w:ascii="Times New Roman" w:hAnsi="Times New Roman" w:cs="Times New Roman"/>
          <w:b/>
          <w:sz w:val="26"/>
          <w:szCs w:val="26"/>
        </w:rPr>
        <w:t>fectos fiscales que se detonan al acontecer la situación condicionada que se encontraba suspendida o resuelta</w:t>
      </w:r>
    </w:p>
    <w:p w14:paraId="0CD5D770" w14:textId="6E66B05D" w:rsidR="00512971" w:rsidRPr="00D42706" w:rsidRDefault="00DA571A" w:rsidP="00416AF5">
      <w:pPr>
        <w:spacing w:after="0" w:line="360" w:lineRule="auto"/>
        <w:ind w:firstLine="708"/>
        <w:jc w:val="both"/>
        <w:rPr>
          <w:rFonts w:ascii="Times New Roman" w:hAnsi="Times New Roman" w:cs="Times New Roman"/>
          <w:sz w:val="24"/>
          <w:szCs w:val="24"/>
        </w:rPr>
      </w:pPr>
      <w:r w:rsidRPr="00D42706">
        <w:rPr>
          <w:rFonts w:ascii="Times New Roman" w:hAnsi="Times New Roman" w:cs="Times New Roman"/>
          <w:bCs/>
          <w:sz w:val="24"/>
          <w:szCs w:val="24"/>
        </w:rPr>
        <w:t>S</w:t>
      </w:r>
      <w:r w:rsidR="003E159B" w:rsidRPr="00D42706">
        <w:rPr>
          <w:rFonts w:ascii="Times New Roman" w:hAnsi="Times New Roman" w:cs="Times New Roman"/>
          <w:sz w:val="24"/>
          <w:szCs w:val="24"/>
        </w:rPr>
        <w:t xml:space="preserve">e tiene que </w:t>
      </w:r>
      <w:r w:rsidR="007F06E6" w:rsidRPr="00D42706">
        <w:rPr>
          <w:rFonts w:ascii="Times New Roman" w:hAnsi="Times New Roman" w:cs="Times New Roman"/>
          <w:sz w:val="24"/>
          <w:szCs w:val="24"/>
        </w:rPr>
        <w:t xml:space="preserve">al pactarse alguna condición en las obligaciones que se planteen en el contrato que se trate se generan distintos efectos </w:t>
      </w:r>
      <w:r w:rsidR="00143BE3" w:rsidRPr="00D42706">
        <w:rPr>
          <w:rFonts w:ascii="Times New Roman" w:hAnsi="Times New Roman" w:cs="Times New Roman"/>
          <w:sz w:val="24"/>
          <w:szCs w:val="24"/>
        </w:rPr>
        <w:t>fiscales</w:t>
      </w:r>
      <w:r w:rsidR="00187DD9" w:rsidRPr="00D42706">
        <w:rPr>
          <w:rFonts w:ascii="Times New Roman" w:hAnsi="Times New Roman" w:cs="Times New Roman"/>
          <w:sz w:val="24"/>
          <w:szCs w:val="24"/>
        </w:rPr>
        <w:t>,</w:t>
      </w:r>
      <w:r w:rsidR="00143BE3" w:rsidRPr="00D42706">
        <w:rPr>
          <w:rFonts w:ascii="Times New Roman" w:hAnsi="Times New Roman" w:cs="Times New Roman"/>
          <w:sz w:val="24"/>
          <w:szCs w:val="24"/>
        </w:rPr>
        <w:t xml:space="preserve"> </w:t>
      </w:r>
      <w:r w:rsidR="007F06E6" w:rsidRPr="00D42706">
        <w:rPr>
          <w:rFonts w:ascii="Times New Roman" w:hAnsi="Times New Roman" w:cs="Times New Roman"/>
          <w:sz w:val="24"/>
          <w:szCs w:val="24"/>
        </w:rPr>
        <w:t xml:space="preserve">dependiendo si se trata de </w:t>
      </w:r>
      <w:r w:rsidR="00187DD9" w:rsidRPr="004923FF">
        <w:rPr>
          <w:rFonts w:ascii="Times New Roman" w:hAnsi="Times New Roman" w:cs="Times New Roman"/>
          <w:i/>
          <w:iCs/>
          <w:sz w:val="24"/>
          <w:szCs w:val="24"/>
        </w:rPr>
        <w:t>1</w:t>
      </w:r>
      <w:r w:rsidR="007F06E6" w:rsidRPr="004923FF">
        <w:rPr>
          <w:rFonts w:ascii="Times New Roman" w:hAnsi="Times New Roman" w:cs="Times New Roman"/>
          <w:i/>
          <w:iCs/>
          <w:sz w:val="24"/>
          <w:szCs w:val="24"/>
        </w:rPr>
        <w:t>)</w:t>
      </w:r>
      <w:r w:rsidR="007F06E6" w:rsidRPr="00D42706">
        <w:rPr>
          <w:rFonts w:ascii="Times New Roman" w:hAnsi="Times New Roman" w:cs="Times New Roman"/>
          <w:sz w:val="24"/>
          <w:szCs w:val="24"/>
        </w:rPr>
        <w:t xml:space="preserve"> una condición suspensiva o</w:t>
      </w:r>
      <w:r w:rsidR="00187DD9" w:rsidRPr="00D42706">
        <w:rPr>
          <w:rFonts w:ascii="Times New Roman" w:hAnsi="Times New Roman" w:cs="Times New Roman"/>
          <w:sz w:val="24"/>
          <w:szCs w:val="24"/>
        </w:rPr>
        <w:t>,</w:t>
      </w:r>
      <w:r w:rsidR="007F06E6" w:rsidRPr="00D42706">
        <w:rPr>
          <w:rFonts w:ascii="Times New Roman" w:hAnsi="Times New Roman" w:cs="Times New Roman"/>
          <w:sz w:val="24"/>
          <w:szCs w:val="24"/>
        </w:rPr>
        <w:t xml:space="preserve"> </w:t>
      </w:r>
      <w:proofErr w:type="gramStart"/>
      <w:r w:rsidR="007F06E6" w:rsidRPr="00D42706">
        <w:rPr>
          <w:rFonts w:ascii="Times New Roman" w:hAnsi="Times New Roman" w:cs="Times New Roman"/>
          <w:sz w:val="24"/>
          <w:szCs w:val="24"/>
        </w:rPr>
        <w:t>si</w:t>
      </w:r>
      <w:proofErr w:type="gramEnd"/>
      <w:r w:rsidR="007F06E6" w:rsidRPr="00D42706">
        <w:rPr>
          <w:rFonts w:ascii="Times New Roman" w:hAnsi="Times New Roman" w:cs="Times New Roman"/>
          <w:sz w:val="24"/>
          <w:szCs w:val="24"/>
        </w:rPr>
        <w:t xml:space="preserve"> por el contrario</w:t>
      </w:r>
      <w:r w:rsidR="00187DD9" w:rsidRPr="00D42706">
        <w:rPr>
          <w:rFonts w:ascii="Times New Roman" w:hAnsi="Times New Roman" w:cs="Times New Roman"/>
          <w:sz w:val="24"/>
          <w:szCs w:val="24"/>
        </w:rPr>
        <w:t>,</w:t>
      </w:r>
      <w:r w:rsidR="007F06E6" w:rsidRPr="00D42706">
        <w:rPr>
          <w:rFonts w:ascii="Times New Roman" w:hAnsi="Times New Roman" w:cs="Times New Roman"/>
          <w:sz w:val="24"/>
          <w:szCs w:val="24"/>
        </w:rPr>
        <w:t xml:space="preserve"> se trata de </w:t>
      </w:r>
      <w:r w:rsidR="00187DD9" w:rsidRPr="004923FF">
        <w:rPr>
          <w:rFonts w:ascii="Times New Roman" w:hAnsi="Times New Roman" w:cs="Times New Roman"/>
          <w:i/>
          <w:iCs/>
          <w:sz w:val="24"/>
          <w:szCs w:val="24"/>
        </w:rPr>
        <w:t>2</w:t>
      </w:r>
      <w:r w:rsidR="007F06E6" w:rsidRPr="004923FF">
        <w:rPr>
          <w:rFonts w:ascii="Times New Roman" w:hAnsi="Times New Roman" w:cs="Times New Roman"/>
          <w:i/>
          <w:iCs/>
          <w:sz w:val="24"/>
          <w:szCs w:val="24"/>
        </w:rPr>
        <w:t>)</w:t>
      </w:r>
      <w:r w:rsidR="007F06E6" w:rsidRPr="00D42706">
        <w:rPr>
          <w:rFonts w:ascii="Times New Roman" w:hAnsi="Times New Roman" w:cs="Times New Roman"/>
          <w:sz w:val="24"/>
          <w:szCs w:val="24"/>
        </w:rPr>
        <w:t xml:space="preserve"> una condición resolutoria</w:t>
      </w:r>
      <w:r w:rsidR="00187DD9" w:rsidRPr="00D42706">
        <w:rPr>
          <w:rFonts w:ascii="Times New Roman" w:hAnsi="Times New Roman" w:cs="Times New Roman"/>
          <w:sz w:val="24"/>
          <w:szCs w:val="24"/>
        </w:rPr>
        <w:t>. En resumen:</w:t>
      </w:r>
    </w:p>
    <w:p w14:paraId="51B90933" w14:textId="24D50ED6" w:rsidR="005522AF" w:rsidRPr="004923FF" w:rsidRDefault="00AE1206" w:rsidP="004923FF">
      <w:pPr>
        <w:pStyle w:val="Prrafodelista"/>
        <w:numPr>
          <w:ilvl w:val="0"/>
          <w:numId w:val="11"/>
        </w:numPr>
        <w:spacing w:after="0" w:line="360" w:lineRule="auto"/>
        <w:ind w:left="0" w:firstLine="709"/>
        <w:jc w:val="both"/>
        <w:rPr>
          <w:rFonts w:ascii="Times New Roman" w:hAnsi="Times New Roman" w:cs="Times New Roman"/>
          <w:sz w:val="24"/>
          <w:szCs w:val="24"/>
        </w:rPr>
      </w:pPr>
      <w:r w:rsidRPr="004923FF">
        <w:rPr>
          <w:rFonts w:ascii="Times New Roman" w:hAnsi="Times New Roman" w:cs="Times New Roman"/>
          <w:sz w:val="24"/>
          <w:szCs w:val="24"/>
        </w:rPr>
        <w:t xml:space="preserve"> </w:t>
      </w:r>
      <w:proofErr w:type="gramStart"/>
      <w:r w:rsidR="00A5461D" w:rsidRPr="004923FF">
        <w:rPr>
          <w:rFonts w:ascii="Times New Roman" w:hAnsi="Times New Roman" w:cs="Times New Roman"/>
          <w:sz w:val="24"/>
          <w:szCs w:val="24"/>
        </w:rPr>
        <w:t>Q</w:t>
      </w:r>
      <w:r w:rsidRPr="004923FF">
        <w:rPr>
          <w:rFonts w:ascii="Times New Roman" w:hAnsi="Times New Roman" w:cs="Times New Roman"/>
          <w:sz w:val="24"/>
          <w:szCs w:val="24"/>
        </w:rPr>
        <w:t>ue</w:t>
      </w:r>
      <w:proofErr w:type="gramEnd"/>
      <w:r w:rsidRPr="004923FF">
        <w:rPr>
          <w:rFonts w:ascii="Times New Roman" w:hAnsi="Times New Roman" w:cs="Times New Roman"/>
          <w:sz w:val="24"/>
          <w:szCs w:val="24"/>
        </w:rPr>
        <w:t xml:space="preserve"> en l</w:t>
      </w:r>
      <w:r w:rsidR="005522AF" w:rsidRPr="004923FF">
        <w:rPr>
          <w:rFonts w:ascii="Times New Roman" w:hAnsi="Times New Roman" w:cs="Times New Roman"/>
          <w:sz w:val="24"/>
          <w:szCs w:val="24"/>
        </w:rPr>
        <w:t>a celebración de un contrato sujet</w:t>
      </w:r>
      <w:r w:rsidRPr="004923FF">
        <w:rPr>
          <w:rFonts w:ascii="Times New Roman" w:hAnsi="Times New Roman" w:cs="Times New Roman"/>
          <w:sz w:val="24"/>
          <w:szCs w:val="24"/>
        </w:rPr>
        <w:t>o</w:t>
      </w:r>
      <w:r w:rsidR="005522AF" w:rsidRPr="004923FF">
        <w:rPr>
          <w:rFonts w:ascii="Times New Roman" w:hAnsi="Times New Roman" w:cs="Times New Roman"/>
          <w:sz w:val="24"/>
          <w:szCs w:val="24"/>
        </w:rPr>
        <w:t xml:space="preserve"> a una condición </w:t>
      </w:r>
      <w:r w:rsidR="00475A2B" w:rsidRPr="004923FF">
        <w:rPr>
          <w:rFonts w:ascii="Times New Roman" w:hAnsi="Times New Roman" w:cs="Times New Roman"/>
          <w:sz w:val="24"/>
          <w:szCs w:val="24"/>
        </w:rPr>
        <w:t>suspensiva, al</w:t>
      </w:r>
      <w:r w:rsidRPr="004923FF">
        <w:rPr>
          <w:rFonts w:ascii="Times New Roman" w:hAnsi="Times New Roman" w:cs="Times New Roman"/>
          <w:sz w:val="24"/>
          <w:szCs w:val="24"/>
        </w:rPr>
        <w:t xml:space="preserve"> </w:t>
      </w:r>
      <w:r w:rsidR="005522AF" w:rsidRPr="004923FF">
        <w:rPr>
          <w:rFonts w:ascii="Times New Roman" w:hAnsi="Times New Roman" w:cs="Times New Roman"/>
          <w:sz w:val="24"/>
          <w:szCs w:val="24"/>
        </w:rPr>
        <w:t>no surt</w:t>
      </w:r>
      <w:r w:rsidR="00B67191" w:rsidRPr="004923FF">
        <w:rPr>
          <w:rFonts w:ascii="Times New Roman" w:hAnsi="Times New Roman" w:cs="Times New Roman"/>
          <w:sz w:val="24"/>
          <w:szCs w:val="24"/>
        </w:rPr>
        <w:t>ir</w:t>
      </w:r>
      <w:r w:rsidR="005522AF" w:rsidRPr="004923FF">
        <w:rPr>
          <w:rFonts w:ascii="Times New Roman" w:hAnsi="Times New Roman" w:cs="Times New Roman"/>
          <w:sz w:val="24"/>
          <w:szCs w:val="24"/>
        </w:rPr>
        <w:t xml:space="preserve"> sus efectos hasta que se cumple la condición, </w:t>
      </w:r>
      <w:r w:rsidR="00B67191" w:rsidRPr="004923FF">
        <w:rPr>
          <w:rFonts w:ascii="Times New Roman" w:hAnsi="Times New Roman" w:cs="Times New Roman"/>
          <w:sz w:val="24"/>
          <w:szCs w:val="24"/>
        </w:rPr>
        <w:t>e</w:t>
      </w:r>
      <w:r w:rsidR="005522AF" w:rsidRPr="004923FF">
        <w:rPr>
          <w:rFonts w:ascii="Times New Roman" w:hAnsi="Times New Roman" w:cs="Times New Roman"/>
          <w:sz w:val="24"/>
          <w:szCs w:val="24"/>
        </w:rPr>
        <w:t>n este caso, al momento de celebrar el contrato</w:t>
      </w:r>
      <w:r w:rsidR="00F651B7">
        <w:rPr>
          <w:rFonts w:ascii="Times New Roman" w:hAnsi="Times New Roman" w:cs="Times New Roman"/>
          <w:sz w:val="24"/>
          <w:szCs w:val="24"/>
        </w:rPr>
        <w:t>,</w:t>
      </w:r>
      <w:r w:rsidR="005522AF" w:rsidRPr="004923FF">
        <w:rPr>
          <w:rFonts w:ascii="Times New Roman" w:hAnsi="Times New Roman" w:cs="Times New Roman"/>
          <w:sz w:val="24"/>
          <w:szCs w:val="24"/>
        </w:rPr>
        <w:t xml:space="preserve"> no existe ningún ingreso en materia fiscal, pues no se han actualizado todos los eventos que determinan el derecho a recibir la contraprestación.</w:t>
      </w:r>
    </w:p>
    <w:p w14:paraId="77A3F089" w14:textId="1CA6F838" w:rsidR="005522AF" w:rsidRPr="004923FF" w:rsidRDefault="00A5461D" w:rsidP="004923FF">
      <w:pPr>
        <w:pStyle w:val="Prrafodelista"/>
        <w:numPr>
          <w:ilvl w:val="0"/>
          <w:numId w:val="11"/>
        </w:numPr>
        <w:spacing w:after="0" w:line="360" w:lineRule="auto"/>
        <w:ind w:left="0" w:firstLine="709"/>
        <w:jc w:val="both"/>
        <w:rPr>
          <w:rFonts w:ascii="Times New Roman" w:hAnsi="Times New Roman" w:cs="Times New Roman"/>
          <w:sz w:val="24"/>
          <w:szCs w:val="24"/>
        </w:rPr>
      </w:pPr>
      <w:r w:rsidRPr="004923FF">
        <w:rPr>
          <w:rFonts w:ascii="Times New Roman" w:hAnsi="Times New Roman" w:cs="Times New Roman"/>
          <w:sz w:val="24"/>
          <w:szCs w:val="24"/>
        </w:rPr>
        <w:t>P</w:t>
      </w:r>
      <w:r w:rsidR="005522AF" w:rsidRPr="004923FF">
        <w:rPr>
          <w:rFonts w:ascii="Times New Roman" w:hAnsi="Times New Roman" w:cs="Times New Roman"/>
          <w:sz w:val="24"/>
          <w:szCs w:val="24"/>
        </w:rPr>
        <w:t>or su parte</w:t>
      </w:r>
      <w:r w:rsidR="00F651B7">
        <w:rPr>
          <w:rFonts w:ascii="Times New Roman" w:hAnsi="Times New Roman" w:cs="Times New Roman"/>
          <w:sz w:val="24"/>
          <w:szCs w:val="24"/>
        </w:rPr>
        <w:t>,</w:t>
      </w:r>
      <w:r w:rsidR="005522AF" w:rsidRPr="004923FF">
        <w:rPr>
          <w:rFonts w:ascii="Times New Roman" w:hAnsi="Times New Roman" w:cs="Times New Roman"/>
          <w:sz w:val="24"/>
          <w:szCs w:val="24"/>
        </w:rPr>
        <w:t xml:space="preserve"> en la celebración de un contrato sujet</w:t>
      </w:r>
      <w:r w:rsidR="00354E45" w:rsidRPr="004923FF">
        <w:rPr>
          <w:rFonts w:ascii="Times New Roman" w:hAnsi="Times New Roman" w:cs="Times New Roman"/>
          <w:sz w:val="24"/>
          <w:szCs w:val="24"/>
        </w:rPr>
        <w:t>o</w:t>
      </w:r>
      <w:r w:rsidR="005522AF" w:rsidRPr="004923FF">
        <w:rPr>
          <w:rFonts w:ascii="Times New Roman" w:hAnsi="Times New Roman" w:cs="Times New Roman"/>
          <w:sz w:val="24"/>
          <w:szCs w:val="24"/>
        </w:rPr>
        <w:t xml:space="preserve"> a una condición resolutoria, al res</w:t>
      </w:r>
      <w:r w:rsidR="002433B0" w:rsidRPr="004923FF">
        <w:rPr>
          <w:rFonts w:ascii="Times New Roman" w:hAnsi="Times New Roman" w:cs="Times New Roman"/>
          <w:sz w:val="24"/>
          <w:szCs w:val="24"/>
        </w:rPr>
        <w:t>o</w:t>
      </w:r>
      <w:r w:rsidR="005522AF" w:rsidRPr="004923FF">
        <w:rPr>
          <w:rFonts w:ascii="Times New Roman" w:hAnsi="Times New Roman" w:cs="Times New Roman"/>
          <w:sz w:val="24"/>
          <w:szCs w:val="24"/>
        </w:rPr>
        <w:t>lve</w:t>
      </w:r>
      <w:r w:rsidR="002433B0" w:rsidRPr="004923FF">
        <w:rPr>
          <w:rFonts w:ascii="Times New Roman" w:hAnsi="Times New Roman" w:cs="Times New Roman"/>
          <w:sz w:val="24"/>
          <w:szCs w:val="24"/>
        </w:rPr>
        <w:t>rse la obligación</w:t>
      </w:r>
      <w:r w:rsidR="005522AF" w:rsidRPr="004923FF">
        <w:rPr>
          <w:rFonts w:ascii="Times New Roman" w:hAnsi="Times New Roman" w:cs="Times New Roman"/>
          <w:sz w:val="24"/>
          <w:szCs w:val="24"/>
        </w:rPr>
        <w:t xml:space="preserve"> o entra</w:t>
      </w:r>
      <w:r w:rsidR="002433B0" w:rsidRPr="004923FF">
        <w:rPr>
          <w:rFonts w:ascii="Times New Roman" w:hAnsi="Times New Roman" w:cs="Times New Roman"/>
          <w:sz w:val="24"/>
          <w:szCs w:val="24"/>
        </w:rPr>
        <w:t>r</w:t>
      </w:r>
      <w:r w:rsidR="005522AF" w:rsidRPr="004923FF">
        <w:rPr>
          <w:rFonts w:ascii="Times New Roman" w:hAnsi="Times New Roman" w:cs="Times New Roman"/>
          <w:sz w:val="24"/>
          <w:szCs w:val="24"/>
        </w:rPr>
        <w:t xml:space="preserve"> en vigor de inmediato</w:t>
      </w:r>
      <w:r w:rsidRPr="004923FF">
        <w:rPr>
          <w:rFonts w:ascii="Times New Roman" w:hAnsi="Times New Roman" w:cs="Times New Roman"/>
          <w:sz w:val="24"/>
          <w:szCs w:val="24"/>
        </w:rPr>
        <w:t>, e</w:t>
      </w:r>
      <w:r w:rsidR="005522AF" w:rsidRPr="004923FF">
        <w:rPr>
          <w:rFonts w:ascii="Times New Roman" w:hAnsi="Times New Roman" w:cs="Times New Roman"/>
          <w:sz w:val="24"/>
          <w:szCs w:val="24"/>
        </w:rPr>
        <w:t xml:space="preserve">n este caso, al momento de celebrar el contrato, ya existe un ingreso en materia fiscal, pues de momento ya </w:t>
      </w:r>
      <w:r w:rsidR="005522AF" w:rsidRPr="004923FF">
        <w:rPr>
          <w:rFonts w:ascii="Times New Roman" w:hAnsi="Times New Roman" w:cs="Times New Roman"/>
          <w:sz w:val="24"/>
          <w:szCs w:val="24"/>
        </w:rPr>
        <w:lastRenderedPageBreak/>
        <w:t>se han actualizado todos los eventos que determinan el derecho a recibir la contraprestación, ya que la venta surtió plenamente sus efectos.</w:t>
      </w:r>
    </w:p>
    <w:p w14:paraId="241C6816" w14:textId="49709A36" w:rsidR="00891D9E" w:rsidRPr="00D42706" w:rsidRDefault="00391642" w:rsidP="004923FF">
      <w:pPr>
        <w:spacing w:after="0" w:line="360" w:lineRule="auto"/>
        <w:ind w:firstLine="708"/>
        <w:jc w:val="both"/>
        <w:rPr>
          <w:rFonts w:ascii="Times New Roman" w:hAnsi="Times New Roman" w:cs="Times New Roman"/>
          <w:sz w:val="24"/>
          <w:szCs w:val="24"/>
        </w:rPr>
      </w:pPr>
      <w:r w:rsidRPr="00D42706">
        <w:rPr>
          <w:rFonts w:ascii="Times New Roman" w:hAnsi="Times New Roman" w:cs="Times New Roman"/>
          <w:sz w:val="24"/>
          <w:szCs w:val="24"/>
        </w:rPr>
        <w:t xml:space="preserve">Ahora bien, </w:t>
      </w:r>
      <w:r w:rsidR="0047668C" w:rsidRPr="00D42706">
        <w:rPr>
          <w:rFonts w:ascii="Times New Roman" w:hAnsi="Times New Roman" w:cs="Times New Roman"/>
          <w:sz w:val="24"/>
          <w:szCs w:val="24"/>
        </w:rPr>
        <w:t xml:space="preserve">es necesario </w:t>
      </w:r>
      <w:r w:rsidR="00DA571A" w:rsidRPr="00D42706">
        <w:rPr>
          <w:rFonts w:ascii="Times New Roman" w:hAnsi="Times New Roman" w:cs="Times New Roman"/>
          <w:sz w:val="24"/>
          <w:szCs w:val="24"/>
        </w:rPr>
        <w:t>r</w:t>
      </w:r>
      <w:r w:rsidR="00DE1E78" w:rsidRPr="00D42706">
        <w:rPr>
          <w:rFonts w:ascii="Times New Roman" w:hAnsi="Times New Roman" w:cs="Times New Roman"/>
          <w:sz w:val="24"/>
          <w:szCs w:val="24"/>
        </w:rPr>
        <w:t xml:space="preserve">esaltar el </w:t>
      </w:r>
      <w:r w:rsidR="0047668C" w:rsidRPr="00D42706">
        <w:rPr>
          <w:rFonts w:ascii="Times New Roman" w:hAnsi="Times New Roman" w:cs="Times New Roman"/>
          <w:sz w:val="24"/>
          <w:szCs w:val="24"/>
        </w:rPr>
        <w:t>contenido de</w:t>
      </w:r>
      <w:r w:rsidR="00E03989" w:rsidRPr="00D42706">
        <w:rPr>
          <w:rFonts w:ascii="Times New Roman" w:hAnsi="Times New Roman" w:cs="Times New Roman"/>
          <w:sz w:val="24"/>
          <w:szCs w:val="24"/>
        </w:rPr>
        <w:t>l a</w:t>
      </w:r>
      <w:r w:rsidR="00400350" w:rsidRPr="00D42706">
        <w:rPr>
          <w:rFonts w:ascii="Times New Roman" w:hAnsi="Times New Roman" w:cs="Times New Roman"/>
          <w:sz w:val="24"/>
          <w:szCs w:val="24"/>
        </w:rPr>
        <w:t>rtículo 1941</w:t>
      </w:r>
      <w:r w:rsidR="00E03989" w:rsidRPr="00D42706">
        <w:rPr>
          <w:rFonts w:ascii="Times New Roman" w:hAnsi="Times New Roman" w:cs="Times New Roman"/>
          <w:sz w:val="24"/>
          <w:szCs w:val="24"/>
        </w:rPr>
        <w:t xml:space="preserve"> del CCF</w:t>
      </w:r>
      <w:r w:rsidR="00DE1E78" w:rsidRPr="00D42706">
        <w:rPr>
          <w:rFonts w:ascii="Times New Roman" w:hAnsi="Times New Roman" w:cs="Times New Roman"/>
          <w:sz w:val="24"/>
          <w:szCs w:val="24"/>
        </w:rPr>
        <w:t>, que resulta aplicable al acontecer la condición</w:t>
      </w:r>
      <w:r w:rsidR="002561DE" w:rsidRPr="00D42706">
        <w:rPr>
          <w:rFonts w:ascii="Times New Roman" w:hAnsi="Times New Roman" w:cs="Times New Roman"/>
          <w:sz w:val="24"/>
          <w:szCs w:val="24"/>
        </w:rPr>
        <w:t xml:space="preserve">, esto es, que </w:t>
      </w:r>
      <w:r w:rsidR="00DE1E78" w:rsidRPr="00D42706">
        <w:rPr>
          <w:rFonts w:ascii="Times New Roman" w:hAnsi="Times New Roman" w:cs="Times New Roman"/>
          <w:sz w:val="24"/>
          <w:szCs w:val="24"/>
        </w:rPr>
        <w:t xml:space="preserve">una vez cumplida la condición (ya sea suspensiva o resolutoria) se debe retrotraer al tiempo en que la obligación fue </w:t>
      </w:r>
      <w:r w:rsidR="00CD4B92" w:rsidRPr="00D42706">
        <w:rPr>
          <w:rFonts w:ascii="Times New Roman" w:hAnsi="Times New Roman" w:cs="Times New Roman"/>
          <w:sz w:val="24"/>
          <w:szCs w:val="24"/>
        </w:rPr>
        <w:t>t</w:t>
      </w:r>
      <w:r w:rsidR="00DE1E78" w:rsidRPr="00D42706">
        <w:rPr>
          <w:rFonts w:ascii="Times New Roman" w:hAnsi="Times New Roman" w:cs="Times New Roman"/>
          <w:sz w:val="24"/>
          <w:szCs w:val="24"/>
        </w:rPr>
        <w:t>o</w:t>
      </w:r>
      <w:r w:rsidR="00CD4B92" w:rsidRPr="00D42706">
        <w:rPr>
          <w:rFonts w:ascii="Times New Roman" w:hAnsi="Times New Roman" w:cs="Times New Roman"/>
          <w:sz w:val="24"/>
          <w:szCs w:val="24"/>
        </w:rPr>
        <w:t>m</w:t>
      </w:r>
      <w:r w:rsidR="00DE1E78" w:rsidRPr="00D42706">
        <w:rPr>
          <w:rFonts w:ascii="Times New Roman" w:hAnsi="Times New Roman" w:cs="Times New Roman"/>
          <w:sz w:val="24"/>
          <w:szCs w:val="24"/>
        </w:rPr>
        <w:t>ada</w:t>
      </w:r>
      <w:r w:rsidR="00F651B7">
        <w:rPr>
          <w:rFonts w:ascii="Times New Roman" w:hAnsi="Times New Roman" w:cs="Times New Roman"/>
          <w:sz w:val="24"/>
          <w:szCs w:val="24"/>
        </w:rPr>
        <w:t>;</w:t>
      </w:r>
      <w:r w:rsidR="00F651B7" w:rsidRPr="00D42706">
        <w:rPr>
          <w:rFonts w:ascii="Times New Roman" w:hAnsi="Times New Roman" w:cs="Times New Roman"/>
          <w:sz w:val="24"/>
          <w:szCs w:val="24"/>
        </w:rPr>
        <w:t xml:space="preserve"> </w:t>
      </w:r>
      <w:r w:rsidR="009D3A91" w:rsidRPr="00D42706">
        <w:rPr>
          <w:rFonts w:ascii="Times New Roman" w:hAnsi="Times New Roman" w:cs="Times New Roman"/>
          <w:sz w:val="24"/>
          <w:szCs w:val="24"/>
        </w:rPr>
        <w:t>en otras palabras</w:t>
      </w:r>
      <w:r w:rsidR="00F651B7">
        <w:rPr>
          <w:rFonts w:ascii="Times New Roman" w:hAnsi="Times New Roman" w:cs="Times New Roman"/>
          <w:sz w:val="24"/>
          <w:szCs w:val="24"/>
        </w:rPr>
        <w:t>,</w:t>
      </w:r>
      <w:r w:rsidR="009D3A91" w:rsidRPr="00D42706">
        <w:rPr>
          <w:rFonts w:ascii="Times New Roman" w:hAnsi="Times New Roman" w:cs="Times New Roman"/>
          <w:sz w:val="24"/>
          <w:szCs w:val="24"/>
        </w:rPr>
        <w:t xml:space="preserve"> que </w:t>
      </w:r>
      <w:r w:rsidR="00DE1E78" w:rsidRPr="00D42706">
        <w:rPr>
          <w:rFonts w:ascii="Times New Roman" w:hAnsi="Times New Roman" w:cs="Times New Roman"/>
          <w:sz w:val="24"/>
          <w:szCs w:val="24"/>
        </w:rPr>
        <w:t>se debe considerar que el pacto y sus efectos quedan de origen en la fecha en que se hubiera formalizado por las partes su acuerdo de voluntades</w:t>
      </w:r>
      <w:r w:rsidR="007D5668">
        <w:rPr>
          <w:rFonts w:ascii="Times New Roman" w:hAnsi="Times New Roman" w:cs="Times New Roman"/>
          <w:sz w:val="24"/>
          <w:szCs w:val="24"/>
        </w:rPr>
        <w:t>.</w:t>
      </w:r>
      <w:r w:rsidR="00BB27B6">
        <w:rPr>
          <w:rFonts w:ascii="Times New Roman" w:hAnsi="Times New Roman" w:cs="Times New Roman"/>
          <w:sz w:val="24"/>
          <w:szCs w:val="24"/>
        </w:rPr>
        <w:t xml:space="preserve"> </w:t>
      </w:r>
      <w:r w:rsidR="007D5668">
        <w:rPr>
          <w:rFonts w:ascii="Times New Roman" w:hAnsi="Times New Roman" w:cs="Times New Roman"/>
          <w:sz w:val="24"/>
          <w:szCs w:val="24"/>
        </w:rPr>
        <w:t xml:space="preserve">Así, </w:t>
      </w:r>
      <w:r w:rsidR="009A770A">
        <w:rPr>
          <w:rFonts w:ascii="Times New Roman" w:hAnsi="Times New Roman" w:cs="Times New Roman"/>
          <w:sz w:val="24"/>
          <w:szCs w:val="24"/>
        </w:rPr>
        <w:t>s</w:t>
      </w:r>
      <w:r w:rsidR="00DA571A" w:rsidRPr="00D42706">
        <w:rPr>
          <w:rFonts w:ascii="Times New Roman" w:hAnsi="Times New Roman" w:cs="Times New Roman"/>
          <w:sz w:val="24"/>
          <w:szCs w:val="24"/>
        </w:rPr>
        <w:t xml:space="preserve">e pueden originar </w:t>
      </w:r>
      <w:r w:rsidR="00DA571A" w:rsidRPr="00D42706">
        <w:rPr>
          <w:rFonts w:ascii="Times New Roman" w:hAnsi="Times New Roman" w:cs="Times New Roman"/>
          <w:bCs/>
          <w:sz w:val="24"/>
          <w:szCs w:val="24"/>
        </w:rPr>
        <w:t>problemáticas en materia fiscal o tributaria tanto al ejercer la alternativa o modalidad de las obligaciones condicionales como al acontecer la situación condicionada que se encontraba suspendida o resuelta.</w:t>
      </w:r>
    </w:p>
    <w:p w14:paraId="037F67C9" w14:textId="016A84C7" w:rsidR="00325A5F" w:rsidRPr="00D42706" w:rsidRDefault="00DA571A" w:rsidP="004923FF">
      <w:pPr>
        <w:spacing w:after="0" w:line="360" w:lineRule="auto"/>
        <w:ind w:firstLine="708"/>
        <w:jc w:val="both"/>
        <w:rPr>
          <w:rFonts w:ascii="Times New Roman" w:hAnsi="Times New Roman" w:cs="Times New Roman"/>
          <w:sz w:val="24"/>
          <w:szCs w:val="24"/>
        </w:rPr>
      </w:pPr>
      <w:r w:rsidRPr="00D42706">
        <w:rPr>
          <w:rFonts w:ascii="Times New Roman" w:hAnsi="Times New Roman" w:cs="Times New Roman"/>
          <w:sz w:val="24"/>
          <w:szCs w:val="24"/>
        </w:rPr>
        <w:t>Se han identificado</w:t>
      </w:r>
      <w:r w:rsidR="00B67A30" w:rsidRPr="00D42706">
        <w:rPr>
          <w:rFonts w:ascii="Times New Roman" w:hAnsi="Times New Roman" w:cs="Times New Roman"/>
          <w:sz w:val="24"/>
          <w:szCs w:val="24"/>
        </w:rPr>
        <w:t xml:space="preserve"> los efectos y alcances </w:t>
      </w:r>
      <w:r w:rsidR="00E9709B" w:rsidRPr="00D42706">
        <w:rPr>
          <w:rFonts w:ascii="Times New Roman" w:hAnsi="Times New Roman" w:cs="Times New Roman"/>
          <w:sz w:val="24"/>
          <w:szCs w:val="24"/>
        </w:rPr>
        <w:t xml:space="preserve">que se generan al ejercer en los contratos </w:t>
      </w:r>
      <w:r w:rsidR="00496EB1" w:rsidRPr="00D42706">
        <w:rPr>
          <w:rFonts w:ascii="Times New Roman" w:hAnsi="Times New Roman" w:cs="Times New Roman"/>
          <w:sz w:val="24"/>
          <w:szCs w:val="24"/>
        </w:rPr>
        <w:t xml:space="preserve">(o convenios) </w:t>
      </w:r>
      <w:r w:rsidR="00E9709B" w:rsidRPr="00D42706">
        <w:rPr>
          <w:rFonts w:ascii="Times New Roman" w:hAnsi="Times New Roman" w:cs="Times New Roman"/>
          <w:sz w:val="24"/>
          <w:szCs w:val="24"/>
        </w:rPr>
        <w:t xml:space="preserve">alguna modalidad </w:t>
      </w:r>
      <w:r w:rsidR="00325A5F" w:rsidRPr="00D42706">
        <w:rPr>
          <w:rFonts w:ascii="Times New Roman" w:hAnsi="Times New Roman" w:cs="Times New Roman"/>
          <w:sz w:val="24"/>
          <w:szCs w:val="24"/>
        </w:rPr>
        <w:t xml:space="preserve">condicional </w:t>
      </w:r>
      <w:r w:rsidR="00496EB1" w:rsidRPr="00D42706">
        <w:rPr>
          <w:rFonts w:ascii="Times New Roman" w:hAnsi="Times New Roman" w:cs="Times New Roman"/>
          <w:sz w:val="24"/>
          <w:szCs w:val="24"/>
        </w:rPr>
        <w:t xml:space="preserve">(suspensiva o resolutoria) </w:t>
      </w:r>
      <w:r w:rsidR="00E9709B" w:rsidRPr="00D42706">
        <w:rPr>
          <w:rFonts w:ascii="Times New Roman" w:hAnsi="Times New Roman" w:cs="Times New Roman"/>
          <w:sz w:val="24"/>
          <w:szCs w:val="24"/>
        </w:rPr>
        <w:t>por lo que hace a las obligaciones</w:t>
      </w:r>
      <w:r w:rsidR="00325A5F" w:rsidRPr="00D42706">
        <w:rPr>
          <w:rFonts w:ascii="Times New Roman" w:hAnsi="Times New Roman" w:cs="Times New Roman"/>
          <w:sz w:val="24"/>
          <w:szCs w:val="24"/>
        </w:rPr>
        <w:t xml:space="preserve"> tanto en el ámbito eminentemente legal como en el fiscal o tributario</w:t>
      </w:r>
      <w:r w:rsidR="00496EB1" w:rsidRPr="00D42706">
        <w:rPr>
          <w:rFonts w:ascii="Times New Roman" w:hAnsi="Times New Roman" w:cs="Times New Roman"/>
          <w:sz w:val="24"/>
          <w:szCs w:val="24"/>
        </w:rPr>
        <w:t xml:space="preserve"> y </w:t>
      </w:r>
      <w:r w:rsidR="003170B2" w:rsidRPr="00D42706">
        <w:rPr>
          <w:rFonts w:ascii="Times New Roman" w:hAnsi="Times New Roman" w:cs="Times New Roman"/>
          <w:sz w:val="24"/>
          <w:szCs w:val="24"/>
        </w:rPr>
        <w:t xml:space="preserve">ahora </w:t>
      </w:r>
      <w:r w:rsidR="00385379">
        <w:rPr>
          <w:rFonts w:ascii="Times New Roman" w:hAnsi="Times New Roman" w:cs="Times New Roman"/>
          <w:sz w:val="24"/>
          <w:szCs w:val="24"/>
        </w:rPr>
        <w:t xml:space="preserve">resulta </w:t>
      </w:r>
      <w:r w:rsidR="003170B2" w:rsidRPr="00D42706">
        <w:rPr>
          <w:rFonts w:ascii="Times New Roman" w:hAnsi="Times New Roman" w:cs="Times New Roman"/>
          <w:sz w:val="24"/>
          <w:szCs w:val="24"/>
        </w:rPr>
        <w:t xml:space="preserve">pertinente poner de manifiesto los problemas que en dado caso pueden arrojar </w:t>
      </w:r>
      <w:r w:rsidR="006467C8" w:rsidRPr="00D42706">
        <w:rPr>
          <w:rFonts w:ascii="Times New Roman" w:hAnsi="Times New Roman" w:cs="Times New Roman"/>
          <w:sz w:val="24"/>
          <w:szCs w:val="24"/>
        </w:rPr>
        <w:t>dichas obligaciones condicionales en el ámbito fiscal</w:t>
      </w:r>
      <w:r w:rsidR="00385379">
        <w:rPr>
          <w:rFonts w:ascii="Times New Roman" w:hAnsi="Times New Roman" w:cs="Times New Roman"/>
          <w:sz w:val="24"/>
          <w:szCs w:val="24"/>
        </w:rPr>
        <w:t>.</w:t>
      </w:r>
      <w:r w:rsidR="00385379" w:rsidRPr="00D42706">
        <w:rPr>
          <w:rFonts w:ascii="Times New Roman" w:hAnsi="Times New Roman" w:cs="Times New Roman"/>
          <w:sz w:val="24"/>
          <w:szCs w:val="24"/>
        </w:rPr>
        <w:t xml:space="preserve"> </w:t>
      </w:r>
      <w:r w:rsidR="00385379">
        <w:rPr>
          <w:rFonts w:ascii="Times New Roman" w:hAnsi="Times New Roman" w:cs="Times New Roman"/>
          <w:sz w:val="24"/>
          <w:szCs w:val="24"/>
        </w:rPr>
        <w:t>Y</w:t>
      </w:r>
      <w:r w:rsidR="00385379" w:rsidRPr="00D42706">
        <w:rPr>
          <w:rFonts w:ascii="Times New Roman" w:hAnsi="Times New Roman" w:cs="Times New Roman"/>
          <w:sz w:val="24"/>
          <w:szCs w:val="24"/>
        </w:rPr>
        <w:t xml:space="preserve"> </w:t>
      </w:r>
      <w:r w:rsidR="00CA6E10" w:rsidRPr="00D42706">
        <w:rPr>
          <w:rFonts w:ascii="Times New Roman" w:hAnsi="Times New Roman" w:cs="Times New Roman"/>
          <w:sz w:val="24"/>
          <w:szCs w:val="24"/>
        </w:rPr>
        <w:t xml:space="preserve">para una mayor claridad </w:t>
      </w:r>
      <w:r w:rsidR="00385379">
        <w:rPr>
          <w:rFonts w:ascii="Times New Roman" w:hAnsi="Times New Roman" w:cs="Times New Roman"/>
          <w:sz w:val="24"/>
          <w:szCs w:val="24"/>
        </w:rPr>
        <w:t>est</w:t>
      </w:r>
      <w:r w:rsidR="00D621C7">
        <w:rPr>
          <w:rFonts w:ascii="Times New Roman" w:hAnsi="Times New Roman" w:cs="Times New Roman"/>
          <w:sz w:val="24"/>
          <w:szCs w:val="24"/>
        </w:rPr>
        <w:t xml:space="preserve">e rubro </w:t>
      </w:r>
      <w:r w:rsidR="00CA6E10" w:rsidRPr="00D42706">
        <w:rPr>
          <w:rFonts w:ascii="Times New Roman" w:hAnsi="Times New Roman" w:cs="Times New Roman"/>
          <w:sz w:val="24"/>
          <w:szCs w:val="24"/>
        </w:rPr>
        <w:t>se abordará mediante dos incisos.</w:t>
      </w:r>
    </w:p>
    <w:p w14:paraId="7EB6F81C" w14:textId="77777777" w:rsidR="00757F84" w:rsidRPr="00D42706" w:rsidRDefault="00757F84" w:rsidP="00CF207E">
      <w:pPr>
        <w:spacing w:after="0" w:line="360" w:lineRule="auto"/>
        <w:jc w:val="both"/>
        <w:rPr>
          <w:rFonts w:ascii="Times New Roman" w:hAnsi="Times New Roman" w:cs="Times New Roman"/>
          <w:sz w:val="24"/>
          <w:szCs w:val="24"/>
        </w:rPr>
      </w:pPr>
    </w:p>
    <w:p w14:paraId="1F6F6DEB" w14:textId="44D292DB" w:rsidR="00CA6E10" w:rsidRPr="004923FF" w:rsidRDefault="00757F84" w:rsidP="004923FF">
      <w:pPr>
        <w:spacing w:after="0" w:line="360" w:lineRule="auto"/>
        <w:jc w:val="center"/>
        <w:rPr>
          <w:rFonts w:ascii="Times New Roman" w:hAnsi="Times New Roman" w:cs="Times New Roman"/>
          <w:b/>
          <w:sz w:val="26"/>
          <w:szCs w:val="26"/>
        </w:rPr>
      </w:pPr>
      <w:r w:rsidRPr="004923FF">
        <w:rPr>
          <w:rFonts w:ascii="Times New Roman" w:hAnsi="Times New Roman" w:cs="Times New Roman"/>
          <w:b/>
          <w:sz w:val="26"/>
          <w:szCs w:val="26"/>
        </w:rPr>
        <w:t>Problemática al ejercer una obligación condicional (</w:t>
      </w:r>
      <w:r w:rsidR="00187DD9" w:rsidRPr="004923FF">
        <w:rPr>
          <w:rFonts w:ascii="Times New Roman" w:hAnsi="Times New Roman" w:cs="Times New Roman"/>
          <w:b/>
          <w:sz w:val="26"/>
          <w:szCs w:val="26"/>
        </w:rPr>
        <w:t>s</w:t>
      </w:r>
      <w:r w:rsidRPr="004923FF">
        <w:rPr>
          <w:rFonts w:ascii="Times New Roman" w:hAnsi="Times New Roman" w:cs="Times New Roman"/>
          <w:b/>
          <w:sz w:val="26"/>
          <w:szCs w:val="26"/>
        </w:rPr>
        <w:t>uspensiva o resolutoria)</w:t>
      </w:r>
    </w:p>
    <w:p w14:paraId="04B82AE0" w14:textId="77CB8483" w:rsidR="00AC1178" w:rsidRPr="00D42706" w:rsidRDefault="00DD2182" w:rsidP="004923FF">
      <w:pPr>
        <w:spacing w:after="0" w:line="360" w:lineRule="auto"/>
        <w:ind w:firstLine="708"/>
        <w:jc w:val="both"/>
        <w:rPr>
          <w:rFonts w:ascii="Times New Roman" w:hAnsi="Times New Roman" w:cs="Times New Roman"/>
          <w:sz w:val="24"/>
          <w:szCs w:val="24"/>
        </w:rPr>
      </w:pPr>
      <w:r w:rsidRPr="00D42706">
        <w:rPr>
          <w:rFonts w:ascii="Times New Roman" w:hAnsi="Times New Roman" w:cs="Times New Roman"/>
          <w:sz w:val="24"/>
          <w:szCs w:val="24"/>
        </w:rPr>
        <w:t>Por principio de cuentas</w:t>
      </w:r>
      <w:r w:rsidR="00C60A16" w:rsidRPr="00D42706">
        <w:rPr>
          <w:rFonts w:ascii="Times New Roman" w:hAnsi="Times New Roman" w:cs="Times New Roman"/>
          <w:sz w:val="24"/>
          <w:szCs w:val="24"/>
        </w:rPr>
        <w:t>, al ejercer la opción, el primer problema al que se enfrenta cualquier contribuyente será sin duda el contar con l</w:t>
      </w:r>
      <w:r w:rsidR="00460436" w:rsidRPr="00D42706">
        <w:rPr>
          <w:rFonts w:ascii="Times New Roman" w:hAnsi="Times New Roman" w:cs="Times New Roman"/>
          <w:sz w:val="24"/>
          <w:szCs w:val="24"/>
        </w:rPr>
        <w:t xml:space="preserve">os elementos </w:t>
      </w:r>
      <w:r w:rsidR="00C60A16" w:rsidRPr="00D42706">
        <w:rPr>
          <w:rFonts w:ascii="Times New Roman" w:hAnsi="Times New Roman" w:cs="Times New Roman"/>
          <w:sz w:val="24"/>
          <w:szCs w:val="24"/>
        </w:rPr>
        <w:t>necesario</w:t>
      </w:r>
      <w:r w:rsidR="00460436" w:rsidRPr="00D42706">
        <w:rPr>
          <w:rFonts w:ascii="Times New Roman" w:hAnsi="Times New Roman" w:cs="Times New Roman"/>
          <w:sz w:val="24"/>
          <w:szCs w:val="24"/>
        </w:rPr>
        <w:t xml:space="preserve">s que le permitan de forma acertada </w:t>
      </w:r>
      <w:r w:rsidR="001A0935" w:rsidRPr="00D42706">
        <w:rPr>
          <w:rFonts w:ascii="Times New Roman" w:hAnsi="Times New Roman" w:cs="Times New Roman"/>
          <w:sz w:val="24"/>
          <w:szCs w:val="24"/>
        </w:rPr>
        <w:t xml:space="preserve">acordar y delimitar las modalidades inherentes a las obligaciones condicionales, lo que implica una adecuada redacción, sin perder de vista los elementos propios </w:t>
      </w:r>
      <w:r w:rsidR="00B90C46" w:rsidRPr="00D42706">
        <w:rPr>
          <w:rFonts w:ascii="Times New Roman" w:hAnsi="Times New Roman" w:cs="Times New Roman"/>
          <w:sz w:val="24"/>
          <w:szCs w:val="24"/>
        </w:rPr>
        <w:t>de dichas condiciones, que como ya se dijo al inicio de la presente investigación</w:t>
      </w:r>
      <w:r w:rsidR="00641EA9" w:rsidRPr="00D42706">
        <w:rPr>
          <w:rFonts w:ascii="Times New Roman" w:hAnsi="Times New Roman" w:cs="Times New Roman"/>
          <w:sz w:val="24"/>
          <w:szCs w:val="24"/>
        </w:rPr>
        <w:t xml:space="preserve">, para la existencia o resolución de </w:t>
      </w:r>
      <w:r w:rsidR="00DC79E9">
        <w:rPr>
          <w:rFonts w:ascii="Times New Roman" w:hAnsi="Times New Roman" w:cs="Times New Roman"/>
          <w:sz w:val="24"/>
          <w:szCs w:val="24"/>
        </w:rPr>
        <w:t>esta</w:t>
      </w:r>
      <w:r w:rsidR="00641EA9" w:rsidRPr="00D42706">
        <w:rPr>
          <w:rFonts w:ascii="Times New Roman" w:hAnsi="Times New Roman" w:cs="Times New Roman"/>
          <w:sz w:val="24"/>
          <w:szCs w:val="24"/>
        </w:rPr>
        <w:t>, es necesario que se dependa de un acontecimiento futuro e incierto, a lo que se agregaría</w:t>
      </w:r>
      <w:r w:rsidR="00395133" w:rsidRPr="00D42706">
        <w:rPr>
          <w:rFonts w:ascii="Times New Roman" w:hAnsi="Times New Roman" w:cs="Times New Roman"/>
          <w:sz w:val="24"/>
          <w:szCs w:val="24"/>
        </w:rPr>
        <w:t xml:space="preserve"> </w:t>
      </w:r>
      <w:r w:rsidR="00706745" w:rsidRPr="00D42706">
        <w:rPr>
          <w:rFonts w:ascii="Times New Roman" w:hAnsi="Times New Roman" w:cs="Times New Roman"/>
          <w:sz w:val="24"/>
          <w:szCs w:val="24"/>
        </w:rPr>
        <w:t>que sea realizable o alcanzable</w:t>
      </w:r>
      <w:r w:rsidR="00395133" w:rsidRPr="00D42706">
        <w:rPr>
          <w:rFonts w:ascii="Times New Roman" w:hAnsi="Times New Roman" w:cs="Times New Roman"/>
          <w:sz w:val="24"/>
          <w:szCs w:val="24"/>
        </w:rPr>
        <w:t xml:space="preserve"> </w:t>
      </w:r>
      <w:r w:rsidR="00114E58" w:rsidRPr="00D42706">
        <w:rPr>
          <w:rFonts w:ascii="Times New Roman" w:hAnsi="Times New Roman" w:cs="Times New Roman"/>
          <w:sz w:val="24"/>
          <w:szCs w:val="24"/>
        </w:rPr>
        <w:t>y</w:t>
      </w:r>
      <w:r w:rsidR="00DC79E9">
        <w:rPr>
          <w:rFonts w:ascii="Times New Roman" w:hAnsi="Times New Roman" w:cs="Times New Roman"/>
          <w:sz w:val="24"/>
          <w:szCs w:val="24"/>
        </w:rPr>
        <w:t>,</w:t>
      </w:r>
      <w:r w:rsidR="00114E58" w:rsidRPr="00D42706">
        <w:rPr>
          <w:rFonts w:ascii="Times New Roman" w:hAnsi="Times New Roman" w:cs="Times New Roman"/>
          <w:sz w:val="24"/>
          <w:szCs w:val="24"/>
        </w:rPr>
        <w:t xml:space="preserve"> </w:t>
      </w:r>
      <w:r w:rsidR="009556AA" w:rsidRPr="00D42706">
        <w:rPr>
          <w:rFonts w:ascii="Times New Roman" w:hAnsi="Times New Roman" w:cs="Times New Roman"/>
          <w:sz w:val="24"/>
          <w:szCs w:val="24"/>
        </w:rPr>
        <w:t xml:space="preserve">parafraseando a </w:t>
      </w:r>
      <w:r w:rsidR="00DC79E9" w:rsidRPr="00D42706">
        <w:rPr>
          <w:rFonts w:ascii="Times New Roman" w:hAnsi="Times New Roman" w:cs="Times New Roman"/>
          <w:noProof/>
          <w:sz w:val="24"/>
          <w:szCs w:val="24"/>
        </w:rPr>
        <w:t>Galindo</w:t>
      </w:r>
      <w:r w:rsidR="00E57DDF">
        <w:rPr>
          <w:rFonts w:ascii="Times New Roman" w:hAnsi="Times New Roman" w:cs="Times New Roman"/>
          <w:noProof/>
          <w:sz w:val="24"/>
          <w:szCs w:val="24"/>
        </w:rPr>
        <w:t xml:space="preserve"> (</w:t>
      </w:r>
      <w:r w:rsidR="00DC79E9" w:rsidRPr="00D42706">
        <w:rPr>
          <w:rFonts w:ascii="Times New Roman" w:hAnsi="Times New Roman" w:cs="Times New Roman"/>
          <w:noProof/>
          <w:sz w:val="24"/>
          <w:szCs w:val="24"/>
        </w:rPr>
        <w:t>2003)</w:t>
      </w:r>
      <w:r w:rsidR="00E57DDF">
        <w:rPr>
          <w:rFonts w:ascii="Times New Roman" w:hAnsi="Times New Roman" w:cs="Times New Roman"/>
          <w:noProof/>
          <w:sz w:val="24"/>
          <w:szCs w:val="24"/>
        </w:rPr>
        <w:t>,</w:t>
      </w:r>
      <w:r w:rsidR="009556AA" w:rsidRPr="00D42706">
        <w:rPr>
          <w:rFonts w:ascii="Times New Roman" w:hAnsi="Times New Roman" w:cs="Times New Roman"/>
          <w:sz w:val="24"/>
          <w:szCs w:val="24"/>
        </w:rPr>
        <w:t xml:space="preserve"> </w:t>
      </w:r>
      <w:r w:rsidR="00114E58" w:rsidRPr="00D42706">
        <w:rPr>
          <w:rFonts w:ascii="Times New Roman" w:hAnsi="Times New Roman" w:cs="Times New Roman"/>
          <w:sz w:val="24"/>
          <w:szCs w:val="24"/>
        </w:rPr>
        <w:t>que no se trate de una condición potestativa</w:t>
      </w:r>
      <w:r w:rsidR="009556AA" w:rsidRPr="00D42706">
        <w:rPr>
          <w:rFonts w:ascii="Times New Roman" w:hAnsi="Times New Roman" w:cs="Times New Roman"/>
          <w:sz w:val="24"/>
          <w:szCs w:val="24"/>
        </w:rPr>
        <w:t xml:space="preserve">, es decir, que no quede su realización </w:t>
      </w:r>
      <w:r w:rsidR="00C33EB5" w:rsidRPr="00D42706">
        <w:rPr>
          <w:rFonts w:ascii="Times New Roman" w:hAnsi="Times New Roman" w:cs="Times New Roman"/>
          <w:sz w:val="24"/>
          <w:szCs w:val="24"/>
        </w:rPr>
        <w:t>dependiente de la voluntad de una de las partes</w:t>
      </w:r>
      <w:r w:rsidR="00FE1972" w:rsidRPr="00D42706">
        <w:rPr>
          <w:rFonts w:ascii="Times New Roman" w:hAnsi="Times New Roman" w:cs="Times New Roman"/>
          <w:sz w:val="24"/>
          <w:szCs w:val="24"/>
        </w:rPr>
        <w:t>, ya que</w:t>
      </w:r>
      <w:r w:rsidR="00E57DDF">
        <w:rPr>
          <w:rFonts w:ascii="Times New Roman" w:hAnsi="Times New Roman" w:cs="Times New Roman"/>
          <w:sz w:val="24"/>
          <w:szCs w:val="24"/>
        </w:rPr>
        <w:t>,</w:t>
      </w:r>
      <w:r w:rsidR="00FE1972" w:rsidRPr="00D42706">
        <w:rPr>
          <w:rFonts w:ascii="Times New Roman" w:hAnsi="Times New Roman" w:cs="Times New Roman"/>
          <w:sz w:val="24"/>
          <w:szCs w:val="24"/>
        </w:rPr>
        <w:t xml:space="preserve"> siendo este el caso, se anula la obligación, tal cual lo </w:t>
      </w:r>
      <w:bookmarkStart w:id="1" w:name="Artículo_1944"/>
      <w:r w:rsidR="00AA24D1" w:rsidRPr="00D42706">
        <w:rPr>
          <w:rFonts w:ascii="Times New Roman" w:hAnsi="Times New Roman" w:cs="Times New Roman"/>
          <w:sz w:val="24"/>
          <w:szCs w:val="24"/>
        </w:rPr>
        <w:t>prevé el artículo 1944 del CCF</w:t>
      </w:r>
      <w:bookmarkEnd w:id="1"/>
      <w:r w:rsidR="00E57DDF">
        <w:rPr>
          <w:rFonts w:ascii="Times New Roman" w:hAnsi="Times New Roman" w:cs="Times New Roman"/>
          <w:sz w:val="24"/>
          <w:szCs w:val="24"/>
        </w:rPr>
        <w:t>,</w:t>
      </w:r>
      <w:r w:rsidR="00AA24D1" w:rsidRPr="00D42706">
        <w:rPr>
          <w:rFonts w:ascii="Times New Roman" w:hAnsi="Times New Roman" w:cs="Times New Roman"/>
          <w:sz w:val="24"/>
          <w:szCs w:val="24"/>
        </w:rPr>
        <w:t xml:space="preserve"> c</w:t>
      </w:r>
      <w:r w:rsidR="00AC1178" w:rsidRPr="00D42706">
        <w:rPr>
          <w:rFonts w:ascii="Times New Roman" w:hAnsi="Times New Roman" w:cs="Times New Roman"/>
          <w:sz w:val="24"/>
          <w:szCs w:val="24"/>
        </w:rPr>
        <w:t>uando el cumplimiento de la condición dependa de la exclusiva voluntad del deudor, la obligación condicional será nula.</w:t>
      </w:r>
    </w:p>
    <w:p w14:paraId="75494598" w14:textId="7FA0822A" w:rsidR="00FE1972" w:rsidRPr="00D42706" w:rsidRDefault="00652210" w:rsidP="004923FF">
      <w:pPr>
        <w:spacing w:after="0" w:line="360" w:lineRule="auto"/>
        <w:ind w:firstLine="360"/>
        <w:jc w:val="both"/>
        <w:rPr>
          <w:rFonts w:ascii="Times New Roman" w:hAnsi="Times New Roman" w:cs="Times New Roman"/>
          <w:sz w:val="24"/>
          <w:szCs w:val="24"/>
        </w:rPr>
      </w:pPr>
      <w:r w:rsidRPr="00D42706">
        <w:rPr>
          <w:rFonts w:ascii="Times New Roman" w:hAnsi="Times New Roman" w:cs="Times New Roman"/>
          <w:sz w:val="24"/>
          <w:szCs w:val="24"/>
        </w:rPr>
        <w:t>En es</w:t>
      </w:r>
      <w:r w:rsidR="00E57DDF">
        <w:rPr>
          <w:rFonts w:ascii="Times New Roman" w:hAnsi="Times New Roman" w:cs="Times New Roman"/>
          <w:sz w:val="24"/>
          <w:szCs w:val="24"/>
        </w:rPr>
        <w:t>t</w:t>
      </w:r>
      <w:r w:rsidRPr="00D42706">
        <w:rPr>
          <w:rFonts w:ascii="Times New Roman" w:hAnsi="Times New Roman" w:cs="Times New Roman"/>
          <w:sz w:val="24"/>
          <w:szCs w:val="24"/>
        </w:rPr>
        <w:t>e orden de ideas, si no se tiene cuidado de analizar de forma adecuad</w:t>
      </w:r>
      <w:r w:rsidR="00FC1407" w:rsidRPr="00D42706">
        <w:rPr>
          <w:rFonts w:ascii="Times New Roman" w:hAnsi="Times New Roman" w:cs="Times New Roman"/>
          <w:sz w:val="24"/>
          <w:szCs w:val="24"/>
        </w:rPr>
        <w:t>a</w:t>
      </w:r>
      <w:r w:rsidRPr="00D42706">
        <w:rPr>
          <w:rFonts w:ascii="Times New Roman" w:hAnsi="Times New Roman" w:cs="Times New Roman"/>
          <w:sz w:val="24"/>
          <w:szCs w:val="24"/>
        </w:rPr>
        <w:t xml:space="preserve"> el contrato o convenio</w:t>
      </w:r>
      <w:r w:rsidR="00AA67ED" w:rsidRPr="00D42706">
        <w:rPr>
          <w:rFonts w:ascii="Times New Roman" w:hAnsi="Times New Roman" w:cs="Times New Roman"/>
          <w:sz w:val="24"/>
          <w:szCs w:val="24"/>
        </w:rPr>
        <w:t xml:space="preserve"> que incluya alguna obligación con condición suspensiva o resolutoria</w:t>
      </w:r>
      <w:r w:rsidR="00E57DDF">
        <w:rPr>
          <w:rFonts w:ascii="Times New Roman" w:hAnsi="Times New Roman" w:cs="Times New Roman"/>
          <w:sz w:val="24"/>
          <w:szCs w:val="24"/>
        </w:rPr>
        <w:t>,</w:t>
      </w:r>
      <w:r w:rsidR="00AA67ED" w:rsidRPr="00D42706">
        <w:rPr>
          <w:rFonts w:ascii="Times New Roman" w:hAnsi="Times New Roman" w:cs="Times New Roman"/>
          <w:sz w:val="24"/>
          <w:szCs w:val="24"/>
        </w:rPr>
        <w:t xml:space="preserve"> se corre el riesgo de incurrir en errores que pueden ser sin duda </w:t>
      </w:r>
      <w:r w:rsidR="006C5A0A" w:rsidRPr="00D42706">
        <w:rPr>
          <w:rFonts w:ascii="Times New Roman" w:hAnsi="Times New Roman" w:cs="Times New Roman"/>
          <w:sz w:val="24"/>
          <w:szCs w:val="24"/>
        </w:rPr>
        <w:t>muy gravosos</w:t>
      </w:r>
      <w:r w:rsidR="00426CAA">
        <w:rPr>
          <w:rFonts w:ascii="Times New Roman" w:hAnsi="Times New Roman" w:cs="Times New Roman"/>
          <w:sz w:val="24"/>
          <w:szCs w:val="24"/>
        </w:rPr>
        <w:t>. Por ejemplo</w:t>
      </w:r>
      <w:r w:rsidR="006C5A0A" w:rsidRPr="00D42706">
        <w:rPr>
          <w:rFonts w:ascii="Times New Roman" w:hAnsi="Times New Roman" w:cs="Times New Roman"/>
          <w:sz w:val="24"/>
          <w:szCs w:val="24"/>
        </w:rPr>
        <w:t>:</w:t>
      </w:r>
    </w:p>
    <w:p w14:paraId="1E1801C7" w14:textId="02230788" w:rsidR="009F47A2" w:rsidRPr="00D42706" w:rsidRDefault="00170B74" w:rsidP="004923FF">
      <w:pPr>
        <w:pStyle w:val="Prrafodelista"/>
        <w:numPr>
          <w:ilvl w:val="0"/>
          <w:numId w:val="5"/>
        </w:numPr>
        <w:spacing w:after="0" w:line="360" w:lineRule="auto"/>
        <w:ind w:left="0" w:firstLine="709"/>
        <w:jc w:val="both"/>
        <w:rPr>
          <w:rFonts w:ascii="Times New Roman" w:hAnsi="Times New Roman" w:cs="Times New Roman"/>
          <w:sz w:val="24"/>
          <w:szCs w:val="24"/>
        </w:rPr>
      </w:pPr>
      <w:r w:rsidRPr="00D42706">
        <w:rPr>
          <w:rFonts w:ascii="Times New Roman" w:hAnsi="Times New Roman" w:cs="Times New Roman"/>
          <w:sz w:val="24"/>
          <w:szCs w:val="24"/>
        </w:rPr>
        <w:t xml:space="preserve">El diferimiento </w:t>
      </w:r>
      <w:r w:rsidR="00114091" w:rsidRPr="00D42706">
        <w:rPr>
          <w:rFonts w:ascii="Times New Roman" w:hAnsi="Times New Roman" w:cs="Times New Roman"/>
          <w:sz w:val="24"/>
          <w:szCs w:val="24"/>
        </w:rPr>
        <w:t xml:space="preserve">equivocado </w:t>
      </w:r>
      <w:r w:rsidRPr="00D42706">
        <w:rPr>
          <w:rFonts w:ascii="Times New Roman" w:hAnsi="Times New Roman" w:cs="Times New Roman"/>
          <w:sz w:val="24"/>
          <w:szCs w:val="24"/>
        </w:rPr>
        <w:t xml:space="preserve">de la acumulación del </w:t>
      </w:r>
      <w:r w:rsidR="00F9060A" w:rsidRPr="00D42706">
        <w:rPr>
          <w:rFonts w:ascii="Times New Roman" w:hAnsi="Times New Roman" w:cs="Times New Roman"/>
          <w:sz w:val="24"/>
          <w:szCs w:val="24"/>
        </w:rPr>
        <w:t>ingreso o la deducción</w:t>
      </w:r>
      <w:r w:rsidR="00114091" w:rsidRPr="00D42706">
        <w:rPr>
          <w:rFonts w:ascii="Times New Roman" w:hAnsi="Times New Roman" w:cs="Times New Roman"/>
          <w:sz w:val="24"/>
          <w:szCs w:val="24"/>
        </w:rPr>
        <w:t>.</w:t>
      </w:r>
    </w:p>
    <w:p w14:paraId="45F6CC5D" w14:textId="76038988" w:rsidR="00114091" w:rsidRPr="00D42706" w:rsidRDefault="00B43DF9" w:rsidP="004923FF">
      <w:pPr>
        <w:pStyle w:val="Prrafodelista"/>
        <w:numPr>
          <w:ilvl w:val="0"/>
          <w:numId w:val="5"/>
        </w:numPr>
        <w:spacing w:after="0" w:line="360" w:lineRule="auto"/>
        <w:ind w:left="0" w:firstLine="709"/>
        <w:jc w:val="both"/>
        <w:rPr>
          <w:rFonts w:ascii="Times New Roman" w:hAnsi="Times New Roman" w:cs="Times New Roman"/>
          <w:sz w:val="24"/>
          <w:szCs w:val="24"/>
        </w:rPr>
      </w:pPr>
      <w:r w:rsidRPr="00D42706">
        <w:rPr>
          <w:rFonts w:ascii="Times New Roman" w:hAnsi="Times New Roman" w:cs="Times New Roman"/>
          <w:sz w:val="24"/>
          <w:szCs w:val="24"/>
        </w:rPr>
        <w:lastRenderedPageBreak/>
        <w:t>I</w:t>
      </w:r>
      <w:r w:rsidR="00F9060A" w:rsidRPr="00D42706">
        <w:rPr>
          <w:rFonts w:ascii="Times New Roman" w:hAnsi="Times New Roman" w:cs="Times New Roman"/>
          <w:sz w:val="24"/>
          <w:szCs w:val="24"/>
        </w:rPr>
        <w:t xml:space="preserve">ncumplimiento formal, </w:t>
      </w:r>
      <w:r w:rsidR="00114091" w:rsidRPr="00D42706">
        <w:rPr>
          <w:rFonts w:ascii="Times New Roman" w:hAnsi="Times New Roman" w:cs="Times New Roman"/>
          <w:sz w:val="24"/>
          <w:szCs w:val="24"/>
        </w:rPr>
        <w:t xml:space="preserve">al </w:t>
      </w:r>
      <w:r w:rsidRPr="00D42706">
        <w:rPr>
          <w:rFonts w:ascii="Times New Roman" w:hAnsi="Times New Roman" w:cs="Times New Roman"/>
          <w:sz w:val="24"/>
          <w:szCs w:val="24"/>
        </w:rPr>
        <w:t>omi</w:t>
      </w:r>
      <w:r w:rsidR="00114091" w:rsidRPr="00D42706">
        <w:rPr>
          <w:rFonts w:ascii="Times New Roman" w:hAnsi="Times New Roman" w:cs="Times New Roman"/>
          <w:sz w:val="24"/>
          <w:szCs w:val="24"/>
        </w:rPr>
        <w:t xml:space="preserve">tir </w:t>
      </w:r>
      <w:r w:rsidR="00F9060A" w:rsidRPr="00D42706">
        <w:rPr>
          <w:rFonts w:ascii="Times New Roman" w:hAnsi="Times New Roman" w:cs="Times New Roman"/>
          <w:sz w:val="24"/>
          <w:szCs w:val="24"/>
        </w:rPr>
        <w:t>la presentación de la declaración en tiempo y forma</w:t>
      </w:r>
      <w:r w:rsidR="00114091" w:rsidRPr="00D42706">
        <w:rPr>
          <w:rFonts w:ascii="Times New Roman" w:hAnsi="Times New Roman" w:cs="Times New Roman"/>
          <w:sz w:val="24"/>
          <w:szCs w:val="24"/>
        </w:rPr>
        <w:t>.</w:t>
      </w:r>
    </w:p>
    <w:p w14:paraId="694332E1" w14:textId="754BBFA1" w:rsidR="00F9060A" w:rsidRPr="00D42706" w:rsidRDefault="00114091" w:rsidP="004923FF">
      <w:pPr>
        <w:pStyle w:val="Prrafodelista"/>
        <w:numPr>
          <w:ilvl w:val="0"/>
          <w:numId w:val="5"/>
        </w:numPr>
        <w:spacing w:after="0" w:line="360" w:lineRule="auto"/>
        <w:ind w:left="0" w:firstLine="709"/>
        <w:jc w:val="both"/>
        <w:rPr>
          <w:rFonts w:ascii="Times New Roman" w:hAnsi="Times New Roman" w:cs="Times New Roman"/>
          <w:sz w:val="24"/>
          <w:szCs w:val="24"/>
        </w:rPr>
      </w:pPr>
      <w:r w:rsidRPr="00D42706">
        <w:rPr>
          <w:rFonts w:ascii="Times New Roman" w:hAnsi="Times New Roman" w:cs="Times New Roman"/>
          <w:sz w:val="24"/>
          <w:szCs w:val="24"/>
        </w:rPr>
        <w:t xml:space="preserve">Omisión en </w:t>
      </w:r>
      <w:r w:rsidR="00F9060A" w:rsidRPr="00D42706">
        <w:rPr>
          <w:rFonts w:ascii="Times New Roman" w:hAnsi="Times New Roman" w:cs="Times New Roman"/>
          <w:sz w:val="24"/>
          <w:szCs w:val="24"/>
        </w:rPr>
        <w:t>el entero de la contribución.</w:t>
      </w:r>
    </w:p>
    <w:p w14:paraId="1BC4C7F6" w14:textId="14E497DE" w:rsidR="0062416D" w:rsidRPr="00D42706" w:rsidRDefault="0062416D" w:rsidP="004923FF">
      <w:pPr>
        <w:pStyle w:val="Prrafodelista"/>
        <w:numPr>
          <w:ilvl w:val="0"/>
          <w:numId w:val="5"/>
        </w:numPr>
        <w:spacing w:after="0" w:line="360" w:lineRule="auto"/>
        <w:ind w:left="0" w:firstLine="709"/>
        <w:jc w:val="both"/>
        <w:rPr>
          <w:rFonts w:ascii="Times New Roman" w:hAnsi="Times New Roman" w:cs="Times New Roman"/>
          <w:sz w:val="24"/>
          <w:szCs w:val="24"/>
        </w:rPr>
      </w:pPr>
      <w:r w:rsidRPr="00D42706">
        <w:rPr>
          <w:rFonts w:ascii="Times New Roman" w:hAnsi="Times New Roman" w:cs="Times New Roman"/>
          <w:sz w:val="24"/>
          <w:szCs w:val="24"/>
        </w:rPr>
        <w:t xml:space="preserve">Error en el </w:t>
      </w:r>
      <w:r w:rsidR="00F9060A" w:rsidRPr="00D42706">
        <w:rPr>
          <w:rFonts w:ascii="Times New Roman" w:hAnsi="Times New Roman" w:cs="Times New Roman"/>
          <w:sz w:val="24"/>
          <w:szCs w:val="24"/>
        </w:rPr>
        <w:t>registro contable</w:t>
      </w:r>
      <w:r w:rsidR="006114E0" w:rsidRPr="00D42706">
        <w:rPr>
          <w:rFonts w:ascii="Times New Roman" w:hAnsi="Times New Roman" w:cs="Times New Roman"/>
          <w:sz w:val="24"/>
          <w:szCs w:val="24"/>
        </w:rPr>
        <w:t xml:space="preserve"> </w:t>
      </w:r>
      <w:r w:rsidR="00426CAA" w:rsidRPr="00D42706">
        <w:rPr>
          <w:rFonts w:ascii="Times New Roman" w:hAnsi="Times New Roman" w:cs="Times New Roman"/>
          <w:noProof/>
          <w:sz w:val="24"/>
          <w:szCs w:val="24"/>
        </w:rPr>
        <w:t>(Anzurez, 1997)</w:t>
      </w:r>
      <w:r w:rsidRPr="00D42706">
        <w:rPr>
          <w:rFonts w:ascii="Times New Roman" w:hAnsi="Times New Roman" w:cs="Times New Roman"/>
          <w:sz w:val="24"/>
          <w:szCs w:val="24"/>
        </w:rPr>
        <w:t>, con su correspondiente afectación en l</w:t>
      </w:r>
      <w:r w:rsidR="00F9060A" w:rsidRPr="00D42706">
        <w:rPr>
          <w:rFonts w:ascii="Times New Roman" w:hAnsi="Times New Roman" w:cs="Times New Roman"/>
          <w:sz w:val="24"/>
          <w:szCs w:val="24"/>
        </w:rPr>
        <w:t xml:space="preserve">a información financiera presentada. </w:t>
      </w:r>
    </w:p>
    <w:p w14:paraId="352BE494" w14:textId="20A2E09E" w:rsidR="006A2D5B" w:rsidRPr="00D42706" w:rsidRDefault="0027232D" w:rsidP="004923FF">
      <w:pPr>
        <w:pStyle w:val="Prrafodelista"/>
        <w:numPr>
          <w:ilvl w:val="0"/>
          <w:numId w:val="5"/>
        </w:numPr>
        <w:spacing w:after="0" w:line="360" w:lineRule="auto"/>
        <w:ind w:left="0" w:firstLine="709"/>
        <w:jc w:val="both"/>
        <w:rPr>
          <w:rFonts w:ascii="Times New Roman" w:hAnsi="Times New Roman" w:cs="Times New Roman"/>
          <w:sz w:val="24"/>
          <w:szCs w:val="24"/>
        </w:rPr>
      </w:pPr>
      <w:r w:rsidRPr="00D42706">
        <w:rPr>
          <w:rFonts w:ascii="Times New Roman" w:hAnsi="Times New Roman" w:cs="Times New Roman"/>
          <w:sz w:val="24"/>
          <w:szCs w:val="24"/>
        </w:rPr>
        <w:t xml:space="preserve">La omisión en el </w:t>
      </w:r>
      <w:r w:rsidR="00F9060A" w:rsidRPr="00D42706">
        <w:rPr>
          <w:rFonts w:ascii="Times New Roman" w:hAnsi="Times New Roman" w:cs="Times New Roman"/>
          <w:sz w:val="24"/>
          <w:szCs w:val="24"/>
        </w:rPr>
        <w:t>CFDI</w:t>
      </w:r>
      <w:r w:rsidRPr="00D42706">
        <w:rPr>
          <w:rFonts w:ascii="Times New Roman" w:hAnsi="Times New Roman" w:cs="Times New Roman"/>
          <w:sz w:val="24"/>
          <w:szCs w:val="24"/>
        </w:rPr>
        <w:t>, o que el</w:t>
      </w:r>
      <w:r w:rsidR="00F9060A" w:rsidRPr="00D42706">
        <w:rPr>
          <w:rFonts w:ascii="Times New Roman" w:hAnsi="Times New Roman" w:cs="Times New Roman"/>
          <w:sz w:val="24"/>
          <w:szCs w:val="24"/>
        </w:rPr>
        <w:t xml:space="preserve"> emitido no sea el adecuado</w:t>
      </w:r>
      <w:r w:rsidR="006A2D5B" w:rsidRPr="00D42706">
        <w:rPr>
          <w:rFonts w:ascii="Times New Roman" w:hAnsi="Times New Roman" w:cs="Times New Roman"/>
          <w:sz w:val="24"/>
          <w:szCs w:val="24"/>
        </w:rPr>
        <w:t>.</w:t>
      </w:r>
    </w:p>
    <w:p w14:paraId="7A347512" w14:textId="5D5FDD9D" w:rsidR="00CD02B7" w:rsidRPr="00D42706" w:rsidRDefault="00DA571A" w:rsidP="004923FF">
      <w:pPr>
        <w:spacing w:after="0" w:line="360" w:lineRule="auto"/>
        <w:ind w:firstLine="708"/>
        <w:jc w:val="both"/>
        <w:rPr>
          <w:rFonts w:ascii="Times New Roman" w:hAnsi="Times New Roman" w:cs="Times New Roman"/>
          <w:sz w:val="24"/>
          <w:szCs w:val="24"/>
        </w:rPr>
      </w:pPr>
      <w:r w:rsidRPr="00D42706">
        <w:rPr>
          <w:rFonts w:ascii="Times New Roman" w:hAnsi="Times New Roman" w:cs="Times New Roman"/>
          <w:sz w:val="24"/>
          <w:szCs w:val="24"/>
        </w:rPr>
        <w:t>Además</w:t>
      </w:r>
      <w:r w:rsidR="002B5172">
        <w:rPr>
          <w:rFonts w:ascii="Times New Roman" w:hAnsi="Times New Roman" w:cs="Times New Roman"/>
          <w:sz w:val="24"/>
          <w:szCs w:val="24"/>
        </w:rPr>
        <w:t>,</w:t>
      </w:r>
      <w:r w:rsidRPr="00D42706">
        <w:rPr>
          <w:rFonts w:ascii="Times New Roman" w:hAnsi="Times New Roman" w:cs="Times New Roman"/>
          <w:sz w:val="24"/>
          <w:szCs w:val="24"/>
        </w:rPr>
        <w:t xml:space="preserve"> e</w:t>
      </w:r>
      <w:r w:rsidR="00FC7C62" w:rsidRPr="00D42706">
        <w:rPr>
          <w:rFonts w:ascii="Times New Roman" w:hAnsi="Times New Roman" w:cs="Times New Roman"/>
          <w:sz w:val="24"/>
          <w:szCs w:val="24"/>
        </w:rPr>
        <w:t xml:space="preserve">s necesario </w:t>
      </w:r>
      <w:r w:rsidR="00F624A1" w:rsidRPr="00D42706">
        <w:rPr>
          <w:rFonts w:ascii="Times New Roman" w:hAnsi="Times New Roman" w:cs="Times New Roman"/>
          <w:sz w:val="24"/>
          <w:szCs w:val="24"/>
        </w:rPr>
        <w:t xml:space="preserve">tomar en cuenta que en la actualidad mucha de la fiscalización se ha detonado a partir de información estadística en los sistemas </w:t>
      </w:r>
      <w:r w:rsidR="009D1461" w:rsidRPr="00D42706">
        <w:rPr>
          <w:rFonts w:ascii="Times New Roman" w:hAnsi="Times New Roman" w:cs="Times New Roman"/>
          <w:sz w:val="24"/>
          <w:szCs w:val="24"/>
        </w:rPr>
        <w:t>institucionales del S</w:t>
      </w:r>
      <w:r w:rsidRPr="00D42706">
        <w:rPr>
          <w:rFonts w:ascii="Times New Roman" w:hAnsi="Times New Roman" w:cs="Times New Roman"/>
          <w:sz w:val="24"/>
          <w:szCs w:val="24"/>
        </w:rPr>
        <w:t>AT</w:t>
      </w:r>
      <w:r w:rsidR="009D1461" w:rsidRPr="00D42706">
        <w:rPr>
          <w:rFonts w:ascii="Times New Roman" w:hAnsi="Times New Roman" w:cs="Times New Roman"/>
          <w:sz w:val="24"/>
          <w:szCs w:val="24"/>
        </w:rPr>
        <w:t xml:space="preserve">, </w:t>
      </w:r>
      <w:r w:rsidR="00F9060A" w:rsidRPr="00D42706">
        <w:rPr>
          <w:rFonts w:ascii="Times New Roman" w:hAnsi="Times New Roman" w:cs="Times New Roman"/>
          <w:sz w:val="24"/>
          <w:szCs w:val="24"/>
        </w:rPr>
        <w:t xml:space="preserve">por </w:t>
      </w:r>
      <w:r w:rsidR="009D1461" w:rsidRPr="00D42706">
        <w:rPr>
          <w:rFonts w:ascii="Times New Roman" w:hAnsi="Times New Roman" w:cs="Times New Roman"/>
          <w:sz w:val="24"/>
          <w:szCs w:val="24"/>
        </w:rPr>
        <w:t xml:space="preserve">lo que si por </w:t>
      </w:r>
      <w:r w:rsidR="00F9060A" w:rsidRPr="00D42706">
        <w:rPr>
          <w:rFonts w:ascii="Times New Roman" w:hAnsi="Times New Roman" w:cs="Times New Roman"/>
          <w:sz w:val="24"/>
          <w:szCs w:val="24"/>
        </w:rPr>
        <w:t>alguna razón</w:t>
      </w:r>
      <w:r w:rsidR="00850B07" w:rsidRPr="00D42706">
        <w:rPr>
          <w:rFonts w:ascii="Times New Roman" w:hAnsi="Times New Roman" w:cs="Times New Roman"/>
          <w:sz w:val="24"/>
          <w:szCs w:val="24"/>
        </w:rPr>
        <w:t xml:space="preserve"> se observa alguna </w:t>
      </w:r>
      <w:r w:rsidR="00F9060A" w:rsidRPr="00D42706">
        <w:rPr>
          <w:rFonts w:ascii="Times New Roman" w:hAnsi="Times New Roman" w:cs="Times New Roman"/>
          <w:sz w:val="24"/>
          <w:szCs w:val="24"/>
        </w:rPr>
        <w:t xml:space="preserve">discrepancia en la información, variación estadística o cualquier otra situación </w:t>
      </w:r>
      <w:r w:rsidR="00850B07" w:rsidRPr="00D42706">
        <w:rPr>
          <w:rFonts w:ascii="Times New Roman" w:hAnsi="Times New Roman" w:cs="Times New Roman"/>
          <w:sz w:val="24"/>
          <w:szCs w:val="24"/>
        </w:rPr>
        <w:t xml:space="preserve">y se presume la </w:t>
      </w:r>
      <w:r w:rsidR="00F9060A" w:rsidRPr="00D42706">
        <w:rPr>
          <w:rFonts w:ascii="Times New Roman" w:hAnsi="Times New Roman" w:cs="Times New Roman"/>
          <w:sz w:val="24"/>
          <w:szCs w:val="24"/>
        </w:rPr>
        <w:t>detec</w:t>
      </w:r>
      <w:r w:rsidR="00850B07" w:rsidRPr="00D42706">
        <w:rPr>
          <w:rFonts w:ascii="Times New Roman" w:hAnsi="Times New Roman" w:cs="Times New Roman"/>
          <w:sz w:val="24"/>
          <w:szCs w:val="24"/>
        </w:rPr>
        <w:t xml:space="preserve">ción de </w:t>
      </w:r>
      <w:r w:rsidR="00F9060A" w:rsidRPr="00D42706">
        <w:rPr>
          <w:rFonts w:ascii="Times New Roman" w:hAnsi="Times New Roman" w:cs="Times New Roman"/>
          <w:sz w:val="24"/>
          <w:szCs w:val="24"/>
        </w:rPr>
        <w:t xml:space="preserve">una posible omisión, sin duda </w:t>
      </w:r>
      <w:r w:rsidR="00850B07" w:rsidRPr="00D42706">
        <w:rPr>
          <w:rFonts w:ascii="Times New Roman" w:hAnsi="Times New Roman" w:cs="Times New Roman"/>
          <w:sz w:val="24"/>
          <w:szCs w:val="24"/>
        </w:rPr>
        <w:t xml:space="preserve">se </w:t>
      </w:r>
      <w:r w:rsidR="00F9060A" w:rsidRPr="00D42706">
        <w:rPr>
          <w:rFonts w:ascii="Times New Roman" w:hAnsi="Times New Roman" w:cs="Times New Roman"/>
          <w:sz w:val="24"/>
          <w:szCs w:val="24"/>
        </w:rPr>
        <w:t>ejercerá</w:t>
      </w:r>
      <w:r w:rsidR="00850B07" w:rsidRPr="00D42706">
        <w:rPr>
          <w:rFonts w:ascii="Times New Roman" w:hAnsi="Times New Roman" w:cs="Times New Roman"/>
          <w:sz w:val="24"/>
          <w:szCs w:val="24"/>
        </w:rPr>
        <w:t>n</w:t>
      </w:r>
      <w:r w:rsidR="00F9060A" w:rsidRPr="00D42706">
        <w:rPr>
          <w:rFonts w:ascii="Times New Roman" w:hAnsi="Times New Roman" w:cs="Times New Roman"/>
          <w:sz w:val="24"/>
          <w:szCs w:val="24"/>
        </w:rPr>
        <w:t xml:space="preserve"> facultades de comprobación, </w:t>
      </w:r>
      <w:r w:rsidR="00850B07" w:rsidRPr="00D42706">
        <w:rPr>
          <w:rFonts w:ascii="Times New Roman" w:hAnsi="Times New Roman" w:cs="Times New Roman"/>
          <w:sz w:val="24"/>
          <w:szCs w:val="24"/>
        </w:rPr>
        <w:t xml:space="preserve">con la contingencia de la determinación de </w:t>
      </w:r>
      <w:r w:rsidR="00F9060A" w:rsidRPr="00D42706">
        <w:rPr>
          <w:rFonts w:ascii="Times New Roman" w:hAnsi="Times New Roman" w:cs="Times New Roman"/>
          <w:sz w:val="24"/>
          <w:szCs w:val="24"/>
        </w:rPr>
        <w:t>algún crédito fiscal, junto con accesorios y multas</w:t>
      </w:r>
      <w:r w:rsidR="00FD2426" w:rsidRPr="00D42706">
        <w:rPr>
          <w:rFonts w:ascii="Times New Roman" w:hAnsi="Times New Roman" w:cs="Times New Roman"/>
          <w:sz w:val="24"/>
          <w:szCs w:val="24"/>
        </w:rPr>
        <w:t xml:space="preserve"> que</w:t>
      </w:r>
      <w:r w:rsidR="002B5172">
        <w:rPr>
          <w:rFonts w:ascii="Times New Roman" w:hAnsi="Times New Roman" w:cs="Times New Roman"/>
          <w:sz w:val="24"/>
          <w:szCs w:val="24"/>
        </w:rPr>
        <w:t>,</w:t>
      </w:r>
      <w:r w:rsidR="009D22B1" w:rsidRPr="00D42706">
        <w:rPr>
          <w:rFonts w:ascii="Times New Roman" w:hAnsi="Times New Roman" w:cs="Times New Roman"/>
          <w:sz w:val="24"/>
          <w:szCs w:val="24"/>
        </w:rPr>
        <w:t xml:space="preserve"> como lo menciona </w:t>
      </w:r>
      <w:r w:rsidR="002B5172" w:rsidRPr="00D42706">
        <w:rPr>
          <w:rFonts w:ascii="Times New Roman" w:hAnsi="Times New Roman" w:cs="Times New Roman"/>
          <w:noProof/>
          <w:sz w:val="24"/>
          <w:szCs w:val="24"/>
        </w:rPr>
        <w:t>Fraga</w:t>
      </w:r>
      <w:r w:rsidR="002B5172">
        <w:rPr>
          <w:rFonts w:ascii="Times New Roman" w:hAnsi="Times New Roman" w:cs="Times New Roman"/>
          <w:noProof/>
          <w:sz w:val="24"/>
          <w:szCs w:val="24"/>
        </w:rPr>
        <w:t xml:space="preserve"> (</w:t>
      </w:r>
      <w:r w:rsidR="002B5172" w:rsidRPr="00D42706">
        <w:rPr>
          <w:rFonts w:ascii="Times New Roman" w:hAnsi="Times New Roman" w:cs="Times New Roman"/>
          <w:noProof/>
          <w:sz w:val="24"/>
          <w:szCs w:val="24"/>
        </w:rPr>
        <w:t>2003)</w:t>
      </w:r>
      <w:r w:rsidR="00CC2455" w:rsidRPr="00D42706">
        <w:rPr>
          <w:rFonts w:ascii="Times New Roman" w:hAnsi="Times New Roman" w:cs="Times New Roman"/>
          <w:sz w:val="24"/>
          <w:szCs w:val="24"/>
        </w:rPr>
        <w:t xml:space="preserve">, </w:t>
      </w:r>
      <w:r w:rsidR="00DE10B6" w:rsidRPr="00D42706">
        <w:rPr>
          <w:rFonts w:ascii="Times New Roman" w:hAnsi="Times New Roman" w:cs="Times New Roman"/>
          <w:sz w:val="24"/>
          <w:szCs w:val="24"/>
        </w:rPr>
        <w:t xml:space="preserve">al colmarse todos los elementos y requisitos </w:t>
      </w:r>
      <w:r w:rsidR="009C7821" w:rsidRPr="00D42706">
        <w:rPr>
          <w:rFonts w:ascii="Times New Roman" w:hAnsi="Times New Roman" w:cs="Times New Roman"/>
          <w:sz w:val="24"/>
          <w:szCs w:val="24"/>
        </w:rPr>
        <w:t xml:space="preserve">formales, </w:t>
      </w:r>
      <w:r w:rsidR="00FD2426" w:rsidRPr="00D42706">
        <w:rPr>
          <w:rFonts w:ascii="Times New Roman" w:hAnsi="Times New Roman" w:cs="Times New Roman"/>
          <w:sz w:val="24"/>
          <w:szCs w:val="24"/>
        </w:rPr>
        <w:t xml:space="preserve">podrá </w:t>
      </w:r>
      <w:r w:rsidR="00CB72A3" w:rsidRPr="00D42706">
        <w:rPr>
          <w:rFonts w:ascii="Times New Roman" w:hAnsi="Times New Roman" w:cs="Times New Roman"/>
          <w:sz w:val="24"/>
          <w:szCs w:val="24"/>
        </w:rPr>
        <w:t xml:space="preserve">ejecutarse mediante </w:t>
      </w:r>
      <w:r w:rsidR="008F73B4" w:rsidRPr="00D42706">
        <w:rPr>
          <w:rFonts w:ascii="Times New Roman" w:hAnsi="Times New Roman" w:cs="Times New Roman"/>
          <w:sz w:val="24"/>
          <w:szCs w:val="24"/>
        </w:rPr>
        <w:t>el correspondiente acto administrativo</w:t>
      </w:r>
      <w:r w:rsidR="00F9060A" w:rsidRPr="00D42706">
        <w:rPr>
          <w:rFonts w:ascii="Times New Roman" w:hAnsi="Times New Roman" w:cs="Times New Roman"/>
          <w:sz w:val="24"/>
          <w:szCs w:val="24"/>
        </w:rPr>
        <w:t xml:space="preserve">, lo que ocasionará una defensa en el caso correspondiente y el gasto de tiempo y honorarios que ello implica. </w:t>
      </w:r>
    </w:p>
    <w:p w14:paraId="1A36177C" w14:textId="575A649B" w:rsidR="00F9060A" w:rsidRPr="00D42706" w:rsidRDefault="005745C6" w:rsidP="004923FF">
      <w:pPr>
        <w:spacing w:after="0" w:line="360" w:lineRule="auto"/>
        <w:ind w:firstLine="708"/>
        <w:jc w:val="both"/>
        <w:rPr>
          <w:rFonts w:ascii="Times New Roman" w:hAnsi="Times New Roman" w:cs="Times New Roman"/>
          <w:sz w:val="24"/>
          <w:szCs w:val="24"/>
        </w:rPr>
      </w:pPr>
      <w:r w:rsidRPr="00D42706">
        <w:rPr>
          <w:rFonts w:ascii="Times New Roman" w:hAnsi="Times New Roman" w:cs="Times New Roman"/>
          <w:sz w:val="24"/>
          <w:szCs w:val="24"/>
        </w:rPr>
        <w:t xml:space="preserve">Aspecto el anterior que sin duda se pretenderá </w:t>
      </w:r>
      <w:r w:rsidR="00CD02B7" w:rsidRPr="00D42706">
        <w:rPr>
          <w:rFonts w:ascii="Times New Roman" w:hAnsi="Times New Roman" w:cs="Times New Roman"/>
          <w:sz w:val="24"/>
          <w:szCs w:val="24"/>
        </w:rPr>
        <w:t>a</w:t>
      </w:r>
      <w:r w:rsidRPr="00D42706">
        <w:rPr>
          <w:rFonts w:ascii="Times New Roman" w:hAnsi="Times New Roman" w:cs="Times New Roman"/>
          <w:sz w:val="24"/>
          <w:szCs w:val="24"/>
        </w:rPr>
        <w:t>tacar</w:t>
      </w:r>
      <w:r w:rsidR="00CD02B7" w:rsidRPr="00D42706">
        <w:rPr>
          <w:rFonts w:ascii="Times New Roman" w:hAnsi="Times New Roman" w:cs="Times New Roman"/>
          <w:sz w:val="24"/>
          <w:szCs w:val="24"/>
        </w:rPr>
        <w:t xml:space="preserve"> con mucha mayor fuerza </w:t>
      </w:r>
      <w:r w:rsidRPr="00D42706">
        <w:rPr>
          <w:rFonts w:ascii="Times New Roman" w:hAnsi="Times New Roman" w:cs="Times New Roman"/>
          <w:sz w:val="24"/>
          <w:szCs w:val="24"/>
        </w:rPr>
        <w:t xml:space="preserve">si </w:t>
      </w:r>
      <w:r w:rsidR="00CD02B7" w:rsidRPr="00D42706">
        <w:rPr>
          <w:rFonts w:ascii="Times New Roman" w:hAnsi="Times New Roman" w:cs="Times New Roman"/>
          <w:sz w:val="24"/>
          <w:szCs w:val="24"/>
        </w:rPr>
        <w:t xml:space="preserve">el fisco </w:t>
      </w:r>
      <w:r w:rsidR="007930C5" w:rsidRPr="00D42706">
        <w:rPr>
          <w:rFonts w:ascii="Times New Roman" w:hAnsi="Times New Roman" w:cs="Times New Roman"/>
          <w:sz w:val="24"/>
          <w:szCs w:val="24"/>
        </w:rPr>
        <w:t xml:space="preserve">estuviera viendo esto no como un error, sino como una evasión fiscal, </w:t>
      </w:r>
      <w:r w:rsidR="00C52762" w:rsidRPr="00D42706">
        <w:rPr>
          <w:rFonts w:ascii="Times New Roman" w:hAnsi="Times New Roman" w:cs="Times New Roman"/>
          <w:sz w:val="24"/>
          <w:szCs w:val="24"/>
        </w:rPr>
        <w:t xml:space="preserve">pues </w:t>
      </w:r>
      <w:r w:rsidR="00FF736D" w:rsidRPr="00D42706">
        <w:rPr>
          <w:rFonts w:ascii="Times New Roman" w:hAnsi="Times New Roman" w:cs="Times New Roman"/>
          <w:sz w:val="24"/>
          <w:szCs w:val="24"/>
        </w:rPr>
        <w:t xml:space="preserve">este hecho </w:t>
      </w:r>
      <w:r w:rsidR="00140FD8" w:rsidRPr="00D42706">
        <w:rPr>
          <w:rFonts w:ascii="Times New Roman" w:hAnsi="Times New Roman" w:cs="Times New Roman"/>
          <w:sz w:val="24"/>
          <w:szCs w:val="24"/>
        </w:rPr>
        <w:t>deberá</w:t>
      </w:r>
      <w:r w:rsidR="00C52762" w:rsidRPr="00D42706">
        <w:rPr>
          <w:rFonts w:ascii="Times New Roman" w:hAnsi="Times New Roman" w:cs="Times New Roman"/>
          <w:sz w:val="24"/>
          <w:szCs w:val="24"/>
        </w:rPr>
        <w:t>, en su visión,</w:t>
      </w:r>
      <w:r w:rsidR="00140FD8" w:rsidRPr="00D42706">
        <w:rPr>
          <w:rFonts w:ascii="Times New Roman" w:hAnsi="Times New Roman" w:cs="Times New Roman"/>
          <w:sz w:val="24"/>
          <w:szCs w:val="24"/>
        </w:rPr>
        <w:t xml:space="preserve"> ser combatido por constituir una violación a la </w:t>
      </w:r>
      <w:r w:rsidR="00124ADA">
        <w:rPr>
          <w:rFonts w:ascii="Times New Roman" w:hAnsi="Times New Roman" w:cs="Times New Roman"/>
          <w:sz w:val="24"/>
          <w:szCs w:val="24"/>
        </w:rPr>
        <w:t>l</w:t>
      </w:r>
      <w:r w:rsidR="00124ADA" w:rsidRPr="00D42706">
        <w:rPr>
          <w:rFonts w:ascii="Times New Roman" w:hAnsi="Times New Roman" w:cs="Times New Roman"/>
          <w:sz w:val="24"/>
          <w:szCs w:val="24"/>
        </w:rPr>
        <w:t>ey</w:t>
      </w:r>
      <w:r w:rsidR="00140FD8" w:rsidRPr="00D42706">
        <w:rPr>
          <w:rFonts w:ascii="Times New Roman" w:hAnsi="Times New Roman" w:cs="Times New Roman"/>
          <w:sz w:val="24"/>
          <w:szCs w:val="24"/>
        </w:rPr>
        <w:t xml:space="preserve">, porque coloca a los violadores en una situación de privilegio </w:t>
      </w:r>
      <w:r w:rsidR="009774E0" w:rsidRPr="00D42706">
        <w:rPr>
          <w:rFonts w:ascii="Times New Roman" w:hAnsi="Times New Roman" w:cs="Times New Roman"/>
          <w:sz w:val="24"/>
          <w:szCs w:val="24"/>
        </w:rPr>
        <w:t>y porque quien defrauda obstaculiza</w:t>
      </w:r>
      <w:r w:rsidR="00CD02B7" w:rsidRPr="00D42706">
        <w:rPr>
          <w:rFonts w:ascii="Times New Roman" w:hAnsi="Times New Roman" w:cs="Times New Roman"/>
          <w:sz w:val="24"/>
          <w:szCs w:val="24"/>
        </w:rPr>
        <w:t xml:space="preserve"> la realización de </w:t>
      </w:r>
      <w:r w:rsidR="00F20911" w:rsidRPr="00D42706">
        <w:rPr>
          <w:rFonts w:ascii="Times New Roman" w:hAnsi="Times New Roman" w:cs="Times New Roman"/>
          <w:sz w:val="24"/>
          <w:szCs w:val="24"/>
        </w:rPr>
        <w:t xml:space="preserve">las </w:t>
      </w:r>
      <w:r w:rsidR="00CD02B7" w:rsidRPr="00D42706">
        <w:rPr>
          <w:rFonts w:ascii="Times New Roman" w:hAnsi="Times New Roman" w:cs="Times New Roman"/>
          <w:sz w:val="24"/>
          <w:szCs w:val="24"/>
        </w:rPr>
        <w:t xml:space="preserve">atribuciones del </w:t>
      </w:r>
      <w:r w:rsidR="00FF736D">
        <w:rPr>
          <w:rFonts w:ascii="Times New Roman" w:hAnsi="Times New Roman" w:cs="Times New Roman"/>
          <w:sz w:val="24"/>
          <w:szCs w:val="24"/>
        </w:rPr>
        <w:t>E</w:t>
      </w:r>
      <w:r w:rsidR="00FF736D" w:rsidRPr="00D42706">
        <w:rPr>
          <w:rFonts w:ascii="Times New Roman" w:hAnsi="Times New Roman" w:cs="Times New Roman"/>
          <w:sz w:val="24"/>
          <w:szCs w:val="24"/>
        </w:rPr>
        <w:t xml:space="preserve">stado </w:t>
      </w:r>
      <w:sdt>
        <w:sdtPr>
          <w:rPr>
            <w:rFonts w:ascii="Times New Roman" w:hAnsi="Times New Roman" w:cs="Times New Roman"/>
            <w:sz w:val="24"/>
            <w:szCs w:val="24"/>
          </w:rPr>
          <w:id w:val="28314278"/>
          <w:citation/>
        </w:sdtPr>
        <w:sdtContent>
          <w:r w:rsidR="00F20911" w:rsidRPr="00D42706">
            <w:rPr>
              <w:rFonts w:ascii="Times New Roman" w:hAnsi="Times New Roman" w:cs="Times New Roman"/>
              <w:sz w:val="24"/>
              <w:szCs w:val="24"/>
            </w:rPr>
            <w:fldChar w:fldCharType="begin"/>
          </w:r>
          <w:r w:rsidR="009678EE" w:rsidRPr="00D42706">
            <w:rPr>
              <w:rFonts w:ascii="Times New Roman" w:hAnsi="Times New Roman" w:cs="Times New Roman"/>
              <w:sz w:val="24"/>
              <w:szCs w:val="24"/>
            </w:rPr>
            <w:instrText xml:space="preserve">CITATION Flo01 \l 2058 </w:instrText>
          </w:r>
          <w:r w:rsidR="00F20911" w:rsidRPr="00D42706">
            <w:rPr>
              <w:rFonts w:ascii="Times New Roman" w:hAnsi="Times New Roman" w:cs="Times New Roman"/>
              <w:sz w:val="24"/>
              <w:szCs w:val="24"/>
            </w:rPr>
            <w:fldChar w:fldCharType="separate"/>
          </w:r>
          <w:r w:rsidR="009678EE" w:rsidRPr="00D42706">
            <w:rPr>
              <w:rFonts w:ascii="Times New Roman" w:hAnsi="Times New Roman" w:cs="Times New Roman"/>
              <w:noProof/>
              <w:sz w:val="24"/>
              <w:szCs w:val="24"/>
            </w:rPr>
            <w:t>(Flores, 2001)</w:t>
          </w:r>
          <w:r w:rsidR="00F20911" w:rsidRPr="00D42706">
            <w:rPr>
              <w:rFonts w:ascii="Times New Roman" w:hAnsi="Times New Roman" w:cs="Times New Roman"/>
              <w:sz w:val="24"/>
              <w:szCs w:val="24"/>
            </w:rPr>
            <w:fldChar w:fldCharType="end"/>
          </w:r>
        </w:sdtContent>
      </w:sdt>
      <w:r w:rsidR="00CD02B7" w:rsidRPr="00D42706">
        <w:rPr>
          <w:rFonts w:ascii="Times New Roman" w:hAnsi="Times New Roman" w:cs="Times New Roman"/>
          <w:sz w:val="24"/>
          <w:szCs w:val="24"/>
        </w:rPr>
        <w:t xml:space="preserve"> </w:t>
      </w:r>
    </w:p>
    <w:p w14:paraId="66C3214C" w14:textId="77777777" w:rsidR="00CA6E10" w:rsidRPr="00D42706" w:rsidRDefault="00CA6E10" w:rsidP="00CF207E">
      <w:pPr>
        <w:spacing w:after="0" w:line="360" w:lineRule="auto"/>
        <w:jc w:val="both"/>
        <w:rPr>
          <w:rFonts w:ascii="Times New Roman" w:hAnsi="Times New Roman" w:cs="Times New Roman"/>
          <w:sz w:val="24"/>
          <w:szCs w:val="24"/>
        </w:rPr>
      </w:pPr>
    </w:p>
    <w:p w14:paraId="1BC04379" w14:textId="70614BC4" w:rsidR="00187DD9" w:rsidRPr="004923FF" w:rsidRDefault="00757F84" w:rsidP="004923FF">
      <w:pPr>
        <w:spacing w:after="0" w:line="360" w:lineRule="auto"/>
        <w:jc w:val="center"/>
        <w:rPr>
          <w:rFonts w:ascii="Times New Roman" w:hAnsi="Times New Roman" w:cs="Times New Roman"/>
          <w:b/>
          <w:sz w:val="26"/>
          <w:szCs w:val="26"/>
        </w:rPr>
      </w:pPr>
      <w:r w:rsidRPr="004923FF">
        <w:rPr>
          <w:rFonts w:ascii="Times New Roman" w:hAnsi="Times New Roman" w:cs="Times New Roman"/>
          <w:b/>
          <w:sz w:val="26"/>
          <w:szCs w:val="26"/>
        </w:rPr>
        <w:t>Problemática al acontecer la situación condicionada que se encontraba suspendida o resuelta</w:t>
      </w:r>
    </w:p>
    <w:p w14:paraId="7240397B" w14:textId="407A68ED" w:rsidR="00351A6D" w:rsidRPr="00D42706" w:rsidRDefault="002A06F8" w:rsidP="004923FF">
      <w:pPr>
        <w:spacing w:after="0" w:line="360" w:lineRule="auto"/>
        <w:ind w:firstLine="708"/>
        <w:jc w:val="both"/>
        <w:rPr>
          <w:rFonts w:ascii="Times New Roman" w:hAnsi="Times New Roman" w:cs="Times New Roman"/>
          <w:sz w:val="24"/>
          <w:szCs w:val="24"/>
        </w:rPr>
      </w:pPr>
      <w:r w:rsidRPr="00D42706">
        <w:rPr>
          <w:rFonts w:ascii="Times New Roman" w:hAnsi="Times New Roman" w:cs="Times New Roman"/>
          <w:bCs/>
          <w:sz w:val="24"/>
          <w:szCs w:val="24"/>
        </w:rPr>
        <w:t>E</w:t>
      </w:r>
      <w:r w:rsidR="00351A6D" w:rsidRPr="00D42706">
        <w:rPr>
          <w:rFonts w:ascii="Times New Roman" w:hAnsi="Times New Roman" w:cs="Times New Roman"/>
          <w:sz w:val="24"/>
          <w:szCs w:val="24"/>
        </w:rPr>
        <w:t>l artículo 1941</w:t>
      </w:r>
      <w:r w:rsidR="00E03989" w:rsidRPr="00D42706">
        <w:rPr>
          <w:rFonts w:ascii="Times New Roman" w:hAnsi="Times New Roman" w:cs="Times New Roman"/>
          <w:sz w:val="24"/>
          <w:szCs w:val="24"/>
        </w:rPr>
        <w:t xml:space="preserve"> del CCF</w:t>
      </w:r>
      <w:r w:rsidR="00351A6D" w:rsidRPr="00D42706">
        <w:rPr>
          <w:rFonts w:ascii="Times New Roman" w:hAnsi="Times New Roman" w:cs="Times New Roman"/>
          <w:sz w:val="24"/>
          <w:szCs w:val="24"/>
        </w:rPr>
        <w:t xml:space="preserve">, </w:t>
      </w:r>
      <w:r w:rsidR="0068408B" w:rsidRPr="00D42706">
        <w:rPr>
          <w:rFonts w:ascii="Times New Roman" w:hAnsi="Times New Roman" w:cs="Times New Roman"/>
          <w:sz w:val="24"/>
          <w:szCs w:val="24"/>
        </w:rPr>
        <w:t>de forma expresa</w:t>
      </w:r>
      <w:r w:rsidR="00187DD9" w:rsidRPr="00D42706">
        <w:rPr>
          <w:rFonts w:ascii="Times New Roman" w:hAnsi="Times New Roman" w:cs="Times New Roman"/>
          <w:sz w:val="24"/>
          <w:szCs w:val="24"/>
        </w:rPr>
        <w:t>,</w:t>
      </w:r>
      <w:r w:rsidR="0068408B" w:rsidRPr="00D42706">
        <w:rPr>
          <w:rFonts w:ascii="Times New Roman" w:hAnsi="Times New Roman" w:cs="Times New Roman"/>
          <w:sz w:val="24"/>
          <w:szCs w:val="24"/>
        </w:rPr>
        <w:t xml:space="preserve"> </w:t>
      </w:r>
      <w:r w:rsidR="007637EB" w:rsidRPr="00D42706">
        <w:rPr>
          <w:rFonts w:ascii="Times New Roman" w:hAnsi="Times New Roman" w:cs="Times New Roman"/>
          <w:sz w:val="24"/>
          <w:szCs w:val="24"/>
        </w:rPr>
        <w:t xml:space="preserve">señala lo </w:t>
      </w:r>
      <w:r w:rsidR="00351A6D" w:rsidRPr="00D42706">
        <w:rPr>
          <w:rFonts w:ascii="Times New Roman" w:hAnsi="Times New Roman" w:cs="Times New Roman"/>
          <w:sz w:val="24"/>
          <w:szCs w:val="24"/>
        </w:rPr>
        <w:t xml:space="preserve">que resulta aplicable al acontecer la condición, esto es, </w:t>
      </w:r>
      <w:r w:rsidR="00DD3127" w:rsidRPr="00D42706">
        <w:rPr>
          <w:rFonts w:ascii="Times New Roman" w:hAnsi="Times New Roman" w:cs="Times New Roman"/>
          <w:sz w:val="24"/>
          <w:szCs w:val="24"/>
        </w:rPr>
        <w:t>que u</w:t>
      </w:r>
      <w:r w:rsidR="00351A6D" w:rsidRPr="00D42706">
        <w:rPr>
          <w:rFonts w:ascii="Times New Roman" w:hAnsi="Times New Roman" w:cs="Times New Roman"/>
          <w:sz w:val="24"/>
          <w:szCs w:val="24"/>
        </w:rPr>
        <w:t>na vez cumplida la condición (ya sea suspensiva o resolutoria)</w:t>
      </w:r>
      <w:r w:rsidR="007637EB" w:rsidRPr="00D42706">
        <w:rPr>
          <w:rFonts w:ascii="Times New Roman" w:hAnsi="Times New Roman" w:cs="Times New Roman"/>
          <w:sz w:val="24"/>
          <w:szCs w:val="24"/>
        </w:rPr>
        <w:t xml:space="preserve">, </w:t>
      </w:r>
      <w:r w:rsidR="006B419C" w:rsidRPr="00D42706">
        <w:rPr>
          <w:rFonts w:ascii="Times New Roman" w:hAnsi="Times New Roman" w:cs="Times New Roman"/>
          <w:sz w:val="24"/>
          <w:szCs w:val="24"/>
        </w:rPr>
        <w:t>e</w:t>
      </w:r>
      <w:r w:rsidR="007637EB" w:rsidRPr="00D42706">
        <w:rPr>
          <w:rFonts w:ascii="Times New Roman" w:hAnsi="Times New Roman" w:cs="Times New Roman"/>
          <w:sz w:val="24"/>
          <w:szCs w:val="24"/>
        </w:rPr>
        <w:t xml:space="preserve">l efecto </w:t>
      </w:r>
      <w:r w:rsidR="00282F06">
        <w:rPr>
          <w:rFonts w:ascii="Times New Roman" w:hAnsi="Times New Roman" w:cs="Times New Roman"/>
          <w:sz w:val="24"/>
          <w:szCs w:val="24"/>
        </w:rPr>
        <w:t xml:space="preserve">es </w:t>
      </w:r>
      <w:r w:rsidR="007637EB" w:rsidRPr="00D42706">
        <w:rPr>
          <w:rFonts w:ascii="Times New Roman" w:hAnsi="Times New Roman" w:cs="Times New Roman"/>
          <w:sz w:val="24"/>
          <w:szCs w:val="24"/>
        </w:rPr>
        <w:t xml:space="preserve">que </w:t>
      </w:r>
      <w:r w:rsidR="00351A6D" w:rsidRPr="00D42706">
        <w:rPr>
          <w:rFonts w:ascii="Times New Roman" w:hAnsi="Times New Roman" w:cs="Times New Roman"/>
          <w:sz w:val="24"/>
          <w:szCs w:val="24"/>
        </w:rPr>
        <w:t xml:space="preserve">se debe retrotraer al tiempo en que la obligación fue tomada, </w:t>
      </w:r>
      <w:r w:rsidR="00EC5E60" w:rsidRPr="00D42706">
        <w:rPr>
          <w:rFonts w:ascii="Times New Roman" w:hAnsi="Times New Roman" w:cs="Times New Roman"/>
          <w:sz w:val="24"/>
          <w:szCs w:val="24"/>
        </w:rPr>
        <w:t xml:space="preserve">es decir, </w:t>
      </w:r>
      <w:r w:rsidR="00351A6D" w:rsidRPr="00D42706">
        <w:rPr>
          <w:rFonts w:ascii="Times New Roman" w:hAnsi="Times New Roman" w:cs="Times New Roman"/>
          <w:sz w:val="24"/>
          <w:szCs w:val="24"/>
        </w:rPr>
        <w:t>se debe considerar que el pacto y sus efectos quedan de origen en la fecha en que se hubiera formalizado por las partes su acuerdo de voluntades.</w:t>
      </w:r>
    </w:p>
    <w:p w14:paraId="2EA57F71" w14:textId="3ACD401E" w:rsidR="006B2277" w:rsidRPr="00D42706" w:rsidRDefault="00282F06" w:rsidP="004923FF">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ab/>
      </w:r>
      <w:r w:rsidR="00533CAE" w:rsidRPr="00D42706">
        <w:rPr>
          <w:rFonts w:ascii="Times New Roman" w:hAnsi="Times New Roman" w:cs="Times New Roman"/>
          <w:sz w:val="24"/>
          <w:szCs w:val="24"/>
        </w:rPr>
        <w:t xml:space="preserve">Al respecto, resulta por demás evidente el problema al que </w:t>
      </w:r>
      <w:r w:rsidR="009678EE" w:rsidRPr="00D42706">
        <w:rPr>
          <w:rFonts w:ascii="Times New Roman" w:hAnsi="Times New Roman" w:cs="Times New Roman"/>
          <w:sz w:val="24"/>
          <w:szCs w:val="24"/>
        </w:rPr>
        <w:t>se van a enfrentar</w:t>
      </w:r>
      <w:r w:rsidR="00B35BAC">
        <w:rPr>
          <w:rFonts w:ascii="Times New Roman" w:hAnsi="Times New Roman" w:cs="Times New Roman"/>
          <w:sz w:val="24"/>
          <w:szCs w:val="24"/>
        </w:rPr>
        <w:t>: e</w:t>
      </w:r>
      <w:r w:rsidR="00246DFD" w:rsidRPr="00D42706">
        <w:rPr>
          <w:rFonts w:ascii="Times New Roman" w:hAnsi="Times New Roman" w:cs="Times New Roman"/>
          <w:sz w:val="24"/>
          <w:szCs w:val="24"/>
        </w:rPr>
        <w:t xml:space="preserve">n </w:t>
      </w:r>
      <w:r w:rsidR="00351A6D" w:rsidRPr="00D42706">
        <w:rPr>
          <w:rFonts w:ascii="Times New Roman" w:hAnsi="Times New Roman" w:cs="Times New Roman"/>
          <w:sz w:val="24"/>
          <w:szCs w:val="24"/>
        </w:rPr>
        <w:t xml:space="preserve">un contrato </w:t>
      </w:r>
      <w:r w:rsidR="00351A6D" w:rsidRPr="004923FF">
        <w:rPr>
          <w:rFonts w:ascii="Times New Roman" w:hAnsi="Times New Roman" w:cs="Times New Roman"/>
          <w:i/>
          <w:iCs/>
          <w:sz w:val="24"/>
          <w:szCs w:val="24"/>
        </w:rPr>
        <w:t>sujet</w:t>
      </w:r>
      <w:r w:rsidR="00533CAE" w:rsidRPr="004923FF">
        <w:rPr>
          <w:rFonts w:ascii="Times New Roman" w:hAnsi="Times New Roman" w:cs="Times New Roman"/>
          <w:i/>
          <w:iCs/>
          <w:sz w:val="24"/>
          <w:szCs w:val="24"/>
        </w:rPr>
        <w:t>o</w:t>
      </w:r>
      <w:r w:rsidR="00351A6D" w:rsidRPr="004923FF">
        <w:rPr>
          <w:rFonts w:ascii="Times New Roman" w:hAnsi="Times New Roman" w:cs="Times New Roman"/>
          <w:i/>
          <w:iCs/>
          <w:sz w:val="24"/>
          <w:szCs w:val="24"/>
        </w:rPr>
        <w:t xml:space="preserve"> a una condición suspensiva</w:t>
      </w:r>
      <w:r w:rsidR="00351A6D" w:rsidRPr="00D42706">
        <w:rPr>
          <w:rFonts w:ascii="Times New Roman" w:hAnsi="Times New Roman" w:cs="Times New Roman"/>
          <w:sz w:val="24"/>
          <w:szCs w:val="24"/>
        </w:rPr>
        <w:t xml:space="preserve">, el contrato surte sus efectos al cumplirse la condición, </w:t>
      </w:r>
      <w:r w:rsidR="006B2277" w:rsidRPr="00D42706">
        <w:rPr>
          <w:rFonts w:ascii="Times New Roman" w:hAnsi="Times New Roman" w:cs="Times New Roman"/>
          <w:sz w:val="24"/>
          <w:szCs w:val="24"/>
        </w:rPr>
        <w:t xml:space="preserve">pero </w:t>
      </w:r>
      <w:r w:rsidR="00FC1407" w:rsidRPr="00D42706">
        <w:rPr>
          <w:rFonts w:ascii="Times New Roman" w:hAnsi="Times New Roman" w:cs="Times New Roman"/>
          <w:sz w:val="24"/>
          <w:szCs w:val="24"/>
        </w:rPr>
        <w:t>se debe</w:t>
      </w:r>
      <w:r w:rsidR="00246DFD">
        <w:rPr>
          <w:rFonts w:ascii="Times New Roman" w:hAnsi="Times New Roman" w:cs="Times New Roman"/>
          <w:sz w:val="24"/>
          <w:szCs w:val="24"/>
        </w:rPr>
        <w:t>n</w:t>
      </w:r>
      <w:r w:rsidR="00FC1407" w:rsidRPr="00D42706">
        <w:rPr>
          <w:rFonts w:ascii="Times New Roman" w:hAnsi="Times New Roman" w:cs="Times New Roman"/>
          <w:sz w:val="24"/>
          <w:szCs w:val="24"/>
        </w:rPr>
        <w:t xml:space="preserve"> </w:t>
      </w:r>
      <w:r w:rsidR="00351A6D" w:rsidRPr="00D42706">
        <w:rPr>
          <w:rFonts w:ascii="Times New Roman" w:hAnsi="Times New Roman" w:cs="Times New Roman"/>
          <w:sz w:val="24"/>
          <w:szCs w:val="24"/>
        </w:rPr>
        <w:t xml:space="preserve">retrotraer los efectos </w:t>
      </w:r>
      <w:r w:rsidR="006B2277" w:rsidRPr="00D42706">
        <w:rPr>
          <w:rFonts w:ascii="Times New Roman" w:hAnsi="Times New Roman" w:cs="Times New Roman"/>
          <w:sz w:val="24"/>
          <w:szCs w:val="24"/>
        </w:rPr>
        <w:t>en e</w:t>
      </w:r>
      <w:r w:rsidR="00351A6D" w:rsidRPr="00D42706">
        <w:rPr>
          <w:rFonts w:ascii="Times New Roman" w:hAnsi="Times New Roman" w:cs="Times New Roman"/>
          <w:sz w:val="24"/>
          <w:szCs w:val="24"/>
        </w:rPr>
        <w:t>l tiempo</w:t>
      </w:r>
      <w:r w:rsidR="00246DFD">
        <w:rPr>
          <w:rFonts w:ascii="Times New Roman" w:hAnsi="Times New Roman" w:cs="Times New Roman"/>
          <w:sz w:val="24"/>
          <w:szCs w:val="24"/>
        </w:rPr>
        <w:t>,</w:t>
      </w:r>
      <w:r w:rsidR="00351A6D" w:rsidRPr="00D42706">
        <w:rPr>
          <w:rFonts w:ascii="Times New Roman" w:hAnsi="Times New Roman" w:cs="Times New Roman"/>
          <w:sz w:val="24"/>
          <w:szCs w:val="24"/>
        </w:rPr>
        <w:t xml:space="preserve"> </w:t>
      </w:r>
      <w:r w:rsidR="00246DFD">
        <w:rPr>
          <w:rFonts w:ascii="Times New Roman" w:hAnsi="Times New Roman" w:cs="Times New Roman"/>
          <w:sz w:val="24"/>
          <w:szCs w:val="24"/>
        </w:rPr>
        <w:t xml:space="preserve">lo que genera </w:t>
      </w:r>
      <w:r w:rsidR="006B2277" w:rsidRPr="00D42706">
        <w:rPr>
          <w:rFonts w:ascii="Times New Roman" w:hAnsi="Times New Roman" w:cs="Times New Roman"/>
          <w:sz w:val="24"/>
          <w:szCs w:val="24"/>
        </w:rPr>
        <w:t xml:space="preserve">distorsiones </w:t>
      </w:r>
      <w:r w:rsidR="00B139E7" w:rsidRPr="00D42706">
        <w:rPr>
          <w:rFonts w:ascii="Times New Roman" w:hAnsi="Times New Roman" w:cs="Times New Roman"/>
          <w:sz w:val="24"/>
          <w:szCs w:val="24"/>
        </w:rPr>
        <w:t>y las problemáticas siguientes</w:t>
      </w:r>
      <w:r w:rsidR="006B2277" w:rsidRPr="00D42706">
        <w:rPr>
          <w:rFonts w:ascii="Times New Roman" w:hAnsi="Times New Roman" w:cs="Times New Roman"/>
          <w:sz w:val="24"/>
          <w:szCs w:val="24"/>
        </w:rPr>
        <w:t>:</w:t>
      </w:r>
    </w:p>
    <w:p w14:paraId="6FD781D6" w14:textId="6F218F12" w:rsidR="006B2277" w:rsidRPr="00D42706" w:rsidRDefault="006B2277" w:rsidP="004923FF">
      <w:pPr>
        <w:pStyle w:val="Prrafodelista"/>
        <w:numPr>
          <w:ilvl w:val="0"/>
          <w:numId w:val="5"/>
        </w:numPr>
        <w:spacing w:after="0" w:line="360" w:lineRule="auto"/>
        <w:ind w:left="0" w:firstLine="709"/>
        <w:jc w:val="both"/>
        <w:rPr>
          <w:rFonts w:ascii="Times New Roman" w:hAnsi="Times New Roman" w:cs="Times New Roman"/>
          <w:sz w:val="24"/>
          <w:szCs w:val="24"/>
        </w:rPr>
      </w:pPr>
      <w:r w:rsidRPr="00D42706">
        <w:rPr>
          <w:rFonts w:ascii="Times New Roman" w:hAnsi="Times New Roman" w:cs="Times New Roman"/>
          <w:sz w:val="24"/>
          <w:szCs w:val="24"/>
        </w:rPr>
        <w:lastRenderedPageBreak/>
        <w:t xml:space="preserve">El </w:t>
      </w:r>
      <w:r w:rsidR="00B139E7" w:rsidRPr="00D42706">
        <w:rPr>
          <w:rFonts w:ascii="Times New Roman" w:hAnsi="Times New Roman" w:cs="Times New Roman"/>
          <w:sz w:val="24"/>
          <w:szCs w:val="24"/>
        </w:rPr>
        <w:t>ingreso se reconoce con anterioridad</w:t>
      </w:r>
      <w:r w:rsidR="00B35BAC">
        <w:rPr>
          <w:rFonts w:ascii="Times New Roman" w:hAnsi="Times New Roman" w:cs="Times New Roman"/>
          <w:sz w:val="24"/>
          <w:szCs w:val="24"/>
        </w:rPr>
        <w:t>,</w:t>
      </w:r>
      <w:r w:rsidR="00917793" w:rsidRPr="00D42706">
        <w:rPr>
          <w:rFonts w:ascii="Times New Roman" w:hAnsi="Times New Roman" w:cs="Times New Roman"/>
          <w:sz w:val="24"/>
          <w:szCs w:val="24"/>
        </w:rPr>
        <w:t xml:space="preserve"> por lo tanto</w:t>
      </w:r>
      <w:r w:rsidR="00B35BAC">
        <w:rPr>
          <w:rFonts w:ascii="Times New Roman" w:hAnsi="Times New Roman" w:cs="Times New Roman"/>
          <w:sz w:val="24"/>
          <w:szCs w:val="24"/>
        </w:rPr>
        <w:t>,</w:t>
      </w:r>
      <w:r w:rsidR="00917793" w:rsidRPr="00D42706">
        <w:rPr>
          <w:rFonts w:ascii="Times New Roman" w:hAnsi="Times New Roman" w:cs="Times New Roman"/>
          <w:sz w:val="24"/>
          <w:szCs w:val="24"/>
        </w:rPr>
        <w:t xml:space="preserve"> derivado de la ac</w:t>
      </w:r>
      <w:r w:rsidRPr="00D42706">
        <w:rPr>
          <w:rFonts w:ascii="Times New Roman" w:hAnsi="Times New Roman" w:cs="Times New Roman"/>
          <w:sz w:val="24"/>
          <w:szCs w:val="24"/>
        </w:rPr>
        <w:t>umulación del ingreso</w:t>
      </w:r>
      <w:r w:rsidR="00917793" w:rsidRPr="00D42706">
        <w:rPr>
          <w:rFonts w:ascii="Times New Roman" w:hAnsi="Times New Roman" w:cs="Times New Roman"/>
          <w:sz w:val="24"/>
          <w:szCs w:val="24"/>
        </w:rPr>
        <w:t xml:space="preserve">, </w:t>
      </w:r>
      <w:r w:rsidR="00DB11D5" w:rsidRPr="00D42706">
        <w:rPr>
          <w:rFonts w:ascii="Times New Roman" w:hAnsi="Times New Roman" w:cs="Times New Roman"/>
          <w:sz w:val="24"/>
          <w:szCs w:val="24"/>
        </w:rPr>
        <w:t>ya se adeuda, aparte de la contribución, actualización y recargos.</w:t>
      </w:r>
    </w:p>
    <w:p w14:paraId="399CD23F" w14:textId="46327963" w:rsidR="006B2277" w:rsidRPr="00D42706" w:rsidRDefault="00DB11D5" w:rsidP="004923FF">
      <w:pPr>
        <w:pStyle w:val="Prrafodelista"/>
        <w:numPr>
          <w:ilvl w:val="0"/>
          <w:numId w:val="5"/>
        </w:numPr>
        <w:spacing w:after="0" w:line="360" w:lineRule="auto"/>
        <w:ind w:left="0" w:firstLine="709"/>
        <w:jc w:val="both"/>
        <w:rPr>
          <w:rFonts w:ascii="Times New Roman" w:hAnsi="Times New Roman" w:cs="Times New Roman"/>
          <w:sz w:val="24"/>
          <w:szCs w:val="24"/>
        </w:rPr>
      </w:pPr>
      <w:r w:rsidRPr="00D42706">
        <w:rPr>
          <w:rFonts w:ascii="Times New Roman" w:hAnsi="Times New Roman" w:cs="Times New Roman"/>
          <w:sz w:val="24"/>
          <w:szCs w:val="24"/>
        </w:rPr>
        <w:t>L</w:t>
      </w:r>
      <w:r w:rsidR="006B2277" w:rsidRPr="00D42706">
        <w:rPr>
          <w:rFonts w:ascii="Times New Roman" w:hAnsi="Times New Roman" w:cs="Times New Roman"/>
          <w:sz w:val="24"/>
          <w:szCs w:val="24"/>
        </w:rPr>
        <w:t xml:space="preserve">a declaración </w:t>
      </w:r>
      <w:r w:rsidRPr="00D42706">
        <w:rPr>
          <w:rFonts w:ascii="Times New Roman" w:hAnsi="Times New Roman" w:cs="Times New Roman"/>
          <w:sz w:val="24"/>
          <w:szCs w:val="24"/>
        </w:rPr>
        <w:t xml:space="preserve">de impuestos entonces resulta que no fue </w:t>
      </w:r>
      <w:r w:rsidR="006B2277" w:rsidRPr="00D42706">
        <w:rPr>
          <w:rFonts w:ascii="Times New Roman" w:hAnsi="Times New Roman" w:cs="Times New Roman"/>
          <w:sz w:val="24"/>
          <w:szCs w:val="24"/>
        </w:rPr>
        <w:t>en tiempo y forma.</w:t>
      </w:r>
    </w:p>
    <w:p w14:paraId="73AA66C1" w14:textId="3CD3563F" w:rsidR="006B2277" w:rsidRPr="00D42706" w:rsidRDefault="00846017" w:rsidP="004923FF">
      <w:pPr>
        <w:pStyle w:val="Prrafodelista"/>
        <w:numPr>
          <w:ilvl w:val="0"/>
          <w:numId w:val="5"/>
        </w:numPr>
        <w:spacing w:after="0" w:line="360" w:lineRule="auto"/>
        <w:ind w:left="0" w:firstLine="709"/>
        <w:jc w:val="both"/>
        <w:rPr>
          <w:rFonts w:ascii="Times New Roman" w:hAnsi="Times New Roman" w:cs="Times New Roman"/>
          <w:sz w:val="24"/>
          <w:szCs w:val="24"/>
        </w:rPr>
      </w:pPr>
      <w:r w:rsidRPr="00D42706">
        <w:rPr>
          <w:rFonts w:ascii="Times New Roman" w:hAnsi="Times New Roman" w:cs="Times New Roman"/>
          <w:sz w:val="24"/>
          <w:szCs w:val="24"/>
        </w:rPr>
        <w:t xml:space="preserve">Los </w:t>
      </w:r>
      <w:r w:rsidR="006B2277" w:rsidRPr="00D42706">
        <w:rPr>
          <w:rFonts w:ascii="Times New Roman" w:hAnsi="Times New Roman" w:cs="Times New Roman"/>
          <w:sz w:val="24"/>
          <w:szCs w:val="24"/>
        </w:rPr>
        <w:t>registro</w:t>
      </w:r>
      <w:r w:rsidRPr="00D42706">
        <w:rPr>
          <w:rFonts w:ascii="Times New Roman" w:hAnsi="Times New Roman" w:cs="Times New Roman"/>
          <w:sz w:val="24"/>
          <w:szCs w:val="24"/>
        </w:rPr>
        <w:t>s</w:t>
      </w:r>
      <w:r w:rsidR="006B2277" w:rsidRPr="00D42706">
        <w:rPr>
          <w:rFonts w:ascii="Times New Roman" w:hAnsi="Times New Roman" w:cs="Times New Roman"/>
          <w:sz w:val="24"/>
          <w:szCs w:val="24"/>
        </w:rPr>
        <w:t xml:space="preserve"> contable</w:t>
      </w:r>
      <w:r w:rsidRPr="00D42706">
        <w:rPr>
          <w:rFonts w:ascii="Times New Roman" w:hAnsi="Times New Roman" w:cs="Times New Roman"/>
          <w:sz w:val="24"/>
          <w:szCs w:val="24"/>
        </w:rPr>
        <w:t xml:space="preserve">s se deben rehacer a fin de que sea congruente con </w:t>
      </w:r>
      <w:r w:rsidR="006B2277" w:rsidRPr="00D42706">
        <w:rPr>
          <w:rFonts w:ascii="Times New Roman" w:hAnsi="Times New Roman" w:cs="Times New Roman"/>
          <w:sz w:val="24"/>
          <w:szCs w:val="24"/>
        </w:rPr>
        <w:t xml:space="preserve">la información financiera presentada. </w:t>
      </w:r>
    </w:p>
    <w:p w14:paraId="28751DBE" w14:textId="757A8D03" w:rsidR="006D1878" w:rsidRPr="00D42706" w:rsidRDefault="006D1878" w:rsidP="004923FF">
      <w:pPr>
        <w:pStyle w:val="Prrafodelista"/>
        <w:numPr>
          <w:ilvl w:val="0"/>
          <w:numId w:val="5"/>
        </w:numPr>
        <w:spacing w:after="0" w:line="360" w:lineRule="auto"/>
        <w:ind w:left="0" w:firstLine="709"/>
        <w:jc w:val="both"/>
        <w:rPr>
          <w:rFonts w:ascii="Times New Roman" w:hAnsi="Times New Roman" w:cs="Times New Roman"/>
          <w:sz w:val="24"/>
          <w:szCs w:val="24"/>
        </w:rPr>
      </w:pPr>
      <w:r w:rsidRPr="00D42706">
        <w:rPr>
          <w:rFonts w:ascii="Times New Roman" w:hAnsi="Times New Roman" w:cs="Times New Roman"/>
          <w:sz w:val="24"/>
          <w:szCs w:val="24"/>
        </w:rPr>
        <w:t xml:space="preserve">El envío de la contabilidad electrónica </w:t>
      </w:r>
      <w:r w:rsidR="002648D8">
        <w:rPr>
          <w:rFonts w:ascii="Times New Roman" w:hAnsi="Times New Roman" w:cs="Times New Roman"/>
          <w:sz w:val="24"/>
          <w:szCs w:val="24"/>
        </w:rPr>
        <w:t>es</w:t>
      </w:r>
      <w:r w:rsidR="002648D8" w:rsidRPr="00D42706">
        <w:rPr>
          <w:rFonts w:ascii="Times New Roman" w:hAnsi="Times New Roman" w:cs="Times New Roman"/>
          <w:sz w:val="24"/>
          <w:szCs w:val="24"/>
        </w:rPr>
        <w:t xml:space="preserve"> </w:t>
      </w:r>
      <w:r w:rsidRPr="00D42706">
        <w:rPr>
          <w:rFonts w:ascii="Times New Roman" w:hAnsi="Times New Roman" w:cs="Times New Roman"/>
          <w:sz w:val="24"/>
          <w:szCs w:val="24"/>
        </w:rPr>
        <w:t>incorrecto y se debe enviar de nuevo.</w:t>
      </w:r>
    </w:p>
    <w:p w14:paraId="6B34F8AA" w14:textId="6F89EA57" w:rsidR="006B2277" w:rsidRPr="00D42706" w:rsidRDefault="001F0425" w:rsidP="004923FF">
      <w:pPr>
        <w:pStyle w:val="Prrafodelista"/>
        <w:numPr>
          <w:ilvl w:val="0"/>
          <w:numId w:val="5"/>
        </w:numPr>
        <w:spacing w:after="0" w:line="360" w:lineRule="auto"/>
        <w:ind w:left="0" w:firstLine="709"/>
        <w:jc w:val="both"/>
        <w:rPr>
          <w:rFonts w:ascii="Times New Roman" w:hAnsi="Times New Roman" w:cs="Times New Roman"/>
          <w:sz w:val="24"/>
          <w:szCs w:val="24"/>
        </w:rPr>
      </w:pPr>
      <w:r w:rsidRPr="00D42706">
        <w:rPr>
          <w:rFonts w:ascii="Times New Roman" w:hAnsi="Times New Roman" w:cs="Times New Roman"/>
          <w:sz w:val="24"/>
          <w:szCs w:val="24"/>
        </w:rPr>
        <w:t>Por lo que hace a</w:t>
      </w:r>
      <w:r w:rsidR="006B2277" w:rsidRPr="00D42706">
        <w:rPr>
          <w:rFonts w:ascii="Times New Roman" w:hAnsi="Times New Roman" w:cs="Times New Roman"/>
          <w:sz w:val="24"/>
          <w:szCs w:val="24"/>
        </w:rPr>
        <w:t>l CFDI</w:t>
      </w:r>
      <w:r w:rsidR="006D1878" w:rsidRPr="00D42706">
        <w:rPr>
          <w:rFonts w:ascii="Times New Roman" w:hAnsi="Times New Roman" w:cs="Times New Roman"/>
          <w:sz w:val="24"/>
          <w:szCs w:val="24"/>
        </w:rPr>
        <w:t xml:space="preserve"> </w:t>
      </w:r>
      <w:r w:rsidR="006B2277" w:rsidRPr="00D42706">
        <w:rPr>
          <w:rFonts w:ascii="Times New Roman" w:hAnsi="Times New Roman" w:cs="Times New Roman"/>
          <w:sz w:val="24"/>
          <w:szCs w:val="24"/>
        </w:rPr>
        <w:t xml:space="preserve">que </w:t>
      </w:r>
      <w:r w:rsidR="006D1878" w:rsidRPr="00D42706">
        <w:rPr>
          <w:rFonts w:ascii="Times New Roman" w:hAnsi="Times New Roman" w:cs="Times New Roman"/>
          <w:sz w:val="24"/>
          <w:szCs w:val="24"/>
        </w:rPr>
        <w:t>s</w:t>
      </w:r>
      <w:r w:rsidR="006B2277" w:rsidRPr="00D42706">
        <w:rPr>
          <w:rFonts w:ascii="Times New Roman" w:hAnsi="Times New Roman" w:cs="Times New Roman"/>
          <w:sz w:val="24"/>
          <w:szCs w:val="24"/>
        </w:rPr>
        <w:t>e</w:t>
      </w:r>
      <w:r w:rsidR="006D1878" w:rsidRPr="00D42706">
        <w:rPr>
          <w:rFonts w:ascii="Times New Roman" w:hAnsi="Times New Roman" w:cs="Times New Roman"/>
          <w:sz w:val="24"/>
          <w:szCs w:val="24"/>
        </w:rPr>
        <w:t xml:space="preserve">a </w:t>
      </w:r>
      <w:r w:rsidR="006B2277" w:rsidRPr="00D42706">
        <w:rPr>
          <w:rFonts w:ascii="Times New Roman" w:hAnsi="Times New Roman" w:cs="Times New Roman"/>
          <w:sz w:val="24"/>
          <w:szCs w:val="24"/>
        </w:rPr>
        <w:t xml:space="preserve">emitido, </w:t>
      </w:r>
      <w:r w:rsidR="006D1878" w:rsidRPr="00D42706">
        <w:rPr>
          <w:rFonts w:ascii="Times New Roman" w:hAnsi="Times New Roman" w:cs="Times New Roman"/>
          <w:sz w:val="24"/>
          <w:szCs w:val="24"/>
        </w:rPr>
        <w:t>resulta extemporáneo.</w:t>
      </w:r>
    </w:p>
    <w:p w14:paraId="4DC60E96" w14:textId="7980A672" w:rsidR="00351A6D" w:rsidRPr="00D42706" w:rsidRDefault="00B931B9" w:rsidP="004923FF">
      <w:pPr>
        <w:pStyle w:val="Prrafodelista"/>
        <w:numPr>
          <w:ilvl w:val="0"/>
          <w:numId w:val="5"/>
        </w:numPr>
        <w:spacing w:after="0" w:line="360" w:lineRule="auto"/>
        <w:ind w:left="0" w:firstLine="709"/>
        <w:jc w:val="both"/>
        <w:rPr>
          <w:rFonts w:ascii="Times New Roman" w:hAnsi="Times New Roman" w:cs="Times New Roman"/>
          <w:sz w:val="24"/>
          <w:szCs w:val="24"/>
        </w:rPr>
      </w:pPr>
      <w:r w:rsidRPr="00D42706">
        <w:rPr>
          <w:rFonts w:ascii="Times New Roman" w:hAnsi="Times New Roman" w:cs="Times New Roman"/>
          <w:sz w:val="24"/>
          <w:szCs w:val="24"/>
        </w:rPr>
        <w:t xml:space="preserve">Habrá una discrepancia </w:t>
      </w:r>
      <w:r w:rsidR="002648D8">
        <w:rPr>
          <w:rFonts w:ascii="Times New Roman" w:hAnsi="Times New Roman" w:cs="Times New Roman"/>
          <w:sz w:val="24"/>
          <w:szCs w:val="24"/>
        </w:rPr>
        <w:t>entre el momento en que sucede</w:t>
      </w:r>
      <w:r w:rsidR="002648D8" w:rsidRPr="00D42706">
        <w:rPr>
          <w:rFonts w:ascii="Times New Roman" w:hAnsi="Times New Roman" w:cs="Times New Roman"/>
          <w:sz w:val="24"/>
          <w:szCs w:val="24"/>
        </w:rPr>
        <w:t xml:space="preserve"> </w:t>
      </w:r>
      <w:r w:rsidRPr="00D42706">
        <w:rPr>
          <w:rFonts w:ascii="Times New Roman" w:hAnsi="Times New Roman" w:cs="Times New Roman"/>
          <w:sz w:val="24"/>
          <w:szCs w:val="24"/>
        </w:rPr>
        <w:t xml:space="preserve">todo lo anterior y el momento en que se </w:t>
      </w:r>
      <w:r w:rsidR="00351A6D" w:rsidRPr="00D42706">
        <w:rPr>
          <w:rFonts w:ascii="Times New Roman" w:hAnsi="Times New Roman" w:cs="Times New Roman"/>
          <w:sz w:val="24"/>
          <w:szCs w:val="24"/>
        </w:rPr>
        <w:t>materializa</w:t>
      </w:r>
      <w:r w:rsidR="005F0838" w:rsidRPr="00D42706">
        <w:rPr>
          <w:rFonts w:ascii="Times New Roman" w:hAnsi="Times New Roman" w:cs="Times New Roman"/>
          <w:sz w:val="24"/>
          <w:szCs w:val="24"/>
        </w:rPr>
        <w:t xml:space="preserve"> l</w:t>
      </w:r>
      <w:r w:rsidR="00351A6D" w:rsidRPr="00D42706">
        <w:rPr>
          <w:rFonts w:ascii="Times New Roman" w:hAnsi="Times New Roman" w:cs="Times New Roman"/>
          <w:sz w:val="24"/>
          <w:szCs w:val="24"/>
        </w:rPr>
        <w:t xml:space="preserve">a </w:t>
      </w:r>
      <w:r w:rsidR="005F0838" w:rsidRPr="00D42706">
        <w:rPr>
          <w:rFonts w:ascii="Times New Roman" w:hAnsi="Times New Roman" w:cs="Times New Roman"/>
          <w:sz w:val="24"/>
          <w:szCs w:val="24"/>
        </w:rPr>
        <w:t xml:space="preserve">percepción de la </w:t>
      </w:r>
      <w:r w:rsidR="00351A6D" w:rsidRPr="00D42706">
        <w:rPr>
          <w:rFonts w:ascii="Times New Roman" w:hAnsi="Times New Roman" w:cs="Times New Roman"/>
          <w:sz w:val="24"/>
          <w:szCs w:val="24"/>
        </w:rPr>
        <w:t>contraprestación pactada.</w:t>
      </w:r>
    </w:p>
    <w:p w14:paraId="46CC3AF9" w14:textId="2492CF3D" w:rsidR="008C1166" w:rsidRPr="00D42706" w:rsidRDefault="008C1166" w:rsidP="004923FF">
      <w:pPr>
        <w:spacing w:after="0" w:line="360" w:lineRule="auto"/>
        <w:ind w:firstLine="720"/>
        <w:jc w:val="both"/>
        <w:rPr>
          <w:rFonts w:ascii="Times New Roman" w:hAnsi="Times New Roman" w:cs="Times New Roman"/>
          <w:sz w:val="24"/>
          <w:szCs w:val="24"/>
        </w:rPr>
      </w:pPr>
      <w:r w:rsidRPr="00D42706">
        <w:rPr>
          <w:rFonts w:ascii="Times New Roman" w:hAnsi="Times New Roman" w:cs="Times New Roman"/>
          <w:sz w:val="24"/>
          <w:szCs w:val="24"/>
        </w:rPr>
        <w:t>Por su parte</w:t>
      </w:r>
      <w:r w:rsidR="00187DD9" w:rsidRPr="00D42706">
        <w:rPr>
          <w:rFonts w:ascii="Times New Roman" w:hAnsi="Times New Roman" w:cs="Times New Roman"/>
          <w:sz w:val="24"/>
          <w:szCs w:val="24"/>
        </w:rPr>
        <w:t>,</w:t>
      </w:r>
      <w:r w:rsidRPr="00D42706">
        <w:rPr>
          <w:rFonts w:ascii="Times New Roman" w:hAnsi="Times New Roman" w:cs="Times New Roman"/>
          <w:sz w:val="24"/>
          <w:szCs w:val="24"/>
        </w:rPr>
        <w:t xml:space="preserve"> en la celebración de un contrato </w:t>
      </w:r>
      <w:r w:rsidRPr="004923FF">
        <w:rPr>
          <w:rFonts w:ascii="Times New Roman" w:hAnsi="Times New Roman" w:cs="Times New Roman"/>
          <w:i/>
          <w:iCs/>
          <w:sz w:val="24"/>
          <w:szCs w:val="24"/>
        </w:rPr>
        <w:t>sujeto a una condición resolutoria</w:t>
      </w:r>
      <w:r w:rsidR="00187DD9" w:rsidRPr="004923FF">
        <w:rPr>
          <w:rFonts w:ascii="Times New Roman" w:hAnsi="Times New Roman" w:cs="Times New Roman"/>
          <w:sz w:val="24"/>
          <w:szCs w:val="24"/>
        </w:rPr>
        <w:t>,</w:t>
      </w:r>
      <w:r w:rsidRPr="00D42706">
        <w:rPr>
          <w:rFonts w:ascii="Times New Roman" w:hAnsi="Times New Roman" w:cs="Times New Roman"/>
          <w:sz w:val="24"/>
          <w:szCs w:val="24"/>
        </w:rPr>
        <w:t xml:space="preserve"> </w:t>
      </w:r>
      <w:r w:rsidR="00187DD9" w:rsidRPr="00D42706">
        <w:rPr>
          <w:rFonts w:ascii="Times New Roman" w:hAnsi="Times New Roman" w:cs="Times New Roman"/>
          <w:sz w:val="24"/>
          <w:szCs w:val="24"/>
        </w:rPr>
        <w:t>e</w:t>
      </w:r>
      <w:r w:rsidR="007A60D8" w:rsidRPr="00D42706">
        <w:rPr>
          <w:rFonts w:ascii="Times New Roman" w:hAnsi="Times New Roman" w:cs="Times New Roman"/>
          <w:sz w:val="24"/>
          <w:szCs w:val="24"/>
        </w:rPr>
        <w:t xml:space="preserve">ste </w:t>
      </w:r>
      <w:r w:rsidRPr="00D42706">
        <w:rPr>
          <w:rFonts w:ascii="Times New Roman" w:hAnsi="Times New Roman" w:cs="Times New Roman"/>
          <w:sz w:val="24"/>
          <w:szCs w:val="24"/>
        </w:rPr>
        <w:t>surte sus efectos al cumplirse la condición, pero debemos retrotraer los efectos</w:t>
      </w:r>
      <w:r w:rsidR="007A60D8" w:rsidRPr="00D42706">
        <w:rPr>
          <w:rFonts w:ascii="Times New Roman" w:hAnsi="Times New Roman" w:cs="Times New Roman"/>
          <w:sz w:val="24"/>
          <w:szCs w:val="24"/>
        </w:rPr>
        <w:t xml:space="preserve">, dejando las cosas en el estado </w:t>
      </w:r>
      <w:r w:rsidR="00AE1842">
        <w:rPr>
          <w:rFonts w:ascii="Times New Roman" w:hAnsi="Times New Roman" w:cs="Times New Roman"/>
          <w:sz w:val="24"/>
          <w:szCs w:val="24"/>
        </w:rPr>
        <w:t xml:space="preserve">en </w:t>
      </w:r>
      <w:r w:rsidR="007A60D8" w:rsidRPr="00D42706">
        <w:rPr>
          <w:rFonts w:ascii="Times New Roman" w:hAnsi="Times New Roman" w:cs="Times New Roman"/>
          <w:sz w:val="24"/>
          <w:szCs w:val="24"/>
        </w:rPr>
        <w:t>que se encontraban</w:t>
      </w:r>
      <w:r w:rsidR="004C5B56" w:rsidRPr="00D42706">
        <w:rPr>
          <w:rFonts w:ascii="Times New Roman" w:hAnsi="Times New Roman" w:cs="Times New Roman"/>
          <w:sz w:val="24"/>
          <w:szCs w:val="24"/>
        </w:rPr>
        <w:t>,</w:t>
      </w:r>
      <w:r w:rsidR="007A60D8" w:rsidRPr="00D42706">
        <w:rPr>
          <w:rFonts w:ascii="Times New Roman" w:hAnsi="Times New Roman" w:cs="Times New Roman"/>
          <w:sz w:val="24"/>
          <w:szCs w:val="24"/>
        </w:rPr>
        <w:t xml:space="preserve"> </w:t>
      </w:r>
      <w:r w:rsidR="004C5B56" w:rsidRPr="00D42706">
        <w:rPr>
          <w:rFonts w:ascii="Times New Roman" w:hAnsi="Times New Roman" w:cs="Times New Roman"/>
          <w:sz w:val="24"/>
          <w:szCs w:val="24"/>
        </w:rPr>
        <w:t>como si ese contrato no hubiere existido</w:t>
      </w:r>
      <w:r w:rsidR="00300375" w:rsidRPr="00D42706">
        <w:rPr>
          <w:rFonts w:ascii="Times New Roman" w:hAnsi="Times New Roman" w:cs="Times New Roman"/>
          <w:sz w:val="24"/>
          <w:szCs w:val="24"/>
        </w:rPr>
        <w:t xml:space="preserve">, </w:t>
      </w:r>
      <w:r w:rsidRPr="00D42706">
        <w:rPr>
          <w:rFonts w:ascii="Times New Roman" w:hAnsi="Times New Roman" w:cs="Times New Roman"/>
          <w:sz w:val="24"/>
          <w:szCs w:val="24"/>
        </w:rPr>
        <w:t xml:space="preserve">generándose </w:t>
      </w:r>
      <w:r w:rsidR="00300375" w:rsidRPr="00D42706">
        <w:rPr>
          <w:rFonts w:ascii="Times New Roman" w:hAnsi="Times New Roman" w:cs="Times New Roman"/>
          <w:sz w:val="24"/>
          <w:szCs w:val="24"/>
        </w:rPr>
        <w:t xml:space="preserve">en este caso </w:t>
      </w:r>
      <w:r w:rsidRPr="00D42706">
        <w:rPr>
          <w:rFonts w:ascii="Times New Roman" w:hAnsi="Times New Roman" w:cs="Times New Roman"/>
          <w:sz w:val="24"/>
          <w:szCs w:val="24"/>
        </w:rPr>
        <w:t>distorsiones y las problemáticas siguientes:</w:t>
      </w:r>
    </w:p>
    <w:p w14:paraId="129C1711" w14:textId="2F250B03" w:rsidR="008C1166" w:rsidRPr="00D42706" w:rsidRDefault="008C1166" w:rsidP="004923FF">
      <w:pPr>
        <w:pStyle w:val="Prrafodelista"/>
        <w:numPr>
          <w:ilvl w:val="0"/>
          <w:numId w:val="5"/>
        </w:numPr>
        <w:spacing w:after="0" w:line="360" w:lineRule="auto"/>
        <w:ind w:left="0" w:firstLine="709"/>
        <w:jc w:val="both"/>
        <w:rPr>
          <w:rFonts w:ascii="Times New Roman" w:hAnsi="Times New Roman" w:cs="Times New Roman"/>
          <w:sz w:val="24"/>
          <w:szCs w:val="24"/>
        </w:rPr>
      </w:pPr>
      <w:r w:rsidRPr="00D42706">
        <w:rPr>
          <w:rFonts w:ascii="Times New Roman" w:hAnsi="Times New Roman" w:cs="Times New Roman"/>
          <w:sz w:val="24"/>
          <w:szCs w:val="24"/>
        </w:rPr>
        <w:t xml:space="preserve">El ingreso </w:t>
      </w:r>
      <w:r w:rsidR="00300375" w:rsidRPr="00D42706">
        <w:rPr>
          <w:rFonts w:ascii="Times New Roman" w:hAnsi="Times New Roman" w:cs="Times New Roman"/>
          <w:sz w:val="24"/>
          <w:szCs w:val="24"/>
        </w:rPr>
        <w:t xml:space="preserve">que </w:t>
      </w:r>
      <w:r w:rsidRPr="00D42706">
        <w:rPr>
          <w:rFonts w:ascii="Times New Roman" w:hAnsi="Times New Roman" w:cs="Times New Roman"/>
          <w:sz w:val="24"/>
          <w:szCs w:val="24"/>
        </w:rPr>
        <w:t xml:space="preserve">se </w:t>
      </w:r>
      <w:r w:rsidR="00300375" w:rsidRPr="00D42706">
        <w:rPr>
          <w:rFonts w:ascii="Times New Roman" w:hAnsi="Times New Roman" w:cs="Times New Roman"/>
          <w:sz w:val="24"/>
          <w:szCs w:val="24"/>
        </w:rPr>
        <w:t xml:space="preserve">había </w:t>
      </w:r>
      <w:r w:rsidRPr="00D42706">
        <w:rPr>
          <w:rFonts w:ascii="Times New Roman" w:hAnsi="Times New Roman" w:cs="Times New Roman"/>
          <w:sz w:val="24"/>
          <w:szCs w:val="24"/>
        </w:rPr>
        <w:t>reconoc</w:t>
      </w:r>
      <w:r w:rsidR="00300375" w:rsidRPr="00D42706">
        <w:rPr>
          <w:rFonts w:ascii="Times New Roman" w:hAnsi="Times New Roman" w:cs="Times New Roman"/>
          <w:sz w:val="24"/>
          <w:szCs w:val="24"/>
        </w:rPr>
        <w:t xml:space="preserve">ido </w:t>
      </w:r>
      <w:r w:rsidRPr="00D42706">
        <w:rPr>
          <w:rFonts w:ascii="Times New Roman" w:hAnsi="Times New Roman" w:cs="Times New Roman"/>
          <w:sz w:val="24"/>
          <w:szCs w:val="24"/>
        </w:rPr>
        <w:t>con anterioridad</w:t>
      </w:r>
      <w:r w:rsidR="00300375" w:rsidRPr="00D42706">
        <w:rPr>
          <w:rFonts w:ascii="Times New Roman" w:hAnsi="Times New Roman" w:cs="Times New Roman"/>
          <w:sz w:val="24"/>
          <w:szCs w:val="24"/>
        </w:rPr>
        <w:t>, ahora se debe cancelar</w:t>
      </w:r>
      <w:r w:rsidR="000F0211" w:rsidRPr="00D42706">
        <w:rPr>
          <w:rFonts w:ascii="Times New Roman" w:hAnsi="Times New Roman" w:cs="Times New Roman"/>
          <w:sz w:val="24"/>
          <w:szCs w:val="24"/>
        </w:rPr>
        <w:t xml:space="preserve">, lo que </w:t>
      </w:r>
      <w:r w:rsidR="00AE1842" w:rsidRPr="00D42706">
        <w:rPr>
          <w:rFonts w:ascii="Times New Roman" w:hAnsi="Times New Roman" w:cs="Times New Roman"/>
          <w:sz w:val="24"/>
          <w:szCs w:val="24"/>
        </w:rPr>
        <w:t>gener</w:t>
      </w:r>
      <w:r w:rsidR="00AE1842">
        <w:rPr>
          <w:rFonts w:ascii="Times New Roman" w:hAnsi="Times New Roman" w:cs="Times New Roman"/>
          <w:sz w:val="24"/>
          <w:szCs w:val="24"/>
        </w:rPr>
        <w:t>a</w:t>
      </w:r>
      <w:r w:rsidR="00AE1842" w:rsidRPr="00D42706">
        <w:rPr>
          <w:rFonts w:ascii="Times New Roman" w:hAnsi="Times New Roman" w:cs="Times New Roman"/>
          <w:sz w:val="24"/>
          <w:szCs w:val="24"/>
        </w:rPr>
        <w:t xml:space="preserve"> </w:t>
      </w:r>
      <w:r w:rsidR="000F0211" w:rsidRPr="00D42706">
        <w:rPr>
          <w:rFonts w:ascii="Times New Roman" w:hAnsi="Times New Roman" w:cs="Times New Roman"/>
          <w:sz w:val="24"/>
          <w:szCs w:val="24"/>
        </w:rPr>
        <w:t>incluso algún pago de lo indebido que ahora se debe recuperar de parte del fisco federal.</w:t>
      </w:r>
    </w:p>
    <w:p w14:paraId="092DADE9" w14:textId="4175768C" w:rsidR="008C1166" w:rsidRPr="00D42706" w:rsidRDefault="008C1166" w:rsidP="004923FF">
      <w:pPr>
        <w:pStyle w:val="Prrafodelista"/>
        <w:numPr>
          <w:ilvl w:val="0"/>
          <w:numId w:val="5"/>
        </w:numPr>
        <w:spacing w:after="0" w:line="360" w:lineRule="auto"/>
        <w:ind w:left="0" w:firstLine="709"/>
        <w:jc w:val="both"/>
        <w:rPr>
          <w:rFonts w:ascii="Times New Roman" w:hAnsi="Times New Roman" w:cs="Times New Roman"/>
          <w:sz w:val="24"/>
          <w:szCs w:val="24"/>
        </w:rPr>
      </w:pPr>
      <w:r w:rsidRPr="00D42706">
        <w:rPr>
          <w:rFonts w:ascii="Times New Roman" w:hAnsi="Times New Roman" w:cs="Times New Roman"/>
          <w:sz w:val="24"/>
          <w:szCs w:val="24"/>
        </w:rPr>
        <w:t xml:space="preserve">La declaración de impuestos entonces resulta que no fue </w:t>
      </w:r>
      <w:r w:rsidR="000F0211" w:rsidRPr="00D42706">
        <w:rPr>
          <w:rFonts w:ascii="Times New Roman" w:hAnsi="Times New Roman" w:cs="Times New Roman"/>
          <w:sz w:val="24"/>
          <w:szCs w:val="24"/>
        </w:rPr>
        <w:t>correcta</w:t>
      </w:r>
      <w:r w:rsidRPr="00D42706">
        <w:rPr>
          <w:rFonts w:ascii="Times New Roman" w:hAnsi="Times New Roman" w:cs="Times New Roman"/>
          <w:sz w:val="24"/>
          <w:szCs w:val="24"/>
        </w:rPr>
        <w:t>.</w:t>
      </w:r>
    </w:p>
    <w:p w14:paraId="3875891B" w14:textId="77777777" w:rsidR="008C1166" w:rsidRPr="00D42706" w:rsidRDefault="008C1166" w:rsidP="004923FF">
      <w:pPr>
        <w:pStyle w:val="Prrafodelista"/>
        <w:numPr>
          <w:ilvl w:val="0"/>
          <w:numId w:val="5"/>
        </w:numPr>
        <w:spacing w:after="0" w:line="360" w:lineRule="auto"/>
        <w:ind w:left="0" w:firstLine="709"/>
        <w:jc w:val="both"/>
        <w:rPr>
          <w:rFonts w:ascii="Times New Roman" w:hAnsi="Times New Roman" w:cs="Times New Roman"/>
          <w:sz w:val="24"/>
          <w:szCs w:val="24"/>
        </w:rPr>
      </w:pPr>
      <w:r w:rsidRPr="00D42706">
        <w:rPr>
          <w:rFonts w:ascii="Times New Roman" w:hAnsi="Times New Roman" w:cs="Times New Roman"/>
          <w:sz w:val="24"/>
          <w:szCs w:val="24"/>
        </w:rPr>
        <w:t xml:space="preserve">Los registros contables se deben rehacer a fin de que sea congruente con la información financiera presentada. </w:t>
      </w:r>
    </w:p>
    <w:p w14:paraId="101992E6" w14:textId="3B24403E" w:rsidR="008C1166" w:rsidRPr="00D42706" w:rsidRDefault="008C1166" w:rsidP="004923FF">
      <w:pPr>
        <w:pStyle w:val="Prrafodelista"/>
        <w:numPr>
          <w:ilvl w:val="0"/>
          <w:numId w:val="5"/>
        </w:numPr>
        <w:spacing w:after="0" w:line="360" w:lineRule="auto"/>
        <w:ind w:left="0" w:firstLine="709"/>
        <w:jc w:val="both"/>
        <w:rPr>
          <w:rFonts w:ascii="Times New Roman" w:hAnsi="Times New Roman" w:cs="Times New Roman"/>
          <w:sz w:val="24"/>
          <w:szCs w:val="24"/>
        </w:rPr>
      </w:pPr>
      <w:r w:rsidRPr="00D42706">
        <w:rPr>
          <w:rFonts w:ascii="Times New Roman" w:hAnsi="Times New Roman" w:cs="Times New Roman"/>
          <w:sz w:val="24"/>
          <w:szCs w:val="24"/>
        </w:rPr>
        <w:t xml:space="preserve">El envío de la contabilidad electrónica </w:t>
      </w:r>
      <w:r w:rsidR="00D712D8">
        <w:rPr>
          <w:rFonts w:ascii="Times New Roman" w:hAnsi="Times New Roman" w:cs="Times New Roman"/>
          <w:sz w:val="24"/>
          <w:szCs w:val="24"/>
        </w:rPr>
        <w:t>es</w:t>
      </w:r>
      <w:r w:rsidR="00D712D8" w:rsidRPr="00D42706">
        <w:rPr>
          <w:rFonts w:ascii="Times New Roman" w:hAnsi="Times New Roman" w:cs="Times New Roman"/>
          <w:sz w:val="24"/>
          <w:szCs w:val="24"/>
        </w:rPr>
        <w:t xml:space="preserve"> </w:t>
      </w:r>
      <w:r w:rsidRPr="00D42706">
        <w:rPr>
          <w:rFonts w:ascii="Times New Roman" w:hAnsi="Times New Roman" w:cs="Times New Roman"/>
          <w:sz w:val="24"/>
          <w:szCs w:val="24"/>
        </w:rPr>
        <w:t>incorrecto y se debe enviar de nuevo.</w:t>
      </w:r>
    </w:p>
    <w:p w14:paraId="40253CF9" w14:textId="2458F3DF" w:rsidR="008C1166" w:rsidRPr="00D42706" w:rsidRDefault="008C1166" w:rsidP="004923FF">
      <w:pPr>
        <w:pStyle w:val="Prrafodelista"/>
        <w:numPr>
          <w:ilvl w:val="0"/>
          <w:numId w:val="5"/>
        </w:numPr>
        <w:spacing w:after="0" w:line="360" w:lineRule="auto"/>
        <w:ind w:left="0" w:firstLine="709"/>
        <w:jc w:val="both"/>
        <w:rPr>
          <w:rFonts w:ascii="Times New Roman" w:hAnsi="Times New Roman" w:cs="Times New Roman"/>
          <w:sz w:val="24"/>
          <w:szCs w:val="24"/>
        </w:rPr>
      </w:pPr>
      <w:r w:rsidRPr="00D42706">
        <w:rPr>
          <w:rFonts w:ascii="Times New Roman" w:hAnsi="Times New Roman" w:cs="Times New Roman"/>
          <w:sz w:val="24"/>
          <w:szCs w:val="24"/>
        </w:rPr>
        <w:t xml:space="preserve">Por lo que hace al CFDI emitido, </w:t>
      </w:r>
      <w:r w:rsidR="00AE1E22" w:rsidRPr="00D42706">
        <w:rPr>
          <w:rFonts w:ascii="Times New Roman" w:hAnsi="Times New Roman" w:cs="Times New Roman"/>
          <w:sz w:val="24"/>
          <w:szCs w:val="24"/>
        </w:rPr>
        <w:t>ahora se debe cancelar</w:t>
      </w:r>
      <w:r w:rsidRPr="00D42706">
        <w:rPr>
          <w:rFonts w:ascii="Times New Roman" w:hAnsi="Times New Roman" w:cs="Times New Roman"/>
          <w:sz w:val="24"/>
          <w:szCs w:val="24"/>
        </w:rPr>
        <w:t>.</w:t>
      </w:r>
    </w:p>
    <w:p w14:paraId="18FBD7DB" w14:textId="77777777" w:rsidR="00231CF1" w:rsidRPr="00D42706" w:rsidRDefault="00231CF1" w:rsidP="00CF207E">
      <w:pPr>
        <w:pStyle w:val="Prrafodelista"/>
        <w:spacing w:after="0" w:line="360" w:lineRule="auto"/>
        <w:jc w:val="both"/>
        <w:rPr>
          <w:rFonts w:ascii="Times New Roman" w:hAnsi="Times New Roman" w:cs="Times New Roman"/>
          <w:bCs/>
          <w:sz w:val="24"/>
          <w:szCs w:val="24"/>
        </w:rPr>
      </w:pPr>
    </w:p>
    <w:p w14:paraId="57EA80BF" w14:textId="2B0C59CD" w:rsidR="00821916" w:rsidRPr="004923FF" w:rsidRDefault="002A06F8" w:rsidP="004923FF">
      <w:pPr>
        <w:spacing w:after="0" w:line="360" w:lineRule="auto"/>
        <w:jc w:val="center"/>
        <w:rPr>
          <w:rFonts w:ascii="Times New Roman" w:hAnsi="Times New Roman" w:cs="Times New Roman"/>
          <w:b/>
          <w:sz w:val="28"/>
          <w:szCs w:val="28"/>
        </w:rPr>
      </w:pPr>
      <w:r w:rsidRPr="004923FF">
        <w:rPr>
          <w:rFonts w:ascii="Times New Roman" w:hAnsi="Times New Roman" w:cs="Times New Roman"/>
          <w:b/>
          <w:sz w:val="28"/>
          <w:szCs w:val="28"/>
        </w:rPr>
        <w:t>Solución o prevención en materia fiscal para el caso del ejercicio de obligaciones condicionales</w:t>
      </w:r>
    </w:p>
    <w:p w14:paraId="31288D41" w14:textId="69E8E5A5" w:rsidR="005D3F85" w:rsidRPr="00D42706" w:rsidRDefault="001B2D1B" w:rsidP="004923FF">
      <w:pPr>
        <w:spacing w:after="0" w:line="360" w:lineRule="auto"/>
        <w:ind w:firstLine="708"/>
        <w:jc w:val="both"/>
        <w:rPr>
          <w:rFonts w:ascii="Times New Roman" w:hAnsi="Times New Roman" w:cs="Times New Roman"/>
          <w:sz w:val="24"/>
          <w:szCs w:val="24"/>
        </w:rPr>
      </w:pPr>
      <w:r w:rsidRPr="00D42706">
        <w:rPr>
          <w:rFonts w:ascii="Times New Roman" w:hAnsi="Times New Roman" w:cs="Times New Roman"/>
          <w:sz w:val="24"/>
          <w:szCs w:val="24"/>
        </w:rPr>
        <w:t>El ejercicio de obligaciones condicionales</w:t>
      </w:r>
      <w:r w:rsidR="002C4E68" w:rsidRPr="00D42706">
        <w:rPr>
          <w:rFonts w:ascii="Times New Roman" w:hAnsi="Times New Roman" w:cs="Times New Roman"/>
          <w:sz w:val="24"/>
          <w:szCs w:val="24"/>
        </w:rPr>
        <w:t xml:space="preserve"> (suspensivas o resolutorias), si bien </w:t>
      </w:r>
      <w:r w:rsidR="00F7047F" w:rsidRPr="00D42706">
        <w:rPr>
          <w:rFonts w:ascii="Times New Roman" w:hAnsi="Times New Roman" w:cs="Times New Roman"/>
          <w:sz w:val="24"/>
          <w:szCs w:val="24"/>
        </w:rPr>
        <w:t xml:space="preserve">es cierto que </w:t>
      </w:r>
      <w:r w:rsidR="002C4E68" w:rsidRPr="00D42706">
        <w:rPr>
          <w:rFonts w:ascii="Times New Roman" w:hAnsi="Times New Roman" w:cs="Times New Roman"/>
          <w:sz w:val="24"/>
          <w:szCs w:val="24"/>
        </w:rPr>
        <w:t>genera situaciones interesante y ventajas en los contratos</w:t>
      </w:r>
      <w:r w:rsidR="0074318B" w:rsidRPr="00D42706">
        <w:rPr>
          <w:rFonts w:ascii="Times New Roman" w:hAnsi="Times New Roman" w:cs="Times New Roman"/>
          <w:sz w:val="24"/>
          <w:szCs w:val="24"/>
        </w:rPr>
        <w:t xml:space="preserve">, </w:t>
      </w:r>
      <w:r w:rsidR="007359F1">
        <w:rPr>
          <w:rFonts w:ascii="Times New Roman" w:hAnsi="Times New Roman" w:cs="Times New Roman"/>
          <w:sz w:val="24"/>
          <w:szCs w:val="24"/>
        </w:rPr>
        <w:t xml:space="preserve">siempre y cuando </w:t>
      </w:r>
      <w:r w:rsidR="0074318B" w:rsidRPr="00D42706">
        <w:rPr>
          <w:rFonts w:ascii="Times New Roman" w:hAnsi="Times New Roman" w:cs="Times New Roman"/>
          <w:sz w:val="24"/>
          <w:szCs w:val="24"/>
        </w:rPr>
        <w:t xml:space="preserve">se cuiden todos los detalles y se trate verdaderamente de una condición, </w:t>
      </w:r>
      <w:r w:rsidR="00F7047F" w:rsidRPr="00D42706">
        <w:rPr>
          <w:rFonts w:ascii="Times New Roman" w:hAnsi="Times New Roman" w:cs="Times New Roman"/>
          <w:sz w:val="24"/>
          <w:szCs w:val="24"/>
        </w:rPr>
        <w:t>también es cierto que conlleva cierta</w:t>
      </w:r>
      <w:r w:rsidR="00FD0B63" w:rsidRPr="00D42706">
        <w:rPr>
          <w:rFonts w:ascii="Times New Roman" w:hAnsi="Times New Roman" w:cs="Times New Roman"/>
          <w:sz w:val="24"/>
          <w:szCs w:val="24"/>
        </w:rPr>
        <w:t>s</w:t>
      </w:r>
      <w:r w:rsidR="00F7047F" w:rsidRPr="00D42706">
        <w:rPr>
          <w:rFonts w:ascii="Times New Roman" w:hAnsi="Times New Roman" w:cs="Times New Roman"/>
          <w:sz w:val="24"/>
          <w:szCs w:val="24"/>
        </w:rPr>
        <w:t xml:space="preserve"> complicaci</w:t>
      </w:r>
      <w:r w:rsidR="00FD0B63" w:rsidRPr="00D42706">
        <w:rPr>
          <w:rFonts w:ascii="Times New Roman" w:hAnsi="Times New Roman" w:cs="Times New Roman"/>
          <w:sz w:val="24"/>
          <w:szCs w:val="24"/>
        </w:rPr>
        <w:t>ones</w:t>
      </w:r>
      <w:r w:rsidR="00F7047F" w:rsidRPr="00D42706">
        <w:rPr>
          <w:rFonts w:ascii="Times New Roman" w:hAnsi="Times New Roman" w:cs="Times New Roman"/>
          <w:sz w:val="24"/>
          <w:szCs w:val="24"/>
        </w:rPr>
        <w:t xml:space="preserve"> en la </w:t>
      </w:r>
      <w:r w:rsidR="00FD0B63" w:rsidRPr="00D42706">
        <w:rPr>
          <w:rFonts w:ascii="Times New Roman" w:hAnsi="Times New Roman" w:cs="Times New Roman"/>
          <w:sz w:val="24"/>
          <w:szCs w:val="24"/>
        </w:rPr>
        <w:t>práctica</w:t>
      </w:r>
      <w:r w:rsidR="00F7047F" w:rsidRPr="00D42706">
        <w:rPr>
          <w:rFonts w:ascii="Times New Roman" w:hAnsi="Times New Roman" w:cs="Times New Roman"/>
          <w:sz w:val="24"/>
          <w:szCs w:val="24"/>
        </w:rPr>
        <w:t xml:space="preserve">, </w:t>
      </w:r>
      <w:r w:rsidR="00FD0B63" w:rsidRPr="00D42706">
        <w:rPr>
          <w:rFonts w:ascii="Times New Roman" w:hAnsi="Times New Roman" w:cs="Times New Roman"/>
          <w:sz w:val="24"/>
          <w:szCs w:val="24"/>
        </w:rPr>
        <w:t>que si no se prevén desde un inicio puede</w:t>
      </w:r>
      <w:r w:rsidR="00A27ABF">
        <w:rPr>
          <w:rFonts w:ascii="Times New Roman" w:hAnsi="Times New Roman" w:cs="Times New Roman"/>
          <w:sz w:val="24"/>
          <w:szCs w:val="24"/>
        </w:rPr>
        <w:t>n</w:t>
      </w:r>
      <w:r w:rsidR="00FD0B63" w:rsidRPr="00D42706">
        <w:rPr>
          <w:rFonts w:ascii="Times New Roman" w:hAnsi="Times New Roman" w:cs="Times New Roman"/>
          <w:sz w:val="24"/>
          <w:szCs w:val="24"/>
        </w:rPr>
        <w:t xml:space="preserve"> acarrear todas y cada una de las situaciones que en el apartado anterior quedaron comentadas.</w:t>
      </w:r>
      <w:r w:rsidR="0059547A" w:rsidRPr="00D42706">
        <w:rPr>
          <w:rFonts w:ascii="Times New Roman" w:hAnsi="Times New Roman" w:cs="Times New Roman"/>
          <w:sz w:val="24"/>
          <w:szCs w:val="24"/>
        </w:rPr>
        <w:t xml:space="preserve"> </w:t>
      </w:r>
      <w:r w:rsidR="00457331" w:rsidRPr="00D42706">
        <w:rPr>
          <w:rFonts w:ascii="Times New Roman" w:hAnsi="Times New Roman" w:cs="Times New Roman"/>
          <w:sz w:val="24"/>
          <w:szCs w:val="24"/>
        </w:rPr>
        <w:t>No obstante, la figura de la</w:t>
      </w:r>
      <w:r w:rsidR="001A46C7" w:rsidRPr="00D42706">
        <w:rPr>
          <w:rFonts w:ascii="Times New Roman" w:hAnsi="Times New Roman" w:cs="Times New Roman"/>
          <w:sz w:val="24"/>
          <w:szCs w:val="24"/>
        </w:rPr>
        <w:t>s obligaciones</w:t>
      </w:r>
      <w:r w:rsidR="00457331" w:rsidRPr="00D42706">
        <w:rPr>
          <w:rFonts w:ascii="Times New Roman" w:hAnsi="Times New Roman" w:cs="Times New Roman"/>
          <w:sz w:val="24"/>
          <w:szCs w:val="24"/>
        </w:rPr>
        <w:t xml:space="preserve"> condici</w:t>
      </w:r>
      <w:r w:rsidR="001A46C7" w:rsidRPr="00D42706">
        <w:rPr>
          <w:rFonts w:ascii="Times New Roman" w:hAnsi="Times New Roman" w:cs="Times New Roman"/>
          <w:sz w:val="24"/>
          <w:szCs w:val="24"/>
        </w:rPr>
        <w:t>onales suspensivas o resolutorias</w:t>
      </w:r>
      <w:r w:rsidR="002C4E68" w:rsidRPr="00D42706">
        <w:rPr>
          <w:rFonts w:ascii="Times New Roman" w:hAnsi="Times New Roman" w:cs="Times New Roman"/>
          <w:sz w:val="24"/>
          <w:szCs w:val="24"/>
        </w:rPr>
        <w:t xml:space="preserve"> </w:t>
      </w:r>
      <w:r w:rsidR="00457331" w:rsidRPr="00D42706">
        <w:rPr>
          <w:rFonts w:ascii="Times New Roman" w:hAnsi="Times New Roman" w:cs="Times New Roman"/>
          <w:sz w:val="24"/>
          <w:szCs w:val="24"/>
        </w:rPr>
        <w:t xml:space="preserve">sigue siendo </w:t>
      </w:r>
      <w:r w:rsidR="00777756" w:rsidRPr="00D42706">
        <w:rPr>
          <w:rFonts w:ascii="Times New Roman" w:hAnsi="Times New Roman" w:cs="Times New Roman"/>
          <w:sz w:val="24"/>
          <w:szCs w:val="24"/>
        </w:rPr>
        <w:t xml:space="preserve">sin duda </w:t>
      </w:r>
      <w:r w:rsidR="00457331" w:rsidRPr="00D42706">
        <w:rPr>
          <w:rFonts w:ascii="Times New Roman" w:hAnsi="Times New Roman" w:cs="Times New Roman"/>
          <w:sz w:val="24"/>
          <w:szCs w:val="24"/>
        </w:rPr>
        <w:t xml:space="preserve">totalmente </w:t>
      </w:r>
      <w:r w:rsidR="009678EE" w:rsidRPr="00D42706">
        <w:rPr>
          <w:rFonts w:ascii="Times New Roman" w:hAnsi="Times New Roman" w:cs="Times New Roman"/>
          <w:sz w:val="24"/>
          <w:szCs w:val="24"/>
        </w:rPr>
        <w:t>viable</w:t>
      </w:r>
      <w:r w:rsidR="002C4E68" w:rsidRPr="00D42706">
        <w:rPr>
          <w:rFonts w:ascii="Times New Roman" w:hAnsi="Times New Roman" w:cs="Times New Roman"/>
          <w:sz w:val="24"/>
          <w:szCs w:val="24"/>
        </w:rPr>
        <w:t xml:space="preserve"> </w:t>
      </w:r>
      <w:r w:rsidR="001A46C7" w:rsidRPr="00D42706">
        <w:rPr>
          <w:rFonts w:ascii="Times New Roman" w:hAnsi="Times New Roman" w:cs="Times New Roman"/>
          <w:sz w:val="24"/>
          <w:szCs w:val="24"/>
        </w:rPr>
        <w:t>para efectos de los diversos proyectos que se puedan llevar a cabo</w:t>
      </w:r>
      <w:r w:rsidR="00A27ABF">
        <w:rPr>
          <w:rFonts w:ascii="Times New Roman" w:hAnsi="Times New Roman" w:cs="Times New Roman"/>
          <w:sz w:val="24"/>
          <w:szCs w:val="24"/>
        </w:rPr>
        <w:t>. Y</w:t>
      </w:r>
      <w:r w:rsidR="00B16467" w:rsidRPr="00D42706">
        <w:rPr>
          <w:rFonts w:ascii="Times New Roman" w:hAnsi="Times New Roman" w:cs="Times New Roman"/>
          <w:sz w:val="24"/>
          <w:szCs w:val="24"/>
        </w:rPr>
        <w:t xml:space="preserve"> en aras de prevenir las distorsiones y problemas </w:t>
      </w:r>
      <w:r w:rsidR="009070EB" w:rsidRPr="00D42706">
        <w:rPr>
          <w:rFonts w:ascii="Times New Roman" w:hAnsi="Times New Roman" w:cs="Times New Roman"/>
          <w:sz w:val="24"/>
          <w:szCs w:val="24"/>
        </w:rPr>
        <w:t>detectados, se tiene en la misma legislación civil la solución</w:t>
      </w:r>
      <w:r w:rsidR="007B7087" w:rsidRPr="00D42706">
        <w:rPr>
          <w:rFonts w:ascii="Times New Roman" w:hAnsi="Times New Roman" w:cs="Times New Roman"/>
          <w:sz w:val="24"/>
          <w:szCs w:val="24"/>
        </w:rPr>
        <w:t xml:space="preserve"> para que de manera anticipada se eviten muchas de las </w:t>
      </w:r>
      <w:r w:rsidR="007B7087" w:rsidRPr="00D42706">
        <w:rPr>
          <w:rFonts w:ascii="Times New Roman" w:hAnsi="Times New Roman" w:cs="Times New Roman"/>
          <w:sz w:val="24"/>
          <w:szCs w:val="24"/>
        </w:rPr>
        <w:lastRenderedPageBreak/>
        <w:t>situaciones ya comentados</w:t>
      </w:r>
      <w:r w:rsidR="002A06F8" w:rsidRPr="00D42706">
        <w:rPr>
          <w:rFonts w:ascii="Times New Roman" w:hAnsi="Times New Roman" w:cs="Times New Roman"/>
          <w:sz w:val="24"/>
          <w:szCs w:val="24"/>
        </w:rPr>
        <w:t>.</w:t>
      </w:r>
      <w:r w:rsidR="00344D54">
        <w:rPr>
          <w:rFonts w:ascii="Times New Roman" w:hAnsi="Times New Roman" w:cs="Times New Roman"/>
          <w:sz w:val="24"/>
          <w:szCs w:val="24"/>
        </w:rPr>
        <w:t xml:space="preserve"> </w:t>
      </w:r>
      <w:r w:rsidR="004F53C7" w:rsidRPr="00D42706">
        <w:rPr>
          <w:rFonts w:ascii="Times New Roman" w:hAnsi="Times New Roman" w:cs="Times New Roman"/>
          <w:sz w:val="24"/>
          <w:szCs w:val="24"/>
        </w:rPr>
        <w:t xml:space="preserve">Esto es, que si desde un inicio se tiene el cuidado de plasmar en el clausulado </w:t>
      </w:r>
      <w:r w:rsidR="007A299E" w:rsidRPr="00D42706">
        <w:rPr>
          <w:rFonts w:ascii="Times New Roman" w:hAnsi="Times New Roman" w:cs="Times New Roman"/>
          <w:sz w:val="24"/>
          <w:szCs w:val="24"/>
        </w:rPr>
        <w:t>del contrato en el que se pretenda ejercer alguna obligación condicional (suspensiva o resolutoria)</w:t>
      </w:r>
      <w:r w:rsidR="00A81517" w:rsidRPr="00D42706">
        <w:rPr>
          <w:rFonts w:ascii="Times New Roman" w:hAnsi="Times New Roman" w:cs="Times New Roman"/>
          <w:sz w:val="24"/>
          <w:szCs w:val="24"/>
        </w:rPr>
        <w:t xml:space="preserve"> el que los efectos de la obligación o resolución</w:t>
      </w:r>
      <w:r w:rsidR="00A94497" w:rsidRPr="00D42706">
        <w:rPr>
          <w:rFonts w:ascii="Times New Roman" w:hAnsi="Times New Roman" w:cs="Times New Roman"/>
          <w:sz w:val="24"/>
          <w:szCs w:val="24"/>
        </w:rPr>
        <w:t xml:space="preserve"> una vez cumplida la condición</w:t>
      </w:r>
      <w:r w:rsidR="00A81517" w:rsidRPr="00D42706">
        <w:rPr>
          <w:rFonts w:ascii="Times New Roman" w:hAnsi="Times New Roman" w:cs="Times New Roman"/>
          <w:sz w:val="24"/>
          <w:szCs w:val="24"/>
        </w:rPr>
        <w:t>, por voluntad de las partes</w:t>
      </w:r>
      <w:r w:rsidR="00A94497" w:rsidRPr="00D42706">
        <w:rPr>
          <w:rFonts w:ascii="Times New Roman" w:hAnsi="Times New Roman" w:cs="Times New Roman"/>
          <w:sz w:val="24"/>
          <w:szCs w:val="24"/>
        </w:rPr>
        <w:t xml:space="preserve">, se </w:t>
      </w:r>
      <w:r w:rsidR="00A81517" w:rsidRPr="00D42706">
        <w:rPr>
          <w:rFonts w:ascii="Times New Roman" w:hAnsi="Times New Roman" w:cs="Times New Roman"/>
          <w:sz w:val="24"/>
          <w:szCs w:val="24"/>
        </w:rPr>
        <w:t>deb</w:t>
      </w:r>
      <w:r w:rsidR="00A94497" w:rsidRPr="00D42706">
        <w:rPr>
          <w:rFonts w:ascii="Times New Roman" w:hAnsi="Times New Roman" w:cs="Times New Roman"/>
          <w:sz w:val="24"/>
          <w:szCs w:val="24"/>
        </w:rPr>
        <w:t>erá</w:t>
      </w:r>
      <w:r w:rsidR="00A81517" w:rsidRPr="00D42706">
        <w:rPr>
          <w:rFonts w:ascii="Times New Roman" w:hAnsi="Times New Roman" w:cs="Times New Roman"/>
          <w:sz w:val="24"/>
          <w:szCs w:val="24"/>
        </w:rPr>
        <w:t>n referi</w:t>
      </w:r>
      <w:r w:rsidR="00A94497" w:rsidRPr="00D42706">
        <w:rPr>
          <w:rFonts w:ascii="Times New Roman" w:hAnsi="Times New Roman" w:cs="Times New Roman"/>
          <w:sz w:val="24"/>
          <w:szCs w:val="24"/>
        </w:rPr>
        <w:t xml:space="preserve">r </w:t>
      </w:r>
      <w:r w:rsidR="00A81517" w:rsidRPr="00D42706">
        <w:rPr>
          <w:rFonts w:ascii="Times New Roman" w:hAnsi="Times New Roman" w:cs="Times New Roman"/>
          <w:sz w:val="24"/>
          <w:szCs w:val="24"/>
        </w:rPr>
        <w:t xml:space="preserve">a </w:t>
      </w:r>
      <w:r w:rsidR="00A94497" w:rsidRPr="00D42706">
        <w:rPr>
          <w:rFonts w:ascii="Times New Roman" w:hAnsi="Times New Roman" w:cs="Times New Roman"/>
          <w:sz w:val="24"/>
          <w:szCs w:val="24"/>
        </w:rPr>
        <w:t xml:space="preserve">una </w:t>
      </w:r>
      <w:r w:rsidR="00A81517" w:rsidRPr="00D42706">
        <w:rPr>
          <w:rFonts w:ascii="Times New Roman" w:hAnsi="Times New Roman" w:cs="Times New Roman"/>
          <w:sz w:val="24"/>
          <w:szCs w:val="24"/>
        </w:rPr>
        <w:t>fecha diferente</w:t>
      </w:r>
      <w:r w:rsidR="00877CB1" w:rsidRPr="00D42706">
        <w:rPr>
          <w:rFonts w:ascii="Times New Roman" w:hAnsi="Times New Roman" w:cs="Times New Roman"/>
          <w:sz w:val="24"/>
          <w:szCs w:val="24"/>
        </w:rPr>
        <w:t>, en otras palabras, manifestar que no se retrotraigan al tiempo en que la obligación fue formada</w:t>
      </w:r>
      <w:r w:rsidR="00A2556F" w:rsidRPr="00D42706">
        <w:rPr>
          <w:rFonts w:ascii="Times New Roman" w:hAnsi="Times New Roman" w:cs="Times New Roman"/>
          <w:sz w:val="24"/>
          <w:szCs w:val="24"/>
        </w:rPr>
        <w:t xml:space="preserve"> y que en ese orden se generen los </w:t>
      </w:r>
      <w:r w:rsidR="00F63A3E">
        <w:rPr>
          <w:rFonts w:ascii="Times New Roman" w:hAnsi="Times New Roman" w:cs="Times New Roman"/>
          <w:sz w:val="24"/>
          <w:szCs w:val="24"/>
        </w:rPr>
        <w:t>e</w:t>
      </w:r>
      <w:r w:rsidR="00F63A3E" w:rsidRPr="00D42706">
        <w:rPr>
          <w:rFonts w:ascii="Times New Roman" w:hAnsi="Times New Roman" w:cs="Times New Roman"/>
          <w:sz w:val="24"/>
          <w:szCs w:val="24"/>
        </w:rPr>
        <w:t xml:space="preserve">fectos </w:t>
      </w:r>
      <w:r w:rsidR="00A2556F" w:rsidRPr="00D42706">
        <w:rPr>
          <w:rFonts w:ascii="Times New Roman" w:hAnsi="Times New Roman" w:cs="Times New Roman"/>
          <w:sz w:val="24"/>
          <w:szCs w:val="24"/>
        </w:rPr>
        <w:t xml:space="preserve">a partir del cumplimiento de la </w:t>
      </w:r>
      <w:r w:rsidR="00841B5F" w:rsidRPr="00D42706">
        <w:rPr>
          <w:rFonts w:ascii="Times New Roman" w:hAnsi="Times New Roman" w:cs="Times New Roman"/>
          <w:sz w:val="24"/>
          <w:szCs w:val="24"/>
        </w:rPr>
        <w:t>condi</w:t>
      </w:r>
      <w:r w:rsidR="00A2556F" w:rsidRPr="00D42706">
        <w:rPr>
          <w:rFonts w:ascii="Times New Roman" w:hAnsi="Times New Roman" w:cs="Times New Roman"/>
          <w:sz w:val="24"/>
          <w:szCs w:val="24"/>
        </w:rPr>
        <w:t>ción y no hacia atrás.</w:t>
      </w:r>
      <w:r w:rsidR="00D62418" w:rsidRPr="00D42706">
        <w:rPr>
          <w:rFonts w:ascii="Times New Roman" w:hAnsi="Times New Roman" w:cs="Times New Roman"/>
          <w:sz w:val="24"/>
          <w:szCs w:val="24"/>
        </w:rPr>
        <w:t xml:space="preserve"> Sit</w:t>
      </w:r>
      <w:r w:rsidR="008868D9" w:rsidRPr="00D42706">
        <w:rPr>
          <w:rFonts w:ascii="Times New Roman" w:hAnsi="Times New Roman" w:cs="Times New Roman"/>
          <w:sz w:val="24"/>
          <w:szCs w:val="24"/>
        </w:rPr>
        <w:t>uación la anterior con la cual se constataría de forma fehaciente el hecho imponible o generador</w:t>
      </w:r>
      <w:r w:rsidR="00541F73" w:rsidRPr="00D42706">
        <w:rPr>
          <w:rFonts w:ascii="Times New Roman" w:hAnsi="Times New Roman" w:cs="Times New Roman"/>
          <w:sz w:val="24"/>
          <w:szCs w:val="24"/>
        </w:rPr>
        <w:t xml:space="preserve"> de la obligación fiscal</w:t>
      </w:r>
      <w:r w:rsidR="00074F66">
        <w:rPr>
          <w:rFonts w:ascii="Times New Roman" w:hAnsi="Times New Roman" w:cs="Times New Roman"/>
          <w:sz w:val="24"/>
          <w:szCs w:val="24"/>
        </w:rPr>
        <w:t>,</w:t>
      </w:r>
      <w:r w:rsidR="00541F73" w:rsidRPr="00D42706">
        <w:rPr>
          <w:rFonts w:ascii="Times New Roman" w:hAnsi="Times New Roman" w:cs="Times New Roman"/>
          <w:sz w:val="24"/>
          <w:szCs w:val="24"/>
        </w:rPr>
        <w:t xml:space="preserve"> tal cual </w:t>
      </w:r>
      <w:r w:rsidR="00A14464" w:rsidRPr="00D42706">
        <w:rPr>
          <w:rFonts w:ascii="Times New Roman" w:hAnsi="Times New Roman" w:cs="Times New Roman"/>
          <w:sz w:val="24"/>
          <w:szCs w:val="24"/>
        </w:rPr>
        <w:t>lo señala</w:t>
      </w:r>
      <w:r w:rsidR="007C13CD" w:rsidRPr="00D42706">
        <w:rPr>
          <w:rFonts w:ascii="Times New Roman" w:hAnsi="Times New Roman" w:cs="Times New Roman"/>
          <w:sz w:val="24"/>
          <w:szCs w:val="24"/>
        </w:rPr>
        <w:t xml:space="preserve"> </w:t>
      </w:r>
      <w:r w:rsidR="00074F66" w:rsidRPr="00D42706">
        <w:rPr>
          <w:rFonts w:ascii="Times New Roman" w:hAnsi="Times New Roman" w:cs="Times New Roman"/>
          <w:noProof/>
          <w:sz w:val="24"/>
          <w:szCs w:val="24"/>
        </w:rPr>
        <w:t>Delgadillo</w:t>
      </w:r>
      <w:r w:rsidR="00074F66">
        <w:rPr>
          <w:rFonts w:ascii="Times New Roman" w:hAnsi="Times New Roman" w:cs="Times New Roman"/>
          <w:noProof/>
          <w:sz w:val="24"/>
          <w:szCs w:val="24"/>
        </w:rPr>
        <w:t xml:space="preserve"> (</w:t>
      </w:r>
      <w:r w:rsidR="00074F66" w:rsidRPr="00D42706">
        <w:rPr>
          <w:rFonts w:ascii="Times New Roman" w:hAnsi="Times New Roman" w:cs="Times New Roman"/>
          <w:noProof/>
          <w:sz w:val="24"/>
          <w:szCs w:val="24"/>
        </w:rPr>
        <w:t>2007)</w:t>
      </w:r>
      <w:r w:rsidR="00A14464" w:rsidRPr="00D42706">
        <w:rPr>
          <w:rFonts w:ascii="Times New Roman" w:hAnsi="Times New Roman" w:cs="Times New Roman"/>
          <w:sz w:val="24"/>
          <w:szCs w:val="24"/>
        </w:rPr>
        <w:t xml:space="preserve"> al hacer referencia al aspecto que detona precisamente </w:t>
      </w:r>
      <w:r w:rsidR="00433563" w:rsidRPr="00D42706">
        <w:rPr>
          <w:rFonts w:ascii="Times New Roman" w:hAnsi="Times New Roman" w:cs="Times New Roman"/>
          <w:sz w:val="24"/>
          <w:szCs w:val="24"/>
        </w:rPr>
        <w:t>la obligación fiscal.</w:t>
      </w:r>
    </w:p>
    <w:p w14:paraId="249AB930" w14:textId="69C13662" w:rsidR="004A5E5F" w:rsidRPr="00D42706" w:rsidRDefault="00843A44" w:rsidP="004923FF">
      <w:pPr>
        <w:spacing w:after="0" w:line="360" w:lineRule="auto"/>
        <w:ind w:firstLine="708"/>
        <w:jc w:val="both"/>
        <w:rPr>
          <w:rFonts w:ascii="Times New Roman" w:hAnsi="Times New Roman" w:cs="Times New Roman"/>
          <w:sz w:val="24"/>
          <w:szCs w:val="24"/>
        </w:rPr>
      </w:pPr>
      <w:r w:rsidRPr="00D42706">
        <w:rPr>
          <w:rFonts w:ascii="Times New Roman" w:hAnsi="Times New Roman" w:cs="Times New Roman"/>
          <w:sz w:val="24"/>
          <w:szCs w:val="24"/>
        </w:rPr>
        <w:t xml:space="preserve">No </w:t>
      </w:r>
      <w:r w:rsidR="00B4704A" w:rsidRPr="00D42706">
        <w:rPr>
          <w:rFonts w:ascii="Times New Roman" w:hAnsi="Times New Roman" w:cs="Times New Roman"/>
          <w:sz w:val="24"/>
          <w:szCs w:val="24"/>
        </w:rPr>
        <w:t xml:space="preserve">se </w:t>
      </w:r>
      <w:r w:rsidRPr="00D42706">
        <w:rPr>
          <w:rFonts w:ascii="Times New Roman" w:hAnsi="Times New Roman" w:cs="Times New Roman"/>
          <w:sz w:val="24"/>
          <w:szCs w:val="24"/>
        </w:rPr>
        <w:t>dej</w:t>
      </w:r>
      <w:r w:rsidR="00B4704A" w:rsidRPr="00D42706">
        <w:rPr>
          <w:rFonts w:ascii="Times New Roman" w:hAnsi="Times New Roman" w:cs="Times New Roman"/>
          <w:sz w:val="24"/>
          <w:szCs w:val="24"/>
        </w:rPr>
        <w:t>a</w:t>
      </w:r>
      <w:r w:rsidRPr="00D42706">
        <w:rPr>
          <w:rFonts w:ascii="Times New Roman" w:hAnsi="Times New Roman" w:cs="Times New Roman"/>
          <w:sz w:val="24"/>
          <w:szCs w:val="24"/>
        </w:rPr>
        <w:t xml:space="preserve"> de señalar que esta so</w:t>
      </w:r>
      <w:r w:rsidR="00F27069" w:rsidRPr="00D42706">
        <w:rPr>
          <w:rFonts w:ascii="Times New Roman" w:hAnsi="Times New Roman" w:cs="Times New Roman"/>
          <w:sz w:val="24"/>
          <w:szCs w:val="24"/>
        </w:rPr>
        <w:t>lución encontrada</w:t>
      </w:r>
      <w:r w:rsidR="00CA1BB5">
        <w:rPr>
          <w:rFonts w:ascii="Times New Roman" w:hAnsi="Times New Roman" w:cs="Times New Roman"/>
          <w:sz w:val="24"/>
          <w:szCs w:val="24"/>
        </w:rPr>
        <w:t>,</w:t>
      </w:r>
      <w:r w:rsidR="00F27069" w:rsidRPr="00D42706">
        <w:rPr>
          <w:rFonts w:ascii="Times New Roman" w:hAnsi="Times New Roman" w:cs="Times New Roman"/>
          <w:sz w:val="24"/>
          <w:szCs w:val="24"/>
        </w:rPr>
        <w:t xml:space="preserve"> si bien se enc</w:t>
      </w:r>
      <w:r w:rsidR="002A7D03" w:rsidRPr="00D42706">
        <w:rPr>
          <w:rFonts w:ascii="Times New Roman" w:hAnsi="Times New Roman" w:cs="Times New Roman"/>
          <w:sz w:val="24"/>
          <w:szCs w:val="24"/>
        </w:rPr>
        <w:t>uentra en el</w:t>
      </w:r>
      <w:r w:rsidR="00232533" w:rsidRPr="00D42706">
        <w:rPr>
          <w:rFonts w:ascii="Times New Roman" w:hAnsi="Times New Roman" w:cs="Times New Roman"/>
          <w:sz w:val="24"/>
          <w:szCs w:val="24"/>
        </w:rPr>
        <w:t xml:space="preserve"> artículo 1832 del </w:t>
      </w:r>
      <w:r w:rsidR="002A7D03" w:rsidRPr="00D42706">
        <w:rPr>
          <w:rFonts w:ascii="Times New Roman" w:hAnsi="Times New Roman" w:cs="Times New Roman"/>
          <w:sz w:val="24"/>
          <w:szCs w:val="24"/>
        </w:rPr>
        <w:t xml:space="preserve">CCF, no deja de tener fuerza para el caso de </w:t>
      </w:r>
      <w:r w:rsidR="00BD513B" w:rsidRPr="00D42706">
        <w:rPr>
          <w:rFonts w:ascii="Times New Roman" w:hAnsi="Times New Roman" w:cs="Times New Roman"/>
          <w:sz w:val="24"/>
          <w:szCs w:val="24"/>
        </w:rPr>
        <w:t xml:space="preserve">que en el código civil de la entidad de que se trate no venga el precepto en cuestión, </w:t>
      </w:r>
      <w:r w:rsidR="004A5E5F" w:rsidRPr="00D42706">
        <w:rPr>
          <w:rFonts w:ascii="Times New Roman" w:hAnsi="Times New Roman" w:cs="Times New Roman"/>
          <w:sz w:val="24"/>
          <w:szCs w:val="24"/>
        </w:rPr>
        <w:t>ya que</w:t>
      </w:r>
      <w:r w:rsidR="00CA1BB5">
        <w:rPr>
          <w:rFonts w:ascii="Times New Roman" w:hAnsi="Times New Roman" w:cs="Times New Roman"/>
          <w:sz w:val="24"/>
          <w:szCs w:val="24"/>
        </w:rPr>
        <w:t>,</w:t>
      </w:r>
      <w:r w:rsidR="004A5E5F" w:rsidRPr="00D42706">
        <w:rPr>
          <w:rFonts w:ascii="Times New Roman" w:hAnsi="Times New Roman" w:cs="Times New Roman"/>
          <w:sz w:val="24"/>
          <w:szCs w:val="24"/>
        </w:rPr>
        <w:t xml:space="preserve"> </w:t>
      </w:r>
      <w:r w:rsidR="007707A9" w:rsidRPr="00D42706">
        <w:rPr>
          <w:rFonts w:ascii="Times New Roman" w:hAnsi="Times New Roman" w:cs="Times New Roman"/>
          <w:sz w:val="24"/>
          <w:szCs w:val="24"/>
        </w:rPr>
        <w:t xml:space="preserve">al final del camino, la doctrina jurídica indica que </w:t>
      </w:r>
      <w:r w:rsidR="007707A9" w:rsidRPr="00D42706">
        <w:rPr>
          <w:rFonts w:ascii="Times New Roman" w:hAnsi="Times New Roman" w:cs="Times New Roman"/>
          <w:bCs/>
          <w:sz w:val="24"/>
          <w:szCs w:val="24"/>
        </w:rPr>
        <w:t xml:space="preserve">el acuerdo de las partes siempre será </w:t>
      </w:r>
      <w:r w:rsidR="006D3C25" w:rsidRPr="00D42706">
        <w:rPr>
          <w:rFonts w:ascii="Times New Roman" w:hAnsi="Times New Roman" w:cs="Times New Roman"/>
          <w:bCs/>
          <w:sz w:val="24"/>
          <w:szCs w:val="24"/>
        </w:rPr>
        <w:t>la norma suprema que observar</w:t>
      </w:r>
      <w:r w:rsidR="00CA7759" w:rsidRPr="00D42706">
        <w:rPr>
          <w:rFonts w:ascii="Times New Roman" w:hAnsi="Times New Roman" w:cs="Times New Roman"/>
          <w:bCs/>
          <w:sz w:val="24"/>
          <w:szCs w:val="24"/>
        </w:rPr>
        <w:t>,</w:t>
      </w:r>
      <w:r w:rsidR="00CA7759" w:rsidRPr="00D42706">
        <w:rPr>
          <w:rFonts w:ascii="Times New Roman" w:hAnsi="Times New Roman" w:cs="Times New Roman"/>
          <w:sz w:val="24"/>
          <w:szCs w:val="24"/>
        </w:rPr>
        <w:t xml:space="preserve"> </w:t>
      </w:r>
      <w:r w:rsidR="00B4704A" w:rsidRPr="00D42706">
        <w:rPr>
          <w:rFonts w:ascii="Times New Roman" w:hAnsi="Times New Roman" w:cs="Times New Roman"/>
          <w:sz w:val="24"/>
          <w:szCs w:val="24"/>
        </w:rPr>
        <w:t>esto es</w:t>
      </w:r>
      <w:r w:rsidR="00ED6F68" w:rsidRPr="00D42706">
        <w:rPr>
          <w:rFonts w:ascii="Times New Roman" w:hAnsi="Times New Roman" w:cs="Times New Roman"/>
          <w:sz w:val="24"/>
          <w:szCs w:val="24"/>
        </w:rPr>
        <w:t xml:space="preserve"> también conocido como </w:t>
      </w:r>
      <w:r w:rsidR="00B4704A" w:rsidRPr="004923FF">
        <w:rPr>
          <w:rFonts w:ascii="Times New Roman" w:hAnsi="Times New Roman" w:cs="Times New Roman"/>
          <w:i/>
          <w:iCs/>
          <w:sz w:val="24"/>
          <w:szCs w:val="24"/>
        </w:rPr>
        <w:t xml:space="preserve">el principio de </w:t>
      </w:r>
      <w:r w:rsidR="00ED6F68" w:rsidRPr="004923FF">
        <w:rPr>
          <w:rFonts w:ascii="Times New Roman" w:hAnsi="Times New Roman" w:cs="Times New Roman"/>
          <w:i/>
          <w:iCs/>
          <w:sz w:val="24"/>
          <w:szCs w:val="24"/>
        </w:rPr>
        <w:t>autonomía de la voluntad de las partes</w:t>
      </w:r>
      <w:r w:rsidR="00ED6F68" w:rsidRPr="00D42706">
        <w:rPr>
          <w:rFonts w:ascii="Times New Roman" w:hAnsi="Times New Roman" w:cs="Times New Roman"/>
          <w:sz w:val="24"/>
          <w:szCs w:val="24"/>
        </w:rPr>
        <w:t xml:space="preserve">, lo </w:t>
      </w:r>
      <w:r w:rsidR="007B0643" w:rsidRPr="00D42706">
        <w:rPr>
          <w:rFonts w:ascii="Times New Roman" w:hAnsi="Times New Roman" w:cs="Times New Roman"/>
          <w:sz w:val="24"/>
          <w:szCs w:val="24"/>
        </w:rPr>
        <w:t xml:space="preserve">que incluso se puede </w:t>
      </w:r>
      <w:r w:rsidR="006D3C25" w:rsidRPr="00D42706">
        <w:rPr>
          <w:rFonts w:ascii="Times New Roman" w:hAnsi="Times New Roman" w:cs="Times New Roman"/>
          <w:sz w:val="24"/>
          <w:szCs w:val="24"/>
        </w:rPr>
        <w:t xml:space="preserve">ratificar </w:t>
      </w:r>
      <w:r w:rsidR="007A0B75" w:rsidRPr="00D42706">
        <w:rPr>
          <w:rFonts w:ascii="Times New Roman" w:hAnsi="Times New Roman" w:cs="Times New Roman"/>
          <w:sz w:val="24"/>
          <w:szCs w:val="24"/>
        </w:rPr>
        <w:t xml:space="preserve">en algunos ordenamientos </w:t>
      </w:r>
      <w:r w:rsidR="00687076">
        <w:rPr>
          <w:rFonts w:ascii="Times New Roman" w:hAnsi="Times New Roman" w:cs="Times New Roman"/>
          <w:sz w:val="24"/>
          <w:szCs w:val="24"/>
        </w:rPr>
        <w:t>de</w:t>
      </w:r>
      <w:r w:rsidR="00687076" w:rsidRPr="00D42706">
        <w:rPr>
          <w:rFonts w:ascii="Times New Roman" w:hAnsi="Times New Roman" w:cs="Times New Roman"/>
          <w:sz w:val="24"/>
          <w:szCs w:val="24"/>
        </w:rPr>
        <w:t xml:space="preserve"> </w:t>
      </w:r>
      <w:r w:rsidR="006D3C25" w:rsidRPr="00D42706">
        <w:rPr>
          <w:rFonts w:ascii="Times New Roman" w:hAnsi="Times New Roman" w:cs="Times New Roman"/>
          <w:sz w:val="24"/>
          <w:szCs w:val="24"/>
        </w:rPr>
        <w:t xml:space="preserve">nuestra legislación, </w:t>
      </w:r>
      <w:r w:rsidR="007A0B75" w:rsidRPr="00D42706">
        <w:rPr>
          <w:rFonts w:ascii="Times New Roman" w:hAnsi="Times New Roman" w:cs="Times New Roman"/>
          <w:sz w:val="24"/>
          <w:szCs w:val="24"/>
        </w:rPr>
        <w:t xml:space="preserve">como lo es el </w:t>
      </w:r>
      <w:r w:rsidR="00F874F3" w:rsidRPr="00D42706">
        <w:rPr>
          <w:rFonts w:ascii="Times New Roman" w:hAnsi="Times New Roman" w:cs="Times New Roman"/>
          <w:sz w:val="24"/>
          <w:szCs w:val="24"/>
        </w:rPr>
        <w:t xml:space="preserve">propio CCF y los respectivos textos de cada entidad federativa, </w:t>
      </w:r>
      <w:r w:rsidR="00204690" w:rsidRPr="00D42706">
        <w:rPr>
          <w:rFonts w:ascii="Times New Roman" w:hAnsi="Times New Roman" w:cs="Times New Roman"/>
          <w:sz w:val="24"/>
          <w:szCs w:val="24"/>
        </w:rPr>
        <w:t xml:space="preserve">así como </w:t>
      </w:r>
      <w:r w:rsidR="00F874F3" w:rsidRPr="00D42706">
        <w:rPr>
          <w:rFonts w:ascii="Times New Roman" w:hAnsi="Times New Roman" w:cs="Times New Roman"/>
          <w:sz w:val="24"/>
          <w:szCs w:val="24"/>
        </w:rPr>
        <w:t xml:space="preserve">el </w:t>
      </w:r>
      <w:r w:rsidR="00232533" w:rsidRPr="00D42706">
        <w:rPr>
          <w:rFonts w:ascii="Times New Roman" w:hAnsi="Times New Roman" w:cs="Times New Roman"/>
          <w:sz w:val="24"/>
          <w:szCs w:val="24"/>
        </w:rPr>
        <w:t xml:space="preserve">artículo 78 del </w:t>
      </w:r>
      <w:r w:rsidR="007A0B75" w:rsidRPr="00D42706">
        <w:rPr>
          <w:rFonts w:ascii="Times New Roman" w:hAnsi="Times New Roman" w:cs="Times New Roman"/>
          <w:sz w:val="24"/>
          <w:szCs w:val="24"/>
        </w:rPr>
        <w:t>Código de Comercio</w:t>
      </w:r>
      <w:r w:rsidR="00204690" w:rsidRPr="00D42706">
        <w:rPr>
          <w:rFonts w:ascii="Times New Roman" w:hAnsi="Times New Roman" w:cs="Times New Roman"/>
          <w:sz w:val="24"/>
          <w:szCs w:val="24"/>
        </w:rPr>
        <w:t>.</w:t>
      </w:r>
    </w:p>
    <w:p w14:paraId="4C516486" w14:textId="3974279D" w:rsidR="00D55F84" w:rsidRPr="00D42706" w:rsidRDefault="00002F6E" w:rsidP="004923FF">
      <w:pPr>
        <w:spacing w:after="0" w:line="360" w:lineRule="auto"/>
        <w:ind w:firstLine="708"/>
        <w:jc w:val="both"/>
        <w:rPr>
          <w:rFonts w:ascii="Times New Roman" w:hAnsi="Times New Roman" w:cs="Times New Roman"/>
          <w:sz w:val="24"/>
          <w:szCs w:val="24"/>
        </w:rPr>
      </w:pPr>
      <w:r w:rsidRPr="00D42706">
        <w:rPr>
          <w:rFonts w:ascii="Times New Roman" w:hAnsi="Times New Roman" w:cs="Times New Roman"/>
          <w:sz w:val="24"/>
          <w:szCs w:val="24"/>
        </w:rPr>
        <w:t>E</w:t>
      </w:r>
      <w:r w:rsidR="00D55F84" w:rsidRPr="00D42706">
        <w:rPr>
          <w:rFonts w:ascii="Times New Roman" w:hAnsi="Times New Roman" w:cs="Times New Roman"/>
          <w:sz w:val="24"/>
          <w:szCs w:val="24"/>
        </w:rPr>
        <w:t>n el estado de Jalisco sí se tiene</w:t>
      </w:r>
      <w:r w:rsidR="00626B6E" w:rsidRPr="00D42706">
        <w:rPr>
          <w:rFonts w:ascii="Times New Roman" w:hAnsi="Times New Roman" w:cs="Times New Roman"/>
          <w:sz w:val="24"/>
          <w:szCs w:val="24"/>
        </w:rPr>
        <w:t>n</w:t>
      </w:r>
      <w:r w:rsidR="00D55F84" w:rsidRPr="00D42706">
        <w:rPr>
          <w:rFonts w:ascii="Times New Roman" w:hAnsi="Times New Roman" w:cs="Times New Roman"/>
          <w:sz w:val="24"/>
          <w:szCs w:val="24"/>
        </w:rPr>
        <w:t xml:space="preserve"> esa</w:t>
      </w:r>
      <w:r w:rsidR="00626B6E" w:rsidRPr="00D42706">
        <w:rPr>
          <w:rFonts w:ascii="Times New Roman" w:hAnsi="Times New Roman" w:cs="Times New Roman"/>
          <w:sz w:val="24"/>
          <w:szCs w:val="24"/>
        </w:rPr>
        <w:t>s</w:t>
      </w:r>
      <w:r w:rsidR="00D55F84" w:rsidRPr="00D42706">
        <w:rPr>
          <w:rFonts w:ascii="Times New Roman" w:hAnsi="Times New Roman" w:cs="Times New Roman"/>
          <w:sz w:val="24"/>
          <w:szCs w:val="24"/>
        </w:rPr>
        <w:t xml:space="preserve"> cuesti</w:t>
      </w:r>
      <w:r w:rsidR="00626B6E" w:rsidRPr="00D42706">
        <w:rPr>
          <w:rFonts w:ascii="Times New Roman" w:hAnsi="Times New Roman" w:cs="Times New Roman"/>
          <w:sz w:val="24"/>
          <w:szCs w:val="24"/>
        </w:rPr>
        <w:t>ones</w:t>
      </w:r>
      <w:r w:rsidR="00D55F84" w:rsidRPr="00D42706">
        <w:rPr>
          <w:rFonts w:ascii="Times New Roman" w:hAnsi="Times New Roman" w:cs="Times New Roman"/>
          <w:sz w:val="24"/>
          <w:szCs w:val="24"/>
        </w:rPr>
        <w:t xml:space="preserve"> debidamente prevista</w:t>
      </w:r>
      <w:r w:rsidR="00626B6E" w:rsidRPr="00D42706">
        <w:rPr>
          <w:rFonts w:ascii="Times New Roman" w:hAnsi="Times New Roman" w:cs="Times New Roman"/>
          <w:sz w:val="24"/>
          <w:szCs w:val="24"/>
        </w:rPr>
        <w:t>s</w:t>
      </w:r>
      <w:r w:rsidR="00FC5037" w:rsidRPr="00D42706">
        <w:rPr>
          <w:rFonts w:ascii="Times New Roman" w:hAnsi="Times New Roman" w:cs="Times New Roman"/>
          <w:sz w:val="24"/>
          <w:szCs w:val="24"/>
        </w:rPr>
        <w:t xml:space="preserve"> en el correspondiente Código Civil, en cuyo</w:t>
      </w:r>
      <w:r w:rsidR="00667A3A" w:rsidRPr="00D42706">
        <w:rPr>
          <w:rFonts w:ascii="Times New Roman" w:hAnsi="Times New Roman" w:cs="Times New Roman"/>
          <w:sz w:val="24"/>
          <w:szCs w:val="24"/>
        </w:rPr>
        <w:t>s</w:t>
      </w:r>
      <w:r w:rsidR="00FC5037" w:rsidRPr="00D42706">
        <w:rPr>
          <w:rFonts w:ascii="Times New Roman" w:hAnsi="Times New Roman" w:cs="Times New Roman"/>
          <w:sz w:val="24"/>
          <w:szCs w:val="24"/>
        </w:rPr>
        <w:t xml:space="preserve"> artículo</w:t>
      </w:r>
      <w:r w:rsidR="00667A3A" w:rsidRPr="00D42706">
        <w:rPr>
          <w:rFonts w:ascii="Times New Roman" w:hAnsi="Times New Roman" w:cs="Times New Roman"/>
          <w:sz w:val="24"/>
          <w:szCs w:val="24"/>
        </w:rPr>
        <w:t>s</w:t>
      </w:r>
      <w:r w:rsidR="00FC5037" w:rsidRPr="00D42706">
        <w:rPr>
          <w:rFonts w:ascii="Times New Roman" w:hAnsi="Times New Roman" w:cs="Times New Roman"/>
          <w:sz w:val="24"/>
          <w:szCs w:val="24"/>
        </w:rPr>
        <w:t xml:space="preserve"> </w:t>
      </w:r>
      <w:r w:rsidR="00667A3A" w:rsidRPr="00D42706">
        <w:rPr>
          <w:rFonts w:ascii="Times New Roman" w:hAnsi="Times New Roman" w:cs="Times New Roman"/>
          <w:sz w:val="24"/>
          <w:szCs w:val="24"/>
        </w:rPr>
        <w:t xml:space="preserve">1306 y </w:t>
      </w:r>
      <w:r w:rsidR="00FC5037" w:rsidRPr="00D42706">
        <w:rPr>
          <w:rFonts w:ascii="Times New Roman" w:hAnsi="Times New Roman" w:cs="Times New Roman"/>
          <w:sz w:val="24"/>
          <w:szCs w:val="24"/>
        </w:rPr>
        <w:t>1450 se observa lo siguiente:</w:t>
      </w:r>
      <w:r w:rsidR="00232533" w:rsidRPr="00D42706">
        <w:rPr>
          <w:rFonts w:ascii="Times New Roman" w:hAnsi="Times New Roman" w:cs="Times New Roman"/>
          <w:sz w:val="24"/>
          <w:szCs w:val="24"/>
        </w:rPr>
        <w:t xml:space="preserve"> en</w:t>
      </w:r>
      <w:r w:rsidR="00626B6E" w:rsidRPr="00D42706">
        <w:rPr>
          <w:rFonts w:ascii="Times New Roman" w:hAnsi="Times New Roman" w:cs="Times New Roman"/>
          <w:sz w:val="24"/>
          <w:szCs w:val="24"/>
        </w:rPr>
        <w:t xml:space="preserve"> los contratos civiles cada uno se obliga en la manera y términos en que aparezca que quiso obligarse, sin que para la validez del contrato se requieran formalidades determinadas, fuera de los casos expresamente señalados por la ley.</w:t>
      </w:r>
      <w:r w:rsidR="007C13CD" w:rsidRPr="00D42706">
        <w:rPr>
          <w:rFonts w:ascii="Times New Roman" w:hAnsi="Times New Roman" w:cs="Times New Roman"/>
          <w:sz w:val="24"/>
          <w:szCs w:val="24"/>
        </w:rPr>
        <w:t xml:space="preserve"> </w:t>
      </w:r>
      <w:r w:rsidR="00D55F84" w:rsidRPr="00D42706">
        <w:rPr>
          <w:rFonts w:ascii="Times New Roman" w:hAnsi="Times New Roman" w:cs="Times New Roman"/>
          <w:sz w:val="24"/>
          <w:szCs w:val="24"/>
        </w:rPr>
        <w:t xml:space="preserve">Cumplida la condición, la obligación se retrotrae al tiempo en que </w:t>
      </w:r>
      <w:r w:rsidR="00CA1BB5">
        <w:rPr>
          <w:rFonts w:ascii="Times New Roman" w:hAnsi="Times New Roman" w:cs="Times New Roman"/>
          <w:sz w:val="24"/>
          <w:szCs w:val="24"/>
        </w:rPr>
        <w:t>e</w:t>
      </w:r>
      <w:r w:rsidR="00CA1BB5" w:rsidRPr="00D42706">
        <w:rPr>
          <w:rFonts w:ascii="Times New Roman" w:hAnsi="Times New Roman" w:cs="Times New Roman"/>
          <w:sz w:val="24"/>
          <w:szCs w:val="24"/>
        </w:rPr>
        <w:t xml:space="preserve">sta </w:t>
      </w:r>
      <w:r w:rsidR="00D55F84" w:rsidRPr="00D42706">
        <w:rPr>
          <w:rFonts w:ascii="Times New Roman" w:hAnsi="Times New Roman" w:cs="Times New Roman"/>
          <w:sz w:val="24"/>
          <w:szCs w:val="24"/>
        </w:rPr>
        <w:t xml:space="preserve">fue contraída, a menos que los efectos de la obligación o su resolución, por la voluntad de las partes o por la naturaleza del acto, deban ser </w:t>
      </w:r>
      <w:r w:rsidR="00886BFB" w:rsidRPr="00D42706">
        <w:rPr>
          <w:rFonts w:ascii="Times New Roman" w:hAnsi="Times New Roman" w:cs="Times New Roman"/>
          <w:sz w:val="24"/>
          <w:szCs w:val="24"/>
        </w:rPr>
        <w:t>referidos</w:t>
      </w:r>
      <w:r w:rsidR="00D55F84" w:rsidRPr="00D42706">
        <w:rPr>
          <w:rFonts w:ascii="Times New Roman" w:hAnsi="Times New Roman" w:cs="Times New Roman"/>
          <w:sz w:val="24"/>
          <w:szCs w:val="24"/>
        </w:rPr>
        <w:t xml:space="preserve"> a fecha diferente.</w:t>
      </w:r>
    </w:p>
    <w:p w14:paraId="70BD152B" w14:textId="77777777" w:rsidR="00FC5037" w:rsidRPr="00D42706" w:rsidRDefault="00FC5037" w:rsidP="00CF207E">
      <w:pPr>
        <w:spacing w:after="0" w:line="360" w:lineRule="auto"/>
        <w:jc w:val="both"/>
        <w:rPr>
          <w:rFonts w:ascii="Times New Roman" w:hAnsi="Times New Roman" w:cs="Times New Roman"/>
          <w:sz w:val="24"/>
          <w:szCs w:val="24"/>
        </w:rPr>
      </w:pPr>
    </w:p>
    <w:p w14:paraId="79217EEA" w14:textId="432D4C1A" w:rsidR="00522933" w:rsidRPr="004923FF" w:rsidRDefault="00522933" w:rsidP="004923FF">
      <w:pPr>
        <w:spacing w:after="0" w:line="360" w:lineRule="auto"/>
        <w:jc w:val="center"/>
        <w:rPr>
          <w:rFonts w:ascii="Times New Roman" w:hAnsi="Times New Roman" w:cs="Times New Roman"/>
          <w:b/>
          <w:bCs/>
          <w:sz w:val="32"/>
          <w:szCs w:val="28"/>
        </w:rPr>
      </w:pPr>
      <w:r w:rsidRPr="004923FF">
        <w:rPr>
          <w:rFonts w:ascii="Times New Roman" w:hAnsi="Times New Roman" w:cs="Times New Roman"/>
          <w:b/>
          <w:bCs/>
          <w:sz w:val="32"/>
          <w:szCs w:val="28"/>
        </w:rPr>
        <w:t>R</w:t>
      </w:r>
      <w:r w:rsidR="00FC1407" w:rsidRPr="004923FF">
        <w:rPr>
          <w:rFonts w:ascii="Times New Roman" w:hAnsi="Times New Roman" w:cs="Times New Roman"/>
          <w:b/>
          <w:bCs/>
          <w:sz w:val="32"/>
          <w:szCs w:val="28"/>
        </w:rPr>
        <w:t>esultados</w:t>
      </w:r>
    </w:p>
    <w:p w14:paraId="7EF5DBBC" w14:textId="48C379FD" w:rsidR="00F21281" w:rsidRPr="00D42706" w:rsidRDefault="001556B8" w:rsidP="004923FF">
      <w:pPr>
        <w:spacing w:after="0" w:line="360" w:lineRule="auto"/>
        <w:ind w:firstLine="708"/>
        <w:jc w:val="both"/>
        <w:rPr>
          <w:rFonts w:ascii="Times New Roman" w:hAnsi="Times New Roman" w:cs="Times New Roman"/>
          <w:sz w:val="24"/>
          <w:szCs w:val="24"/>
        </w:rPr>
      </w:pPr>
      <w:r w:rsidRPr="00D42706">
        <w:rPr>
          <w:rFonts w:ascii="Times New Roman" w:hAnsi="Times New Roman" w:cs="Times New Roman"/>
          <w:sz w:val="24"/>
          <w:szCs w:val="24"/>
        </w:rPr>
        <w:t>U</w:t>
      </w:r>
      <w:r w:rsidR="00F21281" w:rsidRPr="00D42706">
        <w:rPr>
          <w:rFonts w:ascii="Times New Roman" w:hAnsi="Times New Roman" w:cs="Times New Roman"/>
          <w:sz w:val="24"/>
          <w:szCs w:val="24"/>
        </w:rPr>
        <w:t>na obligación con condición suspensiva suspende la obligación que se trate hasta que se verifique o no el acontecimiento futuro e incierto</w:t>
      </w:r>
      <w:r w:rsidR="00341E05" w:rsidRPr="00D42706">
        <w:rPr>
          <w:rFonts w:ascii="Times New Roman" w:hAnsi="Times New Roman" w:cs="Times New Roman"/>
          <w:sz w:val="24"/>
          <w:szCs w:val="24"/>
        </w:rPr>
        <w:t xml:space="preserve">. </w:t>
      </w:r>
      <w:r w:rsidRPr="00D42706">
        <w:rPr>
          <w:rFonts w:ascii="Times New Roman" w:hAnsi="Times New Roman" w:cs="Times New Roman"/>
          <w:sz w:val="24"/>
          <w:szCs w:val="24"/>
        </w:rPr>
        <w:t xml:space="preserve">Una obligación con </w:t>
      </w:r>
      <w:r w:rsidR="00F21281" w:rsidRPr="00D42706">
        <w:rPr>
          <w:rFonts w:ascii="Times New Roman" w:hAnsi="Times New Roman" w:cs="Times New Roman"/>
          <w:sz w:val="24"/>
          <w:szCs w:val="24"/>
        </w:rPr>
        <w:t xml:space="preserve">condición </w:t>
      </w:r>
      <w:r w:rsidR="00CE216A" w:rsidRPr="00D42706">
        <w:rPr>
          <w:rFonts w:ascii="Times New Roman" w:hAnsi="Times New Roman" w:cs="Times New Roman"/>
          <w:sz w:val="24"/>
          <w:szCs w:val="24"/>
        </w:rPr>
        <w:t>resolutoria</w:t>
      </w:r>
      <w:r w:rsidR="00F21281" w:rsidRPr="00D42706">
        <w:rPr>
          <w:rFonts w:ascii="Times New Roman" w:hAnsi="Times New Roman" w:cs="Times New Roman"/>
          <w:sz w:val="24"/>
          <w:szCs w:val="24"/>
        </w:rPr>
        <w:t xml:space="preserve"> se resuelve o entra en vigor de inmediato. </w:t>
      </w:r>
      <w:r w:rsidRPr="00D42706">
        <w:rPr>
          <w:rFonts w:ascii="Times New Roman" w:hAnsi="Times New Roman" w:cs="Times New Roman"/>
          <w:sz w:val="24"/>
          <w:szCs w:val="24"/>
        </w:rPr>
        <w:t>U</w:t>
      </w:r>
      <w:r w:rsidR="00F21281" w:rsidRPr="00D42706">
        <w:rPr>
          <w:rFonts w:ascii="Times New Roman" w:hAnsi="Times New Roman" w:cs="Times New Roman"/>
          <w:sz w:val="24"/>
          <w:szCs w:val="24"/>
        </w:rPr>
        <w:t>na vez cumplida la condición (ya sea suspensiva o resolutoria)</w:t>
      </w:r>
      <w:r w:rsidR="006C2EAA">
        <w:rPr>
          <w:rFonts w:ascii="Times New Roman" w:hAnsi="Times New Roman" w:cs="Times New Roman"/>
          <w:sz w:val="24"/>
          <w:szCs w:val="24"/>
        </w:rPr>
        <w:t>,</w:t>
      </w:r>
      <w:r w:rsidR="00F21281" w:rsidRPr="00D42706">
        <w:rPr>
          <w:rFonts w:ascii="Times New Roman" w:hAnsi="Times New Roman" w:cs="Times New Roman"/>
          <w:sz w:val="24"/>
          <w:szCs w:val="24"/>
        </w:rPr>
        <w:t xml:space="preserve"> se debe retrotraer al tiempo en que la obligación fue formada, esto es, se debe considerar que el pacto y sus efectos quedan de origen en la fecha en que se hubiera formalizado por las partes su acuerdo de voluntades.</w:t>
      </w:r>
    </w:p>
    <w:p w14:paraId="2E041BD9" w14:textId="2CA07C8B" w:rsidR="00F21281" w:rsidRPr="00D42706" w:rsidRDefault="00E40337" w:rsidP="004923FF">
      <w:pPr>
        <w:spacing w:after="0" w:line="360" w:lineRule="auto"/>
        <w:ind w:firstLine="708"/>
        <w:jc w:val="both"/>
        <w:rPr>
          <w:rFonts w:ascii="Times New Roman" w:hAnsi="Times New Roman" w:cs="Times New Roman"/>
          <w:sz w:val="24"/>
          <w:szCs w:val="24"/>
        </w:rPr>
      </w:pPr>
      <w:r w:rsidRPr="00D42706">
        <w:rPr>
          <w:rFonts w:ascii="Times New Roman" w:hAnsi="Times New Roman" w:cs="Times New Roman"/>
          <w:sz w:val="24"/>
          <w:szCs w:val="24"/>
        </w:rPr>
        <w:lastRenderedPageBreak/>
        <w:t xml:space="preserve">Para efectos </w:t>
      </w:r>
      <w:r w:rsidR="00F21281" w:rsidRPr="00D42706">
        <w:rPr>
          <w:rFonts w:ascii="Times New Roman" w:hAnsi="Times New Roman" w:cs="Times New Roman"/>
          <w:sz w:val="24"/>
          <w:szCs w:val="24"/>
        </w:rPr>
        <w:t>fiscal</w:t>
      </w:r>
      <w:r w:rsidRPr="00D42706">
        <w:rPr>
          <w:rFonts w:ascii="Times New Roman" w:hAnsi="Times New Roman" w:cs="Times New Roman"/>
          <w:sz w:val="24"/>
          <w:szCs w:val="24"/>
        </w:rPr>
        <w:t>es</w:t>
      </w:r>
      <w:r w:rsidR="006C2EAA">
        <w:rPr>
          <w:rFonts w:ascii="Times New Roman" w:hAnsi="Times New Roman" w:cs="Times New Roman"/>
          <w:sz w:val="24"/>
          <w:szCs w:val="24"/>
        </w:rPr>
        <w:t>,</w:t>
      </w:r>
      <w:r w:rsidR="00F21281" w:rsidRPr="00D42706">
        <w:rPr>
          <w:rFonts w:ascii="Times New Roman" w:hAnsi="Times New Roman" w:cs="Times New Roman"/>
          <w:sz w:val="24"/>
          <w:szCs w:val="24"/>
        </w:rPr>
        <w:t xml:space="preserve"> al celebrar un contrato sujeto a una condición suspensiva, no existe </w:t>
      </w:r>
      <w:r w:rsidRPr="00D42706">
        <w:rPr>
          <w:rFonts w:ascii="Times New Roman" w:hAnsi="Times New Roman" w:cs="Times New Roman"/>
          <w:sz w:val="24"/>
          <w:szCs w:val="24"/>
        </w:rPr>
        <w:t xml:space="preserve">un </w:t>
      </w:r>
      <w:r w:rsidR="00F21281" w:rsidRPr="00D42706">
        <w:rPr>
          <w:rFonts w:ascii="Times New Roman" w:hAnsi="Times New Roman" w:cs="Times New Roman"/>
          <w:sz w:val="24"/>
          <w:szCs w:val="24"/>
        </w:rPr>
        <w:t>ingreso en materia fiscal, pues no se han actualizado todos los eventos que determinan el derecho a recibir la contraprestación. Por su parte</w:t>
      </w:r>
      <w:r w:rsidR="00D24EDB">
        <w:rPr>
          <w:rFonts w:ascii="Times New Roman" w:hAnsi="Times New Roman" w:cs="Times New Roman"/>
          <w:sz w:val="24"/>
          <w:szCs w:val="24"/>
        </w:rPr>
        <w:t>,</w:t>
      </w:r>
      <w:r w:rsidR="00F21281" w:rsidRPr="00D42706">
        <w:rPr>
          <w:rFonts w:ascii="Times New Roman" w:hAnsi="Times New Roman" w:cs="Times New Roman"/>
          <w:sz w:val="24"/>
          <w:szCs w:val="24"/>
        </w:rPr>
        <w:t xml:space="preserve"> en la celebración de un contrato sujeto a una condición resolutoria, al resolverse o entrar en vigor de inmediato</w:t>
      </w:r>
      <w:r w:rsidR="00D24EDB">
        <w:rPr>
          <w:rFonts w:ascii="Times New Roman" w:hAnsi="Times New Roman" w:cs="Times New Roman"/>
          <w:sz w:val="24"/>
          <w:szCs w:val="24"/>
        </w:rPr>
        <w:t>,</w:t>
      </w:r>
      <w:r w:rsidR="00F21281" w:rsidRPr="00D42706">
        <w:rPr>
          <w:rFonts w:ascii="Times New Roman" w:hAnsi="Times New Roman" w:cs="Times New Roman"/>
          <w:sz w:val="24"/>
          <w:szCs w:val="24"/>
        </w:rPr>
        <w:t xml:space="preserve"> ya existe un ingreso, pues ya se han actualizado todos los eventos que determinan el derecho a recibir la contraprestación, ya que la venta surtió plenamente sus efectos.</w:t>
      </w:r>
    </w:p>
    <w:p w14:paraId="05114D69" w14:textId="0E2BC651" w:rsidR="00F21281" w:rsidRPr="00D42706" w:rsidRDefault="00F21281" w:rsidP="004923FF">
      <w:pPr>
        <w:spacing w:after="0" w:line="360" w:lineRule="auto"/>
        <w:ind w:firstLine="708"/>
        <w:jc w:val="both"/>
        <w:rPr>
          <w:rFonts w:ascii="Times New Roman" w:hAnsi="Times New Roman" w:cs="Times New Roman"/>
          <w:sz w:val="24"/>
          <w:szCs w:val="24"/>
        </w:rPr>
      </w:pPr>
      <w:r w:rsidRPr="00D42706">
        <w:rPr>
          <w:rFonts w:ascii="Times New Roman" w:hAnsi="Times New Roman" w:cs="Times New Roman"/>
          <w:sz w:val="24"/>
          <w:szCs w:val="24"/>
        </w:rPr>
        <w:t>Al acontecer la condición, esto es, que una vez cumplida la condición (ya sea suspensiva o resolutoria)</w:t>
      </w:r>
      <w:r w:rsidR="00D24EDB">
        <w:rPr>
          <w:rFonts w:ascii="Times New Roman" w:hAnsi="Times New Roman" w:cs="Times New Roman"/>
          <w:sz w:val="24"/>
          <w:szCs w:val="24"/>
        </w:rPr>
        <w:t>,</w:t>
      </w:r>
      <w:r w:rsidRPr="00D42706">
        <w:rPr>
          <w:rFonts w:ascii="Times New Roman" w:hAnsi="Times New Roman" w:cs="Times New Roman"/>
          <w:sz w:val="24"/>
          <w:szCs w:val="24"/>
        </w:rPr>
        <w:t xml:space="preserve"> se debe retrotraer al tiempo en que la obligación fue tomada, por lo que el efecto en un contrato sujeto a una condición </w:t>
      </w:r>
      <w:r w:rsidR="00CE216A" w:rsidRPr="00D42706">
        <w:rPr>
          <w:rFonts w:ascii="Times New Roman" w:hAnsi="Times New Roman" w:cs="Times New Roman"/>
          <w:sz w:val="24"/>
          <w:szCs w:val="24"/>
        </w:rPr>
        <w:t>suspensiva</w:t>
      </w:r>
      <w:r w:rsidRPr="00D42706">
        <w:rPr>
          <w:rFonts w:ascii="Times New Roman" w:hAnsi="Times New Roman" w:cs="Times New Roman"/>
          <w:sz w:val="24"/>
          <w:szCs w:val="24"/>
        </w:rPr>
        <w:t xml:space="preserve"> será la existencia para efectos fiscales el ingreso en cuestión, independientemente de que la materialización de la contraprestación pactada ocurra con posterioridad. Por su parte</w:t>
      </w:r>
      <w:r w:rsidR="00D24EDB">
        <w:rPr>
          <w:rFonts w:ascii="Times New Roman" w:hAnsi="Times New Roman" w:cs="Times New Roman"/>
          <w:sz w:val="24"/>
          <w:szCs w:val="24"/>
        </w:rPr>
        <w:t>,</w:t>
      </w:r>
      <w:r w:rsidRPr="00D42706">
        <w:rPr>
          <w:rFonts w:ascii="Times New Roman" w:hAnsi="Times New Roman" w:cs="Times New Roman"/>
          <w:sz w:val="24"/>
          <w:szCs w:val="24"/>
        </w:rPr>
        <w:t xml:space="preserve"> en la celebración de un contrato sujeto a una condición resolutoria, el contrato deja de surtir sus efectos, por lo que se deben dejar las cosas </w:t>
      </w:r>
      <w:r w:rsidR="00933E72">
        <w:rPr>
          <w:rFonts w:ascii="Times New Roman" w:hAnsi="Times New Roman" w:cs="Times New Roman"/>
          <w:sz w:val="24"/>
          <w:szCs w:val="24"/>
        </w:rPr>
        <w:t>en el</w:t>
      </w:r>
      <w:r w:rsidR="00933E72" w:rsidRPr="00D42706">
        <w:rPr>
          <w:rFonts w:ascii="Times New Roman" w:hAnsi="Times New Roman" w:cs="Times New Roman"/>
          <w:sz w:val="24"/>
          <w:szCs w:val="24"/>
        </w:rPr>
        <w:t xml:space="preserve"> </w:t>
      </w:r>
      <w:r w:rsidRPr="00D42706">
        <w:rPr>
          <w:rFonts w:ascii="Times New Roman" w:hAnsi="Times New Roman" w:cs="Times New Roman"/>
          <w:sz w:val="24"/>
          <w:szCs w:val="24"/>
        </w:rPr>
        <w:t>estado que se tenían, como si nunca hubiera existido el contrato de compraventa inicialmente pactado, por lo que se deberá reversar el ingreso considerado en materia fiscal, ya que la venta finalmente termina sin surtir sus efectos.</w:t>
      </w:r>
    </w:p>
    <w:p w14:paraId="5FA975B5" w14:textId="4063B804" w:rsidR="00F21281" w:rsidRPr="00D42706" w:rsidRDefault="00821916" w:rsidP="00821916">
      <w:pPr>
        <w:spacing w:after="0" w:line="360" w:lineRule="auto"/>
        <w:jc w:val="both"/>
        <w:rPr>
          <w:rFonts w:ascii="Times New Roman" w:hAnsi="Times New Roman" w:cs="Times New Roman"/>
          <w:sz w:val="24"/>
          <w:szCs w:val="24"/>
        </w:rPr>
      </w:pPr>
      <w:r w:rsidRPr="00D42706">
        <w:rPr>
          <w:rFonts w:ascii="Times New Roman" w:hAnsi="Times New Roman" w:cs="Times New Roman"/>
          <w:bCs/>
          <w:sz w:val="24"/>
          <w:szCs w:val="24"/>
        </w:rPr>
        <w:tab/>
      </w:r>
      <w:r w:rsidR="00654C4F" w:rsidRPr="00D42706">
        <w:rPr>
          <w:rFonts w:ascii="Times New Roman" w:hAnsi="Times New Roman" w:cs="Times New Roman"/>
          <w:sz w:val="24"/>
          <w:szCs w:val="24"/>
        </w:rPr>
        <w:t xml:space="preserve">Derivado del ejercicio de las obligaciones condicionales </w:t>
      </w:r>
      <w:r w:rsidR="00370A77" w:rsidRPr="00D42706">
        <w:rPr>
          <w:rFonts w:ascii="Times New Roman" w:hAnsi="Times New Roman" w:cs="Times New Roman"/>
          <w:sz w:val="24"/>
          <w:szCs w:val="24"/>
        </w:rPr>
        <w:t>(suspensivas o resolutorias) e</w:t>
      </w:r>
      <w:r w:rsidR="00F21281" w:rsidRPr="00D42706">
        <w:rPr>
          <w:rFonts w:ascii="Times New Roman" w:hAnsi="Times New Roman" w:cs="Times New Roman"/>
          <w:sz w:val="24"/>
          <w:szCs w:val="24"/>
        </w:rPr>
        <w:t>n materia fiscal</w:t>
      </w:r>
      <w:r w:rsidR="00933E72">
        <w:rPr>
          <w:rFonts w:ascii="Times New Roman" w:hAnsi="Times New Roman" w:cs="Times New Roman"/>
          <w:sz w:val="24"/>
          <w:szCs w:val="24"/>
        </w:rPr>
        <w:t>,</w:t>
      </w:r>
      <w:r w:rsidR="00F21281" w:rsidRPr="00D42706">
        <w:rPr>
          <w:rFonts w:ascii="Times New Roman" w:hAnsi="Times New Roman" w:cs="Times New Roman"/>
          <w:sz w:val="24"/>
          <w:szCs w:val="24"/>
        </w:rPr>
        <w:t xml:space="preserve"> se pueden detonar, por una mala interpretación del contrato o su equivocada redacción</w:t>
      </w:r>
      <w:r w:rsidR="00933E72">
        <w:rPr>
          <w:rFonts w:ascii="Times New Roman" w:hAnsi="Times New Roman" w:cs="Times New Roman"/>
          <w:sz w:val="24"/>
          <w:szCs w:val="24"/>
        </w:rPr>
        <w:t>,</w:t>
      </w:r>
      <w:r w:rsidR="00F21281" w:rsidRPr="00D42706">
        <w:rPr>
          <w:rFonts w:ascii="Times New Roman" w:hAnsi="Times New Roman" w:cs="Times New Roman"/>
          <w:sz w:val="24"/>
          <w:szCs w:val="24"/>
        </w:rPr>
        <w:t xml:space="preserve"> los siguientes</w:t>
      </w:r>
      <w:r w:rsidR="00370A77" w:rsidRPr="00D42706">
        <w:rPr>
          <w:rFonts w:ascii="Times New Roman" w:hAnsi="Times New Roman" w:cs="Times New Roman"/>
          <w:sz w:val="24"/>
          <w:szCs w:val="24"/>
        </w:rPr>
        <w:t xml:space="preserve"> errores</w:t>
      </w:r>
      <w:r w:rsidR="00F21281" w:rsidRPr="00D42706">
        <w:rPr>
          <w:rFonts w:ascii="Times New Roman" w:hAnsi="Times New Roman" w:cs="Times New Roman"/>
          <w:sz w:val="24"/>
          <w:szCs w:val="24"/>
        </w:rPr>
        <w:t>:</w:t>
      </w:r>
    </w:p>
    <w:p w14:paraId="6F0371BA" w14:textId="4C9739D5" w:rsidR="00F21281" w:rsidRPr="00D42706" w:rsidRDefault="00F21281" w:rsidP="004923FF">
      <w:pPr>
        <w:pStyle w:val="Prrafodelista"/>
        <w:numPr>
          <w:ilvl w:val="0"/>
          <w:numId w:val="5"/>
        </w:numPr>
        <w:spacing w:after="0" w:line="360" w:lineRule="auto"/>
        <w:ind w:left="0" w:firstLine="709"/>
        <w:jc w:val="both"/>
        <w:rPr>
          <w:rFonts w:ascii="Times New Roman" w:hAnsi="Times New Roman" w:cs="Times New Roman"/>
          <w:sz w:val="24"/>
          <w:szCs w:val="24"/>
        </w:rPr>
      </w:pPr>
      <w:r w:rsidRPr="00D42706">
        <w:rPr>
          <w:rFonts w:ascii="Times New Roman" w:hAnsi="Times New Roman" w:cs="Times New Roman"/>
          <w:sz w:val="24"/>
          <w:szCs w:val="24"/>
        </w:rPr>
        <w:t>El diferimiento equivocado de la acumulación del ingreso o la deducción.</w:t>
      </w:r>
    </w:p>
    <w:p w14:paraId="722ED9E4" w14:textId="77777777" w:rsidR="00F21281" w:rsidRPr="00D42706" w:rsidRDefault="00F21281" w:rsidP="004923FF">
      <w:pPr>
        <w:pStyle w:val="Prrafodelista"/>
        <w:numPr>
          <w:ilvl w:val="0"/>
          <w:numId w:val="5"/>
        </w:numPr>
        <w:spacing w:after="0" w:line="360" w:lineRule="auto"/>
        <w:ind w:left="0" w:firstLine="709"/>
        <w:jc w:val="both"/>
        <w:rPr>
          <w:rFonts w:ascii="Times New Roman" w:hAnsi="Times New Roman" w:cs="Times New Roman"/>
          <w:sz w:val="24"/>
          <w:szCs w:val="24"/>
        </w:rPr>
      </w:pPr>
      <w:r w:rsidRPr="00D42706">
        <w:rPr>
          <w:rFonts w:ascii="Times New Roman" w:hAnsi="Times New Roman" w:cs="Times New Roman"/>
          <w:sz w:val="24"/>
          <w:szCs w:val="24"/>
        </w:rPr>
        <w:t>Incumplimiento formal, al omitir la presentación de la declaración en tiempo y forma.</w:t>
      </w:r>
    </w:p>
    <w:p w14:paraId="0A69F133" w14:textId="77777777" w:rsidR="00F21281" w:rsidRPr="00D42706" w:rsidRDefault="00F21281" w:rsidP="004923FF">
      <w:pPr>
        <w:pStyle w:val="Prrafodelista"/>
        <w:numPr>
          <w:ilvl w:val="0"/>
          <w:numId w:val="5"/>
        </w:numPr>
        <w:spacing w:after="0" w:line="360" w:lineRule="auto"/>
        <w:ind w:left="0" w:firstLine="709"/>
        <w:jc w:val="both"/>
        <w:rPr>
          <w:rFonts w:ascii="Times New Roman" w:hAnsi="Times New Roman" w:cs="Times New Roman"/>
          <w:sz w:val="24"/>
          <w:szCs w:val="24"/>
        </w:rPr>
      </w:pPr>
      <w:r w:rsidRPr="00D42706">
        <w:rPr>
          <w:rFonts w:ascii="Times New Roman" w:hAnsi="Times New Roman" w:cs="Times New Roman"/>
          <w:sz w:val="24"/>
          <w:szCs w:val="24"/>
        </w:rPr>
        <w:t>Omisión en el entero de la contribución.</w:t>
      </w:r>
    </w:p>
    <w:p w14:paraId="1D56DE43" w14:textId="77777777" w:rsidR="00F21281" w:rsidRPr="00D42706" w:rsidRDefault="00F21281" w:rsidP="004923FF">
      <w:pPr>
        <w:pStyle w:val="Prrafodelista"/>
        <w:numPr>
          <w:ilvl w:val="0"/>
          <w:numId w:val="5"/>
        </w:numPr>
        <w:spacing w:after="0" w:line="360" w:lineRule="auto"/>
        <w:ind w:left="0" w:firstLine="709"/>
        <w:jc w:val="both"/>
        <w:rPr>
          <w:rFonts w:ascii="Times New Roman" w:hAnsi="Times New Roman" w:cs="Times New Roman"/>
          <w:sz w:val="24"/>
          <w:szCs w:val="24"/>
        </w:rPr>
      </w:pPr>
      <w:r w:rsidRPr="00D42706">
        <w:rPr>
          <w:rFonts w:ascii="Times New Roman" w:hAnsi="Times New Roman" w:cs="Times New Roman"/>
          <w:sz w:val="24"/>
          <w:szCs w:val="24"/>
        </w:rPr>
        <w:t xml:space="preserve">Error en el registro contable, con su correspondiente afectación en la información financiera presentada. </w:t>
      </w:r>
    </w:p>
    <w:p w14:paraId="289974AD" w14:textId="77777777" w:rsidR="00F21281" w:rsidRPr="00D42706" w:rsidRDefault="00F21281" w:rsidP="004923FF">
      <w:pPr>
        <w:pStyle w:val="Prrafodelista"/>
        <w:numPr>
          <w:ilvl w:val="0"/>
          <w:numId w:val="5"/>
        </w:numPr>
        <w:spacing w:after="0" w:line="360" w:lineRule="auto"/>
        <w:ind w:left="0" w:firstLine="709"/>
        <w:jc w:val="both"/>
        <w:rPr>
          <w:rFonts w:ascii="Times New Roman" w:hAnsi="Times New Roman" w:cs="Times New Roman"/>
          <w:sz w:val="24"/>
          <w:szCs w:val="24"/>
        </w:rPr>
      </w:pPr>
      <w:r w:rsidRPr="00D42706">
        <w:rPr>
          <w:rFonts w:ascii="Times New Roman" w:hAnsi="Times New Roman" w:cs="Times New Roman"/>
          <w:sz w:val="24"/>
          <w:szCs w:val="24"/>
        </w:rPr>
        <w:t>La omisión en el CFDI, o que el emitido, no sea el adecuado.</w:t>
      </w:r>
    </w:p>
    <w:p w14:paraId="6EC74A5E" w14:textId="7113A93C" w:rsidR="00F21281" w:rsidRPr="00D42706" w:rsidRDefault="00370A77" w:rsidP="00821916">
      <w:pPr>
        <w:spacing w:after="0" w:line="360" w:lineRule="auto"/>
        <w:ind w:firstLine="708"/>
        <w:jc w:val="both"/>
        <w:rPr>
          <w:rFonts w:ascii="Times New Roman" w:hAnsi="Times New Roman" w:cs="Times New Roman"/>
          <w:sz w:val="24"/>
          <w:szCs w:val="24"/>
        </w:rPr>
      </w:pPr>
      <w:r w:rsidRPr="00D42706">
        <w:rPr>
          <w:rFonts w:ascii="Times New Roman" w:hAnsi="Times New Roman" w:cs="Times New Roman"/>
          <w:sz w:val="24"/>
          <w:szCs w:val="24"/>
        </w:rPr>
        <w:t xml:space="preserve">En cuanto a </w:t>
      </w:r>
      <w:r w:rsidR="00F21281" w:rsidRPr="00D42706">
        <w:rPr>
          <w:rFonts w:ascii="Times New Roman" w:hAnsi="Times New Roman" w:cs="Times New Roman"/>
          <w:sz w:val="24"/>
          <w:szCs w:val="24"/>
        </w:rPr>
        <w:t>problemática que se detona al acontecer la situación condicionada que se encontraba suspendida o resuelta, toda vez que se debe retrotraer al tiempo en que la obligación fue formada, se tienen las siguientes</w:t>
      </w:r>
      <w:r w:rsidR="00821916" w:rsidRPr="00D42706">
        <w:rPr>
          <w:rFonts w:ascii="Times New Roman" w:hAnsi="Times New Roman" w:cs="Times New Roman"/>
          <w:sz w:val="24"/>
          <w:szCs w:val="24"/>
        </w:rPr>
        <w:t>.</w:t>
      </w:r>
    </w:p>
    <w:p w14:paraId="13F9F36C" w14:textId="77777777" w:rsidR="00821916" w:rsidRPr="00D42706" w:rsidRDefault="00821916" w:rsidP="004923FF">
      <w:pPr>
        <w:spacing w:after="0" w:line="360" w:lineRule="auto"/>
        <w:ind w:firstLine="708"/>
        <w:jc w:val="both"/>
        <w:rPr>
          <w:rFonts w:ascii="Times New Roman" w:hAnsi="Times New Roman" w:cs="Times New Roman"/>
          <w:sz w:val="24"/>
          <w:szCs w:val="24"/>
        </w:rPr>
      </w:pPr>
    </w:p>
    <w:p w14:paraId="4AB52D6D" w14:textId="1A504CD3" w:rsidR="00F21281" w:rsidRPr="004923FF" w:rsidRDefault="00F21281" w:rsidP="004923FF">
      <w:pPr>
        <w:spacing w:after="0" w:line="360" w:lineRule="auto"/>
        <w:jc w:val="center"/>
        <w:rPr>
          <w:rFonts w:ascii="Times New Roman" w:hAnsi="Times New Roman" w:cs="Times New Roman"/>
          <w:b/>
          <w:bCs/>
          <w:sz w:val="28"/>
          <w:szCs w:val="28"/>
        </w:rPr>
      </w:pPr>
      <w:r w:rsidRPr="004923FF">
        <w:rPr>
          <w:rFonts w:ascii="Times New Roman" w:hAnsi="Times New Roman" w:cs="Times New Roman"/>
          <w:b/>
          <w:bCs/>
          <w:sz w:val="28"/>
          <w:szCs w:val="28"/>
        </w:rPr>
        <w:t>Contrato sujeto a una condición suspensiva</w:t>
      </w:r>
    </w:p>
    <w:p w14:paraId="4702C42B" w14:textId="159FEF08" w:rsidR="00F21281" w:rsidRPr="00D42706" w:rsidRDefault="00F21281" w:rsidP="004923FF">
      <w:pPr>
        <w:pStyle w:val="Prrafodelista"/>
        <w:numPr>
          <w:ilvl w:val="0"/>
          <w:numId w:val="5"/>
        </w:numPr>
        <w:spacing w:after="0" w:line="360" w:lineRule="auto"/>
        <w:ind w:left="0" w:firstLine="709"/>
        <w:jc w:val="both"/>
        <w:rPr>
          <w:rFonts w:ascii="Times New Roman" w:hAnsi="Times New Roman" w:cs="Times New Roman"/>
          <w:sz w:val="24"/>
          <w:szCs w:val="24"/>
        </w:rPr>
      </w:pPr>
      <w:r w:rsidRPr="00D42706">
        <w:rPr>
          <w:rFonts w:ascii="Times New Roman" w:hAnsi="Times New Roman" w:cs="Times New Roman"/>
          <w:sz w:val="24"/>
          <w:szCs w:val="24"/>
        </w:rPr>
        <w:t>El ingreso se reconoce con anterioridad</w:t>
      </w:r>
      <w:r w:rsidR="003B7A0A">
        <w:rPr>
          <w:rFonts w:ascii="Times New Roman" w:hAnsi="Times New Roman" w:cs="Times New Roman"/>
          <w:sz w:val="24"/>
          <w:szCs w:val="24"/>
        </w:rPr>
        <w:t>,</w:t>
      </w:r>
      <w:r w:rsidRPr="00D42706">
        <w:rPr>
          <w:rFonts w:ascii="Times New Roman" w:hAnsi="Times New Roman" w:cs="Times New Roman"/>
          <w:sz w:val="24"/>
          <w:szCs w:val="24"/>
        </w:rPr>
        <w:t xml:space="preserve"> por lo tanto</w:t>
      </w:r>
      <w:r w:rsidR="003B7A0A">
        <w:rPr>
          <w:rFonts w:ascii="Times New Roman" w:hAnsi="Times New Roman" w:cs="Times New Roman"/>
          <w:sz w:val="24"/>
          <w:szCs w:val="24"/>
        </w:rPr>
        <w:t>,</w:t>
      </w:r>
      <w:r w:rsidRPr="00D42706">
        <w:rPr>
          <w:rFonts w:ascii="Times New Roman" w:hAnsi="Times New Roman" w:cs="Times New Roman"/>
          <w:sz w:val="24"/>
          <w:szCs w:val="24"/>
        </w:rPr>
        <w:t xml:space="preserve"> derivado de la acumulación del ingreso, ya se adeuda, aparte de la contribución, actualización y recargos.</w:t>
      </w:r>
    </w:p>
    <w:p w14:paraId="502C9257" w14:textId="77777777" w:rsidR="00F21281" w:rsidRPr="00D42706" w:rsidRDefault="00F21281" w:rsidP="004923FF">
      <w:pPr>
        <w:pStyle w:val="Prrafodelista"/>
        <w:numPr>
          <w:ilvl w:val="0"/>
          <w:numId w:val="5"/>
        </w:numPr>
        <w:spacing w:after="0" w:line="360" w:lineRule="auto"/>
        <w:ind w:left="0" w:firstLine="709"/>
        <w:jc w:val="both"/>
        <w:rPr>
          <w:rFonts w:ascii="Times New Roman" w:hAnsi="Times New Roman" w:cs="Times New Roman"/>
          <w:sz w:val="24"/>
          <w:szCs w:val="24"/>
        </w:rPr>
      </w:pPr>
      <w:r w:rsidRPr="00D42706">
        <w:rPr>
          <w:rFonts w:ascii="Times New Roman" w:hAnsi="Times New Roman" w:cs="Times New Roman"/>
          <w:sz w:val="24"/>
          <w:szCs w:val="24"/>
        </w:rPr>
        <w:t>La declaración de impuestos entonces resulta que no fue en tiempo y forma.</w:t>
      </w:r>
    </w:p>
    <w:p w14:paraId="58F702F3" w14:textId="77777777" w:rsidR="00F21281" w:rsidRPr="00D42706" w:rsidRDefault="00F21281" w:rsidP="004923FF">
      <w:pPr>
        <w:pStyle w:val="Prrafodelista"/>
        <w:numPr>
          <w:ilvl w:val="0"/>
          <w:numId w:val="5"/>
        </w:numPr>
        <w:spacing w:after="0" w:line="360" w:lineRule="auto"/>
        <w:ind w:left="0" w:firstLine="709"/>
        <w:jc w:val="both"/>
        <w:rPr>
          <w:rFonts w:ascii="Times New Roman" w:hAnsi="Times New Roman" w:cs="Times New Roman"/>
          <w:sz w:val="24"/>
          <w:szCs w:val="24"/>
        </w:rPr>
      </w:pPr>
      <w:r w:rsidRPr="00D42706">
        <w:rPr>
          <w:rFonts w:ascii="Times New Roman" w:hAnsi="Times New Roman" w:cs="Times New Roman"/>
          <w:sz w:val="24"/>
          <w:szCs w:val="24"/>
        </w:rPr>
        <w:lastRenderedPageBreak/>
        <w:t xml:space="preserve">Los registros contables se deben rehacer a fin de que sea congruente con la información financiera presentada. </w:t>
      </w:r>
    </w:p>
    <w:p w14:paraId="1738FAF9" w14:textId="77777777" w:rsidR="00F21281" w:rsidRPr="00D42706" w:rsidRDefault="00F21281" w:rsidP="004923FF">
      <w:pPr>
        <w:pStyle w:val="Prrafodelista"/>
        <w:numPr>
          <w:ilvl w:val="0"/>
          <w:numId w:val="5"/>
        </w:numPr>
        <w:spacing w:after="0" w:line="360" w:lineRule="auto"/>
        <w:ind w:left="0" w:firstLine="709"/>
        <w:jc w:val="both"/>
        <w:rPr>
          <w:rFonts w:ascii="Times New Roman" w:hAnsi="Times New Roman" w:cs="Times New Roman"/>
          <w:sz w:val="24"/>
          <w:szCs w:val="24"/>
        </w:rPr>
      </w:pPr>
      <w:r w:rsidRPr="00D42706">
        <w:rPr>
          <w:rFonts w:ascii="Times New Roman" w:hAnsi="Times New Roman" w:cs="Times New Roman"/>
          <w:sz w:val="24"/>
          <w:szCs w:val="24"/>
        </w:rPr>
        <w:t>El envío de la contabilidad electrónica resultó incorrecto y se debe enviar de nuevo.</w:t>
      </w:r>
    </w:p>
    <w:p w14:paraId="0000DC02" w14:textId="77777777" w:rsidR="00F21281" w:rsidRPr="00D42706" w:rsidRDefault="00F21281" w:rsidP="004923FF">
      <w:pPr>
        <w:pStyle w:val="Prrafodelista"/>
        <w:numPr>
          <w:ilvl w:val="0"/>
          <w:numId w:val="5"/>
        </w:numPr>
        <w:spacing w:after="0" w:line="360" w:lineRule="auto"/>
        <w:ind w:left="0" w:firstLine="709"/>
        <w:jc w:val="both"/>
        <w:rPr>
          <w:rFonts w:ascii="Times New Roman" w:hAnsi="Times New Roman" w:cs="Times New Roman"/>
          <w:sz w:val="24"/>
          <w:szCs w:val="24"/>
        </w:rPr>
      </w:pPr>
      <w:r w:rsidRPr="00D42706">
        <w:rPr>
          <w:rFonts w:ascii="Times New Roman" w:hAnsi="Times New Roman" w:cs="Times New Roman"/>
          <w:sz w:val="24"/>
          <w:szCs w:val="24"/>
        </w:rPr>
        <w:t>Por lo que hace al CFDI que sea emitido, resulta extemporáneo.</w:t>
      </w:r>
    </w:p>
    <w:p w14:paraId="3C04D905" w14:textId="77777777" w:rsidR="00F21281" w:rsidRPr="00D42706" w:rsidRDefault="00F21281" w:rsidP="004923FF">
      <w:pPr>
        <w:pStyle w:val="Prrafodelista"/>
        <w:numPr>
          <w:ilvl w:val="0"/>
          <w:numId w:val="5"/>
        </w:numPr>
        <w:spacing w:after="0" w:line="360" w:lineRule="auto"/>
        <w:ind w:left="0" w:firstLine="709"/>
        <w:jc w:val="both"/>
        <w:rPr>
          <w:rFonts w:ascii="Times New Roman" w:hAnsi="Times New Roman" w:cs="Times New Roman"/>
          <w:sz w:val="24"/>
          <w:szCs w:val="24"/>
        </w:rPr>
      </w:pPr>
      <w:r w:rsidRPr="00D42706">
        <w:rPr>
          <w:rFonts w:ascii="Times New Roman" w:hAnsi="Times New Roman" w:cs="Times New Roman"/>
          <w:sz w:val="24"/>
          <w:szCs w:val="24"/>
        </w:rPr>
        <w:t>Habrá una discrepancia entre todo lo anterior y el momento en que se materializa la percepción de la contraprestación pactada.</w:t>
      </w:r>
    </w:p>
    <w:p w14:paraId="13666A20" w14:textId="77777777" w:rsidR="00C31CFF" w:rsidRPr="00D42706" w:rsidRDefault="00C31CFF" w:rsidP="00CF207E">
      <w:pPr>
        <w:spacing w:after="0" w:line="360" w:lineRule="auto"/>
        <w:jc w:val="both"/>
        <w:rPr>
          <w:rFonts w:ascii="Times New Roman" w:hAnsi="Times New Roman" w:cs="Times New Roman"/>
          <w:sz w:val="24"/>
          <w:szCs w:val="24"/>
        </w:rPr>
      </w:pPr>
    </w:p>
    <w:p w14:paraId="10768F7B" w14:textId="05D33A0B" w:rsidR="00F21281" w:rsidRPr="004923FF" w:rsidRDefault="00F21281" w:rsidP="004923FF">
      <w:pPr>
        <w:spacing w:after="0" w:line="360" w:lineRule="auto"/>
        <w:jc w:val="center"/>
        <w:rPr>
          <w:rFonts w:ascii="Times New Roman" w:hAnsi="Times New Roman" w:cs="Times New Roman"/>
          <w:b/>
          <w:bCs/>
          <w:sz w:val="26"/>
          <w:szCs w:val="26"/>
        </w:rPr>
      </w:pPr>
      <w:r w:rsidRPr="004923FF">
        <w:rPr>
          <w:rFonts w:ascii="Times New Roman" w:hAnsi="Times New Roman" w:cs="Times New Roman"/>
          <w:b/>
          <w:bCs/>
          <w:sz w:val="26"/>
          <w:szCs w:val="26"/>
        </w:rPr>
        <w:t xml:space="preserve">Contrato sujeto a una condición </w:t>
      </w:r>
      <w:r w:rsidR="00E4439D" w:rsidRPr="004923FF">
        <w:rPr>
          <w:rFonts w:ascii="Times New Roman" w:hAnsi="Times New Roman" w:cs="Times New Roman"/>
          <w:b/>
          <w:bCs/>
          <w:sz w:val="26"/>
          <w:szCs w:val="26"/>
        </w:rPr>
        <w:t>resolutoria</w:t>
      </w:r>
    </w:p>
    <w:p w14:paraId="3DA6CE92" w14:textId="33A1B81C" w:rsidR="00F21281" w:rsidRPr="00D42706" w:rsidRDefault="00F21281" w:rsidP="004923FF">
      <w:pPr>
        <w:pStyle w:val="Prrafodelista"/>
        <w:numPr>
          <w:ilvl w:val="0"/>
          <w:numId w:val="5"/>
        </w:numPr>
        <w:spacing w:after="0" w:line="360" w:lineRule="auto"/>
        <w:ind w:left="0" w:firstLine="709"/>
        <w:jc w:val="both"/>
        <w:rPr>
          <w:rFonts w:ascii="Times New Roman" w:hAnsi="Times New Roman" w:cs="Times New Roman"/>
          <w:sz w:val="24"/>
          <w:szCs w:val="24"/>
        </w:rPr>
      </w:pPr>
      <w:r w:rsidRPr="00D42706">
        <w:rPr>
          <w:rFonts w:ascii="Times New Roman" w:hAnsi="Times New Roman" w:cs="Times New Roman"/>
          <w:sz w:val="24"/>
          <w:szCs w:val="24"/>
        </w:rPr>
        <w:t xml:space="preserve">El ingreso que se había reconocido con anterioridad, ahora se debe cancelar, lo que </w:t>
      </w:r>
      <w:r w:rsidR="0004707E" w:rsidRPr="00D42706">
        <w:rPr>
          <w:rFonts w:ascii="Times New Roman" w:hAnsi="Times New Roman" w:cs="Times New Roman"/>
          <w:sz w:val="24"/>
          <w:szCs w:val="24"/>
        </w:rPr>
        <w:t>gener</w:t>
      </w:r>
      <w:r w:rsidR="0004707E">
        <w:rPr>
          <w:rFonts w:ascii="Times New Roman" w:hAnsi="Times New Roman" w:cs="Times New Roman"/>
          <w:sz w:val="24"/>
          <w:szCs w:val="24"/>
        </w:rPr>
        <w:t>a</w:t>
      </w:r>
      <w:r w:rsidR="0004707E" w:rsidRPr="00D42706">
        <w:rPr>
          <w:rFonts w:ascii="Times New Roman" w:hAnsi="Times New Roman" w:cs="Times New Roman"/>
          <w:sz w:val="24"/>
          <w:szCs w:val="24"/>
        </w:rPr>
        <w:t xml:space="preserve"> </w:t>
      </w:r>
      <w:r w:rsidRPr="00D42706">
        <w:rPr>
          <w:rFonts w:ascii="Times New Roman" w:hAnsi="Times New Roman" w:cs="Times New Roman"/>
          <w:sz w:val="24"/>
          <w:szCs w:val="24"/>
        </w:rPr>
        <w:t>incluso algún pago de lo indebido que ahora se debe recuperar de parte del fisco federal.</w:t>
      </w:r>
    </w:p>
    <w:p w14:paraId="434F8E68" w14:textId="77777777" w:rsidR="00F21281" w:rsidRPr="00D42706" w:rsidRDefault="00F21281" w:rsidP="004923FF">
      <w:pPr>
        <w:pStyle w:val="Prrafodelista"/>
        <w:numPr>
          <w:ilvl w:val="0"/>
          <w:numId w:val="5"/>
        </w:numPr>
        <w:spacing w:after="0" w:line="360" w:lineRule="auto"/>
        <w:ind w:left="0" w:firstLine="709"/>
        <w:jc w:val="both"/>
        <w:rPr>
          <w:rFonts w:ascii="Times New Roman" w:hAnsi="Times New Roman" w:cs="Times New Roman"/>
          <w:sz w:val="24"/>
          <w:szCs w:val="24"/>
        </w:rPr>
      </w:pPr>
      <w:r w:rsidRPr="00D42706">
        <w:rPr>
          <w:rFonts w:ascii="Times New Roman" w:hAnsi="Times New Roman" w:cs="Times New Roman"/>
          <w:sz w:val="24"/>
          <w:szCs w:val="24"/>
        </w:rPr>
        <w:t>La declaración de impuestos entonces resulta que no fue correcta.</w:t>
      </w:r>
    </w:p>
    <w:p w14:paraId="5E16FDAD" w14:textId="77777777" w:rsidR="00F21281" w:rsidRPr="00D42706" w:rsidRDefault="00F21281" w:rsidP="004923FF">
      <w:pPr>
        <w:pStyle w:val="Prrafodelista"/>
        <w:numPr>
          <w:ilvl w:val="0"/>
          <w:numId w:val="5"/>
        </w:numPr>
        <w:spacing w:after="0" w:line="360" w:lineRule="auto"/>
        <w:ind w:left="0" w:firstLine="709"/>
        <w:jc w:val="both"/>
        <w:rPr>
          <w:rFonts w:ascii="Times New Roman" w:hAnsi="Times New Roman" w:cs="Times New Roman"/>
          <w:sz w:val="24"/>
          <w:szCs w:val="24"/>
        </w:rPr>
      </w:pPr>
      <w:r w:rsidRPr="00D42706">
        <w:rPr>
          <w:rFonts w:ascii="Times New Roman" w:hAnsi="Times New Roman" w:cs="Times New Roman"/>
          <w:sz w:val="24"/>
          <w:szCs w:val="24"/>
        </w:rPr>
        <w:t xml:space="preserve">Los registros contables se deben rehacer a fin de que sea congruente con la información financiera presentada. </w:t>
      </w:r>
    </w:p>
    <w:p w14:paraId="330EC425" w14:textId="77777777" w:rsidR="00F21281" w:rsidRPr="00D42706" w:rsidRDefault="00F21281" w:rsidP="004923FF">
      <w:pPr>
        <w:pStyle w:val="Prrafodelista"/>
        <w:numPr>
          <w:ilvl w:val="0"/>
          <w:numId w:val="5"/>
        </w:numPr>
        <w:spacing w:after="0" w:line="360" w:lineRule="auto"/>
        <w:ind w:left="0" w:firstLine="709"/>
        <w:jc w:val="both"/>
        <w:rPr>
          <w:rFonts w:ascii="Times New Roman" w:hAnsi="Times New Roman" w:cs="Times New Roman"/>
          <w:sz w:val="24"/>
          <w:szCs w:val="24"/>
        </w:rPr>
      </w:pPr>
      <w:r w:rsidRPr="00D42706">
        <w:rPr>
          <w:rFonts w:ascii="Times New Roman" w:hAnsi="Times New Roman" w:cs="Times New Roman"/>
          <w:sz w:val="24"/>
          <w:szCs w:val="24"/>
        </w:rPr>
        <w:t>El envío de la contabilidad electrónica resultó incorrecto y se debe enviar de nuevo.</w:t>
      </w:r>
    </w:p>
    <w:p w14:paraId="5887814D" w14:textId="77777777" w:rsidR="00F21281" w:rsidRPr="00D42706" w:rsidRDefault="00F21281" w:rsidP="004923FF">
      <w:pPr>
        <w:pStyle w:val="Prrafodelista"/>
        <w:numPr>
          <w:ilvl w:val="0"/>
          <w:numId w:val="5"/>
        </w:numPr>
        <w:spacing w:after="0" w:line="360" w:lineRule="auto"/>
        <w:ind w:left="0" w:firstLine="709"/>
        <w:jc w:val="both"/>
        <w:rPr>
          <w:rFonts w:ascii="Times New Roman" w:hAnsi="Times New Roman" w:cs="Times New Roman"/>
          <w:sz w:val="24"/>
          <w:szCs w:val="24"/>
        </w:rPr>
      </w:pPr>
      <w:r w:rsidRPr="00D42706">
        <w:rPr>
          <w:rFonts w:ascii="Times New Roman" w:hAnsi="Times New Roman" w:cs="Times New Roman"/>
          <w:sz w:val="24"/>
          <w:szCs w:val="24"/>
        </w:rPr>
        <w:t>Por lo que hace al CFDI emitido, ahora se debe cancelar.</w:t>
      </w:r>
    </w:p>
    <w:p w14:paraId="6129B164" w14:textId="5CDF1711" w:rsidR="00F21281" w:rsidRPr="00D42706" w:rsidRDefault="00370A77" w:rsidP="004923FF">
      <w:pPr>
        <w:spacing w:after="0" w:line="360" w:lineRule="auto"/>
        <w:ind w:firstLine="708"/>
        <w:jc w:val="both"/>
        <w:rPr>
          <w:rFonts w:ascii="Times New Roman" w:hAnsi="Times New Roman" w:cs="Times New Roman"/>
          <w:sz w:val="24"/>
          <w:szCs w:val="24"/>
        </w:rPr>
      </w:pPr>
      <w:r w:rsidRPr="00D42706">
        <w:rPr>
          <w:rFonts w:ascii="Times New Roman" w:hAnsi="Times New Roman" w:cs="Times New Roman"/>
          <w:sz w:val="24"/>
          <w:szCs w:val="24"/>
        </w:rPr>
        <w:t xml:space="preserve">Como </w:t>
      </w:r>
      <w:r w:rsidR="00F21281" w:rsidRPr="00D42706">
        <w:rPr>
          <w:rFonts w:ascii="Times New Roman" w:hAnsi="Times New Roman" w:cs="Times New Roman"/>
          <w:sz w:val="24"/>
          <w:szCs w:val="24"/>
        </w:rPr>
        <w:t xml:space="preserve">solución </w:t>
      </w:r>
      <w:r w:rsidRPr="00D42706">
        <w:rPr>
          <w:rFonts w:ascii="Times New Roman" w:hAnsi="Times New Roman" w:cs="Times New Roman"/>
          <w:sz w:val="24"/>
          <w:szCs w:val="24"/>
        </w:rPr>
        <w:t xml:space="preserve">a </w:t>
      </w:r>
      <w:r w:rsidR="00F21281" w:rsidRPr="00D42706">
        <w:rPr>
          <w:rFonts w:ascii="Times New Roman" w:hAnsi="Times New Roman" w:cs="Times New Roman"/>
          <w:sz w:val="24"/>
          <w:szCs w:val="24"/>
        </w:rPr>
        <w:t>todo lo anterior</w:t>
      </w:r>
      <w:r w:rsidRPr="00D42706">
        <w:rPr>
          <w:rFonts w:ascii="Times New Roman" w:hAnsi="Times New Roman" w:cs="Times New Roman"/>
          <w:sz w:val="24"/>
          <w:szCs w:val="24"/>
        </w:rPr>
        <w:t xml:space="preserve">, se tiene básicamente </w:t>
      </w:r>
      <w:r w:rsidR="00E4439D" w:rsidRPr="00D42706">
        <w:rPr>
          <w:rFonts w:ascii="Times New Roman" w:hAnsi="Times New Roman" w:cs="Times New Roman"/>
          <w:sz w:val="24"/>
          <w:szCs w:val="24"/>
        </w:rPr>
        <w:t xml:space="preserve">como respuesta el </w:t>
      </w:r>
      <w:r w:rsidR="00F21281" w:rsidRPr="00D42706">
        <w:rPr>
          <w:rFonts w:ascii="Times New Roman" w:hAnsi="Times New Roman" w:cs="Times New Roman"/>
          <w:sz w:val="24"/>
          <w:szCs w:val="24"/>
        </w:rPr>
        <w:t>plasmar en el clausulado del contrato de que se trate el que los efectos de la obligación o resolución una vez cumplida la condición, por voluntad de las partes, se deberán referir a una fecha diferente, esto es, manifestar que no se retrotraigan al tiempo en que la obligación fue formada y que</w:t>
      </w:r>
      <w:r w:rsidR="0004707E">
        <w:rPr>
          <w:rFonts w:ascii="Times New Roman" w:hAnsi="Times New Roman" w:cs="Times New Roman"/>
          <w:sz w:val="24"/>
          <w:szCs w:val="24"/>
        </w:rPr>
        <w:t>,</w:t>
      </w:r>
      <w:r w:rsidR="00F21281" w:rsidRPr="00D42706">
        <w:rPr>
          <w:rFonts w:ascii="Times New Roman" w:hAnsi="Times New Roman" w:cs="Times New Roman"/>
          <w:sz w:val="24"/>
          <w:szCs w:val="24"/>
        </w:rPr>
        <w:t xml:space="preserve"> en ese orden, se generen los </w:t>
      </w:r>
      <w:r w:rsidR="00F63A3E">
        <w:rPr>
          <w:rFonts w:ascii="Times New Roman" w:hAnsi="Times New Roman" w:cs="Times New Roman"/>
          <w:sz w:val="24"/>
          <w:szCs w:val="24"/>
        </w:rPr>
        <w:t>e</w:t>
      </w:r>
      <w:r w:rsidR="00F63A3E" w:rsidRPr="00D42706">
        <w:rPr>
          <w:rFonts w:ascii="Times New Roman" w:hAnsi="Times New Roman" w:cs="Times New Roman"/>
          <w:sz w:val="24"/>
          <w:szCs w:val="24"/>
        </w:rPr>
        <w:t xml:space="preserve">fectos </w:t>
      </w:r>
      <w:r w:rsidR="00F21281" w:rsidRPr="00D42706">
        <w:rPr>
          <w:rFonts w:ascii="Times New Roman" w:hAnsi="Times New Roman" w:cs="Times New Roman"/>
          <w:sz w:val="24"/>
          <w:szCs w:val="24"/>
        </w:rPr>
        <w:t xml:space="preserve">a partir del cumplimiento de la </w:t>
      </w:r>
      <w:r w:rsidR="00841B5F" w:rsidRPr="00D42706">
        <w:rPr>
          <w:rFonts w:ascii="Times New Roman" w:hAnsi="Times New Roman" w:cs="Times New Roman"/>
          <w:sz w:val="24"/>
          <w:szCs w:val="24"/>
        </w:rPr>
        <w:t>condi</w:t>
      </w:r>
      <w:r w:rsidR="00F21281" w:rsidRPr="00D42706">
        <w:rPr>
          <w:rFonts w:ascii="Times New Roman" w:hAnsi="Times New Roman" w:cs="Times New Roman"/>
          <w:sz w:val="24"/>
          <w:szCs w:val="24"/>
        </w:rPr>
        <w:t>ción y no hacia atrás.</w:t>
      </w:r>
    </w:p>
    <w:p w14:paraId="3BCD4B1A" w14:textId="77777777" w:rsidR="009175EB" w:rsidRPr="00D42706" w:rsidRDefault="009175EB" w:rsidP="00CF207E">
      <w:pPr>
        <w:spacing w:after="0" w:line="360" w:lineRule="auto"/>
        <w:jc w:val="both"/>
        <w:rPr>
          <w:rFonts w:ascii="Times New Roman" w:hAnsi="Times New Roman" w:cs="Times New Roman"/>
          <w:sz w:val="24"/>
          <w:szCs w:val="24"/>
        </w:rPr>
      </w:pPr>
    </w:p>
    <w:p w14:paraId="4DC6ED20" w14:textId="60A07C97" w:rsidR="009175EB" w:rsidRPr="004923FF" w:rsidRDefault="009175EB" w:rsidP="004923FF">
      <w:pPr>
        <w:spacing w:after="0" w:line="360" w:lineRule="auto"/>
        <w:jc w:val="center"/>
        <w:rPr>
          <w:rFonts w:ascii="Times New Roman" w:hAnsi="Times New Roman" w:cs="Times New Roman"/>
          <w:b/>
          <w:sz w:val="32"/>
          <w:szCs w:val="28"/>
        </w:rPr>
      </w:pPr>
      <w:r w:rsidRPr="004923FF">
        <w:rPr>
          <w:rFonts w:ascii="Times New Roman" w:hAnsi="Times New Roman" w:cs="Times New Roman"/>
          <w:b/>
          <w:sz w:val="32"/>
          <w:szCs w:val="28"/>
        </w:rPr>
        <w:t>Discusión</w:t>
      </w:r>
    </w:p>
    <w:p w14:paraId="07D89FCD" w14:textId="3073661D" w:rsidR="009175EB" w:rsidRPr="00D42706" w:rsidRDefault="009175EB" w:rsidP="004923FF">
      <w:pPr>
        <w:spacing w:after="0" w:line="360" w:lineRule="auto"/>
        <w:ind w:firstLine="708"/>
        <w:jc w:val="both"/>
        <w:rPr>
          <w:rFonts w:ascii="Times New Roman" w:hAnsi="Times New Roman" w:cs="Times New Roman"/>
          <w:sz w:val="24"/>
          <w:szCs w:val="24"/>
        </w:rPr>
      </w:pPr>
      <w:r w:rsidRPr="00D42706">
        <w:rPr>
          <w:rFonts w:ascii="Times New Roman" w:hAnsi="Times New Roman" w:cs="Times New Roman"/>
          <w:sz w:val="24"/>
          <w:szCs w:val="24"/>
        </w:rPr>
        <w:t>La legislación en materia civil, mercantil y fiscal contempla distintas disposiciones que hacen referencia a varios supuestos, lo</w:t>
      </w:r>
      <w:r w:rsidR="00082857">
        <w:rPr>
          <w:rFonts w:ascii="Times New Roman" w:hAnsi="Times New Roman" w:cs="Times New Roman"/>
          <w:sz w:val="24"/>
          <w:szCs w:val="24"/>
        </w:rPr>
        <w:t>s</w:t>
      </w:r>
      <w:r w:rsidRPr="00D42706">
        <w:rPr>
          <w:rFonts w:ascii="Times New Roman" w:hAnsi="Times New Roman" w:cs="Times New Roman"/>
          <w:sz w:val="24"/>
          <w:szCs w:val="24"/>
        </w:rPr>
        <w:t xml:space="preserve"> cuales rigen o regulan ciertos actos jurídicos que</w:t>
      </w:r>
      <w:r w:rsidR="0004707E">
        <w:rPr>
          <w:rFonts w:ascii="Times New Roman" w:hAnsi="Times New Roman" w:cs="Times New Roman"/>
          <w:sz w:val="24"/>
          <w:szCs w:val="24"/>
        </w:rPr>
        <w:t>,</w:t>
      </w:r>
      <w:r w:rsidRPr="00D42706">
        <w:rPr>
          <w:rFonts w:ascii="Times New Roman" w:hAnsi="Times New Roman" w:cs="Times New Roman"/>
          <w:sz w:val="24"/>
          <w:szCs w:val="24"/>
        </w:rPr>
        <w:t xml:space="preserve"> a través de ellos, formalizan distintas operaciones civiles y mercantiles</w:t>
      </w:r>
      <w:r w:rsidR="0004707E">
        <w:rPr>
          <w:rFonts w:ascii="Times New Roman" w:hAnsi="Times New Roman" w:cs="Times New Roman"/>
          <w:sz w:val="24"/>
          <w:szCs w:val="24"/>
        </w:rPr>
        <w:t>,</w:t>
      </w:r>
      <w:r w:rsidRPr="00D42706">
        <w:rPr>
          <w:rFonts w:ascii="Times New Roman" w:hAnsi="Times New Roman" w:cs="Times New Roman"/>
          <w:sz w:val="24"/>
          <w:szCs w:val="24"/>
        </w:rPr>
        <w:t xml:space="preserve"> entre otras más</w:t>
      </w:r>
      <w:r w:rsidR="0004707E">
        <w:rPr>
          <w:rFonts w:ascii="Times New Roman" w:hAnsi="Times New Roman" w:cs="Times New Roman"/>
          <w:sz w:val="24"/>
          <w:szCs w:val="24"/>
        </w:rPr>
        <w:t>.</w:t>
      </w:r>
      <w:r w:rsidR="007C13CD" w:rsidRPr="00D42706">
        <w:rPr>
          <w:rFonts w:ascii="Times New Roman" w:hAnsi="Times New Roman" w:cs="Times New Roman"/>
          <w:sz w:val="24"/>
          <w:szCs w:val="24"/>
        </w:rPr>
        <w:t xml:space="preserve"> </w:t>
      </w:r>
      <w:r w:rsidR="0004707E">
        <w:rPr>
          <w:rFonts w:ascii="Times New Roman" w:hAnsi="Times New Roman" w:cs="Times New Roman"/>
          <w:sz w:val="24"/>
          <w:szCs w:val="24"/>
        </w:rPr>
        <w:t>E</w:t>
      </w:r>
      <w:r w:rsidR="0004707E" w:rsidRPr="00D42706">
        <w:rPr>
          <w:rFonts w:ascii="Times New Roman" w:hAnsi="Times New Roman" w:cs="Times New Roman"/>
          <w:sz w:val="24"/>
          <w:szCs w:val="24"/>
        </w:rPr>
        <w:t xml:space="preserve">n </w:t>
      </w:r>
      <w:r w:rsidRPr="00D42706">
        <w:rPr>
          <w:rFonts w:ascii="Times New Roman" w:hAnsi="Times New Roman" w:cs="Times New Roman"/>
          <w:sz w:val="24"/>
          <w:szCs w:val="24"/>
        </w:rPr>
        <w:t xml:space="preserve">el caso específico de la presente investigación, se abordan los efectos de las obligaciones condicionales (suspensivas o resolutorias) derivadas de un contrato mercantil en el cual </w:t>
      </w:r>
      <w:r w:rsidR="0004707E">
        <w:rPr>
          <w:rFonts w:ascii="Times New Roman" w:hAnsi="Times New Roman" w:cs="Times New Roman"/>
          <w:sz w:val="24"/>
          <w:szCs w:val="24"/>
        </w:rPr>
        <w:t>s</w:t>
      </w:r>
      <w:r w:rsidR="0004707E" w:rsidRPr="00D42706">
        <w:rPr>
          <w:rFonts w:ascii="Times New Roman" w:hAnsi="Times New Roman" w:cs="Times New Roman"/>
          <w:sz w:val="24"/>
          <w:szCs w:val="24"/>
        </w:rPr>
        <w:t xml:space="preserve">e </w:t>
      </w:r>
      <w:r w:rsidRPr="00D42706">
        <w:rPr>
          <w:rFonts w:ascii="Times New Roman" w:hAnsi="Times New Roman" w:cs="Times New Roman"/>
          <w:sz w:val="24"/>
          <w:szCs w:val="24"/>
        </w:rPr>
        <w:t xml:space="preserve">describen de manera puntual las consecuencias jurídicas y fiscales que pueden suscitarse por el cumplimiento o incumplimiento de dichas obligaciones </w:t>
      </w:r>
      <w:r w:rsidR="0004707E">
        <w:rPr>
          <w:rFonts w:ascii="Times New Roman" w:hAnsi="Times New Roman" w:cs="Times New Roman"/>
          <w:sz w:val="24"/>
          <w:szCs w:val="24"/>
        </w:rPr>
        <w:t xml:space="preserve">por parte de </w:t>
      </w:r>
      <w:r w:rsidRPr="00D42706">
        <w:rPr>
          <w:rFonts w:ascii="Times New Roman" w:hAnsi="Times New Roman" w:cs="Times New Roman"/>
          <w:sz w:val="24"/>
          <w:szCs w:val="24"/>
        </w:rPr>
        <w:t xml:space="preserve">las dos partes que </w:t>
      </w:r>
      <w:r w:rsidRPr="00D42706">
        <w:rPr>
          <w:rFonts w:ascii="Times New Roman" w:hAnsi="Times New Roman" w:cs="Times New Roman"/>
          <w:sz w:val="24"/>
          <w:szCs w:val="24"/>
        </w:rPr>
        <w:lastRenderedPageBreak/>
        <w:t>interviene el acto jurídico</w:t>
      </w:r>
      <w:r w:rsidR="0004707E">
        <w:rPr>
          <w:rFonts w:ascii="Times New Roman" w:hAnsi="Times New Roman" w:cs="Times New Roman"/>
          <w:sz w:val="24"/>
          <w:szCs w:val="24"/>
        </w:rPr>
        <w:t>.</w:t>
      </w:r>
      <w:r w:rsidR="0004707E" w:rsidRPr="00D42706">
        <w:rPr>
          <w:rFonts w:ascii="Times New Roman" w:hAnsi="Times New Roman" w:cs="Times New Roman"/>
          <w:sz w:val="24"/>
          <w:szCs w:val="24"/>
        </w:rPr>
        <w:t xml:space="preserve"> </w:t>
      </w:r>
      <w:r w:rsidR="0004707E">
        <w:rPr>
          <w:rFonts w:ascii="Times New Roman" w:hAnsi="Times New Roman" w:cs="Times New Roman"/>
          <w:sz w:val="24"/>
          <w:szCs w:val="24"/>
        </w:rPr>
        <w:t>E</w:t>
      </w:r>
      <w:r w:rsidR="0004707E" w:rsidRPr="00D42706">
        <w:rPr>
          <w:rFonts w:ascii="Times New Roman" w:hAnsi="Times New Roman" w:cs="Times New Roman"/>
          <w:sz w:val="24"/>
          <w:szCs w:val="24"/>
        </w:rPr>
        <w:t xml:space="preserve">s </w:t>
      </w:r>
      <w:r w:rsidRPr="00D42706">
        <w:rPr>
          <w:rFonts w:ascii="Times New Roman" w:hAnsi="Times New Roman" w:cs="Times New Roman"/>
          <w:sz w:val="24"/>
          <w:szCs w:val="24"/>
        </w:rPr>
        <w:t>decir</w:t>
      </w:r>
      <w:r w:rsidR="0004707E">
        <w:rPr>
          <w:rFonts w:ascii="Times New Roman" w:hAnsi="Times New Roman" w:cs="Times New Roman"/>
          <w:sz w:val="24"/>
          <w:szCs w:val="24"/>
        </w:rPr>
        <w:t>,</w:t>
      </w:r>
      <w:r w:rsidRPr="00D42706">
        <w:rPr>
          <w:rFonts w:ascii="Times New Roman" w:hAnsi="Times New Roman" w:cs="Times New Roman"/>
          <w:sz w:val="24"/>
          <w:szCs w:val="24"/>
        </w:rPr>
        <w:t xml:space="preserve"> que no siempre para todos los contratos</w:t>
      </w:r>
      <w:r w:rsidR="0004707E">
        <w:rPr>
          <w:rFonts w:ascii="Times New Roman" w:hAnsi="Times New Roman" w:cs="Times New Roman"/>
          <w:sz w:val="24"/>
          <w:szCs w:val="24"/>
        </w:rPr>
        <w:t>,</w:t>
      </w:r>
      <w:r w:rsidRPr="00D42706">
        <w:rPr>
          <w:rFonts w:ascii="Times New Roman" w:hAnsi="Times New Roman" w:cs="Times New Roman"/>
          <w:sz w:val="24"/>
          <w:szCs w:val="24"/>
        </w:rPr>
        <w:t xml:space="preserve"> ya sean civiles o mercantiles, los efectos serán los mismos que los de la presente investigación, si bien lo que se pretende es evidenciar de manera clara los efectos fiscales que se pueden generar </w:t>
      </w:r>
      <w:r w:rsidR="00D93070">
        <w:rPr>
          <w:rFonts w:ascii="Times New Roman" w:hAnsi="Times New Roman" w:cs="Times New Roman"/>
          <w:sz w:val="24"/>
          <w:szCs w:val="24"/>
        </w:rPr>
        <w:t>debido a</w:t>
      </w:r>
      <w:r w:rsidRPr="00D42706">
        <w:rPr>
          <w:rFonts w:ascii="Times New Roman" w:hAnsi="Times New Roman" w:cs="Times New Roman"/>
          <w:sz w:val="24"/>
          <w:szCs w:val="24"/>
        </w:rPr>
        <w:t xml:space="preserve">l incumplimiento de </w:t>
      </w:r>
      <w:r w:rsidR="00584D97" w:rsidRPr="00D42706">
        <w:rPr>
          <w:rFonts w:ascii="Times New Roman" w:hAnsi="Times New Roman" w:cs="Times New Roman"/>
          <w:sz w:val="24"/>
          <w:szCs w:val="24"/>
        </w:rPr>
        <w:t xml:space="preserve">ciertas obligaciones suspensivas o resolutorias </w:t>
      </w:r>
      <w:r w:rsidR="00D93070">
        <w:rPr>
          <w:rFonts w:ascii="Times New Roman" w:hAnsi="Times New Roman" w:cs="Times New Roman"/>
          <w:sz w:val="24"/>
          <w:szCs w:val="24"/>
        </w:rPr>
        <w:t xml:space="preserve">en </w:t>
      </w:r>
      <w:r w:rsidR="00584D97" w:rsidRPr="00D42706">
        <w:rPr>
          <w:rFonts w:ascii="Times New Roman" w:hAnsi="Times New Roman" w:cs="Times New Roman"/>
          <w:sz w:val="24"/>
          <w:szCs w:val="24"/>
        </w:rPr>
        <w:t>un contrato específico.</w:t>
      </w:r>
    </w:p>
    <w:p w14:paraId="0984813B" w14:textId="438D7600" w:rsidR="00584D97" w:rsidRPr="00D42706" w:rsidRDefault="00D87445" w:rsidP="004923FF">
      <w:pPr>
        <w:spacing w:after="0" w:line="360" w:lineRule="auto"/>
        <w:ind w:firstLine="708"/>
        <w:jc w:val="both"/>
        <w:rPr>
          <w:rFonts w:ascii="Times New Roman" w:hAnsi="Times New Roman" w:cs="Times New Roman"/>
          <w:sz w:val="24"/>
          <w:szCs w:val="24"/>
        </w:rPr>
      </w:pPr>
      <w:r w:rsidRPr="00D42706">
        <w:rPr>
          <w:rFonts w:ascii="Times New Roman" w:hAnsi="Times New Roman" w:cs="Times New Roman"/>
          <w:sz w:val="24"/>
          <w:szCs w:val="24"/>
        </w:rPr>
        <w:t>Los efectos jurídicos</w:t>
      </w:r>
      <w:r w:rsidR="00D93070">
        <w:rPr>
          <w:rFonts w:ascii="Times New Roman" w:hAnsi="Times New Roman" w:cs="Times New Roman"/>
          <w:sz w:val="24"/>
          <w:szCs w:val="24"/>
        </w:rPr>
        <w:t>,</w:t>
      </w:r>
      <w:r w:rsidRPr="00D42706">
        <w:rPr>
          <w:rFonts w:ascii="Times New Roman" w:hAnsi="Times New Roman" w:cs="Times New Roman"/>
          <w:sz w:val="24"/>
          <w:szCs w:val="24"/>
        </w:rPr>
        <w:t xml:space="preserve"> ya sean suspensivos o resolutorios</w:t>
      </w:r>
      <w:r w:rsidR="00D93070">
        <w:rPr>
          <w:rFonts w:ascii="Times New Roman" w:hAnsi="Times New Roman" w:cs="Times New Roman"/>
          <w:sz w:val="24"/>
          <w:szCs w:val="24"/>
        </w:rPr>
        <w:t>,</w:t>
      </w:r>
      <w:r w:rsidRPr="00D42706">
        <w:rPr>
          <w:rFonts w:ascii="Times New Roman" w:hAnsi="Times New Roman" w:cs="Times New Roman"/>
          <w:sz w:val="24"/>
          <w:szCs w:val="24"/>
        </w:rPr>
        <w:t xml:space="preserve"> derivados de las modificaciones </w:t>
      </w:r>
      <w:r w:rsidR="00905195" w:rsidRPr="00D42706">
        <w:rPr>
          <w:rFonts w:ascii="Times New Roman" w:hAnsi="Times New Roman" w:cs="Times New Roman"/>
          <w:sz w:val="24"/>
          <w:szCs w:val="24"/>
        </w:rPr>
        <w:t>al incumplimiento a una o varias obligaciones condicionales de un</w:t>
      </w:r>
      <w:r w:rsidRPr="00D42706">
        <w:rPr>
          <w:rFonts w:ascii="Times New Roman" w:hAnsi="Times New Roman" w:cs="Times New Roman"/>
          <w:sz w:val="24"/>
          <w:szCs w:val="24"/>
        </w:rPr>
        <w:t xml:space="preserve"> contrato</w:t>
      </w:r>
      <w:r w:rsidR="00905195" w:rsidRPr="00D42706">
        <w:rPr>
          <w:rFonts w:ascii="Times New Roman" w:hAnsi="Times New Roman" w:cs="Times New Roman"/>
          <w:sz w:val="24"/>
          <w:szCs w:val="24"/>
        </w:rPr>
        <w:t xml:space="preserve">, según </w:t>
      </w:r>
      <w:r w:rsidR="00D93070" w:rsidRPr="00D42706">
        <w:rPr>
          <w:rFonts w:ascii="Times New Roman" w:hAnsi="Times New Roman" w:cs="Times New Roman"/>
          <w:noProof/>
          <w:sz w:val="24"/>
          <w:szCs w:val="24"/>
        </w:rPr>
        <w:t>Cruz</w:t>
      </w:r>
      <w:r w:rsidR="00D93070">
        <w:rPr>
          <w:rFonts w:ascii="Times New Roman" w:hAnsi="Times New Roman" w:cs="Times New Roman"/>
          <w:noProof/>
          <w:sz w:val="24"/>
          <w:szCs w:val="24"/>
        </w:rPr>
        <w:t xml:space="preserve"> (2</w:t>
      </w:r>
      <w:r w:rsidR="00D93070" w:rsidRPr="00D42706">
        <w:rPr>
          <w:rFonts w:ascii="Times New Roman" w:hAnsi="Times New Roman" w:cs="Times New Roman"/>
          <w:noProof/>
          <w:sz w:val="24"/>
          <w:szCs w:val="24"/>
        </w:rPr>
        <w:t>001)</w:t>
      </w:r>
      <w:r w:rsidR="00905195" w:rsidRPr="00D42706">
        <w:rPr>
          <w:rFonts w:ascii="Times New Roman" w:hAnsi="Times New Roman" w:cs="Times New Roman"/>
          <w:sz w:val="24"/>
          <w:szCs w:val="24"/>
        </w:rPr>
        <w:t xml:space="preserve">, </w:t>
      </w:r>
      <w:r w:rsidRPr="00D42706">
        <w:rPr>
          <w:rFonts w:ascii="Times New Roman" w:hAnsi="Times New Roman" w:cs="Times New Roman"/>
          <w:sz w:val="24"/>
          <w:szCs w:val="24"/>
        </w:rPr>
        <w:t>en la mayoría de los caso</w:t>
      </w:r>
      <w:r w:rsidR="00905195" w:rsidRPr="00D42706">
        <w:rPr>
          <w:rFonts w:ascii="Times New Roman" w:hAnsi="Times New Roman" w:cs="Times New Roman"/>
          <w:sz w:val="24"/>
          <w:szCs w:val="24"/>
        </w:rPr>
        <w:t>s</w:t>
      </w:r>
      <w:r w:rsidR="00D93070">
        <w:rPr>
          <w:rFonts w:ascii="Times New Roman" w:hAnsi="Times New Roman" w:cs="Times New Roman"/>
          <w:sz w:val="24"/>
          <w:szCs w:val="24"/>
        </w:rPr>
        <w:t>,</w:t>
      </w:r>
      <w:r w:rsidR="00905195" w:rsidRPr="00D42706">
        <w:rPr>
          <w:rFonts w:ascii="Times New Roman" w:hAnsi="Times New Roman" w:cs="Times New Roman"/>
          <w:sz w:val="24"/>
          <w:szCs w:val="24"/>
        </w:rPr>
        <w:t xml:space="preserve"> </w:t>
      </w:r>
      <w:r w:rsidRPr="00D42706">
        <w:rPr>
          <w:rFonts w:ascii="Times New Roman" w:hAnsi="Times New Roman" w:cs="Times New Roman"/>
          <w:sz w:val="24"/>
          <w:szCs w:val="24"/>
        </w:rPr>
        <w:t>están previst</w:t>
      </w:r>
      <w:r w:rsidR="00905195" w:rsidRPr="00D42706">
        <w:rPr>
          <w:rFonts w:ascii="Times New Roman" w:hAnsi="Times New Roman" w:cs="Times New Roman"/>
          <w:sz w:val="24"/>
          <w:szCs w:val="24"/>
        </w:rPr>
        <w:t>o</w:t>
      </w:r>
      <w:r w:rsidRPr="00D42706">
        <w:rPr>
          <w:rFonts w:ascii="Times New Roman" w:hAnsi="Times New Roman" w:cs="Times New Roman"/>
          <w:sz w:val="24"/>
          <w:szCs w:val="24"/>
        </w:rPr>
        <w:t>s</w:t>
      </w:r>
      <w:r w:rsidR="00905195" w:rsidRPr="00D42706">
        <w:rPr>
          <w:rFonts w:ascii="Times New Roman" w:hAnsi="Times New Roman" w:cs="Times New Roman"/>
          <w:sz w:val="24"/>
          <w:szCs w:val="24"/>
        </w:rPr>
        <w:t xml:space="preserve"> </w:t>
      </w:r>
      <w:r w:rsidR="002F1D69">
        <w:rPr>
          <w:rFonts w:ascii="Times New Roman" w:hAnsi="Times New Roman" w:cs="Times New Roman"/>
          <w:sz w:val="24"/>
          <w:szCs w:val="24"/>
        </w:rPr>
        <w:t xml:space="preserve">en </w:t>
      </w:r>
      <w:r w:rsidR="00905195" w:rsidRPr="00D42706">
        <w:rPr>
          <w:rFonts w:ascii="Times New Roman" w:hAnsi="Times New Roman" w:cs="Times New Roman"/>
          <w:sz w:val="24"/>
          <w:szCs w:val="24"/>
        </w:rPr>
        <w:t>ciertos supuestos que les otorgan certeza jurídica a los contratantes</w:t>
      </w:r>
      <w:r w:rsidR="002F1D69">
        <w:rPr>
          <w:rFonts w:ascii="Times New Roman" w:hAnsi="Times New Roman" w:cs="Times New Roman"/>
          <w:sz w:val="24"/>
          <w:szCs w:val="24"/>
        </w:rPr>
        <w:t>,</w:t>
      </w:r>
      <w:r w:rsidR="00173834" w:rsidRPr="00D42706">
        <w:rPr>
          <w:rFonts w:ascii="Times New Roman" w:hAnsi="Times New Roman" w:cs="Times New Roman"/>
          <w:sz w:val="24"/>
          <w:szCs w:val="24"/>
        </w:rPr>
        <w:t xml:space="preserve"> como la cancelación del contrato, el pago de una penalidad pecuniaria</w:t>
      </w:r>
      <w:r w:rsidR="002F1D69">
        <w:rPr>
          <w:rFonts w:ascii="Times New Roman" w:hAnsi="Times New Roman" w:cs="Times New Roman"/>
          <w:sz w:val="24"/>
          <w:szCs w:val="24"/>
        </w:rPr>
        <w:t>,</w:t>
      </w:r>
      <w:r w:rsidR="00173834" w:rsidRPr="00D42706">
        <w:rPr>
          <w:rFonts w:ascii="Times New Roman" w:hAnsi="Times New Roman" w:cs="Times New Roman"/>
          <w:sz w:val="24"/>
          <w:szCs w:val="24"/>
        </w:rPr>
        <w:t xml:space="preserve"> entre otros</w:t>
      </w:r>
      <w:r w:rsidR="002F1D69">
        <w:rPr>
          <w:rFonts w:ascii="Times New Roman" w:hAnsi="Times New Roman" w:cs="Times New Roman"/>
          <w:sz w:val="24"/>
          <w:szCs w:val="24"/>
        </w:rPr>
        <w:t>.</w:t>
      </w:r>
      <w:r w:rsidR="002F1D69" w:rsidRPr="00D42706">
        <w:rPr>
          <w:rFonts w:ascii="Times New Roman" w:hAnsi="Times New Roman" w:cs="Times New Roman"/>
          <w:sz w:val="24"/>
          <w:szCs w:val="24"/>
        </w:rPr>
        <w:t xml:space="preserve"> </w:t>
      </w:r>
      <w:r w:rsidR="002F1D69">
        <w:rPr>
          <w:rFonts w:ascii="Times New Roman" w:hAnsi="Times New Roman" w:cs="Times New Roman"/>
          <w:sz w:val="24"/>
          <w:szCs w:val="24"/>
        </w:rPr>
        <w:t>P</w:t>
      </w:r>
      <w:r w:rsidR="002F1D69" w:rsidRPr="00D42706">
        <w:rPr>
          <w:rFonts w:ascii="Times New Roman" w:hAnsi="Times New Roman" w:cs="Times New Roman"/>
          <w:sz w:val="24"/>
          <w:szCs w:val="24"/>
        </w:rPr>
        <w:t xml:space="preserve">ara </w:t>
      </w:r>
      <w:r w:rsidR="00905195" w:rsidRPr="00D42706">
        <w:rPr>
          <w:rFonts w:ascii="Times New Roman" w:hAnsi="Times New Roman" w:cs="Times New Roman"/>
          <w:sz w:val="24"/>
          <w:szCs w:val="24"/>
        </w:rPr>
        <w:t xml:space="preserve">el caso de la presente investigación, los efectos fiscales pueden generar </w:t>
      </w:r>
      <w:r w:rsidR="00330887" w:rsidRPr="00D42706">
        <w:rPr>
          <w:rFonts w:ascii="Times New Roman" w:hAnsi="Times New Roman" w:cs="Times New Roman"/>
          <w:sz w:val="24"/>
          <w:szCs w:val="24"/>
        </w:rPr>
        <w:t>distintos</w:t>
      </w:r>
      <w:r w:rsidR="00905195" w:rsidRPr="00D42706">
        <w:rPr>
          <w:rFonts w:ascii="Times New Roman" w:hAnsi="Times New Roman" w:cs="Times New Roman"/>
          <w:sz w:val="24"/>
          <w:szCs w:val="24"/>
        </w:rPr>
        <w:t xml:space="preserve"> escenarios</w:t>
      </w:r>
      <w:r w:rsidR="002F1D69">
        <w:rPr>
          <w:rFonts w:ascii="Times New Roman" w:hAnsi="Times New Roman" w:cs="Times New Roman"/>
          <w:sz w:val="24"/>
          <w:szCs w:val="24"/>
        </w:rPr>
        <w:t>,</w:t>
      </w:r>
      <w:r w:rsidR="00905195" w:rsidRPr="00D42706">
        <w:rPr>
          <w:rFonts w:ascii="Times New Roman" w:hAnsi="Times New Roman" w:cs="Times New Roman"/>
          <w:sz w:val="24"/>
          <w:szCs w:val="24"/>
        </w:rPr>
        <w:t xml:space="preserve"> desde la omisión de contribuciones</w:t>
      </w:r>
      <w:r w:rsidR="002F1D69">
        <w:rPr>
          <w:rFonts w:ascii="Times New Roman" w:hAnsi="Times New Roman" w:cs="Times New Roman"/>
          <w:sz w:val="24"/>
          <w:szCs w:val="24"/>
        </w:rPr>
        <w:t xml:space="preserve"> hasta</w:t>
      </w:r>
      <w:r w:rsidR="002F1D69" w:rsidRPr="00D42706">
        <w:rPr>
          <w:rFonts w:ascii="Times New Roman" w:hAnsi="Times New Roman" w:cs="Times New Roman"/>
          <w:sz w:val="24"/>
          <w:szCs w:val="24"/>
        </w:rPr>
        <w:t xml:space="preserve"> </w:t>
      </w:r>
      <w:r w:rsidR="00905195" w:rsidRPr="00D42706">
        <w:rPr>
          <w:rFonts w:ascii="Times New Roman" w:hAnsi="Times New Roman" w:cs="Times New Roman"/>
          <w:sz w:val="24"/>
          <w:szCs w:val="24"/>
        </w:rPr>
        <w:t>simulación de operaciones</w:t>
      </w:r>
      <w:r w:rsidR="002F1D69">
        <w:rPr>
          <w:rFonts w:ascii="Times New Roman" w:hAnsi="Times New Roman" w:cs="Times New Roman"/>
          <w:sz w:val="24"/>
          <w:szCs w:val="24"/>
        </w:rPr>
        <w:t xml:space="preserve"> y</w:t>
      </w:r>
      <w:r w:rsidR="002F1D69" w:rsidRPr="00D42706">
        <w:rPr>
          <w:rFonts w:ascii="Times New Roman" w:hAnsi="Times New Roman" w:cs="Times New Roman"/>
          <w:sz w:val="24"/>
          <w:szCs w:val="24"/>
        </w:rPr>
        <w:t xml:space="preserve"> </w:t>
      </w:r>
      <w:r w:rsidR="00905195" w:rsidRPr="00D42706">
        <w:rPr>
          <w:rFonts w:ascii="Times New Roman" w:hAnsi="Times New Roman" w:cs="Times New Roman"/>
          <w:sz w:val="24"/>
          <w:szCs w:val="24"/>
        </w:rPr>
        <w:t>razón de negocios, entre otras más, va a depender del supuesto que se haya generado, por lo que se recomienda continuar con investigaciones futuras donde se contemplen más escenarios que involucren las mo</w:t>
      </w:r>
      <w:r w:rsidR="00330887" w:rsidRPr="00D42706">
        <w:rPr>
          <w:rFonts w:ascii="Times New Roman" w:hAnsi="Times New Roman" w:cs="Times New Roman"/>
          <w:sz w:val="24"/>
          <w:szCs w:val="24"/>
        </w:rPr>
        <w:t>di</w:t>
      </w:r>
      <w:r w:rsidR="00905195" w:rsidRPr="00D42706">
        <w:rPr>
          <w:rFonts w:ascii="Times New Roman" w:hAnsi="Times New Roman" w:cs="Times New Roman"/>
          <w:sz w:val="24"/>
          <w:szCs w:val="24"/>
        </w:rPr>
        <w:t>ficaciones a las o</w:t>
      </w:r>
      <w:r w:rsidR="00330887" w:rsidRPr="00D42706">
        <w:rPr>
          <w:rFonts w:ascii="Times New Roman" w:hAnsi="Times New Roman" w:cs="Times New Roman"/>
          <w:sz w:val="24"/>
          <w:szCs w:val="24"/>
        </w:rPr>
        <w:t xml:space="preserve">bligaciones condicionales </w:t>
      </w:r>
      <w:r w:rsidR="00D50097" w:rsidRPr="00D42706">
        <w:rPr>
          <w:rFonts w:ascii="Times New Roman" w:hAnsi="Times New Roman" w:cs="Times New Roman"/>
          <w:sz w:val="24"/>
          <w:szCs w:val="24"/>
        </w:rPr>
        <w:t xml:space="preserve">(suspensivas o resolutorias) </w:t>
      </w:r>
      <w:r w:rsidR="00330887" w:rsidRPr="00D42706">
        <w:rPr>
          <w:rFonts w:ascii="Times New Roman" w:hAnsi="Times New Roman" w:cs="Times New Roman"/>
          <w:sz w:val="24"/>
          <w:szCs w:val="24"/>
        </w:rPr>
        <w:t>en los sujetos y objeto de l</w:t>
      </w:r>
      <w:r w:rsidR="00D50097" w:rsidRPr="00D42706">
        <w:rPr>
          <w:rFonts w:ascii="Times New Roman" w:hAnsi="Times New Roman" w:cs="Times New Roman"/>
          <w:sz w:val="24"/>
          <w:szCs w:val="24"/>
        </w:rPr>
        <w:t>os contratos con la</w:t>
      </w:r>
      <w:r w:rsidR="002D242C" w:rsidRPr="00D42706">
        <w:rPr>
          <w:rFonts w:ascii="Times New Roman" w:hAnsi="Times New Roman" w:cs="Times New Roman"/>
          <w:sz w:val="24"/>
          <w:szCs w:val="24"/>
        </w:rPr>
        <w:t xml:space="preserve"> </w:t>
      </w:r>
      <w:r w:rsidR="00650D5B" w:rsidRPr="00D42706">
        <w:rPr>
          <w:rFonts w:ascii="Times New Roman" w:hAnsi="Times New Roman" w:cs="Times New Roman"/>
          <w:sz w:val="24"/>
          <w:szCs w:val="24"/>
        </w:rPr>
        <w:t>inten</w:t>
      </w:r>
      <w:r w:rsidR="00650D5B">
        <w:rPr>
          <w:rFonts w:ascii="Times New Roman" w:hAnsi="Times New Roman" w:cs="Times New Roman"/>
          <w:sz w:val="24"/>
          <w:szCs w:val="24"/>
        </w:rPr>
        <w:t>c</w:t>
      </w:r>
      <w:r w:rsidR="00650D5B" w:rsidRPr="00D42706">
        <w:rPr>
          <w:rFonts w:ascii="Times New Roman" w:hAnsi="Times New Roman" w:cs="Times New Roman"/>
          <w:sz w:val="24"/>
          <w:szCs w:val="24"/>
        </w:rPr>
        <w:t xml:space="preserve">ión </w:t>
      </w:r>
      <w:r w:rsidR="002D242C" w:rsidRPr="00D42706">
        <w:rPr>
          <w:rFonts w:ascii="Times New Roman" w:hAnsi="Times New Roman" w:cs="Times New Roman"/>
          <w:sz w:val="24"/>
          <w:szCs w:val="24"/>
        </w:rPr>
        <w:t>de sustentarlos y f</w:t>
      </w:r>
      <w:r w:rsidR="00584D97" w:rsidRPr="00D42706">
        <w:rPr>
          <w:rFonts w:ascii="Times New Roman" w:hAnsi="Times New Roman" w:cs="Times New Roman"/>
          <w:sz w:val="24"/>
          <w:szCs w:val="24"/>
        </w:rPr>
        <w:t>undamenta</w:t>
      </w:r>
      <w:r w:rsidR="002D242C" w:rsidRPr="00D42706">
        <w:rPr>
          <w:rFonts w:ascii="Times New Roman" w:hAnsi="Times New Roman" w:cs="Times New Roman"/>
          <w:sz w:val="24"/>
          <w:szCs w:val="24"/>
        </w:rPr>
        <w:t>rlos c</w:t>
      </w:r>
      <w:r w:rsidR="00584D97" w:rsidRPr="00D42706">
        <w:rPr>
          <w:rFonts w:ascii="Times New Roman" w:hAnsi="Times New Roman" w:cs="Times New Roman"/>
          <w:sz w:val="24"/>
          <w:szCs w:val="24"/>
        </w:rPr>
        <w:t>ontempla</w:t>
      </w:r>
      <w:r w:rsidR="002D242C" w:rsidRPr="00D42706">
        <w:rPr>
          <w:rFonts w:ascii="Times New Roman" w:hAnsi="Times New Roman" w:cs="Times New Roman"/>
          <w:sz w:val="24"/>
          <w:szCs w:val="24"/>
        </w:rPr>
        <w:t>n</w:t>
      </w:r>
      <w:r w:rsidR="00584D97" w:rsidRPr="00D42706">
        <w:rPr>
          <w:rFonts w:ascii="Times New Roman" w:hAnsi="Times New Roman" w:cs="Times New Roman"/>
          <w:sz w:val="24"/>
          <w:szCs w:val="24"/>
        </w:rPr>
        <w:t xml:space="preserve">do los elementos jurídicos </w:t>
      </w:r>
      <w:r w:rsidR="002D242C" w:rsidRPr="00D42706">
        <w:rPr>
          <w:rFonts w:ascii="Times New Roman" w:hAnsi="Times New Roman" w:cs="Times New Roman"/>
          <w:sz w:val="24"/>
          <w:szCs w:val="24"/>
        </w:rPr>
        <w:t>de lo</w:t>
      </w:r>
      <w:r w:rsidR="00584D97" w:rsidRPr="00D42706">
        <w:rPr>
          <w:rFonts w:ascii="Times New Roman" w:hAnsi="Times New Roman" w:cs="Times New Roman"/>
          <w:sz w:val="24"/>
          <w:szCs w:val="24"/>
        </w:rPr>
        <w:t xml:space="preserve">s </w:t>
      </w:r>
      <w:r w:rsidR="002D242C" w:rsidRPr="00D42706">
        <w:rPr>
          <w:rFonts w:ascii="Times New Roman" w:hAnsi="Times New Roman" w:cs="Times New Roman"/>
          <w:sz w:val="24"/>
          <w:szCs w:val="24"/>
        </w:rPr>
        <w:t>c</w:t>
      </w:r>
      <w:r w:rsidR="00584D97" w:rsidRPr="00D42706">
        <w:rPr>
          <w:rFonts w:ascii="Times New Roman" w:hAnsi="Times New Roman" w:cs="Times New Roman"/>
          <w:sz w:val="24"/>
          <w:szCs w:val="24"/>
        </w:rPr>
        <w:t>ontrato</w:t>
      </w:r>
      <w:r w:rsidR="002D242C" w:rsidRPr="00D42706">
        <w:rPr>
          <w:rFonts w:ascii="Times New Roman" w:hAnsi="Times New Roman" w:cs="Times New Roman"/>
          <w:sz w:val="24"/>
          <w:szCs w:val="24"/>
        </w:rPr>
        <w:t>s</w:t>
      </w:r>
      <w:r w:rsidR="002F1D69">
        <w:rPr>
          <w:rFonts w:ascii="Times New Roman" w:hAnsi="Times New Roman" w:cs="Times New Roman"/>
          <w:sz w:val="24"/>
          <w:szCs w:val="24"/>
        </w:rPr>
        <w:t>,</w:t>
      </w:r>
      <w:r w:rsidR="00584D97" w:rsidRPr="00D42706">
        <w:rPr>
          <w:rFonts w:ascii="Times New Roman" w:hAnsi="Times New Roman" w:cs="Times New Roman"/>
          <w:sz w:val="24"/>
          <w:szCs w:val="24"/>
        </w:rPr>
        <w:t xml:space="preserve"> ya </w:t>
      </w:r>
      <w:r w:rsidR="002F1D69" w:rsidRPr="00D42706">
        <w:rPr>
          <w:rFonts w:ascii="Times New Roman" w:hAnsi="Times New Roman" w:cs="Times New Roman"/>
          <w:sz w:val="24"/>
          <w:szCs w:val="24"/>
        </w:rPr>
        <w:t>sea</w:t>
      </w:r>
      <w:r w:rsidR="002F1D69">
        <w:rPr>
          <w:rFonts w:ascii="Times New Roman" w:hAnsi="Times New Roman" w:cs="Times New Roman"/>
          <w:sz w:val="24"/>
          <w:szCs w:val="24"/>
        </w:rPr>
        <w:t>n</w:t>
      </w:r>
      <w:r w:rsidR="002F1D69" w:rsidRPr="00D42706">
        <w:rPr>
          <w:rFonts w:ascii="Times New Roman" w:hAnsi="Times New Roman" w:cs="Times New Roman"/>
          <w:sz w:val="24"/>
          <w:szCs w:val="24"/>
        </w:rPr>
        <w:t xml:space="preserve"> </w:t>
      </w:r>
      <w:r w:rsidR="00584D97" w:rsidRPr="00D42706">
        <w:rPr>
          <w:rFonts w:ascii="Times New Roman" w:hAnsi="Times New Roman" w:cs="Times New Roman"/>
          <w:sz w:val="24"/>
          <w:szCs w:val="24"/>
        </w:rPr>
        <w:t>civil</w:t>
      </w:r>
      <w:r w:rsidR="002D242C" w:rsidRPr="00D42706">
        <w:rPr>
          <w:rFonts w:ascii="Times New Roman" w:hAnsi="Times New Roman" w:cs="Times New Roman"/>
          <w:sz w:val="24"/>
          <w:szCs w:val="24"/>
        </w:rPr>
        <w:t>es</w:t>
      </w:r>
      <w:r w:rsidR="00584D97" w:rsidRPr="00D42706">
        <w:rPr>
          <w:rFonts w:ascii="Times New Roman" w:hAnsi="Times New Roman" w:cs="Times New Roman"/>
          <w:sz w:val="24"/>
          <w:szCs w:val="24"/>
        </w:rPr>
        <w:t xml:space="preserve"> o mercantil</w:t>
      </w:r>
      <w:r w:rsidR="002D242C" w:rsidRPr="00D42706">
        <w:rPr>
          <w:rFonts w:ascii="Times New Roman" w:hAnsi="Times New Roman" w:cs="Times New Roman"/>
          <w:sz w:val="24"/>
          <w:szCs w:val="24"/>
        </w:rPr>
        <w:t>es</w:t>
      </w:r>
      <w:r w:rsidR="00584D97" w:rsidRPr="00D42706">
        <w:rPr>
          <w:rFonts w:ascii="Times New Roman" w:hAnsi="Times New Roman" w:cs="Times New Roman"/>
          <w:sz w:val="24"/>
          <w:szCs w:val="24"/>
        </w:rPr>
        <w:t>, y de esta manera prever cu</w:t>
      </w:r>
      <w:r w:rsidR="00344D54">
        <w:rPr>
          <w:rFonts w:ascii="Times New Roman" w:hAnsi="Times New Roman" w:cs="Times New Roman"/>
          <w:sz w:val="24"/>
          <w:szCs w:val="24"/>
        </w:rPr>
        <w:t>á</w:t>
      </w:r>
      <w:r w:rsidR="00584D97" w:rsidRPr="00D42706">
        <w:rPr>
          <w:rFonts w:ascii="Times New Roman" w:hAnsi="Times New Roman" w:cs="Times New Roman"/>
          <w:sz w:val="24"/>
          <w:szCs w:val="24"/>
        </w:rPr>
        <w:t>les serían sus efectos</w:t>
      </w:r>
      <w:r w:rsidR="00D50097" w:rsidRPr="00D42706">
        <w:rPr>
          <w:rFonts w:ascii="Times New Roman" w:hAnsi="Times New Roman" w:cs="Times New Roman"/>
          <w:sz w:val="24"/>
          <w:szCs w:val="24"/>
        </w:rPr>
        <w:t xml:space="preserve"> fiscales</w:t>
      </w:r>
      <w:r w:rsidR="00584D97" w:rsidRPr="00D42706">
        <w:rPr>
          <w:rFonts w:ascii="Times New Roman" w:hAnsi="Times New Roman" w:cs="Times New Roman"/>
          <w:sz w:val="24"/>
          <w:szCs w:val="24"/>
        </w:rPr>
        <w:t xml:space="preserve"> si se incumplen </w:t>
      </w:r>
      <w:r w:rsidR="00D50097" w:rsidRPr="00D42706">
        <w:rPr>
          <w:rFonts w:ascii="Times New Roman" w:hAnsi="Times New Roman" w:cs="Times New Roman"/>
          <w:sz w:val="24"/>
          <w:szCs w:val="24"/>
        </w:rPr>
        <w:t xml:space="preserve">o no, </w:t>
      </w:r>
      <w:r w:rsidR="00584D97" w:rsidRPr="00D42706">
        <w:rPr>
          <w:rFonts w:ascii="Times New Roman" w:hAnsi="Times New Roman" w:cs="Times New Roman"/>
          <w:sz w:val="24"/>
          <w:szCs w:val="24"/>
        </w:rPr>
        <w:t xml:space="preserve">algunas obligaciones condicionales establecidas en dichos contratos. </w:t>
      </w:r>
    </w:p>
    <w:p w14:paraId="5569702A" w14:textId="77777777" w:rsidR="0059547A" w:rsidRPr="00D42706" w:rsidRDefault="0059547A" w:rsidP="00CF207E">
      <w:pPr>
        <w:spacing w:after="0" w:line="360" w:lineRule="auto"/>
        <w:jc w:val="both"/>
        <w:rPr>
          <w:rFonts w:ascii="Times New Roman" w:hAnsi="Times New Roman" w:cs="Times New Roman"/>
          <w:bCs/>
          <w:sz w:val="24"/>
          <w:szCs w:val="24"/>
        </w:rPr>
      </w:pPr>
    </w:p>
    <w:p w14:paraId="7E798C28" w14:textId="5F40DEF2" w:rsidR="001C07B6" w:rsidRPr="004923FF" w:rsidRDefault="00FC1407" w:rsidP="004923FF">
      <w:pPr>
        <w:spacing w:after="0" w:line="360" w:lineRule="auto"/>
        <w:jc w:val="center"/>
        <w:rPr>
          <w:rFonts w:ascii="Times New Roman" w:hAnsi="Times New Roman" w:cs="Times New Roman"/>
          <w:b/>
          <w:bCs/>
          <w:sz w:val="32"/>
          <w:szCs w:val="28"/>
        </w:rPr>
      </w:pPr>
      <w:r w:rsidRPr="004923FF">
        <w:rPr>
          <w:rFonts w:ascii="Times New Roman" w:hAnsi="Times New Roman" w:cs="Times New Roman"/>
          <w:b/>
          <w:bCs/>
          <w:sz w:val="32"/>
          <w:szCs w:val="28"/>
        </w:rPr>
        <w:t>Conclusiones</w:t>
      </w:r>
    </w:p>
    <w:p w14:paraId="1F313940" w14:textId="1B349D83" w:rsidR="00190751" w:rsidRPr="00D42706" w:rsidRDefault="00161079" w:rsidP="004923FF">
      <w:pPr>
        <w:spacing w:after="0" w:line="360" w:lineRule="auto"/>
        <w:ind w:firstLine="708"/>
        <w:jc w:val="both"/>
        <w:rPr>
          <w:rFonts w:ascii="Times New Roman" w:hAnsi="Times New Roman" w:cs="Times New Roman"/>
          <w:sz w:val="24"/>
          <w:szCs w:val="24"/>
        </w:rPr>
      </w:pPr>
      <w:r w:rsidRPr="00D42706">
        <w:rPr>
          <w:rFonts w:ascii="Times New Roman" w:hAnsi="Times New Roman" w:cs="Times New Roman"/>
          <w:sz w:val="24"/>
          <w:szCs w:val="24"/>
        </w:rPr>
        <w:t xml:space="preserve">Las </w:t>
      </w:r>
      <w:r w:rsidR="00BA46DE" w:rsidRPr="00D42706">
        <w:rPr>
          <w:rFonts w:ascii="Times New Roman" w:hAnsi="Times New Roman" w:cs="Times New Roman"/>
          <w:sz w:val="24"/>
          <w:szCs w:val="24"/>
        </w:rPr>
        <w:t xml:space="preserve">obligaciones condicionales (suspensivas o resolutorias) </w:t>
      </w:r>
      <w:r w:rsidRPr="00D42706">
        <w:rPr>
          <w:rFonts w:ascii="Times New Roman" w:hAnsi="Times New Roman" w:cs="Times New Roman"/>
          <w:sz w:val="24"/>
          <w:szCs w:val="24"/>
        </w:rPr>
        <w:t xml:space="preserve">resultan ser una alternativa en el ámbito jurídico </w:t>
      </w:r>
      <w:r w:rsidR="00BA46DE" w:rsidRPr="00D42706">
        <w:rPr>
          <w:rFonts w:ascii="Times New Roman" w:hAnsi="Times New Roman" w:cs="Times New Roman"/>
          <w:sz w:val="24"/>
          <w:szCs w:val="24"/>
        </w:rPr>
        <w:t xml:space="preserve">que genera situaciones interesante y ventajas en los contratos, </w:t>
      </w:r>
      <w:r w:rsidR="00236D16" w:rsidRPr="00D42706">
        <w:rPr>
          <w:rFonts w:ascii="Times New Roman" w:hAnsi="Times New Roman" w:cs="Times New Roman"/>
          <w:sz w:val="24"/>
          <w:szCs w:val="24"/>
        </w:rPr>
        <w:t>como lo es el salvaguardar derechos, asegurar precios, coaccionar o inducir a que efectivamente se lleven a cabo ciertos procesos, tr</w:t>
      </w:r>
      <w:r w:rsidR="00FB729A">
        <w:rPr>
          <w:rFonts w:ascii="Times New Roman" w:hAnsi="Times New Roman" w:cs="Times New Roman"/>
          <w:sz w:val="24"/>
          <w:szCs w:val="24"/>
        </w:rPr>
        <w:t>á</w:t>
      </w:r>
      <w:r w:rsidR="00236D16" w:rsidRPr="00D42706">
        <w:rPr>
          <w:rFonts w:ascii="Times New Roman" w:hAnsi="Times New Roman" w:cs="Times New Roman"/>
          <w:sz w:val="24"/>
          <w:szCs w:val="24"/>
        </w:rPr>
        <w:t xml:space="preserve">mites, autorizaciones, </w:t>
      </w:r>
      <w:proofErr w:type="gramStart"/>
      <w:r w:rsidR="00236D16" w:rsidRPr="00D42706">
        <w:rPr>
          <w:rFonts w:ascii="Times New Roman" w:hAnsi="Times New Roman" w:cs="Times New Roman"/>
          <w:sz w:val="24"/>
          <w:szCs w:val="24"/>
        </w:rPr>
        <w:t>o</w:t>
      </w:r>
      <w:proofErr w:type="gramEnd"/>
      <w:r w:rsidR="00236D16" w:rsidRPr="00D42706">
        <w:rPr>
          <w:rFonts w:ascii="Times New Roman" w:hAnsi="Times New Roman" w:cs="Times New Roman"/>
          <w:sz w:val="24"/>
          <w:szCs w:val="24"/>
        </w:rPr>
        <w:t xml:space="preserve"> por el contrario</w:t>
      </w:r>
      <w:r w:rsidR="00344D54">
        <w:rPr>
          <w:rFonts w:ascii="Times New Roman" w:hAnsi="Times New Roman" w:cs="Times New Roman"/>
          <w:sz w:val="24"/>
          <w:szCs w:val="24"/>
        </w:rPr>
        <w:t>,</w:t>
      </w:r>
      <w:r w:rsidR="00236D16" w:rsidRPr="00D42706">
        <w:rPr>
          <w:rFonts w:ascii="Times New Roman" w:hAnsi="Times New Roman" w:cs="Times New Roman"/>
          <w:sz w:val="24"/>
          <w:szCs w:val="24"/>
        </w:rPr>
        <w:t xml:space="preserve"> ratificar que en efecto no acontecerá lo que en principio se aseguró por alguna de las partes del contrato</w:t>
      </w:r>
      <w:r w:rsidR="00344D54">
        <w:rPr>
          <w:rFonts w:ascii="Times New Roman" w:hAnsi="Times New Roman" w:cs="Times New Roman"/>
          <w:sz w:val="24"/>
          <w:szCs w:val="24"/>
        </w:rPr>
        <w:t xml:space="preserve">. Y en </w:t>
      </w:r>
      <w:r w:rsidR="00236D16" w:rsidRPr="00D42706">
        <w:rPr>
          <w:rFonts w:ascii="Times New Roman" w:hAnsi="Times New Roman" w:cs="Times New Roman"/>
          <w:sz w:val="24"/>
          <w:szCs w:val="24"/>
        </w:rPr>
        <w:t>ese orden de ideas</w:t>
      </w:r>
      <w:r w:rsidR="00344D54">
        <w:rPr>
          <w:rFonts w:ascii="Times New Roman" w:hAnsi="Times New Roman" w:cs="Times New Roman"/>
          <w:sz w:val="24"/>
          <w:szCs w:val="24"/>
        </w:rPr>
        <w:t>,</w:t>
      </w:r>
      <w:r w:rsidR="00236D16" w:rsidRPr="00D42706">
        <w:rPr>
          <w:rFonts w:ascii="Times New Roman" w:hAnsi="Times New Roman" w:cs="Times New Roman"/>
          <w:sz w:val="24"/>
          <w:szCs w:val="24"/>
        </w:rPr>
        <w:t xml:space="preserve"> una vez generada la obligación suspendida o resuelta, se manifestará en la vida jurídica la total fuerza de los acuerdos pactados en el contrato o convenio celebrado</w:t>
      </w:r>
      <w:r w:rsidR="00222943" w:rsidRPr="00D42706">
        <w:rPr>
          <w:rFonts w:ascii="Times New Roman" w:hAnsi="Times New Roman" w:cs="Times New Roman"/>
          <w:sz w:val="24"/>
          <w:szCs w:val="24"/>
        </w:rPr>
        <w:t xml:space="preserve">, esto </w:t>
      </w:r>
      <w:r w:rsidR="007B44C4" w:rsidRPr="00D42706">
        <w:rPr>
          <w:rFonts w:ascii="Times New Roman" w:hAnsi="Times New Roman" w:cs="Times New Roman"/>
          <w:sz w:val="24"/>
          <w:szCs w:val="24"/>
        </w:rPr>
        <w:t>e</w:t>
      </w:r>
      <w:r w:rsidR="00BA46DE" w:rsidRPr="00D42706">
        <w:rPr>
          <w:rFonts w:ascii="Times New Roman" w:hAnsi="Times New Roman" w:cs="Times New Roman"/>
          <w:sz w:val="24"/>
          <w:szCs w:val="24"/>
        </w:rPr>
        <w:t xml:space="preserve">n la medida </w:t>
      </w:r>
      <w:r w:rsidR="00344D54">
        <w:rPr>
          <w:rFonts w:ascii="Times New Roman" w:hAnsi="Times New Roman" w:cs="Times New Roman"/>
          <w:sz w:val="24"/>
          <w:szCs w:val="24"/>
        </w:rPr>
        <w:t xml:space="preserve">en </w:t>
      </w:r>
      <w:r w:rsidR="00BA46DE" w:rsidRPr="00D42706">
        <w:rPr>
          <w:rFonts w:ascii="Times New Roman" w:hAnsi="Times New Roman" w:cs="Times New Roman"/>
          <w:sz w:val="24"/>
          <w:szCs w:val="24"/>
        </w:rPr>
        <w:t>que se cuiden todos los detalles y se trate verdaderamente de una condición</w:t>
      </w:r>
      <w:r w:rsidR="007B44C4" w:rsidRPr="00D42706">
        <w:rPr>
          <w:rFonts w:ascii="Times New Roman" w:hAnsi="Times New Roman" w:cs="Times New Roman"/>
          <w:sz w:val="24"/>
          <w:szCs w:val="24"/>
        </w:rPr>
        <w:t>.</w:t>
      </w:r>
      <w:r w:rsidR="00E03989" w:rsidRPr="00D42706">
        <w:rPr>
          <w:rFonts w:ascii="Times New Roman" w:hAnsi="Times New Roman" w:cs="Times New Roman"/>
          <w:sz w:val="24"/>
          <w:szCs w:val="24"/>
        </w:rPr>
        <w:t xml:space="preserve"> </w:t>
      </w:r>
      <w:r w:rsidR="004C0321" w:rsidRPr="00D42706">
        <w:rPr>
          <w:rFonts w:ascii="Times New Roman" w:hAnsi="Times New Roman" w:cs="Times New Roman"/>
          <w:sz w:val="24"/>
          <w:szCs w:val="24"/>
        </w:rPr>
        <w:t>El ejercicio de l</w:t>
      </w:r>
      <w:r w:rsidR="007B44C4" w:rsidRPr="00D42706">
        <w:rPr>
          <w:rFonts w:ascii="Times New Roman" w:hAnsi="Times New Roman" w:cs="Times New Roman"/>
          <w:sz w:val="24"/>
          <w:szCs w:val="24"/>
        </w:rPr>
        <w:t xml:space="preserve">as obligaciones condicionales (suspensivas o resolutorias) </w:t>
      </w:r>
      <w:r w:rsidR="00BA46DE" w:rsidRPr="00D42706">
        <w:rPr>
          <w:rFonts w:ascii="Times New Roman" w:hAnsi="Times New Roman" w:cs="Times New Roman"/>
          <w:sz w:val="24"/>
          <w:szCs w:val="24"/>
        </w:rPr>
        <w:t xml:space="preserve">conlleva ciertas complicaciones en la práctica, </w:t>
      </w:r>
      <w:r w:rsidR="000A7961" w:rsidRPr="00D42706">
        <w:rPr>
          <w:rFonts w:ascii="Times New Roman" w:hAnsi="Times New Roman" w:cs="Times New Roman"/>
          <w:sz w:val="24"/>
          <w:szCs w:val="24"/>
        </w:rPr>
        <w:t xml:space="preserve">máxime si no se cuenta con la preparación necesaria para discernir debidamente los alcances e impactos correspondientes, los </w:t>
      </w:r>
      <w:r w:rsidR="00BA46DE" w:rsidRPr="00D42706">
        <w:rPr>
          <w:rFonts w:ascii="Times New Roman" w:hAnsi="Times New Roman" w:cs="Times New Roman"/>
          <w:sz w:val="24"/>
          <w:szCs w:val="24"/>
        </w:rPr>
        <w:t>que si no se prevén desde un inicio puede</w:t>
      </w:r>
      <w:r w:rsidR="00027A61" w:rsidRPr="00D42706">
        <w:rPr>
          <w:rFonts w:ascii="Times New Roman" w:hAnsi="Times New Roman" w:cs="Times New Roman"/>
          <w:sz w:val="24"/>
          <w:szCs w:val="24"/>
        </w:rPr>
        <w:t>n</w:t>
      </w:r>
      <w:r w:rsidR="00BA46DE" w:rsidRPr="00D42706">
        <w:rPr>
          <w:rFonts w:ascii="Times New Roman" w:hAnsi="Times New Roman" w:cs="Times New Roman"/>
          <w:sz w:val="24"/>
          <w:szCs w:val="24"/>
        </w:rPr>
        <w:t xml:space="preserve"> acarrear </w:t>
      </w:r>
      <w:r w:rsidR="00027A61" w:rsidRPr="00D42706">
        <w:rPr>
          <w:rFonts w:ascii="Times New Roman" w:hAnsi="Times New Roman" w:cs="Times New Roman"/>
          <w:sz w:val="24"/>
          <w:szCs w:val="24"/>
        </w:rPr>
        <w:t xml:space="preserve">un sin número de </w:t>
      </w:r>
      <w:r w:rsidR="00027A61" w:rsidRPr="00D42706">
        <w:rPr>
          <w:rFonts w:ascii="Times New Roman" w:hAnsi="Times New Roman" w:cs="Times New Roman"/>
          <w:sz w:val="24"/>
          <w:szCs w:val="24"/>
        </w:rPr>
        <w:lastRenderedPageBreak/>
        <w:t xml:space="preserve">problemas </w:t>
      </w:r>
      <w:r w:rsidR="00190751" w:rsidRPr="00D42706">
        <w:rPr>
          <w:rFonts w:ascii="Times New Roman" w:hAnsi="Times New Roman" w:cs="Times New Roman"/>
          <w:sz w:val="24"/>
          <w:szCs w:val="24"/>
        </w:rPr>
        <w:t>que infieren en el ámbito tributario</w:t>
      </w:r>
      <w:r w:rsidR="007E7582" w:rsidRPr="00D42706">
        <w:rPr>
          <w:rFonts w:ascii="Times New Roman" w:hAnsi="Times New Roman" w:cs="Times New Roman"/>
          <w:sz w:val="24"/>
          <w:szCs w:val="24"/>
        </w:rPr>
        <w:t xml:space="preserve">, como lo es </w:t>
      </w:r>
      <w:r w:rsidR="005052EF" w:rsidRPr="00D42706">
        <w:rPr>
          <w:rFonts w:ascii="Times New Roman" w:hAnsi="Times New Roman" w:cs="Times New Roman"/>
          <w:sz w:val="24"/>
          <w:szCs w:val="24"/>
        </w:rPr>
        <w:t xml:space="preserve">en </w:t>
      </w:r>
      <w:r w:rsidR="00190751" w:rsidRPr="00D42706">
        <w:rPr>
          <w:rFonts w:ascii="Times New Roman" w:hAnsi="Times New Roman" w:cs="Times New Roman"/>
          <w:sz w:val="24"/>
          <w:szCs w:val="24"/>
        </w:rPr>
        <w:t xml:space="preserve">la acumulación del ingreso o la </w:t>
      </w:r>
      <w:r w:rsidR="005052EF" w:rsidRPr="00D42706">
        <w:rPr>
          <w:rFonts w:ascii="Times New Roman" w:hAnsi="Times New Roman" w:cs="Times New Roman"/>
          <w:sz w:val="24"/>
          <w:szCs w:val="24"/>
        </w:rPr>
        <w:t xml:space="preserve">aplicación de la </w:t>
      </w:r>
      <w:r w:rsidR="00190751" w:rsidRPr="00D42706">
        <w:rPr>
          <w:rFonts w:ascii="Times New Roman" w:hAnsi="Times New Roman" w:cs="Times New Roman"/>
          <w:sz w:val="24"/>
          <w:szCs w:val="24"/>
        </w:rPr>
        <w:t>deducción</w:t>
      </w:r>
      <w:r w:rsidR="005052EF" w:rsidRPr="00D42706">
        <w:rPr>
          <w:rFonts w:ascii="Times New Roman" w:hAnsi="Times New Roman" w:cs="Times New Roman"/>
          <w:sz w:val="24"/>
          <w:szCs w:val="24"/>
        </w:rPr>
        <w:t>, el i</w:t>
      </w:r>
      <w:r w:rsidR="00190751" w:rsidRPr="00D42706">
        <w:rPr>
          <w:rFonts w:ascii="Times New Roman" w:hAnsi="Times New Roman" w:cs="Times New Roman"/>
          <w:sz w:val="24"/>
          <w:szCs w:val="24"/>
        </w:rPr>
        <w:t>ncumplimiento formal</w:t>
      </w:r>
      <w:r w:rsidR="00AD5A9B" w:rsidRPr="00D42706">
        <w:rPr>
          <w:rFonts w:ascii="Times New Roman" w:hAnsi="Times New Roman" w:cs="Times New Roman"/>
          <w:sz w:val="24"/>
          <w:szCs w:val="24"/>
        </w:rPr>
        <w:t xml:space="preserve"> que incide </w:t>
      </w:r>
      <w:r w:rsidR="00190751" w:rsidRPr="00D42706">
        <w:rPr>
          <w:rFonts w:ascii="Times New Roman" w:hAnsi="Times New Roman" w:cs="Times New Roman"/>
          <w:sz w:val="24"/>
          <w:szCs w:val="24"/>
        </w:rPr>
        <w:t xml:space="preserve">la </w:t>
      </w:r>
      <w:r w:rsidR="00AD5A9B" w:rsidRPr="00D42706">
        <w:rPr>
          <w:rFonts w:ascii="Times New Roman" w:hAnsi="Times New Roman" w:cs="Times New Roman"/>
          <w:sz w:val="24"/>
          <w:szCs w:val="24"/>
        </w:rPr>
        <w:t xml:space="preserve">correspondiente </w:t>
      </w:r>
      <w:r w:rsidR="00190751" w:rsidRPr="00D42706">
        <w:rPr>
          <w:rFonts w:ascii="Times New Roman" w:hAnsi="Times New Roman" w:cs="Times New Roman"/>
          <w:sz w:val="24"/>
          <w:szCs w:val="24"/>
        </w:rPr>
        <w:t xml:space="preserve">declaración </w:t>
      </w:r>
      <w:r w:rsidR="00AD5A9B" w:rsidRPr="00D42706">
        <w:rPr>
          <w:rFonts w:ascii="Times New Roman" w:hAnsi="Times New Roman" w:cs="Times New Roman"/>
          <w:sz w:val="24"/>
          <w:szCs w:val="24"/>
        </w:rPr>
        <w:t xml:space="preserve">de impuestos, posibles </w:t>
      </w:r>
      <w:r w:rsidR="00C867A4" w:rsidRPr="00D42706">
        <w:rPr>
          <w:rFonts w:ascii="Times New Roman" w:hAnsi="Times New Roman" w:cs="Times New Roman"/>
          <w:sz w:val="24"/>
          <w:szCs w:val="24"/>
        </w:rPr>
        <w:t>o</w:t>
      </w:r>
      <w:r w:rsidR="00190751" w:rsidRPr="00D42706">
        <w:rPr>
          <w:rFonts w:ascii="Times New Roman" w:hAnsi="Times New Roman" w:cs="Times New Roman"/>
          <w:sz w:val="24"/>
          <w:szCs w:val="24"/>
        </w:rPr>
        <w:t>misi</w:t>
      </w:r>
      <w:r w:rsidR="00C867A4" w:rsidRPr="00D42706">
        <w:rPr>
          <w:rFonts w:ascii="Times New Roman" w:hAnsi="Times New Roman" w:cs="Times New Roman"/>
          <w:sz w:val="24"/>
          <w:szCs w:val="24"/>
        </w:rPr>
        <w:t>ones, e</w:t>
      </w:r>
      <w:r w:rsidR="00190751" w:rsidRPr="00D42706">
        <w:rPr>
          <w:rFonts w:ascii="Times New Roman" w:hAnsi="Times New Roman" w:cs="Times New Roman"/>
          <w:sz w:val="24"/>
          <w:szCs w:val="24"/>
        </w:rPr>
        <w:t>rror</w:t>
      </w:r>
      <w:r w:rsidR="00C867A4" w:rsidRPr="00D42706">
        <w:rPr>
          <w:rFonts w:ascii="Times New Roman" w:hAnsi="Times New Roman" w:cs="Times New Roman"/>
          <w:sz w:val="24"/>
          <w:szCs w:val="24"/>
        </w:rPr>
        <w:t>es</w:t>
      </w:r>
      <w:r w:rsidR="00190751" w:rsidRPr="00D42706">
        <w:rPr>
          <w:rFonts w:ascii="Times New Roman" w:hAnsi="Times New Roman" w:cs="Times New Roman"/>
          <w:sz w:val="24"/>
          <w:szCs w:val="24"/>
        </w:rPr>
        <w:t xml:space="preserve"> registro</w:t>
      </w:r>
      <w:r w:rsidR="00C867A4" w:rsidRPr="00D42706">
        <w:rPr>
          <w:rFonts w:ascii="Times New Roman" w:hAnsi="Times New Roman" w:cs="Times New Roman"/>
          <w:sz w:val="24"/>
          <w:szCs w:val="24"/>
        </w:rPr>
        <w:t>s</w:t>
      </w:r>
      <w:r w:rsidR="00190751" w:rsidRPr="00D42706">
        <w:rPr>
          <w:rFonts w:ascii="Times New Roman" w:hAnsi="Times New Roman" w:cs="Times New Roman"/>
          <w:sz w:val="24"/>
          <w:szCs w:val="24"/>
        </w:rPr>
        <w:t xml:space="preserve"> contable</w:t>
      </w:r>
      <w:r w:rsidR="00C867A4" w:rsidRPr="00D42706">
        <w:rPr>
          <w:rFonts w:ascii="Times New Roman" w:hAnsi="Times New Roman" w:cs="Times New Roman"/>
          <w:sz w:val="24"/>
          <w:szCs w:val="24"/>
        </w:rPr>
        <w:t>s</w:t>
      </w:r>
      <w:r w:rsidR="00190751" w:rsidRPr="00D42706">
        <w:rPr>
          <w:rFonts w:ascii="Times New Roman" w:hAnsi="Times New Roman" w:cs="Times New Roman"/>
          <w:sz w:val="24"/>
          <w:szCs w:val="24"/>
        </w:rPr>
        <w:t xml:space="preserve">, CFDI, envío de la contabilidad electrónica </w:t>
      </w:r>
      <w:r w:rsidR="00FD6521" w:rsidRPr="00D42706">
        <w:rPr>
          <w:rFonts w:ascii="Times New Roman" w:hAnsi="Times New Roman" w:cs="Times New Roman"/>
          <w:sz w:val="24"/>
          <w:szCs w:val="24"/>
        </w:rPr>
        <w:t>y posibles d</w:t>
      </w:r>
      <w:r w:rsidR="00190751" w:rsidRPr="00D42706">
        <w:rPr>
          <w:rFonts w:ascii="Times New Roman" w:hAnsi="Times New Roman" w:cs="Times New Roman"/>
          <w:sz w:val="24"/>
          <w:szCs w:val="24"/>
        </w:rPr>
        <w:t>iscrepancia</w:t>
      </w:r>
      <w:r w:rsidR="00FD6521" w:rsidRPr="00D42706">
        <w:rPr>
          <w:rFonts w:ascii="Times New Roman" w:hAnsi="Times New Roman" w:cs="Times New Roman"/>
          <w:sz w:val="24"/>
          <w:szCs w:val="24"/>
        </w:rPr>
        <w:t>s.</w:t>
      </w:r>
      <w:r w:rsidR="00190751" w:rsidRPr="00D42706">
        <w:rPr>
          <w:rFonts w:ascii="Times New Roman" w:hAnsi="Times New Roman" w:cs="Times New Roman"/>
          <w:sz w:val="24"/>
          <w:szCs w:val="24"/>
        </w:rPr>
        <w:t xml:space="preserve"> </w:t>
      </w:r>
    </w:p>
    <w:p w14:paraId="4F66CBBF" w14:textId="7D5B50CC" w:rsidR="00BA46DE" w:rsidRPr="00D42706" w:rsidRDefault="0059547A" w:rsidP="004923FF">
      <w:pPr>
        <w:spacing w:after="0" w:line="360" w:lineRule="auto"/>
        <w:ind w:firstLine="708"/>
        <w:jc w:val="both"/>
        <w:rPr>
          <w:rFonts w:ascii="Times New Roman" w:hAnsi="Times New Roman" w:cs="Times New Roman"/>
          <w:sz w:val="24"/>
          <w:szCs w:val="24"/>
        </w:rPr>
      </w:pPr>
      <w:r w:rsidRPr="00D42706">
        <w:rPr>
          <w:rFonts w:ascii="Times New Roman" w:hAnsi="Times New Roman" w:cs="Times New Roman"/>
          <w:sz w:val="24"/>
          <w:szCs w:val="24"/>
        </w:rPr>
        <w:t>L</w:t>
      </w:r>
      <w:r w:rsidR="00BA46DE" w:rsidRPr="00D42706">
        <w:rPr>
          <w:rFonts w:ascii="Times New Roman" w:hAnsi="Times New Roman" w:cs="Times New Roman"/>
          <w:sz w:val="24"/>
          <w:szCs w:val="24"/>
        </w:rPr>
        <w:t xml:space="preserve">a figura de las obligaciones condicionales suspensivas o resolutorias sigue sin duda siendo totalmente </w:t>
      </w:r>
      <w:r w:rsidRPr="00D42706">
        <w:rPr>
          <w:rFonts w:ascii="Times New Roman" w:hAnsi="Times New Roman" w:cs="Times New Roman"/>
          <w:sz w:val="24"/>
          <w:szCs w:val="24"/>
        </w:rPr>
        <w:t xml:space="preserve">viable </w:t>
      </w:r>
      <w:r w:rsidR="00BA46DE" w:rsidRPr="00D42706">
        <w:rPr>
          <w:rFonts w:ascii="Times New Roman" w:hAnsi="Times New Roman" w:cs="Times New Roman"/>
          <w:sz w:val="24"/>
          <w:szCs w:val="24"/>
        </w:rPr>
        <w:t>para efectos de los diversos proyectos que se puedan llevar a cabo</w:t>
      </w:r>
      <w:r w:rsidR="00344D54">
        <w:rPr>
          <w:rFonts w:ascii="Times New Roman" w:hAnsi="Times New Roman" w:cs="Times New Roman"/>
          <w:sz w:val="24"/>
          <w:szCs w:val="24"/>
        </w:rPr>
        <w:t>.</w:t>
      </w:r>
      <w:r w:rsidR="00344D54" w:rsidRPr="00D42706">
        <w:rPr>
          <w:rFonts w:ascii="Times New Roman" w:hAnsi="Times New Roman" w:cs="Times New Roman"/>
          <w:sz w:val="24"/>
          <w:szCs w:val="24"/>
        </w:rPr>
        <w:t xml:space="preserve"> </w:t>
      </w:r>
      <w:r w:rsidR="00344D54">
        <w:rPr>
          <w:rFonts w:ascii="Times New Roman" w:hAnsi="Times New Roman" w:cs="Times New Roman"/>
          <w:sz w:val="24"/>
          <w:szCs w:val="24"/>
        </w:rPr>
        <w:t>Y</w:t>
      </w:r>
      <w:r w:rsidR="00BA46DE" w:rsidRPr="00D42706">
        <w:rPr>
          <w:rFonts w:ascii="Times New Roman" w:hAnsi="Times New Roman" w:cs="Times New Roman"/>
          <w:sz w:val="24"/>
          <w:szCs w:val="24"/>
        </w:rPr>
        <w:t xml:space="preserve"> en aras de prevenir las distorsiones y problemas detectados, se tiene en la misma legislación civil la solución para que de manera anticipada se eviten muchas de las situaciones ya comentad</w:t>
      </w:r>
      <w:r w:rsidR="007E6963" w:rsidRPr="00D42706">
        <w:rPr>
          <w:rFonts w:ascii="Times New Roman" w:hAnsi="Times New Roman" w:cs="Times New Roman"/>
          <w:sz w:val="24"/>
          <w:szCs w:val="24"/>
        </w:rPr>
        <w:t>a</w:t>
      </w:r>
      <w:r w:rsidR="00BA46DE" w:rsidRPr="00D42706">
        <w:rPr>
          <w:rFonts w:ascii="Times New Roman" w:hAnsi="Times New Roman" w:cs="Times New Roman"/>
          <w:sz w:val="24"/>
          <w:szCs w:val="24"/>
        </w:rPr>
        <w:t>s</w:t>
      </w:r>
      <w:r w:rsidR="00344D54">
        <w:rPr>
          <w:rFonts w:ascii="Times New Roman" w:hAnsi="Times New Roman" w:cs="Times New Roman"/>
          <w:sz w:val="24"/>
          <w:szCs w:val="24"/>
        </w:rPr>
        <w:t>:</w:t>
      </w:r>
      <w:r w:rsidR="007E6963" w:rsidRPr="00D42706">
        <w:rPr>
          <w:rFonts w:ascii="Times New Roman" w:hAnsi="Times New Roman" w:cs="Times New Roman"/>
          <w:sz w:val="24"/>
          <w:szCs w:val="24"/>
        </w:rPr>
        <w:t xml:space="preserve"> </w:t>
      </w:r>
      <w:r w:rsidR="004C6029" w:rsidRPr="00D42706">
        <w:rPr>
          <w:rFonts w:ascii="Times New Roman" w:hAnsi="Times New Roman" w:cs="Times New Roman"/>
          <w:sz w:val="24"/>
          <w:szCs w:val="24"/>
        </w:rPr>
        <w:t xml:space="preserve">básicamente se trata de </w:t>
      </w:r>
      <w:r w:rsidR="00BA46DE" w:rsidRPr="00D42706">
        <w:rPr>
          <w:rFonts w:ascii="Times New Roman" w:hAnsi="Times New Roman" w:cs="Times New Roman"/>
          <w:sz w:val="24"/>
          <w:szCs w:val="24"/>
        </w:rPr>
        <w:t xml:space="preserve">plasmar en el clausulado del contrato </w:t>
      </w:r>
      <w:r w:rsidR="004C6029" w:rsidRPr="00D42706">
        <w:rPr>
          <w:rFonts w:ascii="Times New Roman" w:hAnsi="Times New Roman" w:cs="Times New Roman"/>
          <w:sz w:val="24"/>
          <w:szCs w:val="24"/>
        </w:rPr>
        <w:t>en turno</w:t>
      </w:r>
      <w:r w:rsidR="00BA46DE" w:rsidRPr="00D42706">
        <w:rPr>
          <w:rFonts w:ascii="Times New Roman" w:hAnsi="Times New Roman" w:cs="Times New Roman"/>
          <w:sz w:val="24"/>
          <w:szCs w:val="24"/>
        </w:rPr>
        <w:t xml:space="preserve"> el que los efectos de la obligación o resolución una vez cumplida la condición, por voluntad de las partes, se ref</w:t>
      </w:r>
      <w:r w:rsidR="00AE3F45" w:rsidRPr="00D42706">
        <w:rPr>
          <w:rFonts w:ascii="Times New Roman" w:hAnsi="Times New Roman" w:cs="Times New Roman"/>
          <w:sz w:val="24"/>
          <w:szCs w:val="24"/>
        </w:rPr>
        <w:t>i</w:t>
      </w:r>
      <w:r w:rsidR="00BA46DE" w:rsidRPr="00D42706">
        <w:rPr>
          <w:rFonts w:ascii="Times New Roman" w:hAnsi="Times New Roman" w:cs="Times New Roman"/>
          <w:sz w:val="24"/>
          <w:szCs w:val="24"/>
        </w:rPr>
        <w:t>er</w:t>
      </w:r>
      <w:r w:rsidR="00AE3F45" w:rsidRPr="00D42706">
        <w:rPr>
          <w:rFonts w:ascii="Times New Roman" w:hAnsi="Times New Roman" w:cs="Times New Roman"/>
          <w:sz w:val="24"/>
          <w:szCs w:val="24"/>
        </w:rPr>
        <w:t>a</w:t>
      </w:r>
      <w:r w:rsidR="00BA46DE" w:rsidRPr="00D42706">
        <w:rPr>
          <w:rFonts w:ascii="Times New Roman" w:hAnsi="Times New Roman" w:cs="Times New Roman"/>
          <w:sz w:val="24"/>
          <w:szCs w:val="24"/>
        </w:rPr>
        <w:t xml:space="preserve"> a una fecha diferente, esto es, manifestar que no se retrotraigan al tiempo en que la obligación fue formada</w:t>
      </w:r>
      <w:r w:rsidR="00B31954" w:rsidRPr="00D42706">
        <w:rPr>
          <w:rFonts w:ascii="Times New Roman" w:hAnsi="Times New Roman" w:cs="Times New Roman"/>
          <w:sz w:val="24"/>
          <w:szCs w:val="24"/>
        </w:rPr>
        <w:t>, sino</w:t>
      </w:r>
      <w:r w:rsidR="00344D54">
        <w:rPr>
          <w:rFonts w:ascii="Times New Roman" w:hAnsi="Times New Roman" w:cs="Times New Roman"/>
          <w:sz w:val="24"/>
          <w:szCs w:val="24"/>
        </w:rPr>
        <w:t>,</w:t>
      </w:r>
      <w:r w:rsidR="00B31954" w:rsidRPr="00D42706">
        <w:rPr>
          <w:rFonts w:ascii="Times New Roman" w:hAnsi="Times New Roman" w:cs="Times New Roman"/>
          <w:sz w:val="24"/>
          <w:szCs w:val="24"/>
        </w:rPr>
        <w:t xml:space="preserve"> por el contrario, que </w:t>
      </w:r>
      <w:r w:rsidR="00BA46DE" w:rsidRPr="00D42706">
        <w:rPr>
          <w:rFonts w:ascii="Times New Roman" w:hAnsi="Times New Roman" w:cs="Times New Roman"/>
          <w:sz w:val="24"/>
          <w:szCs w:val="24"/>
        </w:rPr>
        <w:t xml:space="preserve">se generen los </w:t>
      </w:r>
      <w:r w:rsidR="00F63A3E">
        <w:rPr>
          <w:rFonts w:ascii="Times New Roman" w:hAnsi="Times New Roman" w:cs="Times New Roman"/>
          <w:sz w:val="24"/>
          <w:szCs w:val="24"/>
        </w:rPr>
        <w:t>e</w:t>
      </w:r>
      <w:r w:rsidR="00F63A3E" w:rsidRPr="00D42706">
        <w:rPr>
          <w:rFonts w:ascii="Times New Roman" w:hAnsi="Times New Roman" w:cs="Times New Roman"/>
          <w:sz w:val="24"/>
          <w:szCs w:val="24"/>
        </w:rPr>
        <w:t xml:space="preserve">fectos </w:t>
      </w:r>
      <w:r w:rsidR="00BA46DE" w:rsidRPr="00D42706">
        <w:rPr>
          <w:rFonts w:ascii="Times New Roman" w:hAnsi="Times New Roman" w:cs="Times New Roman"/>
          <w:sz w:val="24"/>
          <w:szCs w:val="24"/>
        </w:rPr>
        <w:t xml:space="preserve">a partir del cumplimiento de la </w:t>
      </w:r>
      <w:r w:rsidR="0059790D" w:rsidRPr="00D42706">
        <w:rPr>
          <w:rFonts w:ascii="Times New Roman" w:hAnsi="Times New Roman" w:cs="Times New Roman"/>
          <w:sz w:val="24"/>
          <w:szCs w:val="24"/>
        </w:rPr>
        <w:t>condición</w:t>
      </w:r>
      <w:r w:rsidR="00E74C13" w:rsidRPr="00D42706">
        <w:rPr>
          <w:rFonts w:ascii="Times New Roman" w:hAnsi="Times New Roman" w:cs="Times New Roman"/>
          <w:sz w:val="24"/>
          <w:szCs w:val="24"/>
        </w:rPr>
        <w:t xml:space="preserve"> y no hacia atrás</w:t>
      </w:r>
      <w:r w:rsidR="00562B26">
        <w:rPr>
          <w:rFonts w:ascii="Times New Roman" w:hAnsi="Times New Roman" w:cs="Times New Roman"/>
          <w:sz w:val="24"/>
          <w:szCs w:val="24"/>
        </w:rPr>
        <w:t>.</w:t>
      </w:r>
      <w:r w:rsidR="00562B26" w:rsidRPr="00D42706">
        <w:rPr>
          <w:rFonts w:ascii="Times New Roman" w:hAnsi="Times New Roman" w:cs="Times New Roman"/>
          <w:sz w:val="24"/>
          <w:szCs w:val="24"/>
        </w:rPr>
        <w:t xml:space="preserve"> </w:t>
      </w:r>
      <w:r w:rsidR="00562B26">
        <w:rPr>
          <w:rFonts w:ascii="Times New Roman" w:hAnsi="Times New Roman" w:cs="Times New Roman"/>
          <w:sz w:val="24"/>
          <w:szCs w:val="24"/>
        </w:rPr>
        <w:t xml:space="preserve">Asimismo, </w:t>
      </w:r>
      <w:r w:rsidR="00E74C13" w:rsidRPr="00D42706">
        <w:rPr>
          <w:rFonts w:ascii="Times New Roman" w:hAnsi="Times New Roman" w:cs="Times New Roman"/>
          <w:sz w:val="24"/>
          <w:szCs w:val="24"/>
        </w:rPr>
        <w:t xml:space="preserve">se sugiere antes de elaborar un contrato evaluar los distintos efectos fiscales que se pudieran generar derivados de incumplimientos o modificaciones de las obligaciones condicionales, para evitar escenarios que generen ingresos acumulables adicionales o disminuyan las deducciones autorizadas, </w:t>
      </w:r>
      <w:r w:rsidR="00562B26">
        <w:rPr>
          <w:rFonts w:ascii="Times New Roman" w:hAnsi="Times New Roman" w:cs="Times New Roman"/>
          <w:sz w:val="24"/>
          <w:szCs w:val="24"/>
        </w:rPr>
        <w:t xml:space="preserve">lo que provocaría </w:t>
      </w:r>
      <w:r w:rsidR="00E74C13" w:rsidRPr="00D42706">
        <w:rPr>
          <w:rFonts w:ascii="Times New Roman" w:hAnsi="Times New Roman" w:cs="Times New Roman"/>
          <w:sz w:val="24"/>
          <w:szCs w:val="24"/>
        </w:rPr>
        <w:t xml:space="preserve">un ISR mayor y sus accesorios e incluso </w:t>
      </w:r>
      <w:r w:rsidR="00BA621F">
        <w:rPr>
          <w:rFonts w:ascii="Times New Roman" w:hAnsi="Times New Roman" w:cs="Times New Roman"/>
          <w:sz w:val="24"/>
          <w:szCs w:val="24"/>
        </w:rPr>
        <w:t xml:space="preserve">una </w:t>
      </w:r>
      <w:r w:rsidR="00E74C13" w:rsidRPr="00D42706">
        <w:rPr>
          <w:rFonts w:ascii="Times New Roman" w:hAnsi="Times New Roman" w:cs="Times New Roman"/>
          <w:sz w:val="24"/>
          <w:szCs w:val="24"/>
        </w:rPr>
        <w:t>posible defraudación fiscal.</w:t>
      </w:r>
    </w:p>
    <w:p w14:paraId="01EACFAA" w14:textId="77777777" w:rsidR="00173834" w:rsidRPr="00D42706" w:rsidRDefault="00173834" w:rsidP="00CF207E">
      <w:pPr>
        <w:spacing w:after="0" w:line="360" w:lineRule="auto"/>
        <w:jc w:val="both"/>
        <w:rPr>
          <w:rFonts w:ascii="Times New Roman" w:hAnsi="Times New Roman" w:cs="Times New Roman"/>
          <w:sz w:val="24"/>
          <w:szCs w:val="24"/>
        </w:rPr>
      </w:pPr>
    </w:p>
    <w:p w14:paraId="725C1944" w14:textId="1C5C3D08" w:rsidR="00173834" w:rsidRPr="004923FF" w:rsidRDefault="00173834" w:rsidP="004923FF">
      <w:pPr>
        <w:spacing w:after="0" w:line="360" w:lineRule="auto"/>
        <w:jc w:val="center"/>
        <w:rPr>
          <w:rFonts w:ascii="Times New Roman" w:hAnsi="Times New Roman" w:cs="Times New Roman"/>
          <w:b/>
          <w:bCs/>
          <w:sz w:val="28"/>
          <w:szCs w:val="24"/>
        </w:rPr>
      </w:pPr>
      <w:r w:rsidRPr="004923FF">
        <w:rPr>
          <w:rFonts w:ascii="Times New Roman" w:hAnsi="Times New Roman" w:cs="Times New Roman"/>
          <w:b/>
          <w:bCs/>
          <w:sz w:val="28"/>
          <w:szCs w:val="24"/>
        </w:rPr>
        <w:t>Futuras líneas de investigación</w:t>
      </w:r>
    </w:p>
    <w:p w14:paraId="216A11A4" w14:textId="79773C14" w:rsidR="00173834" w:rsidRPr="00D42706" w:rsidRDefault="00173834" w:rsidP="004923FF">
      <w:pPr>
        <w:spacing w:after="0" w:line="360" w:lineRule="auto"/>
        <w:ind w:firstLine="708"/>
        <w:jc w:val="both"/>
        <w:rPr>
          <w:rFonts w:ascii="Times New Roman" w:hAnsi="Times New Roman" w:cs="Times New Roman"/>
          <w:sz w:val="24"/>
          <w:szCs w:val="24"/>
        </w:rPr>
      </w:pPr>
      <w:r w:rsidRPr="00D42706">
        <w:rPr>
          <w:rFonts w:ascii="Times New Roman" w:hAnsi="Times New Roman" w:cs="Times New Roman"/>
          <w:sz w:val="24"/>
          <w:szCs w:val="24"/>
        </w:rPr>
        <w:t xml:space="preserve">Los efectos fiscales derivados de las modificaciones de las obligaciones condicionales (suspensivas o resolutorias) pueden derivar </w:t>
      </w:r>
      <w:r w:rsidR="00ED5428" w:rsidRPr="00D42706">
        <w:rPr>
          <w:rFonts w:ascii="Times New Roman" w:hAnsi="Times New Roman" w:cs="Times New Roman"/>
          <w:sz w:val="24"/>
          <w:szCs w:val="24"/>
        </w:rPr>
        <w:t xml:space="preserve">de </w:t>
      </w:r>
      <w:r w:rsidRPr="00D42706">
        <w:rPr>
          <w:rFonts w:ascii="Times New Roman" w:hAnsi="Times New Roman" w:cs="Times New Roman"/>
          <w:sz w:val="24"/>
          <w:szCs w:val="24"/>
        </w:rPr>
        <w:t>una cantidad importante de supuesto</w:t>
      </w:r>
      <w:r w:rsidR="00ED5428" w:rsidRPr="00D42706">
        <w:rPr>
          <w:rFonts w:ascii="Times New Roman" w:hAnsi="Times New Roman" w:cs="Times New Roman"/>
          <w:sz w:val="24"/>
          <w:szCs w:val="24"/>
        </w:rPr>
        <w:t>s</w:t>
      </w:r>
      <w:r w:rsidRPr="00D42706">
        <w:rPr>
          <w:rFonts w:ascii="Times New Roman" w:hAnsi="Times New Roman" w:cs="Times New Roman"/>
          <w:sz w:val="24"/>
          <w:szCs w:val="24"/>
        </w:rPr>
        <w:t xml:space="preserve"> o escenarios </w:t>
      </w:r>
      <w:r w:rsidR="00ED5428" w:rsidRPr="00D42706">
        <w:rPr>
          <w:rFonts w:ascii="Times New Roman" w:hAnsi="Times New Roman" w:cs="Times New Roman"/>
          <w:sz w:val="24"/>
          <w:szCs w:val="24"/>
        </w:rPr>
        <w:t>que impliquen a</w:t>
      </w:r>
      <w:r w:rsidRPr="00D42706">
        <w:rPr>
          <w:rFonts w:ascii="Times New Roman" w:hAnsi="Times New Roman" w:cs="Times New Roman"/>
          <w:sz w:val="24"/>
          <w:szCs w:val="24"/>
        </w:rPr>
        <w:t xml:space="preserve"> personas físicas o personas morales, así como </w:t>
      </w:r>
      <w:r w:rsidR="00ED5428" w:rsidRPr="00D42706">
        <w:rPr>
          <w:rFonts w:ascii="Times New Roman" w:hAnsi="Times New Roman" w:cs="Times New Roman"/>
          <w:sz w:val="24"/>
          <w:szCs w:val="24"/>
        </w:rPr>
        <w:t>posibles implicaciones fiscales para ISR como ingresos omitidos, deducciones que no reúnen los requisitos fiscales, o figuras jurídicas que repercuten en un nuevo régimen fiscal, o en un supuesto que simule actos fiscales, entre otros efectos más, por lo anterior se sugieren futuras líneas de investigación donde se aborde de manera detallada los diferentes escenarios y efectos fiscales que contribuyan a generar nuevos conocimientos de los efectos fiscales que generan las obligaciones condicionales en los contratos.</w:t>
      </w:r>
      <w:r w:rsidR="007C13CD" w:rsidRPr="00D42706">
        <w:rPr>
          <w:rFonts w:ascii="Times New Roman" w:hAnsi="Times New Roman" w:cs="Times New Roman"/>
          <w:sz w:val="24"/>
          <w:szCs w:val="24"/>
        </w:rPr>
        <w:t xml:space="preserve"> </w:t>
      </w:r>
    </w:p>
    <w:p w14:paraId="0CC7C1B3" w14:textId="7201B571" w:rsidR="00717090" w:rsidRDefault="00717090" w:rsidP="00CF207E">
      <w:pPr>
        <w:spacing w:after="0" w:line="360" w:lineRule="auto"/>
        <w:jc w:val="both"/>
        <w:rPr>
          <w:rFonts w:ascii="Times New Roman" w:hAnsi="Times New Roman" w:cs="Times New Roman"/>
          <w:sz w:val="24"/>
          <w:szCs w:val="24"/>
        </w:rPr>
      </w:pPr>
    </w:p>
    <w:p w14:paraId="469A9D99" w14:textId="349CBFA3" w:rsidR="00EB2DE7" w:rsidRDefault="00EB2DE7" w:rsidP="00CF207E">
      <w:pPr>
        <w:spacing w:after="0" w:line="360" w:lineRule="auto"/>
        <w:jc w:val="both"/>
        <w:rPr>
          <w:rFonts w:ascii="Times New Roman" w:hAnsi="Times New Roman" w:cs="Times New Roman"/>
          <w:sz w:val="24"/>
          <w:szCs w:val="24"/>
        </w:rPr>
      </w:pPr>
    </w:p>
    <w:p w14:paraId="7C70ADDF" w14:textId="09CB462A" w:rsidR="00EB2DE7" w:rsidRDefault="00EB2DE7" w:rsidP="00CF207E">
      <w:pPr>
        <w:spacing w:after="0" w:line="360" w:lineRule="auto"/>
        <w:jc w:val="both"/>
        <w:rPr>
          <w:rFonts w:ascii="Times New Roman" w:hAnsi="Times New Roman" w:cs="Times New Roman"/>
          <w:sz w:val="24"/>
          <w:szCs w:val="24"/>
        </w:rPr>
      </w:pPr>
    </w:p>
    <w:p w14:paraId="564F805D" w14:textId="42FC5816" w:rsidR="00EB2DE7" w:rsidRDefault="00EB2DE7" w:rsidP="00CF207E">
      <w:pPr>
        <w:spacing w:after="0" w:line="360" w:lineRule="auto"/>
        <w:jc w:val="both"/>
        <w:rPr>
          <w:rFonts w:ascii="Times New Roman" w:hAnsi="Times New Roman" w:cs="Times New Roman"/>
          <w:sz w:val="24"/>
          <w:szCs w:val="24"/>
        </w:rPr>
      </w:pPr>
    </w:p>
    <w:p w14:paraId="65CC17D6" w14:textId="61BB5065" w:rsidR="00EB2DE7" w:rsidRDefault="00EB2DE7" w:rsidP="00CF207E">
      <w:pPr>
        <w:spacing w:after="0" w:line="360" w:lineRule="auto"/>
        <w:jc w:val="both"/>
        <w:rPr>
          <w:rFonts w:ascii="Times New Roman" w:hAnsi="Times New Roman" w:cs="Times New Roman"/>
          <w:sz w:val="24"/>
          <w:szCs w:val="24"/>
        </w:rPr>
      </w:pPr>
    </w:p>
    <w:p w14:paraId="6A0822DB" w14:textId="552E288A" w:rsidR="00EB2DE7" w:rsidRDefault="00EB2DE7" w:rsidP="00CF207E">
      <w:pPr>
        <w:spacing w:after="0" w:line="360" w:lineRule="auto"/>
        <w:jc w:val="both"/>
        <w:rPr>
          <w:rFonts w:ascii="Times New Roman" w:hAnsi="Times New Roman" w:cs="Times New Roman"/>
          <w:sz w:val="24"/>
          <w:szCs w:val="24"/>
        </w:rPr>
      </w:pPr>
    </w:p>
    <w:p w14:paraId="66D60F12" w14:textId="3D0D16AE" w:rsidR="00EB2DE7" w:rsidRDefault="00EB2DE7" w:rsidP="00CF207E">
      <w:pPr>
        <w:spacing w:after="0" w:line="360" w:lineRule="auto"/>
        <w:jc w:val="both"/>
        <w:rPr>
          <w:rFonts w:ascii="Times New Roman" w:hAnsi="Times New Roman" w:cs="Times New Roman"/>
          <w:sz w:val="24"/>
          <w:szCs w:val="24"/>
        </w:rPr>
      </w:pPr>
    </w:p>
    <w:p w14:paraId="3A2BF5B1" w14:textId="77777777" w:rsidR="00EB2DE7" w:rsidRPr="00D42706" w:rsidRDefault="00EB2DE7" w:rsidP="00CF207E">
      <w:pPr>
        <w:spacing w:after="0" w:line="360" w:lineRule="auto"/>
        <w:jc w:val="both"/>
        <w:rPr>
          <w:rFonts w:ascii="Times New Roman" w:hAnsi="Times New Roman" w:cs="Times New Roman"/>
          <w:sz w:val="24"/>
          <w:szCs w:val="24"/>
        </w:rPr>
      </w:pPr>
    </w:p>
    <w:p w14:paraId="215CC768" w14:textId="1913B32C" w:rsidR="00821916" w:rsidRPr="004923FF" w:rsidRDefault="00821916" w:rsidP="00821916">
      <w:pPr>
        <w:spacing w:after="0" w:line="360" w:lineRule="auto"/>
        <w:rPr>
          <w:rFonts w:cstheme="minorHAnsi"/>
          <w:b/>
          <w:bCs/>
          <w:sz w:val="28"/>
          <w:szCs w:val="24"/>
        </w:rPr>
      </w:pPr>
      <w:r w:rsidRPr="004923FF">
        <w:rPr>
          <w:rFonts w:cstheme="minorHAnsi"/>
          <w:b/>
          <w:bCs/>
          <w:sz w:val="28"/>
          <w:szCs w:val="24"/>
        </w:rPr>
        <w:t>Referencias</w:t>
      </w:r>
    </w:p>
    <w:p w14:paraId="1F103D84" w14:textId="1D582862" w:rsidR="00821916" w:rsidRPr="00D42706" w:rsidRDefault="00821916" w:rsidP="004923FF">
      <w:pPr>
        <w:spacing w:after="0" w:line="360" w:lineRule="auto"/>
        <w:ind w:left="709" w:hanging="709"/>
        <w:jc w:val="both"/>
        <w:rPr>
          <w:rFonts w:ascii="Times New Roman" w:hAnsi="Times New Roman" w:cs="Times New Roman"/>
          <w:sz w:val="24"/>
          <w:szCs w:val="24"/>
        </w:rPr>
      </w:pPr>
      <w:r w:rsidRPr="00D42706">
        <w:rPr>
          <w:rFonts w:ascii="Times New Roman" w:hAnsi="Times New Roman" w:cs="Times New Roman"/>
          <w:sz w:val="24"/>
          <w:szCs w:val="24"/>
        </w:rPr>
        <w:t xml:space="preserve">Anzurez, M. (1997). </w:t>
      </w:r>
      <w:r w:rsidRPr="004923FF">
        <w:rPr>
          <w:rFonts w:ascii="Times New Roman" w:hAnsi="Times New Roman" w:cs="Times New Roman"/>
          <w:i/>
          <w:iCs/>
          <w:sz w:val="24"/>
          <w:szCs w:val="24"/>
        </w:rPr>
        <w:t xml:space="preserve">Contabilidad </w:t>
      </w:r>
      <w:r w:rsidR="00426CAA" w:rsidRPr="004923FF">
        <w:rPr>
          <w:rFonts w:ascii="Times New Roman" w:hAnsi="Times New Roman" w:cs="Times New Roman"/>
          <w:i/>
          <w:iCs/>
          <w:sz w:val="24"/>
          <w:szCs w:val="24"/>
        </w:rPr>
        <w:t>g</w:t>
      </w:r>
      <w:r w:rsidRPr="004923FF">
        <w:rPr>
          <w:rFonts w:ascii="Times New Roman" w:hAnsi="Times New Roman" w:cs="Times New Roman"/>
          <w:i/>
          <w:iCs/>
          <w:sz w:val="24"/>
          <w:szCs w:val="24"/>
        </w:rPr>
        <w:t>eneral</w:t>
      </w:r>
      <w:r w:rsidRPr="00D42706">
        <w:rPr>
          <w:rFonts w:ascii="Times New Roman" w:hAnsi="Times New Roman" w:cs="Times New Roman"/>
          <w:sz w:val="24"/>
          <w:szCs w:val="24"/>
        </w:rPr>
        <w:t>. México: Porrúa.</w:t>
      </w:r>
    </w:p>
    <w:p w14:paraId="4D14C120" w14:textId="77777777" w:rsidR="00821916" w:rsidRPr="00D42706" w:rsidRDefault="00821916" w:rsidP="004923FF">
      <w:pPr>
        <w:spacing w:after="0" w:line="360" w:lineRule="auto"/>
        <w:ind w:left="709" w:hanging="709"/>
        <w:jc w:val="both"/>
        <w:rPr>
          <w:rFonts w:ascii="Times New Roman" w:hAnsi="Times New Roman" w:cs="Times New Roman"/>
          <w:sz w:val="24"/>
          <w:szCs w:val="24"/>
        </w:rPr>
      </w:pPr>
      <w:r w:rsidRPr="00D42706">
        <w:rPr>
          <w:rFonts w:ascii="Times New Roman" w:hAnsi="Times New Roman" w:cs="Times New Roman"/>
          <w:sz w:val="24"/>
          <w:szCs w:val="24"/>
        </w:rPr>
        <w:t>Calderón, M. (1994). Algunas consideraciones respecto al concepto de ingreso y su acumulación para efectos del impuesto sobre la renta. México: Instituto Mexicano de Contadores Públicos, A.C.</w:t>
      </w:r>
    </w:p>
    <w:p w14:paraId="3041D01A" w14:textId="52BE8022" w:rsidR="00821916" w:rsidRPr="00D42706" w:rsidRDefault="00821916" w:rsidP="004923FF">
      <w:pPr>
        <w:spacing w:after="0" w:line="360" w:lineRule="auto"/>
        <w:ind w:left="709" w:hanging="709"/>
        <w:jc w:val="both"/>
        <w:rPr>
          <w:rFonts w:ascii="Times New Roman" w:hAnsi="Times New Roman" w:cs="Times New Roman"/>
          <w:sz w:val="24"/>
          <w:szCs w:val="24"/>
        </w:rPr>
      </w:pPr>
      <w:r w:rsidRPr="00D42706">
        <w:rPr>
          <w:rFonts w:ascii="Times New Roman" w:hAnsi="Times New Roman" w:cs="Times New Roman"/>
          <w:sz w:val="24"/>
          <w:szCs w:val="24"/>
        </w:rPr>
        <w:t xml:space="preserve">Calvo, E. (1995). </w:t>
      </w:r>
      <w:r w:rsidRPr="004923FF">
        <w:rPr>
          <w:rFonts w:ascii="Times New Roman" w:hAnsi="Times New Roman" w:cs="Times New Roman"/>
          <w:i/>
          <w:iCs/>
          <w:sz w:val="24"/>
          <w:szCs w:val="24"/>
        </w:rPr>
        <w:t xml:space="preserve">Tratado del </w:t>
      </w:r>
      <w:r w:rsidR="00A72DA2" w:rsidRPr="00D42706">
        <w:rPr>
          <w:rFonts w:ascii="Times New Roman" w:hAnsi="Times New Roman" w:cs="Times New Roman"/>
          <w:i/>
          <w:iCs/>
          <w:sz w:val="24"/>
          <w:szCs w:val="24"/>
        </w:rPr>
        <w:t>impuesto sobre la renta</w:t>
      </w:r>
      <w:r w:rsidRPr="00D42706">
        <w:rPr>
          <w:rFonts w:ascii="Times New Roman" w:hAnsi="Times New Roman" w:cs="Times New Roman"/>
          <w:sz w:val="24"/>
          <w:szCs w:val="24"/>
        </w:rPr>
        <w:t>. México: Themis.</w:t>
      </w:r>
    </w:p>
    <w:p w14:paraId="67D9495D" w14:textId="28928571" w:rsidR="00821916" w:rsidRPr="00D42706" w:rsidRDefault="00821916" w:rsidP="004923FF">
      <w:pPr>
        <w:spacing w:after="0" w:line="360" w:lineRule="auto"/>
        <w:ind w:left="709" w:hanging="709"/>
        <w:jc w:val="both"/>
        <w:rPr>
          <w:rFonts w:ascii="Times New Roman" w:hAnsi="Times New Roman" w:cs="Times New Roman"/>
          <w:sz w:val="24"/>
          <w:szCs w:val="24"/>
        </w:rPr>
      </w:pPr>
      <w:r w:rsidRPr="00D42706">
        <w:rPr>
          <w:rFonts w:ascii="Times New Roman" w:hAnsi="Times New Roman" w:cs="Times New Roman"/>
          <w:sz w:val="24"/>
          <w:szCs w:val="24"/>
        </w:rPr>
        <w:t xml:space="preserve">Cruz, M. (2001). </w:t>
      </w:r>
      <w:r w:rsidR="00CA32F0" w:rsidRPr="00CA32F0">
        <w:rPr>
          <w:rFonts w:ascii="Times New Roman" w:hAnsi="Times New Roman" w:cs="Times New Roman"/>
          <w:sz w:val="24"/>
          <w:szCs w:val="24"/>
        </w:rPr>
        <w:t>Algunas reflexiones sobre la condición</w:t>
      </w:r>
      <w:r w:rsidR="00CA32F0">
        <w:rPr>
          <w:rFonts w:ascii="Times New Roman" w:hAnsi="Times New Roman" w:cs="Times New Roman"/>
          <w:sz w:val="24"/>
          <w:szCs w:val="24"/>
        </w:rPr>
        <w:t xml:space="preserve">. </w:t>
      </w:r>
      <w:r w:rsidR="00394506" w:rsidRPr="004923FF">
        <w:rPr>
          <w:rFonts w:ascii="Times New Roman" w:hAnsi="Times New Roman" w:cs="Times New Roman"/>
          <w:i/>
          <w:iCs/>
          <w:sz w:val="24"/>
          <w:szCs w:val="24"/>
        </w:rPr>
        <w:t>Boletín Mexicano de Derecho Comparado</w:t>
      </w:r>
      <w:r w:rsidR="00394506">
        <w:rPr>
          <w:rFonts w:ascii="Times New Roman" w:hAnsi="Times New Roman" w:cs="Times New Roman"/>
          <w:i/>
          <w:iCs/>
          <w:sz w:val="24"/>
          <w:szCs w:val="24"/>
        </w:rPr>
        <w:t xml:space="preserve">, </w:t>
      </w:r>
      <w:r w:rsidR="00394506">
        <w:rPr>
          <w:rFonts w:ascii="Times New Roman" w:hAnsi="Times New Roman" w:cs="Times New Roman"/>
          <w:sz w:val="24"/>
          <w:szCs w:val="24"/>
        </w:rPr>
        <w:t>(100)</w:t>
      </w:r>
      <w:r w:rsidR="00394506" w:rsidRPr="004923FF">
        <w:rPr>
          <w:rFonts w:ascii="Times New Roman" w:hAnsi="Times New Roman" w:cs="Times New Roman"/>
          <w:i/>
          <w:iCs/>
          <w:sz w:val="24"/>
          <w:szCs w:val="24"/>
        </w:rPr>
        <w:t>.</w:t>
      </w:r>
      <w:r w:rsidR="00394506">
        <w:rPr>
          <w:rFonts w:ascii="Times New Roman" w:hAnsi="Times New Roman" w:cs="Times New Roman"/>
          <w:sz w:val="24"/>
          <w:szCs w:val="24"/>
        </w:rPr>
        <w:t xml:space="preserve"> Recuperado </w:t>
      </w:r>
      <w:r w:rsidRPr="00D42706">
        <w:rPr>
          <w:rFonts w:ascii="Times New Roman" w:hAnsi="Times New Roman" w:cs="Times New Roman"/>
          <w:sz w:val="24"/>
          <w:szCs w:val="24"/>
        </w:rPr>
        <w:t xml:space="preserve">de </w:t>
      </w:r>
      <w:r w:rsidR="00B0695F" w:rsidRPr="004923FF">
        <w:rPr>
          <w:rFonts w:ascii="Times New Roman" w:hAnsi="Times New Roman" w:cs="Times New Roman"/>
          <w:sz w:val="24"/>
          <w:szCs w:val="24"/>
        </w:rPr>
        <w:t>https://revistas.juridicas.unam.mx/index.php/derecho-comparado/article/view/3669/4477</w:t>
      </w:r>
    </w:p>
    <w:p w14:paraId="15E05F69" w14:textId="77777777" w:rsidR="00821916" w:rsidRPr="00D42706" w:rsidRDefault="00821916" w:rsidP="004923FF">
      <w:pPr>
        <w:spacing w:after="0" w:line="360" w:lineRule="auto"/>
        <w:ind w:left="709" w:hanging="709"/>
        <w:jc w:val="both"/>
        <w:rPr>
          <w:rFonts w:ascii="Times New Roman" w:hAnsi="Times New Roman" w:cs="Times New Roman"/>
          <w:sz w:val="24"/>
          <w:szCs w:val="24"/>
        </w:rPr>
      </w:pPr>
      <w:r w:rsidRPr="00D42706">
        <w:rPr>
          <w:rFonts w:ascii="Times New Roman" w:hAnsi="Times New Roman" w:cs="Times New Roman"/>
          <w:sz w:val="24"/>
          <w:szCs w:val="24"/>
        </w:rPr>
        <w:t xml:space="preserve">Delgadillo, L. (2007). </w:t>
      </w:r>
      <w:r w:rsidRPr="004923FF">
        <w:rPr>
          <w:rFonts w:ascii="Times New Roman" w:hAnsi="Times New Roman" w:cs="Times New Roman"/>
          <w:i/>
          <w:iCs/>
          <w:sz w:val="24"/>
          <w:szCs w:val="24"/>
        </w:rPr>
        <w:t>Principios de derecho tributario</w:t>
      </w:r>
      <w:r w:rsidRPr="00D42706">
        <w:rPr>
          <w:rFonts w:ascii="Times New Roman" w:hAnsi="Times New Roman" w:cs="Times New Roman"/>
          <w:sz w:val="24"/>
          <w:szCs w:val="24"/>
        </w:rPr>
        <w:t>. México: Limusa.</w:t>
      </w:r>
    </w:p>
    <w:p w14:paraId="63FB1001" w14:textId="75D3D1BE" w:rsidR="00821916" w:rsidRPr="00D42706" w:rsidRDefault="00821916" w:rsidP="004923FF">
      <w:pPr>
        <w:spacing w:after="0" w:line="360" w:lineRule="auto"/>
        <w:ind w:left="709" w:hanging="709"/>
        <w:jc w:val="both"/>
        <w:rPr>
          <w:rFonts w:ascii="Times New Roman" w:hAnsi="Times New Roman" w:cs="Times New Roman"/>
          <w:sz w:val="24"/>
          <w:szCs w:val="24"/>
        </w:rPr>
      </w:pPr>
      <w:r w:rsidRPr="00D42706">
        <w:rPr>
          <w:rFonts w:ascii="Times New Roman" w:hAnsi="Times New Roman" w:cs="Times New Roman"/>
          <w:sz w:val="24"/>
          <w:szCs w:val="24"/>
        </w:rPr>
        <w:t xml:space="preserve">Fernández, A. (2015). </w:t>
      </w:r>
      <w:r w:rsidRPr="004923FF">
        <w:rPr>
          <w:rFonts w:ascii="Times New Roman" w:hAnsi="Times New Roman" w:cs="Times New Roman"/>
          <w:i/>
          <w:iCs/>
          <w:sz w:val="24"/>
          <w:szCs w:val="24"/>
        </w:rPr>
        <w:t>Código fiscal de la federación comentado y correlacionado</w:t>
      </w:r>
      <w:r w:rsidRPr="00D42706">
        <w:rPr>
          <w:rFonts w:ascii="Times New Roman" w:hAnsi="Times New Roman" w:cs="Times New Roman"/>
          <w:sz w:val="24"/>
          <w:szCs w:val="24"/>
        </w:rPr>
        <w:t xml:space="preserve">. México: </w:t>
      </w:r>
      <w:proofErr w:type="spellStart"/>
      <w:r w:rsidRPr="00D42706">
        <w:rPr>
          <w:rFonts w:ascii="Times New Roman" w:hAnsi="Times New Roman" w:cs="Times New Roman"/>
          <w:sz w:val="24"/>
          <w:szCs w:val="24"/>
        </w:rPr>
        <w:t>Dofiscal</w:t>
      </w:r>
      <w:proofErr w:type="spellEnd"/>
      <w:r w:rsidRPr="00D42706">
        <w:rPr>
          <w:rFonts w:ascii="Times New Roman" w:hAnsi="Times New Roman" w:cs="Times New Roman"/>
          <w:sz w:val="24"/>
          <w:szCs w:val="24"/>
        </w:rPr>
        <w:t xml:space="preserve"> editores.</w:t>
      </w:r>
    </w:p>
    <w:p w14:paraId="31A1F225" w14:textId="77777777" w:rsidR="00821916" w:rsidRPr="00D42706" w:rsidRDefault="00821916" w:rsidP="004923FF">
      <w:pPr>
        <w:spacing w:after="0" w:line="360" w:lineRule="auto"/>
        <w:ind w:left="709" w:hanging="709"/>
        <w:jc w:val="both"/>
        <w:rPr>
          <w:rFonts w:ascii="Times New Roman" w:hAnsi="Times New Roman" w:cs="Times New Roman"/>
          <w:sz w:val="24"/>
          <w:szCs w:val="24"/>
        </w:rPr>
      </w:pPr>
      <w:r w:rsidRPr="00D42706">
        <w:rPr>
          <w:rFonts w:ascii="Times New Roman" w:hAnsi="Times New Roman" w:cs="Times New Roman"/>
          <w:sz w:val="24"/>
          <w:szCs w:val="24"/>
        </w:rPr>
        <w:t xml:space="preserve">Flores, E. (2001). </w:t>
      </w:r>
      <w:r w:rsidRPr="004923FF">
        <w:rPr>
          <w:rFonts w:ascii="Times New Roman" w:hAnsi="Times New Roman" w:cs="Times New Roman"/>
          <w:i/>
          <w:iCs/>
          <w:sz w:val="24"/>
          <w:szCs w:val="24"/>
        </w:rPr>
        <w:t>Finanzas públicas mexicanas</w:t>
      </w:r>
      <w:r w:rsidRPr="00D42706">
        <w:rPr>
          <w:rFonts w:ascii="Times New Roman" w:hAnsi="Times New Roman" w:cs="Times New Roman"/>
          <w:sz w:val="24"/>
          <w:szCs w:val="24"/>
        </w:rPr>
        <w:t>. México: Porrúa.</w:t>
      </w:r>
    </w:p>
    <w:p w14:paraId="2CD351FB" w14:textId="36E29496" w:rsidR="00821916" w:rsidRPr="004923FF" w:rsidRDefault="00821916" w:rsidP="004923FF">
      <w:pPr>
        <w:spacing w:after="0" w:line="360" w:lineRule="auto"/>
        <w:ind w:left="709" w:hanging="709"/>
        <w:jc w:val="both"/>
        <w:rPr>
          <w:rFonts w:ascii="Times New Roman" w:hAnsi="Times New Roman" w:cs="Times New Roman"/>
          <w:sz w:val="24"/>
          <w:szCs w:val="24"/>
          <w:lang w:val="pt-BR"/>
        </w:rPr>
      </w:pPr>
      <w:r w:rsidRPr="004923FF">
        <w:rPr>
          <w:rFonts w:ascii="Times New Roman" w:hAnsi="Times New Roman" w:cs="Times New Roman"/>
          <w:sz w:val="24"/>
          <w:szCs w:val="24"/>
          <w:lang w:val="pt-BR"/>
        </w:rPr>
        <w:t xml:space="preserve">Fraga, G. (2003). </w:t>
      </w:r>
      <w:proofErr w:type="spellStart"/>
      <w:r w:rsidRPr="004923FF">
        <w:rPr>
          <w:rFonts w:ascii="Times New Roman" w:hAnsi="Times New Roman" w:cs="Times New Roman"/>
          <w:i/>
          <w:iCs/>
          <w:sz w:val="24"/>
          <w:szCs w:val="24"/>
          <w:lang w:val="pt-BR"/>
        </w:rPr>
        <w:t>Derecho</w:t>
      </w:r>
      <w:proofErr w:type="spellEnd"/>
      <w:r w:rsidRPr="004923FF">
        <w:rPr>
          <w:rFonts w:ascii="Times New Roman" w:hAnsi="Times New Roman" w:cs="Times New Roman"/>
          <w:i/>
          <w:iCs/>
          <w:sz w:val="24"/>
          <w:szCs w:val="24"/>
          <w:lang w:val="pt-BR"/>
        </w:rPr>
        <w:t xml:space="preserve"> </w:t>
      </w:r>
      <w:r w:rsidR="00416725" w:rsidRPr="004923FF">
        <w:rPr>
          <w:rFonts w:ascii="Times New Roman" w:hAnsi="Times New Roman" w:cs="Times New Roman"/>
          <w:i/>
          <w:iCs/>
          <w:sz w:val="24"/>
          <w:szCs w:val="24"/>
          <w:lang w:val="pt-BR"/>
        </w:rPr>
        <w:t>a</w:t>
      </w:r>
      <w:r w:rsidRPr="004923FF">
        <w:rPr>
          <w:rFonts w:ascii="Times New Roman" w:hAnsi="Times New Roman" w:cs="Times New Roman"/>
          <w:i/>
          <w:iCs/>
          <w:sz w:val="24"/>
          <w:szCs w:val="24"/>
          <w:lang w:val="pt-BR"/>
        </w:rPr>
        <w:t>dministrativo</w:t>
      </w:r>
      <w:r w:rsidRPr="004923FF">
        <w:rPr>
          <w:rFonts w:ascii="Times New Roman" w:hAnsi="Times New Roman" w:cs="Times New Roman"/>
          <w:sz w:val="24"/>
          <w:szCs w:val="24"/>
          <w:lang w:val="pt-BR"/>
        </w:rPr>
        <w:t xml:space="preserve">. México: </w:t>
      </w:r>
      <w:proofErr w:type="spellStart"/>
      <w:r w:rsidRPr="004923FF">
        <w:rPr>
          <w:rFonts w:ascii="Times New Roman" w:hAnsi="Times New Roman" w:cs="Times New Roman"/>
          <w:sz w:val="24"/>
          <w:szCs w:val="24"/>
          <w:lang w:val="pt-BR"/>
        </w:rPr>
        <w:t>Porrúa</w:t>
      </w:r>
      <w:proofErr w:type="spellEnd"/>
      <w:r w:rsidRPr="004923FF">
        <w:rPr>
          <w:rFonts w:ascii="Times New Roman" w:hAnsi="Times New Roman" w:cs="Times New Roman"/>
          <w:sz w:val="24"/>
          <w:szCs w:val="24"/>
          <w:lang w:val="pt-BR"/>
        </w:rPr>
        <w:t>.</w:t>
      </w:r>
    </w:p>
    <w:p w14:paraId="41FCCA2C" w14:textId="77777777" w:rsidR="00821916" w:rsidRPr="00D42706" w:rsidRDefault="00821916" w:rsidP="004923FF">
      <w:pPr>
        <w:spacing w:after="0" w:line="360" w:lineRule="auto"/>
        <w:ind w:left="709" w:hanging="709"/>
        <w:jc w:val="both"/>
        <w:rPr>
          <w:rFonts w:ascii="Times New Roman" w:hAnsi="Times New Roman" w:cs="Times New Roman"/>
          <w:sz w:val="24"/>
          <w:szCs w:val="24"/>
        </w:rPr>
      </w:pPr>
      <w:r w:rsidRPr="004923FF">
        <w:rPr>
          <w:rFonts w:ascii="Times New Roman" w:hAnsi="Times New Roman" w:cs="Times New Roman"/>
          <w:sz w:val="24"/>
          <w:szCs w:val="24"/>
          <w:lang w:val="pt-BR"/>
        </w:rPr>
        <w:t xml:space="preserve">Galindo, I. (2003). </w:t>
      </w:r>
      <w:r w:rsidRPr="00D42706">
        <w:rPr>
          <w:rFonts w:ascii="Times New Roman" w:hAnsi="Times New Roman" w:cs="Times New Roman"/>
          <w:sz w:val="24"/>
          <w:szCs w:val="24"/>
        </w:rPr>
        <w:t>Derecho Civil. México: Porrúa.</w:t>
      </w:r>
    </w:p>
    <w:p w14:paraId="19E4D879" w14:textId="63A17E81" w:rsidR="00821916" w:rsidRPr="00D42706" w:rsidRDefault="00821916" w:rsidP="004923FF">
      <w:pPr>
        <w:spacing w:after="0" w:line="360" w:lineRule="auto"/>
        <w:ind w:left="709" w:hanging="709"/>
        <w:jc w:val="both"/>
        <w:rPr>
          <w:rFonts w:ascii="Times New Roman" w:hAnsi="Times New Roman" w:cs="Times New Roman"/>
          <w:sz w:val="24"/>
          <w:szCs w:val="24"/>
        </w:rPr>
      </w:pPr>
      <w:r w:rsidRPr="00D42706">
        <w:rPr>
          <w:rFonts w:ascii="Times New Roman" w:hAnsi="Times New Roman" w:cs="Times New Roman"/>
          <w:sz w:val="24"/>
          <w:szCs w:val="24"/>
        </w:rPr>
        <w:t>García, E. (1978). Introducción al estudio del derecho. México: Porr</w:t>
      </w:r>
      <w:r w:rsidR="00650D5B">
        <w:rPr>
          <w:rFonts w:ascii="Times New Roman" w:hAnsi="Times New Roman" w:cs="Times New Roman"/>
          <w:sz w:val="24"/>
          <w:szCs w:val="24"/>
        </w:rPr>
        <w:t>ú</w:t>
      </w:r>
      <w:r w:rsidRPr="00D42706">
        <w:rPr>
          <w:rFonts w:ascii="Times New Roman" w:hAnsi="Times New Roman" w:cs="Times New Roman"/>
          <w:sz w:val="24"/>
          <w:szCs w:val="24"/>
        </w:rPr>
        <w:t>a.</w:t>
      </w:r>
    </w:p>
    <w:p w14:paraId="7B514F4D" w14:textId="77777777" w:rsidR="00821916" w:rsidRPr="00D42706" w:rsidRDefault="00821916" w:rsidP="004923FF">
      <w:pPr>
        <w:spacing w:after="0" w:line="360" w:lineRule="auto"/>
        <w:ind w:left="709" w:hanging="709"/>
        <w:jc w:val="both"/>
        <w:rPr>
          <w:rFonts w:ascii="Times New Roman" w:hAnsi="Times New Roman" w:cs="Times New Roman"/>
          <w:sz w:val="24"/>
          <w:szCs w:val="24"/>
        </w:rPr>
      </w:pPr>
      <w:r w:rsidRPr="00D42706">
        <w:rPr>
          <w:rFonts w:ascii="Times New Roman" w:hAnsi="Times New Roman" w:cs="Times New Roman"/>
          <w:sz w:val="24"/>
          <w:szCs w:val="24"/>
        </w:rPr>
        <w:t>Guajardo Cantú, G. A. (2012). Contabilidad para no Contadores. México: McGraw Hill.</w:t>
      </w:r>
    </w:p>
    <w:p w14:paraId="795C49C2" w14:textId="756AABBC" w:rsidR="00821916" w:rsidRPr="00D42706" w:rsidRDefault="00821916" w:rsidP="004923FF">
      <w:pPr>
        <w:spacing w:after="0" w:line="360" w:lineRule="auto"/>
        <w:ind w:left="709" w:hanging="709"/>
        <w:jc w:val="both"/>
        <w:rPr>
          <w:rFonts w:ascii="Times New Roman" w:hAnsi="Times New Roman" w:cs="Times New Roman"/>
          <w:sz w:val="24"/>
          <w:szCs w:val="24"/>
        </w:rPr>
      </w:pPr>
      <w:r w:rsidRPr="00D42706">
        <w:rPr>
          <w:rFonts w:ascii="Times New Roman" w:hAnsi="Times New Roman" w:cs="Times New Roman"/>
          <w:sz w:val="24"/>
          <w:szCs w:val="24"/>
        </w:rPr>
        <w:t xml:space="preserve">Gutiérrez, E. (2002). </w:t>
      </w:r>
      <w:r w:rsidRPr="004923FF">
        <w:rPr>
          <w:rFonts w:ascii="Times New Roman" w:hAnsi="Times New Roman" w:cs="Times New Roman"/>
          <w:i/>
          <w:iCs/>
          <w:sz w:val="24"/>
          <w:szCs w:val="24"/>
        </w:rPr>
        <w:t xml:space="preserve">El </w:t>
      </w:r>
      <w:r w:rsidR="00E73547" w:rsidRPr="004923FF">
        <w:rPr>
          <w:rFonts w:ascii="Times New Roman" w:hAnsi="Times New Roman" w:cs="Times New Roman"/>
          <w:i/>
          <w:iCs/>
          <w:sz w:val="24"/>
          <w:szCs w:val="24"/>
        </w:rPr>
        <w:t>p</w:t>
      </w:r>
      <w:r w:rsidRPr="004923FF">
        <w:rPr>
          <w:rFonts w:ascii="Times New Roman" w:hAnsi="Times New Roman" w:cs="Times New Roman"/>
          <w:i/>
          <w:iCs/>
          <w:sz w:val="24"/>
          <w:szCs w:val="24"/>
        </w:rPr>
        <w:t>atrimonio</w:t>
      </w:r>
      <w:r w:rsidRPr="00D42706">
        <w:rPr>
          <w:rFonts w:ascii="Times New Roman" w:hAnsi="Times New Roman" w:cs="Times New Roman"/>
          <w:sz w:val="24"/>
          <w:szCs w:val="24"/>
        </w:rPr>
        <w:t>. México: Porrúa.</w:t>
      </w:r>
    </w:p>
    <w:p w14:paraId="6486A35E" w14:textId="46FC65F4" w:rsidR="00821916" w:rsidRPr="00D42706" w:rsidRDefault="00821916" w:rsidP="004923FF">
      <w:pPr>
        <w:spacing w:after="0" w:line="360" w:lineRule="auto"/>
        <w:ind w:left="709" w:hanging="709"/>
        <w:jc w:val="both"/>
        <w:rPr>
          <w:rFonts w:ascii="Times New Roman" w:hAnsi="Times New Roman" w:cs="Times New Roman"/>
          <w:sz w:val="24"/>
          <w:szCs w:val="24"/>
        </w:rPr>
      </w:pPr>
      <w:r w:rsidRPr="00D42706">
        <w:rPr>
          <w:rFonts w:ascii="Times New Roman" w:hAnsi="Times New Roman" w:cs="Times New Roman"/>
          <w:sz w:val="24"/>
          <w:szCs w:val="24"/>
        </w:rPr>
        <w:t>Guti</w:t>
      </w:r>
      <w:r w:rsidR="00E73547" w:rsidRPr="00D42706">
        <w:rPr>
          <w:rFonts w:ascii="Times New Roman" w:hAnsi="Times New Roman" w:cs="Times New Roman"/>
          <w:sz w:val="24"/>
          <w:szCs w:val="24"/>
        </w:rPr>
        <w:t>é</w:t>
      </w:r>
      <w:r w:rsidRPr="00D42706">
        <w:rPr>
          <w:rFonts w:ascii="Times New Roman" w:hAnsi="Times New Roman" w:cs="Times New Roman"/>
          <w:sz w:val="24"/>
          <w:szCs w:val="24"/>
        </w:rPr>
        <w:t xml:space="preserve">rrez, E. (2003). </w:t>
      </w:r>
      <w:r w:rsidRPr="004923FF">
        <w:rPr>
          <w:rFonts w:ascii="Times New Roman" w:hAnsi="Times New Roman" w:cs="Times New Roman"/>
          <w:i/>
          <w:iCs/>
          <w:sz w:val="24"/>
          <w:szCs w:val="24"/>
        </w:rPr>
        <w:t>Derecho de las obligaciones</w:t>
      </w:r>
      <w:r w:rsidRPr="00D42706">
        <w:rPr>
          <w:rFonts w:ascii="Times New Roman" w:hAnsi="Times New Roman" w:cs="Times New Roman"/>
          <w:sz w:val="24"/>
          <w:szCs w:val="24"/>
        </w:rPr>
        <w:t>. México: Porrúa.</w:t>
      </w:r>
    </w:p>
    <w:p w14:paraId="1C362BC9" w14:textId="3A306A5D" w:rsidR="00821916" w:rsidRPr="00D42706" w:rsidRDefault="00821916" w:rsidP="004923FF">
      <w:pPr>
        <w:spacing w:after="0" w:line="360" w:lineRule="auto"/>
        <w:ind w:left="709" w:hanging="709"/>
        <w:jc w:val="both"/>
        <w:rPr>
          <w:rFonts w:ascii="Times New Roman" w:hAnsi="Times New Roman" w:cs="Times New Roman"/>
          <w:sz w:val="24"/>
          <w:szCs w:val="24"/>
        </w:rPr>
      </w:pPr>
      <w:r w:rsidRPr="00D42706">
        <w:rPr>
          <w:rFonts w:ascii="Times New Roman" w:hAnsi="Times New Roman" w:cs="Times New Roman"/>
          <w:sz w:val="24"/>
          <w:szCs w:val="24"/>
        </w:rPr>
        <w:t xml:space="preserve">Hernández, R., Fernández, C. </w:t>
      </w:r>
      <w:r w:rsidR="00416725">
        <w:rPr>
          <w:rFonts w:ascii="Times New Roman" w:hAnsi="Times New Roman" w:cs="Times New Roman"/>
          <w:sz w:val="24"/>
          <w:szCs w:val="24"/>
        </w:rPr>
        <w:t>y</w:t>
      </w:r>
      <w:r w:rsidRPr="00D42706">
        <w:rPr>
          <w:rFonts w:ascii="Times New Roman" w:hAnsi="Times New Roman" w:cs="Times New Roman"/>
          <w:sz w:val="24"/>
          <w:szCs w:val="24"/>
        </w:rPr>
        <w:t xml:space="preserve"> Baptista, P. (2014). </w:t>
      </w:r>
      <w:r w:rsidRPr="004923FF">
        <w:rPr>
          <w:rFonts w:ascii="Times New Roman" w:hAnsi="Times New Roman" w:cs="Times New Roman"/>
          <w:i/>
          <w:iCs/>
          <w:sz w:val="24"/>
          <w:szCs w:val="24"/>
        </w:rPr>
        <w:t>Metodología de la investigación</w:t>
      </w:r>
      <w:r w:rsidR="00416725">
        <w:rPr>
          <w:rFonts w:ascii="Times New Roman" w:hAnsi="Times New Roman" w:cs="Times New Roman"/>
          <w:i/>
          <w:iCs/>
          <w:sz w:val="24"/>
          <w:szCs w:val="24"/>
        </w:rPr>
        <w:t xml:space="preserve"> </w:t>
      </w:r>
      <w:r w:rsidR="00416725">
        <w:rPr>
          <w:rFonts w:ascii="Times New Roman" w:hAnsi="Times New Roman" w:cs="Times New Roman"/>
          <w:sz w:val="24"/>
          <w:szCs w:val="24"/>
        </w:rPr>
        <w:t>(6.</w:t>
      </w:r>
      <w:r w:rsidR="00416725" w:rsidRPr="004923FF">
        <w:rPr>
          <w:rFonts w:ascii="Times New Roman" w:hAnsi="Times New Roman" w:cs="Times New Roman"/>
          <w:sz w:val="24"/>
          <w:szCs w:val="24"/>
          <w:vertAlign w:val="superscript"/>
        </w:rPr>
        <w:t>a</w:t>
      </w:r>
      <w:r w:rsidR="00416725">
        <w:rPr>
          <w:rFonts w:ascii="Times New Roman" w:hAnsi="Times New Roman" w:cs="Times New Roman"/>
          <w:sz w:val="24"/>
          <w:szCs w:val="24"/>
        </w:rPr>
        <w:t xml:space="preserve"> ed.)</w:t>
      </w:r>
      <w:r w:rsidRPr="00D42706">
        <w:rPr>
          <w:rFonts w:ascii="Times New Roman" w:hAnsi="Times New Roman" w:cs="Times New Roman"/>
          <w:sz w:val="24"/>
          <w:szCs w:val="24"/>
        </w:rPr>
        <w:t>. Ciudad de México</w:t>
      </w:r>
      <w:r w:rsidR="00416725">
        <w:rPr>
          <w:rFonts w:ascii="Times New Roman" w:hAnsi="Times New Roman" w:cs="Times New Roman"/>
          <w:sz w:val="24"/>
          <w:szCs w:val="24"/>
        </w:rPr>
        <w:t>, México</w:t>
      </w:r>
      <w:r w:rsidRPr="00D42706">
        <w:rPr>
          <w:rFonts w:ascii="Times New Roman" w:hAnsi="Times New Roman" w:cs="Times New Roman"/>
          <w:sz w:val="24"/>
          <w:szCs w:val="24"/>
        </w:rPr>
        <w:t>: McGraw</w:t>
      </w:r>
      <w:r w:rsidR="00416725">
        <w:rPr>
          <w:rFonts w:ascii="Times New Roman" w:hAnsi="Times New Roman" w:cs="Times New Roman"/>
          <w:sz w:val="24"/>
          <w:szCs w:val="24"/>
        </w:rPr>
        <w:t>-</w:t>
      </w:r>
      <w:r w:rsidRPr="00D42706">
        <w:rPr>
          <w:rFonts w:ascii="Times New Roman" w:hAnsi="Times New Roman" w:cs="Times New Roman"/>
          <w:sz w:val="24"/>
          <w:szCs w:val="24"/>
        </w:rPr>
        <w:t>Hill.</w:t>
      </w:r>
    </w:p>
    <w:p w14:paraId="653A814E" w14:textId="432F4A1A" w:rsidR="00821916" w:rsidRPr="00D42706" w:rsidRDefault="00821916" w:rsidP="004923FF">
      <w:pPr>
        <w:spacing w:after="0" w:line="360" w:lineRule="auto"/>
        <w:ind w:left="709" w:hanging="709"/>
        <w:jc w:val="both"/>
        <w:rPr>
          <w:rFonts w:ascii="Times New Roman" w:hAnsi="Times New Roman" w:cs="Times New Roman"/>
          <w:sz w:val="24"/>
          <w:szCs w:val="24"/>
        </w:rPr>
      </w:pPr>
      <w:r w:rsidRPr="00D42706">
        <w:rPr>
          <w:rFonts w:ascii="Times New Roman" w:hAnsi="Times New Roman" w:cs="Times New Roman"/>
          <w:sz w:val="24"/>
          <w:szCs w:val="24"/>
        </w:rPr>
        <w:t xml:space="preserve">Jiménez, A. (1993). </w:t>
      </w:r>
      <w:r w:rsidRPr="004923FF">
        <w:rPr>
          <w:rFonts w:ascii="Times New Roman" w:hAnsi="Times New Roman" w:cs="Times New Roman"/>
          <w:i/>
          <w:iCs/>
          <w:sz w:val="24"/>
          <w:szCs w:val="24"/>
        </w:rPr>
        <w:t xml:space="preserve">Lecciones de </w:t>
      </w:r>
      <w:r w:rsidR="00214376" w:rsidRPr="004923FF">
        <w:rPr>
          <w:rFonts w:ascii="Times New Roman" w:hAnsi="Times New Roman" w:cs="Times New Roman"/>
          <w:i/>
          <w:iCs/>
          <w:sz w:val="24"/>
          <w:szCs w:val="24"/>
        </w:rPr>
        <w:t>d</w:t>
      </w:r>
      <w:r w:rsidRPr="004923FF">
        <w:rPr>
          <w:rFonts w:ascii="Times New Roman" w:hAnsi="Times New Roman" w:cs="Times New Roman"/>
          <w:i/>
          <w:iCs/>
          <w:sz w:val="24"/>
          <w:szCs w:val="24"/>
        </w:rPr>
        <w:t xml:space="preserve">erecho </w:t>
      </w:r>
      <w:r w:rsidR="00214376" w:rsidRPr="004923FF">
        <w:rPr>
          <w:rFonts w:ascii="Times New Roman" w:hAnsi="Times New Roman" w:cs="Times New Roman"/>
          <w:i/>
          <w:iCs/>
          <w:sz w:val="24"/>
          <w:szCs w:val="24"/>
        </w:rPr>
        <w:t>t</w:t>
      </w:r>
      <w:r w:rsidRPr="004923FF">
        <w:rPr>
          <w:rFonts w:ascii="Times New Roman" w:hAnsi="Times New Roman" w:cs="Times New Roman"/>
          <w:i/>
          <w:iCs/>
          <w:sz w:val="24"/>
          <w:szCs w:val="24"/>
        </w:rPr>
        <w:t>ributario</w:t>
      </w:r>
      <w:r w:rsidRPr="00D42706">
        <w:rPr>
          <w:rFonts w:ascii="Times New Roman" w:hAnsi="Times New Roman" w:cs="Times New Roman"/>
          <w:sz w:val="24"/>
          <w:szCs w:val="24"/>
        </w:rPr>
        <w:t xml:space="preserve">. México: </w:t>
      </w:r>
      <w:proofErr w:type="spellStart"/>
      <w:r w:rsidR="00211D90" w:rsidRPr="00D42706">
        <w:rPr>
          <w:rFonts w:ascii="Times New Roman" w:hAnsi="Times New Roman" w:cs="Times New Roman"/>
          <w:sz w:val="24"/>
          <w:szCs w:val="24"/>
        </w:rPr>
        <w:t>Ecasa</w:t>
      </w:r>
      <w:proofErr w:type="spellEnd"/>
      <w:r w:rsidRPr="00D42706">
        <w:rPr>
          <w:rFonts w:ascii="Times New Roman" w:hAnsi="Times New Roman" w:cs="Times New Roman"/>
          <w:sz w:val="24"/>
          <w:szCs w:val="24"/>
        </w:rPr>
        <w:t>.</w:t>
      </w:r>
    </w:p>
    <w:p w14:paraId="107F6B86" w14:textId="2E963A71" w:rsidR="00821916" w:rsidRPr="00D42706" w:rsidRDefault="00821916" w:rsidP="004923FF">
      <w:pPr>
        <w:spacing w:after="0" w:line="360" w:lineRule="auto"/>
        <w:ind w:left="709" w:hanging="709"/>
        <w:jc w:val="both"/>
        <w:rPr>
          <w:rFonts w:ascii="Times New Roman" w:hAnsi="Times New Roman" w:cs="Times New Roman"/>
          <w:sz w:val="24"/>
          <w:szCs w:val="24"/>
        </w:rPr>
      </w:pPr>
      <w:r w:rsidRPr="00D42706">
        <w:rPr>
          <w:rFonts w:ascii="Times New Roman" w:hAnsi="Times New Roman" w:cs="Times New Roman"/>
          <w:sz w:val="24"/>
          <w:szCs w:val="24"/>
        </w:rPr>
        <w:t xml:space="preserve">Jiménez, A. (2014). </w:t>
      </w:r>
      <w:r w:rsidRPr="004923FF">
        <w:rPr>
          <w:rFonts w:ascii="Times New Roman" w:hAnsi="Times New Roman" w:cs="Times New Roman"/>
          <w:i/>
          <w:iCs/>
          <w:sz w:val="24"/>
          <w:szCs w:val="24"/>
        </w:rPr>
        <w:t>Curso de derecho tributario</w:t>
      </w:r>
      <w:r w:rsidRPr="00D42706">
        <w:rPr>
          <w:rFonts w:ascii="Times New Roman" w:hAnsi="Times New Roman" w:cs="Times New Roman"/>
          <w:sz w:val="24"/>
          <w:szCs w:val="24"/>
        </w:rPr>
        <w:t>. Ciudad de México</w:t>
      </w:r>
      <w:r w:rsidR="009841F0" w:rsidRPr="00D42706">
        <w:rPr>
          <w:rFonts w:ascii="Times New Roman" w:hAnsi="Times New Roman" w:cs="Times New Roman"/>
          <w:sz w:val="24"/>
          <w:szCs w:val="24"/>
        </w:rPr>
        <w:t>, México</w:t>
      </w:r>
      <w:r w:rsidRPr="00D42706">
        <w:rPr>
          <w:rFonts w:ascii="Times New Roman" w:hAnsi="Times New Roman" w:cs="Times New Roman"/>
          <w:sz w:val="24"/>
          <w:szCs w:val="24"/>
        </w:rPr>
        <w:t>: Tax editores.</w:t>
      </w:r>
    </w:p>
    <w:p w14:paraId="034CB386" w14:textId="77777777" w:rsidR="00821916" w:rsidRPr="00D42706" w:rsidRDefault="00821916" w:rsidP="004923FF">
      <w:pPr>
        <w:spacing w:after="0" w:line="360" w:lineRule="auto"/>
        <w:ind w:left="709" w:hanging="709"/>
        <w:jc w:val="both"/>
        <w:rPr>
          <w:rFonts w:ascii="Times New Roman" w:hAnsi="Times New Roman" w:cs="Times New Roman"/>
          <w:sz w:val="24"/>
          <w:szCs w:val="24"/>
        </w:rPr>
      </w:pPr>
      <w:r w:rsidRPr="00D42706">
        <w:rPr>
          <w:rFonts w:ascii="Times New Roman" w:hAnsi="Times New Roman" w:cs="Times New Roman"/>
          <w:sz w:val="24"/>
          <w:szCs w:val="24"/>
        </w:rPr>
        <w:t>Muñoz, C. (2016). Metodología de la Investigación. Ciudad de México: Oxford.</w:t>
      </w:r>
    </w:p>
    <w:p w14:paraId="16A6933F" w14:textId="105E5E3C" w:rsidR="00821916" w:rsidRPr="00D42706" w:rsidRDefault="0012009B" w:rsidP="004923FF">
      <w:pPr>
        <w:spacing w:after="0" w:line="360" w:lineRule="auto"/>
        <w:ind w:left="709" w:hanging="709"/>
        <w:jc w:val="both"/>
        <w:rPr>
          <w:rFonts w:ascii="Times New Roman" w:hAnsi="Times New Roman" w:cs="Times New Roman"/>
          <w:sz w:val="24"/>
          <w:szCs w:val="24"/>
        </w:rPr>
      </w:pPr>
      <w:r w:rsidRPr="00D42706">
        <w:rPr>
          <w:rFonts w:ascii="Times New Roman" w:hAnsi="Times New Roman" w:cs="Times New Roman"/>
          <w:sz w:val="24"/>
          <w:szCs w:val="24"/>
        </w:rPr>
        <w:t xml:space="preserve">De </w:t>
      </w:r>
      <w:r w:rsidR="00821916" w:rsidRPr="00D42706">
        <w:rPr>
          <w:rFonts w:ascii="Times New Roman" w:hAnsi="Times New Roman" w:cs="Times New Roman"/>
          <w:sz w:val="24"/>
          <w:szCs w:val="24"/>
        </w:rPr>
        <w:t>Pina, R.</w:t>
      </w:r>
      <w:r w:rsidR="00D101CC" w:rsidRPr="00D42706">
        <w:rPr>
          <w:rFonts w:ascii="Times New Roman" w:hAnsi="Times New Roman" w:cs="Times New Roman"/>
          <w:sz w:val="24"/>
          <w:szCs w:val="24"/>
        </w:rPr>
        <w:t xml:space="preserve"> y </w:t>
      </w:r>
      <w:r w:rsidRPr="00D42706">
        <w:rPr>
          <w:rFonts w:ascii="Times New Roman" w:hAnsi="Times New Roman" w:cs="Times New Roman"/>
          <w:sz w:val="24"/>
          <w:szCs w:val="24"/>
        </w:rPr>
        <w:t xml:space="preserve">De </w:t>
      </w:r>
      <w:r w:rsidR="00D101CC" w:rsidRPr="00D42706">
        <w:rPr>
          <w:rFonts w:ascii="Times New Roman" w:hAnsi="Times New Roman" w:cs="Times New Roman"/>
          <w:sz w:val="24"/>
          <w:szCs w:val="24"/>
        </w:rPr>
        <w:t>P</w:t>
      </w:r>
      <w:r w:rsidRPr="00D42706">
        <w:rPr>
          <w:rFonts w:ascii="Times New Roman" w:hAnsi="Times New Roman" w:cs="Times New Roman"/>
          <w:sz w:val="24"/>
          <w:szCs w:val="24"/>
        </w:rPr>
        <w:t>ina, R.</w:t>
      </w:r>
      <w:r w:rsidR="00821916" w:rsidRPr="00D42706">
        <w:rPr>
          <w:rFonts w:ascii="Times New Roman" w:hAnsi="Times New Roman" w:cs="Times New Roman"/>
          <w:sz w:val="24"/>
          <w:szCs w:val="24"/>
        </w:rPr>
        <w:t xml:space="preserve"> (2003). </w:t>
      </w:r>
      <w:r w:rsidR="00821916" w:rsidRPr="004923FF">
        <w:rPr>
          <w:rFonts w:ascii="Times New Roman" w:hAnsi="Times New Roman" w:cs="Times New Roman"/>
          <w:i/>
          <w:iCs/>
          <w:sz w:val="24"/>
          <w:szCs w:val="24"/>
        </w:rPr>
        <w:t>Diccionario de derecho</w:t>
      </w:r>
      <w:r w:rsidRPr="00D42706">
        <w:rPr>
          <w:rFonts w:ascii="Times New Roman" w:hAnsi="Times New Roman" w:cs="Times New Roman"/>
          <w:i/>
          <w:iCs/>
          <w:sz w:val="24"/>
          <w:szCs w:val="24"/>
        </w:rPr>
        <w:t xml:space="preserve"> </w:t>
      </w:r>
      <w:r w:rsidRPr="00D42706">
        <w:rPr>
          <w:rFonts w:ascii="Times New Roman" w:hAnsi="Times New Roman" w:cs="Times New Roman"/>
          <w:sz w:val="24"/>
          <w:szCs w:val="24"/>
        </w:rPr>
        <w:t>(32.ª ed.)</w:t>
      </w:r>
      <w:r w:rsidR="00821916" w:rsidRPr="00D42706">
        <w:rPr>
          <w:rFonts w:ascii="Times New Roman" w:hAnsi="Times New Roman" w:cs="Times New Roman"/>
          <w:sz w:val="24"/>
          <w:szCs w:val="24"/>
        </w:rPr>
        <w:t>. México: Porrúa.</w:t>
      </w:r>
    </w:p>
    <w:p w14:paraId="0F6B87D8" w14:textId="2B624953" w:rsidR="00821916" w:rsidRPr="00D42706" w:rsidRDefault="00821916" w:rsidP="004923FF">
      <w:pPr>
        <w:spacing w:after="0" w:line="360" w:lineRule="auto"/>
        <w:ind w:left="709" w:hanging="709"/>
        <w:jc w:val="both"/>
        <w:rPr>
          <w:rFonts w:ascii="Times New Roman" w:hAnsi="Times New Roman" w:cs="Times New Roman"/>
          <w:sz w:val="24"/>
          <w:szCs w:val="24"/>
        </w:rPr>
      </w:pPr>
      <w:r w:rsidRPr="00D42706">
        <w:rPr>
          <w:rFonts w:ascii="Times New Roman" w:hAnsi="Times New Roman" w:cs="Times New Roman"/>
          <w:sz w:val="24"/>
          <w:szCs w:val="24"/>
        </w:rPr>
        <w:t>Porrúa, F. (200</w:t>
      </w:r>
      <w:r w:rsidR="00900BAA" w:rsidRPr="00D42706">
        <w:rPr>
          <w:rFonts w:ascii="Times New Roman" w:hAnsi="Times New Roman" w:cs="Times New Roman"/>
          <w:sz w:val="24"/>
          <w:szCs w:val="24"/>
        </w:rPr>
        <w:t>5</w:t>
      </w:r>
      <w:r w:rsidRPr="00D42706">
        <w:rPr>
          <w:rFonts w:ascii="Times New Roman" w:hAnsi="Times New Roman" w:cs="Times New Roman"/>
          <w:sz w:val="24"/>
          <w:szCs w:val="24"/>
        </w:rPr>
        <w:t xml:space="preserve">). </w:t>
      </w:r>
      <w:r w:rsidRPr="004923FF">
        <w:rPr>
          <w:rFonts w:ascii="Times New Roman" w:hAnsi="Times New Roman" w:cs="Times New Roman"/>
          <w:i/>
          <w:iCs/>
          <w:sz w:val="24"/>
          <w:szCs w:val="24"/>
        </w:rPr>
        <w:t>Teoría del Estado</w:t>
      </w:r>
      <w:r w:rsidR="00541865" w:rsidRPr="00D42706">
        <w:rPr>
          <w:rFonts w:ascii="Times New Roman" w:hAnsi="Times New Roman" w:cs="Times New Roman"/>
          <w:i/>
          <w:iCs/>
          <w:sz w:val="24"/>
          <w:szCs w:val="24"/>
        </w:rPr>
        <w:t xml:space="preserve"> </w:t>
      </w:r>
      <w:r w:rsidR="00541865" w:rsidRPr="00D42706">
        <w:rPr>
          <w:rFonts w:ascii="Times New Roman" w:hAnsi="Times New Roman" w:cs="Times New Roman"/>
          <w:sz w:val="24"/>
          <w:szCs w:val="24"/>
        </w:rPr>
        <w:t>(39.</w:t>
      </w:r>
      <w:r w:rsidR="00541865" w:rsidRPr="004923FF">
        <w:rPr>
          <w:rFonts w:ascii="Times New Roman" w:hAnsi="Times New Roman" w:cs="Times New Roman"/>
          <w:sz w:val="24"/>
          <w:szCs w:val="24"/>
          <w:vertAlign w:val="superscript"/>
        </w:rPr>
        <w:t>a</w:t>
      </w:r>
      <w:r w:rsidR="00541865" w:rsidRPr="00D42706">
        <w:rPr>
          <w:rFonts w:ascii="Times New Roman" w:hAnsi="Times New Roman" w:cs="Times New Roman"/>
          <w:sz w:val="24"/>
          <w:szCs w:val="24"/>
        </w:rPr>
        <w:t xml:space="preserve"> ed.)</w:t>
      </w:r>
      <w:r w:rsidRPr="00D42706">
        <w:rPr>
          <w:rFonts w:ascii="Times New Roman" w:hAnsi="Times New Roman" w:cs="Times New Roman"/>
          <w:sz w:val="24"/>
          <w:szCs w:val="24"/>
        </w:rPr>
        <w:t>. México: Porrúa.</w:t>
      </w:r>
    </w:p>
    <w:p w14:paraId="51361B4C" w14:textId="1EB34221" w:rsidR="000757A5" w:rsidRPr="00D42706" w:rsidRDefault="000757A5">
      <w:pPr>
        <w:spacing w:after="0" w:line="360" w:lineRule="auto"/>
        <w:ind w:left="709" w:hanging="709"/>
        <w:jc w:val="both"/>
        <w:rPr>
          <w:rFonts w:ascii="Times New Roman" w:hAnsi="Times New Roman" w:cs="Times New Roman"/>
          <w:sz w:val="24"/>
          <w:szCs w:val="24"/>
        </w:rPr>
      </w:pPr>
      <w:r w:rsidRPr="00D42706">
        <w:rPr>
          <w:rFonts w:ascii="Times New Roman" w:hAnsi="Times New Roman" w:cs="Times New Roman"/>
          <w:sz w:val="24"/>
          <w:szCs w:val="24"/>
        </w:rPr>
        <w:t xml:space="preserve">Primera </w:t>
      </w:r>
      <w:r w:rsidR="005605FB" w:rsidRPr="00D42706">
        <w:rPr>
          <w:rFonts w:ascii="Times New Roman" w:hAnsi="Times New Roman" w:cs="Times New Roman"/>
          <w:sz w:val="24"/>
          <w:szCs w:val="24"/>
        </w:rPr>
        <w:t xml:space="preserve">Sala de la Suprema Corte de Justicia de la Nación. </w:t>
      </w:r>
      <w:r w:rsidR="00546418" w:rsidRPr="00D42706">
        <w:rPr>
          <w:rFonts w:ascii="Times New Roman" w:hAnsi="Times New Roman" w:cs="Times New Roman"/>
          <w:sz w:val="24"/>
          <w:szCs w:val="24"/>
        </w:rPr>
        <w:t>(1 de enero de 2017). Tesis n</w:t>
      </w:r>
      <w:r w:rsidR="00473C8B">
        <w:rPr>
          <w:rFonts w:ascii="Times New Roman" w:hAnsi="Times New Roman" w:cs="Times New Roman"/>
          <w:sz w:val="24"/>
          <w:szCs w:val="24"/>
        </w:rPr>
        <w:t>ú</w:t>
      </w:r>
      <w:r w:rsidR="00546418" w:rsidRPr="00D42706">
        <w:rPr>
          <w:rFonts w:ascii="Times New Roman" w:hAnsi="Times New Roman" w:cs="Times New Roman"/>
          <w:sz w:val="24"/>
          <w:szCs w:val="24"/>
        </w:rPr>
        <w:t>m. 1.</w:t>
      </w:r>
      <w:r w:rsidR="00546418" w:rsidRPr="004923FF">
        <w:rPr>
          <w:rFonts w:ascii="Times New Roman" w:hAnsi="Times New Roman" w:cs="Times New Roman"/>
          <w:sz w:val="24"/>
          <w:szCs w:val="24"/>
          <w:vertAlign w:val="superscript"/>
        </w:rPr>
        <w:t>a</w:t>
      </w:r>
      <w:r w:rsidR="00546418" w:rsidRPr="00D42706">
        <w:rPr>
          <w:rFonts w:ascii="Times New Roman" w:hAnsi="Times New Roman" w:cs="Times New Roman"/>
          <w:sz w:val="24"/>
          <w:szCs w:val="24"/>
        </w:rPr>
        <w:t xml:space="preserve"> CLXXXIX/2006 de Suprema Corte de Justicia, Primera Sala, 01-01-2007. </w:t>
      </w:r>
      <w:r w:rsidR="00546418" w:rsidRPr="00D42706">
        <w:rPr>
          <w:rFonts w:ascii="Times New Roman" w:hAnsi="Times New Roman" w:cs="Times New Roman"/>
          <w:sz w:val="24"/>
          <w:szCs w:val="24"/>
        </w:rPr>
        <w:lastRenderedPageBreak/>
        <w:t xml:space="preserve">Recuperado de </w:t>
      </w:r>
      <w:r w:rsidR="00B0695F" w:rsidRPr="004923FF">
        <w:rPr>
          <w:rFonts w:ascii="Times New Roman" w:hAnsi="Times New Roman" w:cs="Times New Roman"/>
          <w:sz w:val="24"/>
          <w:szCs w:val="24"/>
        </w:rPr>
        <w:t>https://vlex.com.mx/vid/jurisprudencial-primera-sala-aislada-27176317</w:t>
      </w:r>
      <w:r w:rsidR="00860588" w:rsidRPr="00D42706">
        <w:rPr>
          <w:rFonts w:ascii="Times New Roman" w:hAnsi="Times New Roman" w:cs="Times New Roman"/>
          <w:sz w:val="24"/>
          <w:szCs w:val="24"/>
        </w:rPr>
        <w:t>.</w:t>
      </w:r>
    </w:p>
    <w:p w14:paraId="33324C7E" w14:textId="7DA54E93" w:rsidR="00BA621F" w:rsidRPr="00BE6696" w:rsidRDefault="00BA621F">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Real Academia Española [RAE]. (2014</w:t>
      </w:r>
      <w:r w:rsidR="00BE6696">
        <w:rPr>
          <w:rFonts w:ascii="Times New Roman" w:hAnsi="Times New Roman" w:cs="Times New Roman"/>
          <w:sz w:val="24"/>
          <w:szCs w:val="24"/>
        </w:rPr>
        <w:t>a</w:t>
      </w:r>
      <w:r>
        <w:rPr>
          <w:rFonts w:ascii="Times New Roman" w:hAnsi="Times New Roman" w:cs="Times New Roman"/>
          <w:sz w:val="24"/>
          <w:szCs w:val="24"/>
        </w:rPr>
        <w:t xml:space="preserve">). </w:t>
      </w:r>
      <w:r w:rsidR="00A522B8">
        <w:rPr>
          <w:rFonts w:ascii="Times New Roman" w:hAnsi="Times New Roman" w:cs="Times New Roman"/>
          <w:sz w:val="24"/>
          <w:szCs w:val="24"/>
        </w:rPr>
        <w:t xml:space="preserve">Acontecimiento. En </w:t>
      </w:r>
      <w:r w:rsidR="00A522B8">
        <w:rPr>
          <w:rFonts w:ascii="Times New Roman" w:hAnsi="Times New Roman" w:cs="Times New Roman"/>
          <w:i/>
          <w:iCs/>
          <w:sz w:val="24"/>
          <w:szCs w:val="24"/>
        </w:rPr>
        <w:t>Diccionario de la lengua española.</w:t>
      </w:r>
      <w:r w:rsidR="00BE6696">
        <w:rPr>
          <w:rFonts w:ascii="Times New Roman" w:hAnsi="Times New Roman" w:cs="Times New Roman"/>
          <w:i/>
          <w:iCs/>
          <w:sz w:val="24"/>
          <w:szCs w:val="24"/>
        </w:rPr>
        <w:t xml:space="preserve"> </w:t>
      </w:r>
      <w:r w:rsidR="00BE6696">
        <w:rPr>
          <w:rFonts w:ascii="Times New Roman" w:hAnsi="Times New Roman" w:cs="Times New Roman"/>
          <w:sz w:val="24"/>
          <w:szCs w:val="24"/>
        </w:rPr>
        <w:t xml:space="preserve">Recuperado de </w:t>
      </w:r>
      <w:r w:rsidR="00BE6696" w:rsidRPr="00BE6696">
        <w:rPr>
          <w:rFonts w:ascii="Times New Roman" w:hAnsi="Times New Roman" w:cs="Times New Roman"/>
          <w:sz w:val="24"/>
          <w:szCs w:val="24"/>
        </w:rPr>
        <w:t>https://dle.rae.es/acontecimiento?m=form</w:t>
      </w:r>
      <w:r w:rsidR="00BE6696">
        <w:rPr>
          <w:rFonts w:ascii="Times New Roman" w:hAnsi="Times New Roman" w:cs="Times New Roman"/>
          <w:sz w:val="24"/>
          <w:szCs w:val="24"/>
        </w:rPr>
        <w:t>.</w:t>
      </w:r>
    </w:p>
    <w:p w14:paraId="4916F820" w14:textId="72188CCC" w:rsidR="00BE6696" w:rsidRPr="00BE6696" w:rsidRDefault="00BE6696" w:rsidP="00BE6696">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Real Academia Española [RAE]. (2014b). Futuro. En </w:t>
      </w:r>
      <w:r>
        <w:rPr>
          <w:rFonts w:ascii="Times New Roman" w:hAnsi="Times New Roman" w:cs="Times New Roman"/>
          <w:i/>
          <w:iCs/>
          <w:sz w:val="24"/>
          <w:szCs w:val="24"/>
        </w:rPr>
        <w:t xml:space="preserve">Diccionario de la lengua española. </w:t>
      </w:r>
      <w:r>
        <w:rPr>
          <w:rFonts w:ascii="Times New Roman" w:hAnsi="Times New Roman" w:cs="Times New Roman"/>
          <w:sz w:val="24"/>
          <w:szCs w:val="24"/>
        </w:rPr>
        <w:t xml:space="preserve">Recuperado de </w:t>
      </w:r>
      <w:r w:rsidRPr="00BE6696">
        <w:rPr>
          <w:rFonts w:ascii="Times New Roman" w:hAnsi="Times New Roman" w:cs="Times New Roman"/>
          <w:sz w:val="24"/>
          <w:szCs w:val="24"/>
        </w:rPr>
        <w:t>https://dle.rae.es/</w:t>
      </w:r>
      <w:r>
        <w:rPr>
          <w:rFonts w:ascii="Times New Roman" w:hAnsi="Times New Roman" w:cs="Times New Roman"/>
          <w:sz w:val="24"/>
          <w:szCs w:val="24"/>
        </w:rPr>
        <w:t>futuro</w:t>
      </w:r>
      <w:r w:rsidRPr="00BE6696">
        <w:rPr>
          <w:rFonts w:ascii="Times New Roman" w:hAnsi="Times New Roman" w:cs="Times New Roman"/>
          <w:sz w:val="24"/>
          <w:szCs w:val="24"/>
        </w:rPr>
        <w:t>?m=form</w:t>
      </w:r>
      <w:r>
        <w:rPr>
          <w:rFonts w:ascii="Times New Roman" w:hAnsi="Times New Roman" w:cs="Times New Roman"/>
          <w:sz w:val="24"/>
          <w:szCs w:val="24"/>
        </w:rPr>
        <w:t>.</w:t>
      </w:r>
    </w:p>
    <w:p w14:paraId="46316CA8" w14:textId="4B581496" w:rsidR="00BE6696" w:rsidRPr="00BE6696" w:rsidRDefault="00BE6696" w:rsidP="00BE6696">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Real Academia Española [RAE]. (2014c). Incierto. En </w:t>
      </w:r>
      <w:r>
        <w:rPr>
          <w:rFonts w:ascii="Times New Roman" w:hAnsi="Times New Roman" w:cs="Times New Roman"/>
          <w:i/>
          <w:iCs/>
          <w:sz w:val="24"/>
          <w:szCs w:val="24"/>
        </w:rPr>
        <w:t xml:space="preserve">Diccionario de la lengua española. </w:t>
      </w:r>
      <w:r>
        <w:rPr>
          <w:rFonts w:ascii="Times New Roman" w:hAnsi="Times New Roman" w:cs="Times New Roman"/>
          <w:sz w:val="24"/>
          <w:szCs w:val="24"/>
        </w:rPr>
        <w:t xml:space="preserve">Recuperado de </w:t>
      </w:r>
      <w:r w:rsidRPr="00BE6696">
        <w:rPr>
          <w:rFonts w:ascii="Times New Roman" w:hAnsi="Times New Roman" w:cs="Times New Roman"/>
          <w:sz w:val="24"/>
          <w:szCs w:val="24"/>
        </w:rPr>
        <w:t>https://dle.rae.es/</w:t>
      </w:r>
      <w:r>
        <w:rPr>
          <w:rFonts w:ascii="Times New Roman" w:hAnsi="Times New Roman" w:cs="Times New Roman"/>
          <w:sz w:val="24"/>
          <w:szCs w:val="24"/>
        </w:rPr>
        <w:t>incierto</w:t>
      </w:r>
      <w:r w:rsidRPr="00BE6696">
        <w:rPr>
          <w:rFonts w:ascii="Times New Roman" w:hAnsi="Times New Roman" w:cs="Times New Roman"/>
          <w:sz w:val="24"/>
          <w:szCs w:val="24"/>
        </w:rPr>
        <w:t>?m=form</w:t>
      </w:r>
      <w:r>
        <w:rPr>
          <w:rFonts w:ascii="Times New Roman" w:hAnsi="Times New Roman" w:cs="Times New Roman"/>
          <w:sz w:val="24"/>
          <w:szCs w:val="24"/>
        </w:rPr>
        <w:t>.</w:t>
      </w:r>
    </w:p>
    <w:p w14:paraId="2B472689" w14:textId="132CA7E9" w:rsidR="00821916" w:rsidRPr="00D42706" w:rsidRDefault="00821916" w:rsidP="004923FF">
      <w:pPr>
        <w:spacing w:after="0" w:line="360" w:lineRule="auto"/>
        <w:ind w:left="709" w:hanging="709"/>
        <w:jc w:val="both"/>
        <w:rPr>
          <w:rFonts w:ascii="Times New Roman" w:hAnsi="Times New Roman" w:cs="Times New Roman"/>
          <w:sz w:val="24"/>
          <w:szCs w:val="24"/>
        </w:rPr>
      </w:pPr>
      <w:r w:rsidRPr="00D42706">
        <w:rPr>
          <w:rFonts w:ascii="Times New Roman" w:hAnsi="Times New Roman" w:cs="Times New Roman"/>
          <w:sz w:val="24"/>
          <w:szCs w:val="24"/>
        </w:rPr>
        <w:t xml:space="preserve">Rojina, R. (2003). </w:t>
      </w:r>
      <w:r w:rsidRPr="004923FF">
        <w:rPr>
          <w:rFonts w:ascii="Times New Roman" w:hAnsi="Times New Roman" w:cs="Times New Roman"/>
          <w:i/>
          <w:iCs/>
          <w:sz w:val="24"/>
          <w:szCs w:val="24"/>
        </w:rPr>
        <w:t>Compendio de derecho civil</w:t>
      </w:r>
      <w:r w:rsidR="00FD2730" w:rsidRPr="004923FF">
        <w:rPr>
          <w:rFonts w:ascii="Times New Roman" w:hAnsi="Times New Roman" w:cs="Times New Roman"/>
          <w:i/>
          <w:iCs/>
          <w:sz w:val="24"/>
          <w:szCs w:val="24"/>
        </w:rPr>
        <w:t>.</w:t>
      </w:r>
      <w:r w:rsidRPr="004923FF">
        <w:rPr>
          <w:rFonts w:ascii="Times New Roman" w:hAnsi="Times New Roman" w:cs="Times New Roman"/>
          <w:i/>
          <w:iCs/>
          <w:sz w:val="24"/>
          <w:szCs w:val="24"/>
        </w:rPr>
        <w:t xml:space="preserve"> </w:t>
      </w:r>
      <w:r w:rsidR="00FD2730" w:rsidRPr="004923FF">
        <w:rPr>
          <w:rFonts w:ascii="Times New Roman" w:hAnsi="Times New Roman" w:cs="Times New Roman"/>
          <w:i/>
          <w:iCs/>
          <w:sz w:val="24"/>
          <w:szCs w:val="24"/>
        </w:rPr>
        <w:t>C</w:t>
      </w:r>
      <w:r w:rsidRPr="004923FF">
        <w:rPr>
          <w:rFonts w:ascii="Times New Roman" w:hAnsi="Times New Roman" w:cs="Times New Roman"/>
          <w:i/>
          <w:iCs/>
          <w:sz w:val="24"/>
          <w:szCs w:val="24"/>
        </w:rPr>
        <w:t>ontratos</w:t>
      </w:r>
      <w:r w:rsidRPr="00D42706">
        <w:rPr>
          <w:rFonts w:ascii="Times New Roman" w:hAnsi="Times New Roman" w:cs="Times New Roman"/>
          <w:sz w:val="24"/>
          <w:szCs w:val="24"/>
        </w:rPr>
        <w:t>. México: Porrúa.</w:t>
      </w:r>
    </w:p>
    <w:p w14:paraId="2F93264F" w14:textId="37B8267E" w:rsidR="00450805" w:rsidRDefault="00821916" w:rsidP="00450805">
      <w:pPr>
        <w:spacing w:after="0" w:line="360" w:lineRule="auto"/>
        <w:ind w:left="709" w:hanging="709"/>
        <w:jc w:val="both"/>
        <w:rPr>
          <w:rFonts w:ascii="Times New Roman" w:hAnsi="Times New Roman" w:cs="Times New Roman"/>
          <w:sz w:val="24"/>
          <w:szCs w:val="24"/>
        </w:rPr>
      </w:pPr>
      <w:r w:rsidRPr="00D42706">
        <w:rPr>
          <w:rFonts w:ascii="Times New Roman" w:hAnsi="Times New Roman" w:cs="Times New Roman"/>
          <w:sz w:val="24"/>
          <w:szCs w:val="24"/>
        </w:rPr>
        <w:t xml:space="preserve">Venegas, S. (2018). </w:t>
      </w:r>
      <w:r w:rsidRPr="004923FF">
        <w:rPr>
          <w:rFonts w:ascii="Times New Roman" w:hAnsi="Times New Roman" w:cs="Times New Roman"/>
          <w:i/>
          <w:iCs/>
          <w:sz w:val="24"/>
          <w:szCs w:val="24"/>
        </w:rPr>
        <w:t>Derecho fiscal parte general e impuestos federales</w:t>
      </w:r>
      <w:r w:rsidRPr="00D42706">
        <w:rPr>
          <w:rFonts w:ascii="Times New Roman" w:hAnsi="Times New Roman" w:cs="Times New Roman"/>
          <w:sz w:val="24"/>
          <w:szCs w:val="24"/>
        </w:rPr>
        <w:t>. Ciudad de México</w:t>
      </w:r>
      <w:r w:rsidR="00B0695F" w:rsidRPr="00D42706">
        <w:rPr>
          <w:rFonts w:ascii="Times New Roman" w:hAnsi="Times New Roman" w:cs="Times New Roman"/>
          <w:sz w:val="24"/>
          <w:szCs w:val="24"/>
        </w:rPr>
        <w:t>, México</w:t>
      </w:r>
      <w:r w:rsidRPr="00D42706">
        <w:rPr>
          <w:rFonts w:ascii="Times New Roman" w:hAnsi="Times New Roman" w:cs="Times New Roman"/>
          <w:sz w:val="24"/>
          <w:szCs w:val="24"/>
        </w:rPr>
        <w:t>: Oxford.</w:t>
      </w: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450805" w:rsidRPr="00450805" w14:paraId="2BEDCD9E" w14:textId="77777777" w:rsidTr="00450805">
        <w:trPr>
          <w:jc w:val="center"/>
        </w:trPr>
        <w:tc>
          <w:tcPr>
            <w:tcW w:w="3045" w:type="dxa"/>
            <w:tcMar>
              <w:top w:w="100" w:type="dxa"/>
              <w:left w:w="100" w:type="dxa"/>
              <w:bottom w:w="100" w:type="dxa"/>
              <w:right w:w="100" w:type="dxa"/>
            </w:tcMar>
          </w:tcPr>
          <w:p w14:paraId="3A315AB5" w14:textId="77777777" w:rsidR="00450805" w:rsidRPr="00450805" w:rsidRDefault="00450805" w:rsidP="00153FD2">
            <w:pPr>
              <w:pStyle w:val="Ttulo3"/>
              <w:widowControl w:val="0"/>
              <w:spacing w:before="0" w:line="240" w:lineRule="auto"/>
              <w:ind w:left="0"/>
              <w:rPr>
                <w:rFonts w:ascii="Times New Roman" w:hAnsi="Times New Roman" w:cs="Times New Roman"/>
                <w:b w:val="0"/>
                <w:bCs/>
                <w:color w:val="000000" w:themeColor="text1"/>
                <w:lang w:val="es-MX"/>
              </w:rPr>
            </w:pPr>
            <w:r w:rsidRPr="00450805">
              <w:rPr>
                <w:rFonts w:ascii="Times New Roman" w:hAnsi="Times New Roman" w:cs="Times New Roman"/>
                <w:b w:val="0"/>
                <w:bCs/>
                <w:color w:val="000000" w:themeColor="text1"/>
                <w:lang w:val="es-MX"/>
              </w:rPr>
              <w:t>Rol de Contribución</w:t>
            </w:r>
          </w:p>
        </w:tc>
        <w:tc>
          <w:tcPr>
            <w:tcW w:w="6315" w:type="dxa"/>
            <w:tcMar>
              <w:top w:w="100" w:type="dxa"/>
              <w:left w:w="100" w:type="dxa"/>
              <w:bottom w:w="100" w:type="dxa"/>
              <w:right w:w="100" w:type="dxa"/>
            </w:tcMar>
          </w:tcPr>
          <w:p w14:paraId="12719F02" w14:textId="2F206203" w:rsidR="00450805" w:rsidRPr="00450805" w:rsidRDefault="00450805" w:rsidP="00153FD2">
            <w:pPr>
              <w:pStyle w:val="Ttulo3"/>
              <w:widowControl w:val="0"/>
              <w:spacing w:before="0" w:line="240" w:lineRule="auto"/>
              <w:ind w:left="0"/>
              <w:rPr>
                <w:rFonts w:ascii="Times New Roman" w:hAnsi="Times New Roman" w:cs="Times New Roman"/>
                <w:b w:val="0"/>
                <w:bCs/>
                <w:color w:val="000000" w:themeColor="text1"/>
                <w:lang w:val="es-MX"/>
              </w:rPr>
            </w:pPr>
            <w:bookmarkStart w:id="2" w:name="_btsjgdfgjwkr" w:colFirst="0" w:colLast="0"/>
            <w:bookmarkEnd w:id="2"/>
            <w:r>
              <w:rPr>
                <w:rFonts w:ascii="Times New Roman" w:hAnsi="Times New Roman" w:cs="Times New Roman"/>
                <w:b w:val="0"/>
                <w:bCs/>
                <w:color w:val="000000" w:themeColor="text1"/>
                <w:lang w:val="es-MX"/>
              </w:rPr>
              <w:t>Autor (es)</w:t>
            </w:r>
          </w:p>
        </w:tc>
      </w:tr>
      <w:tr w:rsidR="00450805" w:rsidRPr="00450805" w14:paraId="109E37CE" w14:textId="77777777" w:rsidTr="00450805">
        <w:trPr>
          <w:jc w:val="center"/>
        </w:trPr>
        <w:tc>
          <w:tcPr>
            <w:tcW w:w="3045" w:type="dxa"/>
            <w:tcMar>
              <w:top w:w="100" w:type="dxa"/>
              <w:left w:w="100" w:type="dxa"/>
              <w:bottom w:w="100" w:type="dxa"/>
              <w:right w:w="100" w:type="dxa"/>
            </w:tcMar>
          </w:tcPr>
          <w:p w14:paraId="5CF60196" w14:textId="77777777" w:rsidR="00450805" w:rsidRPr="00450805" w:rsidRDefault="00450805" w:rsidP="00450805">
            <w:pPr>
              <w:widowControl w:val="0"/>
              <w:spacing w:after="0" w:line="240" w:lineRule="auto"/>
              <w:rPr>
                <w:rFonts w:ascii="Times New Roman" w:hAnsi="Times New Roman" w:cs="Times New Roman"/>
                <w:bCs/>
                <w:color w:val="000000" w:themeColor="text1"/>
                <w:sz w:val="24"/>
                <w:szCs w:val="24"/>
              </w:rPr>
            </w:pPr>
            <w:r w:rsidRPr="00450805">
              <w:rPr>
                <w:rFonts w:ascii="Times New Roman" w:hAnsi="Times New Roman" w:cs="Times New Roman"/>
                <w:bCs/>
                <w:color w:val="000000" w:themeColor="text1"/>
                <w:sz w:val="24"/>
                <w:szCs w:val="24"/>
              </w:rPr>
              <w:t>Conceptualización</w:t>
            </w:r>
          </w:p>
        </w:tc>
        <w:tc>
          <w:tcPr>
            <w:tcW w:w="6315" w:type="dxa"/>
            <w:tcMar>
              <w:top w:w="100" w:type="dxa"/>
              <w:left w:w="100" w:type="dxa"/>
              <w:bottom w:w="100" w:type="dxa"/>
              <w:right w:w="100" w:type="dxa"/>
            </w:tcMar>
          </w:tcPr>
          <w:p w14:paraId="64A7B381" w14:textId="085CCC09" w:rsidR="00450805" w:rsidRPr="00450805" w:rsidRDefault="00450805" w:rsidP="00450805">
            <w:pPr>
              <w:widowControl w:val="0"/>
              <w:spacing w:after="0" w:line="240" w:lineRule="auto"/>
              <w:rPr>
                <w:rFonts w:ascii="Times New Roman" w:hAnsi="Times New Roman" w:cs="Times New Roman"/>
                <w:bCs/>
                <w:color w:val="000000" w:themeColor="text1"/>
                <w:sz w:val="24"/>
                <w:szCs w:val="24"/>
              </w:rPr>
            </w:pPr>
            <w:r w:rsidRPr="00450805">
              <w:rPr>
                <w:rFonts w:ascii="Times New Roman" w:hAnsi="Times New Roman" w:cs="Times New Roman"/>
                <w:bCs/>
                <w:color w:val="000000" w:themeColor="text1"/>
                <w:sz w:val="24"/>
                <w:szCs w:val="24"/>
              </w:rPr>
              <w:t xml:space="preserve">Miguel </w:t>
            </w:r>
            <w:proofErr w:type="spellStart"/>
            <w:r w:rsidRPr="00450805">
              <w:rPr>
                <w:rFonts w:ascii="Times New Roman" w:hAnsi="Times New Roman" w:cs="Times New Roman"/>
                <w:bCs/>
                <w:color w:val="000000" w:themeColor="text1"/>
                <w:sz w:val="24"/>
                <w:szCs w:val="24"/>
              </w:rPr>
              <w:t>Angel</w:t>
            </w:r>
            <w:proofErr w:type="spellEnd"/>
            <w:r w:rsidRPr="00450805">
              <w:rPr>
                <w:rFonts w:ascii="Times New Roman" w:hAnsi="Times New Roman" w:cs="Times New Roman"/>
                <w:bCs/>
                <w:color w:val="000000" w:themeColor="text1"/>
                <w:sz w:val="24"/>
                <w:szCs w:val="24"/>
              </w:rPr>
              <w:t xml:space="preserve"> Haro Ruiz y Javier Said Zambrano Santacruz “igual”</w:t>
            </w:r>
          </w:p>
        </w:tc>
      </w:tr>
      <w:tr w:rsidR="00450805" w:rsidRPr="00450805" w14:paraId="52EDADCB" w14:textId="77777777" w:rsidTr="00450805">
        <w:trPr>
          <w:jc w:val="center"/>
        </w:trPr>
        <w:tc>
          <w:tcPr>
            <w:tcW w:w="3045" w:type="dxa"/>
            <w:tcMar>
              <w:top w:w="100" w:type="dxa"/>
              <w:left w:w="100" w:type="dxa"/>
              <w:bottom w:w="100" w:type="dxa"/>
              <w:right w:w="100" w:type="dxa"/>
            </w:tcMar>
          </w:tcPr>
          <w:p w14:paraId="20CF8872" w14:textId="77777777" w:rsidR="00450805" w:rsidRPr="00450805" w:rsidRDefault="00450805" w:rsidP="00450805">
            <w:pPr>
              <w:widowControl w:val="0"/>
              <w:spacing w:after="0" w:line="240" w:lineRule="auto"/>
              <w:rPr>
                <w:rFonts w:ascii="Times New Roman" w:hAnsi="Times New Roman" w:cs="Times New Roman"/>
                <w:bCs/>
                <w:color w:val="000000" w:themeColor="text1"/>
                <w:sz w:val="24"/>
                <w:szCs w:val="24"/>
              </w:rPr>
            </w:pPr>
            <w:r w:rsidRPr="00450805">
              <w:rPr>
                <w:rFonts w:ascii="Times New Roman" w:hAnsi="Times New Roman" w:cs="Times New Roman"/>
                <w:bCs/>
                <w:color w:val="000000" w:themeColor="text1"/>
                <w:sz w:val="24"/>
                <w:szCs w:val="24"/>
              </w:rPr>
              <w:t>Metodología</w:t>
            </w:r>
          </w:p>
        </w:tc>
        <w:tc>
          <w:tcPr>
            <w:tcW w:w="6315" w:type="dxa"/>
            <w:tcMar>
              <w:top w:w="100" w:type="dxa"/>
              <w:left w:w="100" w:type="dxa"/>
              <w:bottom w:w="100" w:type="dxa"/>
              <w:right w:w="100" w:type="dxa"/>
            </w:tcMar>
          </w:tcPr>
          <w:p w14:paraId="54B23024" w14:textId="6B0C188F" w:rsidR="00450805" w:rsidRPr="00450805" w:rsidRDefault="00450805" w:rsidP="00450805">
            <w:pPr>
              <w:widowControl w:val="0"/>
              <w:spacing w:after="0" w:line="240" w:lineRule="auto"/>
              <w:rPr>
                <w:rFonts w:ascii="Times New Roman" w:hAnsi="Times New Roman" w:cs="Times New Roman"/>
                <w:bCs/>
                <w:color w:val="000000" w:themeColor="text1"/>
                <w:sz w:val="24"/>
                <w:szCs w:val="24"/>
              </w:rPr>
            </w:pPr>
            <w:r w:rsidRPr="00450805">
              <w:rPr>
                <w:rFonts w:ascii="Times New Roman" w:hAnsi="Times New Roman" w:cs="Times New Roman"/>
                <w:bCs/>
                <w:color w:val="000000" w:themeColor="text1"/>
                <w:sz w:val="24"/>
                <w:szCs w:val="24"/>
              </w:rPr>
              <w:t xml:space="preserve">Miguel </w:t>
            </w:r>
            <w:proofErr w:type="spellStart"/>
            <w:r w:rsidRPr="00450805">
              <w:rPr>
                <w:rFonts w:ascii="Times New Roman" w:hAnsi="Times New Roman" w:cs="Times New Roman"/>
                <w:bCs/>
                <w:color w:val="000000" w:themeColor="text1"/>
                <w:sz w:val="24"/>
                <w:szCs w:val="24"/>
              </w:rPr>
              <w:t>Angel</w:t>
            </w:r>
            <w:proofErr w:type="spellEnd"/>
            <w:r w:rsidRPr="00450805">
              <w:rPr>
                <w:rFonts w:ascii="Times New Roman" w:hAnsi="Times New Roman" w:cs="Times New Roman"/>
                <w:bCs/>
                <w:color w:val="000000" w:themeColor="text1"/>
                <w:sz w:val="24"/>
                <w:szCs w:val="24"/>
              </w:rPr>
              <w:t xml:space="preserve"> Haro Ruiz “principal”</w:t>
            </w:r>
          </w:p>
        </w:tc>
      </w:tr>
      <w:tr w:rsidR="00450805" w:rsidRPr="00450805" w14:paraId="23B18B27" w14:textId="77777777" w:rsidTr="00450805">
        <w:trPr>
          <w:jc w:val="center"/>
        </w:trPr>
        <w:tc>
          <w:tcPr>
            <w:tcW w:w="3045" w:type="dxa"/>
            <w:tcMar>
              <w:top w:w="100" w:type="dxa"/>
              <w:left w:w="100" w:type="dxa"/>
              <w:bottom w:w="100" w:type="dxa"/>
              <w:right w:w="100" w:type="dxa"/>
            </w:tcMar>
          </w:tcPr>
          <w:p w14:paraId="033120FD" w14:textId="77777777" w:rsidR="00450805" w:rsidRPr="00450805" w:rsidRDefault="00450805" w:rsidP="00450805">
            <w:pPr>
              <w:widowControl w:val="0"/>
              <w:spacing w:after="0" w:line="240" w:lineRule="auto"/>
              <w:rPr>
                <w:rFonts w:ascii="Times New Roman" w:hAnsi="Times New Roman" w:cs="Times New Roman"/>
                <w:bCs/>
                <w:color w:val="000000" w:themeColor="text1"/>
                <w:sz w:val="24"/>
                <w:szCs w:val="24"/>
              </w:rPr>
            </w:pPr>
            <w:r w:rsidRPr="00450805">
              <w:rPr>
                <w:rFonts w:ascii="Times New Roman" w:hAnsi="Times New Roman" w:cs="Times New Roman"/>
                <w:bCs/>
                <w:color w:val="000000" w:themeColor="text1"/>
                <w:sz w:val="24"/>
                <w:szCs w:val="24"/>
              </w:rPr>
              <w:t>Software</w:t>
            </w:r>
          </w:p>
        </w:tc>
        <w:tc>
          <w:tcPr>
            <w:tcW w:w="6315" w:type="dxa"/>
            <w:tcMar>
              <w:top w:w="100" w:type="dxa"/>
              <w:left w:w="100" w:type="dxa"/>
              <w:bottom w:w="100" w:type="dxa"/>
              <w:right w:w="100" w:type="dxa"/>
            </w:tcMar>
          </w:tcPr>
          <w:p w14:paraId="0ECB2E07" w14:textId="4A1714FE" w:rsidR="00450805" w:rsidRPr="00450805" w:rsidRDefault="00450805" w:rsidP="00450805">
            <w:pPr>
              <w:widowControl w:val="0"/>
              <w:spacing w:after="0" w:line="240" w:lineRule="auto"/>
              <w:rPr>
                <w:rFonts w:ascii="Times New Roman" w:hAnsi="Times New Roman" w:cs="Times New Roman"/>
                <w:bCs/>
                <w:color w:val="000000" w:themeColor="text1"/>
                <w:sz w:val="24"/>
                <w:szCs w:val="24"/>
              </w:rPr>
            </w:pPr>
            <w:r w:rsidRPr="00450805">
              <w:rPr>
                <w:rFonts w:ascii="Times New Roman" w:hAnsi="Times New Roman" w:cs="Times New Roman"/>
                <w:bCs/>
                <w:color w:val="000000" w:themeColor="text1"/>
                <w:sz w:val="24"/>
                <w:szCs w:val="24"/>
              </w:rPr>
              <w:t xml:space="preserve">Miguel </w:t>
            </w:r>
            <w:proofErr w:type="spellStart"/>
            <w:r w:rsidRPr="00450805">
              <w:rPr>
                <w:rFonts w:ascii="Times New Roman" w:hAnsi="Times New Roman" w:cs="Times New Roman"/>
                <w:bCs/>
                <w:color w:val="000000" w:themeColor="text1"/>
                <w:sz w:val="24"/>
                <w:szCs w:val="24"/>
              </w:rPr>
              <w:t>Angel</w:t>
            </w:r>
            <w:proofErr w:type="spellEnd"/>
            <w:r w:rsidRPr="00450805">
              <w:rPr>
                <w:rFonts w:ascii="Times New Roman" w:hAnsi="Times New Roman" w:cs="Times New Roman"/>
                <w:bCs/>
                <w:color w:val="000000" w:themeColor="text1"/>
                <w:sz w:val="24"/>
                <w:szCs w:val="24"/>
              </w:rPr>
              <w:t xml:space="preserve"> Haro Ruiz y Javier Said Zambrano Santacruz “igual”</w:t>
            </w:r>
          </w:p>
        </w:tc>
      </w:tr>
      <w:tr w:rsidR="00450805" w:rsidRPr="00450805" w14:paraId="0F78C777" w14:textId="77777777" w:rsidTr="00450805">
        <w:trPr>
          <w:jc w:val="center"/>
        </w:trPr>
        <w:tc>
          <w:tcPr>
            <w:tcW w:w="3045" w:type="dxa"/>
            <w:tcMar>
              <w:top w:w="100" w:type="dxa"/>
              <w:left w:w="100" w:type="dxa"/>
              <w:bottom w:w="100" w:type="dxa"/>
              <w:right w:w="100" w:type="dxa"/>
            </w:tcMar>
          </w:tcPr>
          <w:p w14:paraId="6D342205" w14:textId="77777777" w:rsidR="00450805" w:rsidRPr="00450805" w:rsidRDefault="00450805" w:rsidP="00450805">
            <w:pPr>
              <w:widowControl w:val="0"/>
              <w:spacing w:after="0" w:line="240" w:lineRule="auto"/>
              <w:rPr>
                <w:rFonts w:ascii="Times New Roman" w:hAnsi="Times New Roman" w:cs="Times New Roman"/>
                <w:bCs/>
                <w:color w:val="000000" w:themeColor="text1"/>
                <w:sz w:val="24"/>
                <w:szCs w:val="24"/>
              </w:rPr>
            </w:pPr>
            <w:r w:rsidRPr="00450805">
              <w:rPr>
                <w:rFonts w:ascii="Times New Roman" w:hAnsi="Times New Roman" w:cs="Times New Roman"/>
                <w:bCs/>
                <w:color w:val="000000" w:themeColor="text1"/>
                <w:sz w:val="24"/>
                <w:szCs w:val="24"/>
              </w:rPr>
              <w:t>Validación</w:t>
            </w:r>
          </w:p>
        </w:tc>
        <w:tc>
          <w:tcPr>
            <w:tcW w:w="6315" w:type="dxa"/>
            <w:tcMar>
              <w:top w:w="100" w:type="dxa"/>
              <w:left w:w="100" w:type="dxa"/>
              <w:bottom w:w="100" w:type="dxa"/>
              <w:right w:w="100" w:type="dxa"/>
            </w:tcMar>
          </w:tcPr>
          <w:p w14:paraId="040A0544" w14:textId="728D359A" w:rsidR="00450805" w:rsidRPr="00450805" w:rsidRDefault="00450805" w:rsidP="00450805">
            <w:pPr>
              <w:widowControl w:val="0"/>
              <w:spacing w:after="0" w:line="240" w:lineRule="auto"/>
              <w:rPr>
                <w:rFonts w:ascii="Times New Roman" w:hAnsi="Times New Roman" w:cs="Times New Roman"/>
                <w:bCs/>
                <w:color w:val="000000" w:themeColor="text1"/>
                <w:sz w:val="24"/>
                <w:szCs w:val="24"/>
              </w:rPr>
            </w:pPr>
            <w:r w:rsidRPr="00450805">
              <w:rPr>
                <w:rFonts w:ascii="Times New Roman" w:hAnsi="Times New Roman" w:cs="Times New Roman"/>
                <w:bCs/>
                <w:color w:val="000000" w:themeColor="text1"/>
                <w:sz w:val="24"/>
                <w:szCs w:val="24"/>
              </w:rPr>
              <w:t xml:space="preserve">Miguel </w:t>
            </w:r>
            <w:proofErr w:type="spellStart"/>
            <w:r w:rsidRPr="00450805">
              <w:rPr>
                <w:rFonts w:ascii="Times New Roman" w:hAnsi="Times New Roman" w:cs="Times New Roman"/>
                <w:bCs/>
                <w:color w:val="000000" w:themeColor="text1"/>
                <w:sz w:val="24"/>
                <w:szCs w:val="24"/>
              </w:rPr>
              <w:t>Angel</w:t>
            </w:r>
            <w:proofErr w:type="spellEnd"/>
            <w:r w:rsidRPr="00450805">
              <w:rPr>
                <w:rFonts w:ascii="Times New Roman" w:hAnsi="Times New Roman" w:cs="Times New Roman"/>
                <w:bCs/>
                <w:color w:val="000000" w:themeColor="text1"/>
                <w:sz w:val="24"/>
                <w:szCs w:val="24"/>
              </w:rPr>
              <w:t xml:space="preserve"> Haro Ruiz y Javier Said Zambrano Santacruz “igual”</w:t>
            </w:r>
          </w:p>
        </w:tc>
      </w:tr>
      <w:tr w:rsidR="00450805" w:rsidRPr="00450805" w14:paraId="12BB26FA" w14:textId="77777777" w:rsidTr="00450805">
        <w:trPr>
          <w:jc w:val="center"/>
        </w:trPr>
        <w:tc>
          <w:tcPr>
            <w:tcW w:w="3045" w:type="dxa"/>
            <w:tcMar>
              <w:top w:w="100" w:type="dxa"/>
              <w:left w:w="100" w:type="dxa"/>
              <w:bottom w:w="100" w:type="dxa"/>
              <w:right w:w="100" w:type="dxa"/>
            </w:tcMar>
          </w:tcPr>
          <w:p w14:paraId="2788D7D4" w14:textId="77777777" w:rsidR="00450805" w:rsidRPr="00450805" w:rsidRDefault="00450805" w:rsidP="00450805">
            <w:pPr>
              <w:widowControl w:val="0"/>
              <w:spacing w:after="0" w:line="240" w:lineRule="auto"/>
              <w:rPr>
                <w:rFonts w:ascii="Times New Roman" w:hAnsi="Times New Roman" w:cs="Times New Roman"/>
                <w:bCs/>
                <w:color w:val="000000" w:themeColor="text1"/>
                <w:sz w:val="24"/>
                <w:szCs w:val="24"/>
              </w:rPr>
            </w:pPr>
            <w:r w:rsidRPr="00450805">
              <w:rPr>
                <w:rFonts w:ascii="Times New Roman" w:hAnsi="Times New Roman" w:cs="Times New Roman"/>
                <w:bCs/>
                <w:color w:val="000000" w:themeColor="text1"/>
                <w:sz w:val="24"/>
                <w:szCs w:val="24"/>
              </w:rPr>
              <w:t>Análisis Formal</w:t>
            </w:r>
          </w:p>
        </w:tc>
        <w:tc>
          <w:tcPr>
            <w:tcW w:w="6315" w:type="dxa"/>
            <w:tcMar>
              <w:top w:w="100" w:type="dxa"/>
              <w:left w:w="100" w:type="dxa"/>
              <w:bottom w:w="100" w:type="dxa"/>
              <w:right w:w="100" w:type="dxa"/>
            </w:tcMar>
          </w:tcPr>
          <w:p w14:paraId="47CCB150" w14:textId="2E4E5347" w:rsidR="00450805" w:rsidRPr="00450805" w:rsidRDefault="00450805" w:rsidP="00450805">
            <w:pPr>
              <w:widowControl w:val="0"/>
              <w:spacing w:after="0" w:line="240" w:lineRule="auto"/>
              <w:rPr>
                <w:rFonts w:ascii="Times New Roman" w:hAnsi="Times New Roman" w:cs="Times New Roman"/>
                <w:bCs/>
                <w:color w:val="000000" w:themeColor="text1"/>
                <w:sz w:val="24"/>
                <w:szCs w:val="24"/>
              </w:rPr>
            </w:pPr>
            <w:r w:rsidRPr="00450805">
              <w:rPr>
                <w:rFonts w:ascii="Times New Roman" w:hAnsi="Times New Roman" w:cs="Times New Roman"/>
                <w:bCs/>
                <w:color w:val="000000" w:themeColor="text1"/>
                <w:sz w:val="24"/>
                <w:szCs w:val="24"/>
              </w:rPr>
              <w:t xml:space="preserve">Miguel </w:t>
            </w:r>
            <w:proofErr w:type="spellStart"/>
            <w:r w:rsidRPr="00450805">
              <w:rPr>
                <w:rFonts w:ascii="Times New Roman" w:hAnsi="Times New Roman" w:cs="Times New Roman"/>
                <w:bCs/>
                <w:color w:val="000000" w:themeColor="text1"/>
                <w:sz w:val="24"/>
                <w:szCs w:val="24"/>
              </w:rPr>
              <w:t>Angel</w:t>
            </w:r>
            <w:proofErr w:type="spellEnd"/>
            <w:r w:rsidRPr="00450805">
              <w:rPr>
                <w:rFonts w:ascii="Times New Roman" w:hAnsi="Times New Roman" w:cs="Times New Roman"/>
                <w:bCs/>
                <w:color w:val="000000" w:themeColor="text1"/>
                <w:sz w:val="24"/>
                <w:szCs w:val="24"/>
              </w:rPr>
              <w:t xml:space="preserve"> Haro Ruiz “principal”</w:t>
            </w:r>
          </w:p>
        </w:tc>
      </w:tr>
      <w:tr w:rsidR="00450805" w:rsidRPr="00450805" w14:paraId="5A7F3F6D" w14:textId="77777777" w:rsidTr="00450805">
        <w:trPr>
          <w:jc w:val="center"/>
        </w:trPr>
        <w:tc>
          <w:tcPr>
            <w:tcW w:w="3045" w:type="dxa"/>
            <w:tcMar>
              <w:top w:w="100" w:type="dxa"/>
              <w:left w:w="100" w:type="dxa"/>
              <w:bottom w:w="100" w:type="dxa"/>
              <w:right w:w="100" w:type="dxa"/>
            </w:tcMar>
          </w:tcPr>
          <w:p w14:paraId="30D3014A" w14:textId="77777777" w:rsidR="00450805" w:rsidRPr="00450805" w:rsidRDefault="00450805" w:rsidP="00450805">
            <w:pPr>
              <w:widowControl w:val="0"/>
              <w:spacing w:after="0" w:line="240" w:lineRule="auto"/>
              <w:rPr>
                <w:rFonts w:ascii="Times New Roman" w:hAnsi="Times New Roman" w:cs="Times New Roman"/>
                <w:bCs/>
                <w:color w:val="000000" w:themeColor="text1"/>
                <w:sz w:val="24"/>
                <w:szCs w:val="24"/>
              </w:rPr>
            </w:pPr>
            <w:r w:rsidRPr="00450805">
              <w:rPr>
                <w:rFonts w:ascii="Times New Roman" w:hAnsi="Times New Roman" w:cs="Times New Roman"/>
                <w:bCs/>
                <w:color w:val="000000" w:themeColor="text1"/>
                <w:sz w:val="24"/>
                <w:szCs w:val="24"/>
              </w:rPr>
              <w:t>Investigación</w:t>
            </w:r>
          </w:p>
        </w:tc>
        <w:tc>
          <w:tcPr>
            <w:tcW w:w="6315" w:type="dxa"/>
            <w:tcMar>
              <w:top w:w="100" w:type="dxa"/>
              <w:left w:w="100" w:type="dxa"/>
              <w:bottom w:w="100" w:type="dxa"/>
              <w:right w:w="100" w:type="dxa"/>
            </w:tcMar>
          </w:tcPr>
          <w:p w14:paraId="29E53DC4" w14:textId="0DDD87DD" w:rsidR="00450805" w:rsidRPr="00450805" w:rsidRDefault="00450805" w:rsidP="00450805">
            <w:pPr>
              <w:widowControl w:val="0"/>
              <w:spacing w:after="0" w:line="240" w:lineRule="auto"/>
              <w:rPr>
                <w:rFonts w:ascii="Times New Roman" w:hAnsi="Times New Roman" w:cs="Times New Roman"/>
                <w:bCs/>
                <w:color w:val="000000" w:themeColor="text1"/>
                <w:sz w:val="24"/>
                <w:szCs w:val="24"/>
              </w:rPr>
            </w:pPr>
            <w:r w:rsidRPr="00450805">
              <w:rPr>
                <w:rFonts w:ascii="Times New Roman" w:hAnsi="Times New Roman" w:cs="Times New Roman"/>
                <w:bCs/>
                <w:color w:val="000000" w:themeColor="text1"/>
                <w:sz w:val="24"/>
                <w:szCs w:val="24"/>
              </w:rPr>
              <w:t xml:space="preserve">Miguel </w:t>
            </w:r>
            <w:proofErr w:type="spellStart"/>
            <w:r w:rsidRPr="00450805">
              <w:rPr>
                <w:rFonts w:ascii="Times New Roman" w:hAnsi="Times New Roman" w:cs="Times New Roman"/>
                <w:bCs/>
                <w:color w:val="000000" w:themeColor="text1"/>
                <w:sz w:val="24"/>
                <w:szCs w:val="24"/>
              </w:rPr>
              <w:t>Angel</w:t>
            </w:r>
            <w:proofErr w:type="spellEnd"/>
            <w:r w:rsidRPr="00450805">
              <w:rPr>
                <w:rFonts w:ascii="Times New Roman" w:hAnsi="Times New Roman" w:cs="Times New Roman"/>
                <w:bCs/>
                <w:color w:val="000000" w:themeColor="text1"/>
                <w:sz w:val="24"/>
                <w:szCs w:val="24"/>
              </w:rPr>
              <w:t xml:space="preserve"> Haro Ruiz y Javier Said Zambrano Santacruz “igual”</w:t>
            </w:r>
          </w:p>
        </w:tc>
      </w:tr>
      <w:tr w:rsidR="00450805" w:rsidRPr="00450805" w14:paraId="7E9B0022" w14:textId="77777777" w:rsidTr="00450805">
        <w:trPr>
          <w:jc w:val="center"/>
        </w:trPr>
        <w:tc>
          <w:tcPr>
            <w:tcW w:w="3045" w:type="dxa"/>
            <w:tcMar>
              <w:top w:w="100" w:type="dxa"/>
              <w:left w:w="100" w:type="dxa"/>
              <w:bottom w:w="100" w:type="dxa"/>
              <w:right w:w="100" w:type="dxa"/>
            </w:tcMar>
          </w:tcPr>
          <w:p w14:paraId="5EB10D6A" w14:textId="77777777" w:rsidR="00450805" w:rsidRPr="00450805" w:rsidRDefault="00450805" w:rsidP="00450805">
            <w:pPr>
              <w:widowControl w:val="0"/>
              <w:spacing w:after="0" w:line="240" w:lineRule="auto"/>
              <w:rPr>
                <w:rFonts w:ascii="Times New Roman" w:hAnsi="Times New Roman" w:cs="Times New Roman"/>
                <w:bCs/>
                <w:color w:val="000000" w:themeColor="text1"/>
                <w:sz w:val="24"/>
                <w:szCs w:val="24"/>
              </w:rPr>
            </w:pPr>
            <w:r w:rsidRPr="00450805">
              <w:rPr>
                <w:rFonts w:ascii="Times New Roman" w:hAnsi="Times New Roman" w:cs="Times New Roman"/>
                <w:bCs/>
                <w:color w:val="000000" w:themeColor="text1"/>
                <w:sz w:val="24"/>
                <w:szCs w:val="24"/>
              </w:rPr>
              <w:t>Recursos</w:t>
            </w:r>
          </w:p>
        </w:tc>
        <w:tc>
          <w:tcPr>
            <w:tcW w:w="6315" w:type="dxa"/>
            <w:tcMar>
              <w:top w:w="100" w:type="dxa"/>
              <w:left w:w="100" w:type="dxa"/>
              <w:bottom w:w="100" w:type="dxa"/>
              <w:right w:w="100" w:type="dxa"/>
            </w:tcMar>
          </w:tcPr>
          <w:p w14:paraId="495C8D06" w14:textId="06B1DE30" w:rsidR="00450805" w:rsidRPr="00450805" w:rsidRDefault="00450805" w:rsidP="00450805">
            <w:pPr>
              <w:widowControl w:val="0"/>
              <w:spacing w:after="0" w:line="240" w:lineRule="auto"/>
              <w:rPr>
                <w:rFonts w:ascii="Times New Roman" w:hAnsi="Times New Roman" w:cs="Times New Roman"/>
                <w:bCs/>
                <w:color w:val="000000" w:themeColor="text1"/>
                <w:sz w:val="24"/>
                <w:szCs w:val="24"/>
              </w:rPr>
            </w:pPr>
            <w:r w:rsidRPr="00450805">
              <w:rPr>
                <w:rFonts w:ascii="Times New Roman" w:hAnsi="Times New Roman" w:cs="Times New Roman"/>
                <w:bCs/>
                <w:color w:val="000000" w:themeColor="text1"/>
                <w:sz w:val="24"/>
                <w:szCs w:val="24"/>
              </w:rPr>
              <w:t xml:space="preserve">Miguel </w:t>
            </w:r>
            <w:proofErr w:type="spellStart"/>
            <w:r w:rsidRPr="00450805">
              <w:rPr>
                <w:rFonts w:ascii="Times New Roman" w:hAnsi="Times New Roman" w:cs="Times New Roman"/>
                <w:bCs/>
                <w:color w:val="000000" w:themeColor="text1"/>
                <w:sz w:val="24"/>
                <w:szCs w:val="24"/>
              </w:rPr>
              <w:t>Angel</w:t>
            </w:r>
            <w:proofErr w:type="spellEnd"/>
            <w:r w:rsidRPr="00450805">
              <w:rPr>
                <w:rFonts w:ascii="Times New Roman" w:hAnsi="Times New Roman" w:cs="Times New Roman"/>
                <w:bCs/>
                <w:color w:val="000000" w:themeColor="text1"/>
                <w:sz w:val="24"/>
                <w:szCs w:val="24"/>
              </w:rPr>
              <w:t xml:space="preserve"> Haro Ruiz y Javier Said Zambrano Santacruz “igual”</w:t>
            </w:r>
          </w:p>
        </w:tc>
      </w:tr>
      <w:tr w:rsidR="00450805" w:rsidRPr="00450805" w14:paraId="1633A3D6" w14:textId="77777777" w:rsidTr="00450805">
        <w:trPr>
          <w:jc w:val="center"/>
        </w:trPr>
        <w:tc>
          <w:tcPr>
            <w:tcW w:w="3045" w:type="dxa"/>
            <w:tcMar>
              <w:top w:w="100" w:type="dxa"/>
              <w:left w:w="100" w:type="dxa"/>
              <w:bottom w:w="100" w:type="dxa"/>
              <w:right w:w="100" w:type="dxa"/>
            </w:tcMar>
          </w:tcPr>
          <w:p w14:paraId="1B611A34" w14:textId="77777777" w:rsidR="00450805" w:rsidRPr="00450805" w:rsidRDefault="00450805" w:rsidP="00450805">
            <w:pPr>
              <w:widowControl w:val="0"/>
              <w:spacing w:after="0" w:line="240" w:lineRule="auto"/>
              <w:rPr>
                <w:rFonts w:ascii="Times New Roman" w:hAnsi="Times New Roman" w:cs="Times New Roman"/>
                <w:bCs/>
                <w:color w:val="000000" w:themeColor="text1"/>
                <w:sz w:val="24"/>
                <w:szCs w:val="24"/>
              </w:rPr>
            </w:pPr>
            <w:r w:rsidRPr="00450805">
              <w:rPr>
                <w:rFonts w:ascii="Times New Roman" w:hAnsi="Times New Roman" w:cs="Times New Roman"/>
                <w:bCs/>
                <w:color w:val="000000" w:themeColor="text1"/>
                <w:sz w:val="24"/>
                <w:szCs w:val="24"/>
              </w:rPr>
              <w:t>Curación de datos</w:t>
            </w:r>
          </w:p>
        </w:tc>
        <w:tc>
          <w:tcPr>
            <w:tcW w:w="6315" w:type="dxa"/>
            <w:tcMar>
              <w:top w:w="100" w:type="dxa"/>
              <w:left w:w="100" w:type="dxa"/>
              <w:bottom w:w="100" w:type="dxa"/>
              <w:right w:w="100" w:type="dxa"/>
            </w:tcMar>
          </w:tcPr>
          <w:p w14:paraId="77370E7C" w14:textId="70A5940D" w:rsidR="00450805" w:rsidRPr="00450805" w:rsidRDefault="00450805" w:rsidP="00450805">
            <w:pPr>
              <w:widowControl w:val="0"/>
              <w:spacing w:after="0" w:line="240" w:lineRule="auto"/>
              <w:rPr>
                <w:rFonts w:ascii="Times New Roman" w:hAnsi="Times New Roman" w:cs="Times New Roman"/>
                <w:bCs/>
                <w:color w:val="000000" w:themeColor="text1"/>
                <w:sz w:val="24"/>
                <w:szCs w:val="24"/>
              </w:rPr>
            </w:pPr>
            <w:r w:rsidRPr="00450805">
              <w:rPr>
                <w:rFonts w:ascii="Times New Roman" w:hAnsi="Times New Roman" w:cs="Times New Roman"/>
                <w:bCs/>
                <w:color w:val="000000" w:themeColor="text1"/>
                <w:sz w:val="24"/>
                <w:szCs w:val="24"/>
              </w:rPr>
              <w:t xml:space="preserve">Miguel </w:t>
            </w:r>
            <w:proofErr w:type="spellStart"/>
            <w:r w:rsidRPr="00450805">
              <w:rPr>
                <w:rFonts w:ascii="Times New Roman" w:hAnsi="Times New Roman" w:cs="Times New Roman"/>
                <w:bCs/>
                <w:color w:val="000000" w:themeColor="text1"/>
                <w:sz w:val="24"/>
                <w:szCs w:val="24"/>
              </w:rPr>
              <w:t>Angel</w:t>
            </w:r>
            <w:proofErr w:type="spellEnd"/>
            <w:r w:rsidRPr="00450805">
              <w:rPr>
                <w:rFonts w:ascii="Times New Roman" w:hAnsi="Times New Roman" w:cs="Times New Roman"/>
                <w:bCs/>
                <w:color w:val="000000" w:themeColor="text1"/>
                <w:sz w:val="24"/>
                <w:szCs w:val="24"/>
              </w:rPr>
              <w:t xml:space="preserve"> Haro Ruiz y Javier Said Zambrano Santacruz “igual”</w:t>
            </w:r>
          </w:p>
        </w:tc>
      </w:tr>
      <w:tr w:rsidR="00450805" w:rsidRPr="00450805" w14:paraId="02368FC8" w14:textId="77777777" w:rsidTr="00450805">
        <w:trPr>
          <w:jc w:val="center"/>
        </w:trPr>
        <w:tc>
          <w:tcPr>
            <w:tcW w:w="3045" w:type="dxa"/>
            <w:tcMar>
              <w:top w:w="100" w:type="dxa"/>
              <w:left w:w="100" w:type="dxa"/>
              <w:bottom w:w="100" w:type="dxa"/>
              <w:right w:w="100" w:type="dxa"/>
            </w:tcMar>
          </w:tcPr>
          <w:p w14:paraId="5620F4B9" w14:textId="77777777" w:rsidR="00450805" w:rsidRPr="00450805" w:rsidRDefault="00450805" w:rsidP="00450805">
            <w:pPr>
              <w:widowControl w:val="0"/>
              <w:spacing w:after="0" w:line="240" w:lineRule="auto"/>
              <w:rPr>
                <w:rFonts w:ascii="Times New Roman" w:hAnsi="Times New Roman" w:cs="Times New Roman"/>
                <w:bCs/>
                <w:color w:val="000000" w:themeColor="text1"/>
                <w:sz w:val="24"/>
                <w:szCs w:val="24"/>
              </w:rPr>
            </w:pPr>
            <w:r w:rsidRPr="00450805">
              <w:rPr>
                <w:rFonts w:ascii="Times New Roman" w:hAnsi="Times New Roman" w:cs="Times New Roman"/>
                <w:bCs/>
                <w:color w:val="000000" w:themeColor="text1"/>
                <w:sz w:val="24"/>
                <w:szCs w:val="24"/>
              </w:rPr>
              <w:t>Escritura - Preparación del borrador original</w:t>
            </w:r>
          </w:p>
        </w:tc>
        <w:tc>
          <w:tcPr>
            <w:tcW w:w="6315" w:type="dxa"/>
            <w:tcMar>
              <w:top w:w="100" w:type="dxa"/>
              <w:left w:w="100" w:type="dxa"/>
              <w:bottom w:w="100" w:type="dxa"/>
              <w:right w:w="100" w:type="dxa"/>
            </w:tcMar>
          </w:tcPr>
          <w:p w14:paraId="49594EF3" w14:textId="1B2DB4E8" w:rsidR="00450805" w:rsidRPr="00450805" w:rsidRDefault="00450805" w:rsidP="00450805">
            <w:pPr>
              <w:widowControl w:val="0"/>
              <w:spacing w:after="0" w:line="240" w:lineRule="auto"/>
              <w:rPr>
                <w:rFonts w:ascii="Times New Roman" w:hAnsi="Times New Roman" w:cs="Times New Roman"/>
                <w:bCs/>
                <w:color w:val="000000" w:themeColor="text1"/>
                <w:sz w:val="24"/>
                <w:szCs w:val="24"/>
              </w:rPr>
            </w:pPr>
            <w:r w:rsidRPr="00450805">
              <w:rPr>
                <w:rFonts w:ascii="Times New Roman" w:hAnsi="Times New Roman" w:cs="Times New Roman"/>
                <w:bCs/>
                <w:color w:val="000000" w:themeColor="text1"/>
                <w:sz w:val="24"/>
                <w:szCs w:val="24"/>
              </w:rPr>
              <w:t xml:space="preserve">Miguel </w:t>
            </w:r>
            <w:proofErr w:type="spellStart"/>
            <w:r w:rsidRPr="00450805">
              <w:rPr>
                <w:rFonts w:ascii="Times New Roman" w:hAnsi="Times New Roman" w:cs="Times New Roman"/>
                <w:bCs/>
                <w:color w:val="000000" w:themeColor="text1"/>
                <w:sz w:val="24"/>
                <w:szCs w:val="24"/>
              </w:rPr>
              <w:t>Angel</w:t>
            </w:r>
            <w:proofErr w:type="spellEnd"/>
            <w:r w:rsidRPr="00450805">
              <w:rPr>
                <w:rFonts w:ascii="Times New Roman" w:hAnsi="Times New Roman" w:cs="Times New Roman"/>
                <w:bCs/>
                <w:color w:val="000000" w:themeColor="text1"/>
                <w:sz w:val="24"/>
                <w:szCs w:val="24"/>
              </w:rPr>
              <w:t xml:space="preserve"> Haro Ruiz y Javier Said Zambrano Santacruz “igual”</w:t>
            </w:r>
          </w:p>
        </w:tc>
      </w:tr>
      <w:tr w:rsidR="00450805" w:rsidRPr="00450805" w14:paraId="313C8934" w14:textId="77777777" w:rsidTr="00450805">
        <w:trPr>
          <w:jc w:val="center"/>
        </w:trPr>
        <w:tc>
          <w:tcPr>
            <w:tcW w:w="3045" w:type="dxa"/>
            <w:tcMar>
              <w:top w:w="100" w:type="dxa"/>
              <w:left w:w="100" w:type="dxa"/>
              <w:bottom w:w="100" w:type="dxa"/>
              <w:right w:w="100" w:type="dxa"/>
            </w:tcMar>
          </w:tcPr>
          <w:p w14:paraId="0236946C" w14:textId="77777777" w:rsidR="00450805" w:rsidRPr="00450805" w:rsidRDefault="00450805" w:rsidP="00450805">
            <w:pPr>
              <w:widowControl w:val="0"/>
              <w:spacing w:after="0" w:line="240" w:lineRule="auto"/>
              <w:rPr>
                <w:rFonts w:ascii="Times New Roman" w:hAnsi="Times New Roman" w:cs="Times New Roman"/>
                <w:bCs/>
                <w:color w:val="000000" w:themeColor="text1"/>
                <w:sz w:val="24"/>
                <w:szCs w:val="24"/>
              </w:rPr>
            </w:pPr>
            <w:r w:rsidRPr="00450805">
              <w:rPr>
                <w:rFonts w:ascii="Times New Roman" w:hAnsi="Times New Roman" w:cs="Times New Roman"/>
                <w:bCs/>
                <w:color w:val="000000" w:themeColor="text1"/>
                <w:sz w:val="24"/>
                <w:szCs w:val="24"/>
              </w:rPr>
              <w:t>Escritura - Revisión y edición</w:t>
            </w:r>
          </w:p>
        </w:tc>
        <w:tc>
          <w:tcPr>
            <w:tcW w:w="6315" w:type="dxa"/>
            <w:tcMar>
              <w:top w:w="100" w:type="dxa"/>
              <w:left w:w="100" w:type="dxa"/>
              <w:bottom w:w="100" w:type="dxa"/>
              <w:right w:w="100" w:type="dxa"/>
            </w:tcMar>
          </w:tcPr>
          <w:p w14:paraId="02E89F86" w14:textId="4381D743" w:rsidR="00450805" w:rsidRPr="00450805" w:rsidRDefault="00450805" w:rsidP="00450805">
            <w:pPr>
              <w:widowControl w:val="0"/>
              <w:spacing w:after="0" w:line="240" w:lineRule="auto"/>
              <w:rPr>
                <w:rFonts w:ascii="Times New Roman" w:hAnsi="Times New Roman" w:cs="Times New Roman"/>
                <w:bCs/>
                <w:color w:val="000000" w:themeColor="text1"/>
                <w:sz w:val="24"/>
                <w:szCs w:val="24"/>
              </w:rPr>
            </w:pPr>
            <w:r w:rsidRPr="00450805">
              <w:rPr>
                <w:rFonts w:ascii="Times New Roman" w:hAnsi="Times New Roman" w:cs="Times New Roman"/>
                <w:bCs/>
                <w:color w:val="000000" w:themeColor="text1"/>
                <w:sz w:val="24"/>
                <w:szCs w:val="24"/>
              </w:rPr>
              <w:t xml:space="preserve">Miguel </w:t>
            </w:r>
            <w:proofErr w:type="spellStart"/>
            <w:r w:rsidRPr="00450805">
              <w:rPr>
                <w:rFonts w:ascii="Times New Roman" w:hAnsi="Times New Roman" w:cs="Times New Roman"/>
                <w:bCs/>
                <w:color w:val="000000" w:themeColor="text1"/>
                <w:sz w:val="24"/>
                <w:szCs w:val="24"/>
              </w:rPr>
              <w:t>Angel</w:t>
            </w:r>
            <w:proofErr w:type="spellEnd"/>
            <w:r w:rsidRPr="00450805">
              <w:rPr>
                <w:rFonts w:ascii="Times New Roman" w:hAnsi="Times New Roman" w:cs="Times New Roman"/>
                <w:bCs/>
                <w:color w:val="000000" w:themeColor="text1"/>
                <w:sz w:val="24"/>
                <w:szCs w:val="24"/>
              </w:rPr>
              <w:t xml:space="preserve"> Haro Ruiz y Javier Said Zambrano Santacruz “igual”</w:t>
            </w:r>
          </w:p>
        </w:tc>
      </w:tr>
      <w:tr w:rsidR="00450805" w:rsidRPr="00450805" w14:paraId="7088EF6C" w14:textId="77777777" w:rsidTr="00450805">
        <w:trPr>
          <w:jc w:val="center"/>
        </w:trPr>
        <w:tc>
          <w:tcPr>
            <w:tcW w:w="3045" w:type="dxa"/>
            <w:tcMar>
              <w:top w:w="100" w:type="dxa"/>
              <w:left w:w="100" w:type="dxa"/>
              <w:bottom w:w="100" w:type="dxa"/>
              <w:right w:w="100" w:type="dxa"/>
            </w:tcMar>
          </w:tcPr>
          <w:p w14:paraId="7A686493" w14:textId="77777777" w:rsidR="00450805" w:rsidRPr="00450805" w:rsidRDefault="00450805" w:rsidP="00450805">
            <w:pPr>
              <w:widowControl w:val="0"/>
              <w:spacing w:after="0" w:line="240" w:lineRule="auto"/>
              <w:rPr>
                <w:rFonts w:ascii="Times New Roman" w:hAnsi="Times New Roman" w:cs="Times New Roman"/>
                <w:bCs/>
                <w:color w:val="000000" w:themeColor="text1"/>
                <w:sz w:val="24"/>
                <w:szCs w:val="24"/>
              </w:rPr>
            </w:pPr>
            <w:r w:rsidRPr="00450805">
              <w:rPr>
                <w:rFonts w:ascii="Times New Roman" w:hAnsi="Times New Roman" w:cs="Times New Roman"/>
                <w:bCs/>
                <w:color w:val="000000" w:themeColor="text1"/>
                <w:sz w:val="24"/>
                <w:szCs w:val="24"/>
              </w:rPr>
              <w:t>Visualización</w:t>
            </w:r>
          </w:p>
        </w:tc>
        <w:tc>
          <w:tcPr>
            <w:tcW w:w="6315" w:type="dxa"/>
            <w:tcMar>
              <w:top w:w="100" w:type="dxa"/>
              <w:left w:w="100" w:type="dxa"/>
              <w:bottom w:w="100" w:type="dxa"/>
              <w:right w:w="100" w:type="dxa"/>
            </w:tcMar>
          </w:tcPr>
          <w:p w14:paraId="11E74684" w14:textId="672BFAE8" w:rsidR="00450805" w:rsidRPr="00450805" w:rsidRDefault="00450805" w:rsidP="00450805">
            <w:pPr>
              <w:widowControl w:val="0"/>
              <w:spacing w:after="0" w:line="240" w:lineRule="auto"/>
              <w:rPr>
                <w:rFonts w:ascii="Times New Roman" w:hAnsi="Times New Roman" w:cs="Times New Roman"/>
                <w:bCs/>
                <w:color w:val="000000" w:themeColor="text1"/>
                <w:sz w:val="24"/>
                <w:szCs w:val="24"/>
              </w:rPr>
            </w:pPr>
            <w:r w:rsidRPr="00450805">
              <w:rPr>
                <w:rFonts w:ascii="Times New Roman" w:hAnsi="Times New Roman" w:cs="Times New Roman"/>
                <w:bCs/>
                <w:color w:val="000000" w:themeColor="text1"/>
                <w:sz w:val="24"/>
                <w:szCs w:val="24"/>
              </w:rPr>
              <w:t xml:space="preserve">Miguel </w:t>
            </w:r>
            <w:proofErr w:type="spellStart"/>
            <w:r w:rsidRPr="00450805">
              <w:rPr>
                <w:rFonts w:ascii="Times New Roman" w:hAnsi="Times New Roman" w:cs="Times New Roman"/>
                <w:bCs/>
                <w:color w:val="000000" w:themeColor="text1"/>
                <w:sz w:val="24"/>
                <w:szCs w:val="24"/>
              </w:rPr>
              <w:t>Angel</w:t>
            </w:r>
            <w:proofErr w:type="spellEnd"/>
            <w:r w:rsidRPr="00450805">
              <w:rPr>
                <w:rFonts w:ascii="Times New Roman" w:hAnsi="Times New Roman" w:cs="Times New Roman"/>
                <w:bCs/>
                <w:color w:val="000000" w:themeColor="text1"/>
                <w:sz w:val="24"/>
                <w:szCs w:val="24"/>
              </w:rPr>
              <w:t xml:space="preserve"> Haro Ruiz y Javier Said Zambrano Santacruz “igual”</w:t>
            </w:r>
          </w:p>
        </w:tc>
      </w:tr>
      <w:tr w:rsidR="00450805" w:rsidRPr="00450805" w14:paraId="14C08AB7" w14:textId="77777777" w:rsidTr="00450805">
        <w:trPr>
          <w:jc w:val="center"/>
        </w:trPr>
        <w:tc>
          <w:tcPr>
            <w:tcW w:w="3045" w:type="dxa"/>
            <w:tcMar>
              <w:top w:w="100" w:type="dxa"/>
              <w:left w:w="100" w:type="dxa"/>
              <w:bottom w:w="100" w:type="dxa"/>
              <w:right w:w="100" w:type="dxa"/>
            </w:tcMar>
          </w:tcPr>
          <w:p w14:paraId="5055E849" w14:textId="77777777" w:rsidR="00450805" w:rsidRPr="00450805" w:rsidRDefault="00450805" w:rsidP="00450805">
            <w:pPr>
              <w:widowControl w:val="0"/>
              <w:spacing w:after="0" w:line="240" w:lineRule="auto"/>
              <w:rPr>
                <w:rFonts w:ascii="Times New Roman" w:hAnsi="Times New Roman" w:cs="Times New Roman"/>
                <w:bCs/>
                <w:color w:val="000000" w:themeColor="text1"/>
                <w:sz w:val="24"/>
                <w:szCs w:val="24"/>
              </w:rPr>
            </w:pPr>
            <w:r w:rsidRPr="00450805">
              <w:rPr>
                <w:rFonts w:ascii="Times New Roman" w:hAnsi="Times New Roman" w:cs="Times New Roman"/>
                <w:bCs/>
                <w:color w:val="000000" w:themeColor="text1"/>
                <w:sz w:val="24"/>
                <w:szCs w:val="24"/>
              </w:rPr>
              <w:t>Supervisión</w:t>
            </w:r>
          </w:p>
        </w:tc>
        <w:tc>
          <w:tcPr>
            <w:tcW w:w="6315" w:type="dxa"/>
            <w:tcMar>
              <w:top w:w="100" w:type="dxa"/>
              <w:left w:w="100" w:type="dxa"/>
              <w:bottom w:w="100" w:type="dxa"/>
              <w:right w:w="100" w:type="dxa"/>
            </w:tcMar>
          </w:tcPr>
          <w:p w14:paraId="0ABD21A6" w14:textId="1D4580C2" w:rsidR="00450805" w:rsidRPr="00450805" w:rsidRDefault="00450805" w:rsidP="00450805">
            <w:pPr>
              <w:widowControl w:val="0"/>
              <w:spacing w:after="0" w:line="240" w:lineRule="auto"/>
              <w:rPr>
                <w:rFonts w:ascii="Times New Roman" w:hAnsi="Times New Roman" w:cs="Times New Roman"/>
                <w:bCs/>
                <w:color w:val="000000" w:themeColor="text1"/>
                <w:sz w:val="24"/>
                <w:szCs w:val="24"/>
              </w:rPr>
            </w:pPr>
            <w:r w:rsidRPr="00450805">
              <w:rPr>
                <w:rFonts w:ascii="Times New Roman" w:hAnsi="Times New Roman" w:cs="Times New Roman"/>
                <w:bCs/>
                <w:color w:val="000000" w:themeColor="text1"/>
                <w:sz w:val="24"/>
                <w:szCs w:val="24"/>
              </w:rPr>
              <w:t>Javier Said Zambrano Santacruz “principal”</w:t>
            </w:r>
          </w:p>
        </w:tc>
      </w:tr>
      <w:tr w:rsidR="00450805" w:rsidRPr="00450805" w14:paraId="58BEEF15" w14:textId="77777777" w:rsidTr="00450805">
        <w:trPr>
          <w:jc w:val="center"/>
        </w:trPr>
        <w:tc>
          <w:tcPr>
            <w:tcW w:w="3045" w:type="dxa"/>
            <w:tcMar>
              <w:top w:w="100" w:type="dxa"/>
              <w:left w:w="100" w:type="dxa"/>
              <w:bottom w:w="100" w:type="dxa"/>
              <w:right w:w="100" w:type="dxa"/>
            </w:tcMar>
          </w:tcPr>
          <w:p w14:paraId="399644CE" w14:textId="77777777" w:rsidR="00450805" w:rsidRPr="00450805" w:rsidRDefault="00450805" w:rsidP="00450805">
            <w:pPr>
              <w:widowControl w:val="0"/>
              <w:spacing w:after="0" w:line="240" w:lineRule="auto"/>
              <w:rPr>
                <w:rFonts w:ascii="Times New Roman" w:hAnsi="Times New Roman" w:cs="Times New Roman"/>
                <w:bCs/>
                <w:color w:val="000000" w:themeColor="text1"/>
                <w:sz w:val="24"/>
                <w:szCs w:val="24"/>
              </w:rPr>
            </w:pPr>
            <w:r w:rsidRPr="00450805">
              <w:rPr>
                <w:rFonts w:ascii="Times New Roman" w:hAnsi="Times New Roman" w:cs="Times New Roman"/>
                <w:bCs/>
                <w:color w:val="000000" w:themeColor="text1"/>
                <w:sz w:val="24"/>
                <w:szCs w:val="24"/>
              </w:rPr>
              <w:lastRenderedPageBreak/>
              <w:t>Administración de Proyectos</w:t>
            </w:r>
          </w:p>
        </w:tc>
        <w:tc>
          <w:tcPr>
            <w:tcW w:w="6315" w:type="dxa"/>
            <w:tcMar>
              <w:top w:w="100" w:type="dxa"/>
              <w:left w:w="100" w:type="dxa"/>
              <w:bottom w:w="100" w:type="dxa"/>
              <w:right w:w="100" w:type="dxa"/>
            </w:tcMar>
          </w:tcPr>
          <w:p w14:paraId="54DA60C3" w14:textId="0E694A3A" w:rsidR="00450805" w:rsidRPr="00450805" w:rsidRDefault="00450805" w:rsidP="00450805">
            <w:pPr>
              <w:widowControl w:val="0"/>
              <w:spacing w:after="0" w:line="240" w:lineRule="auto"/>
              <w:rPr>
                <w:rFonts w:ascii="Times New Roman" w:hAnsi="Times New Roman" w:cs="Times New Roman"/>
                <w:bCs/>
                <w:color w:val="000000" w:themeColor="text1"/>
                <w:sz w:val="24"/>
                <w:szCs w:val="24"/>
              </w:rPr>
            </w:pPr>
            <w:r w:rsidRPr="00450805">
              <w:rPr>
                <w:rFonts w:ascii="Times New Roman" w:hAnsi="Times New Roman" w:cs="Times New Roman"/>
                <w:bCs/>
                <w:color w:val="000000" w:themeColor="text1"/>
                <w:sz w:val="24"/>
                <w:szCs w:val="24"/>
              </w:rPr>
              <w:t xml:space="preserve">Miguel </w:t>
            </w:r>
            <w:proofErr w:type="spellStart"/>
            <w:r w:rsidRPr="00450805">
              <w:rPr>
                <w:rFonts w:ascii="Times New Roman" w:hAnsi="Times New Roman" w:cs="Times New Roman"/>
                <w:bCs/>
                <w:color w:val="000000" w:themeColor="text1"/>
                <w:sz w:val="24"/>
                <w:szCs w:val="24"/>
              </w:rPr>
              <w:t>Angel</w:t>
            </w:r>
            <w:proofErr w:type="spellEnd"/>
            <w:r w:rsidRPr="00450805">
              <w:rPr>
                <w:rFonts w:ascii="Times New Roman" w:hAnsi="Times New Roman" w:cs="Times New Roman"/>
                <w:bCs/>
                <w:color w:val="000000" w:themeColor="text1"/>
                <w:sz w:val="24"/>
                <w:szCs w:val="24"/>
              </w:rPr>
              <w:t xml:space="preserve"> Haro Ruiz y Javier Said Zambrano Santacruz “igual”</w:t>
            </w:r>
          </w:p>
        </w:tc>
      </w:tr>
      <w:tr w:rsidR="00450805" w:rsidRPr="00450805" w14:paraId="4E9ADF44" w14:textId="77777777" w:rsidTr="00450805">
        <w:trPr>
          <w:jc w:val="center"/>
        </w:trPr>
        <w:tc>
          <w:tcPr>
            <w:tcW w:w="3045" w:type="dxa"/>
            <w:tcMar>
              <w:top w:w="100" w:type="dxa"/>
              <w:left w:w="100" w:type="dxa"/>
              <w:bottom w:w="100" w:type="dxa"/>
              <w:right w:w="100" w:type="dxa"/>
            </w:tcMar>
          </w:tcPr>
          <w:p w14:paraId="2FE6D517" w14:textId="77777777" w:rsidR="00450805" w:rsidRPr="00450805" w:rsidRDefault="00450805" w:rsidP="00450805">
            <w:pPr>
              <w:widowControl w:val="0"/>
              <w:spacing w:after="0" w:line="240" w:lineRule="auto"/>
              <w:rPr>
                <w:rFonts w:ascii="Times New Roman" w:hAnsi="Times New Roman" w:cs="Times New Roman"/>
                <w:bCs/>
                <w:color w:val="000000" w:themeColor="text1"/>
                <w:sz w:val="24"/>
                <w:szCs w:val="24"/>
              </w:rPr>
            </w:pPr>
            <w:r w:rsidRPr="00450805">
              <w:rPr>
                <w:rFonts w:ascii="Times New Roman" w:hAnsi="Times New Roman" w:cs="Times New Roman"/>
                <w:bCs/>
                <w:color w:val="000000" w:themeColor="text1"/>
                <w:sz w:val="24"/>
                <w:szCs w:val="24"/>
              </w:rPr>
              <w:t>Adquisición de fondos</w:t>
            </w:r>
          </w:p>
        </w:tc>
        <w:tc>
          <w:tcPr>
            <w:tcW w:w="6315" w:type="dxa"/>
            <w:tcMar>
              <w:top w:w="100" w:type="dxa"/>
              <w:left w:w="100" w:type="dxa"/>
              <w:bottom w:w="100" w:type="dxa"/>
              <w:right w:w="100" w:type="dxa"/>
            </w:tcMar>
          </w:tcPr>
          <w:p w14:paraId="4589B2BD" w14:textId="78514BF0" w:rsidR="00450805" w:rsidRPr="00450805" w:rsidRDefault="00450805" w:rsidP="00450805">
            <w:pPr>
              <w:widowControl w:val="0"/>
              <w:spacing w:after="0" w:line="240" w:lineRule="auto"/>
              <w:rPr>
                <w:rFonts w:ascii="Times New Roman" w:hAnsi="Times New Roman" w:cs="Times New Roman"/>
                <w:bCs/>
                <w:color w:val="000000" w:themeColor="text1"/>
                <w:sz w:val="24"/>
                <w:szCs w:val="24"/>
              </w:rPr>
            </w:pPr>
            <w:r w:rsidRPr="00450805">
              <w:rPr>
                <w:rFonts w:ascii="Times New Roman" w:hAnsi="Times New Roman" w:cs="Times New Roman"/>
                <w:bCs/>
                <w:color w:val="000000" w:themeColor="text1"/>
                <w:sz w:val="24"/>
                <w:szCs w:val="24"/>
              </w:rPr>
              <w:t xml:space="preserve">Miguel </w:t>
            </w:r>
            <w:proofErr w:type="spellStart"/>
            <w:r w:rsidRPr="00450805">
              <w:rPr>
                <w:rFonts w:ascii="Times New Roman" w:hAnsi="Times New Roman" w:cs="Times New Roman"/>
                <w:bCs/>
                <w:color w:val="000000" w:themeColor="text1"/>
                <w:sz w:val="24"/>
                <w:szCs w:val="24"/>
              </w:rPr>
              <w:t>Angel</w:t>
            </w:r>
            <w:proofErr w:type="spellEnd"/>
            <w:r w:rsidRPr="00450805">
              <w:rPr>
                <w:rFonts w:ascii="Times New Roman" w:hAnsi="Times New Roman" w:cs="Times New Roman"/>
                <w:bCs/>
                <w:color w:val="000000" w:themeColor="text1"/>
                <w:sz w:val="24"/>
                <w:szCs w:val="24"/>
              </w:rPr>
              <w:t xml:space="preserve"> Haro Ruiz y Javier Said Zambrano Santacruz “igual”</w:t>
            </w:r>
          </w:p>
        </w:tc>
      </w:tr>
    </w:tbl>
    <w:p w14:paraId="399A6F8E" w14:textId="7ADAD206" w:rsidR="00EB2DE7" w:rsidRPr="00D42706" w:rsidRDefault="00EB2DE7" w:rsidP="00450805">
      <w:pPr>
        <w:spacing w:after="0" w:line="360" w:lineRule="auto"/>
        <w:jc w:val="both"/>
        <w:rPr>
          <w:rFonts w:ascii="Times New Roman" w:hAnsi="Times New Roman" w:cs="Times New Roman"/>
          <w:sz w:val="24"/>
          <w:szCs w:val="24"/>
        </w:rPr>
      </w:pPr>
    </w:p>
    <w:sectPr w:rsidR="00EB2DE7" w:rsidRPr="00D42706" w:rsidSect="004923FF">
      <w:headerReference w:type="default" r:id="rId12"/>
      <w:footerReference w:type="default" r:id="rId13"/>
      <w:pgSz w:w="12240" w:h="15840"/>
      <w:pgMar w:top="1276" w:right="1701" w:bottom="709" w:left="1701" w:header="142" w:footer="2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AA0C4" w14:textId="77777777" w:rsidR="002D7F6D" w:rsidRDefault="002D7F6D" w:rsidP="00CA3F8D">
      <w:pPr>
        <w:spacing w:after="0" w:line="240" w:lineRule="auto"/>
      </w:pPr>
      <w:r>
        <w:separator/>
      </w:r>
    </w:p>
  </w:endnote>
  <w:endnote w:type="continuationSeparator" w:id="0">
    <w:p w14:paraId="0521B2CF" w14:textId="77777777" w:rsidR="002D7F6D" w:rsidRDefault="002D7F6D" w:rsidP="00CA3F8D">
      <w:pPr>
        <w:spacing w:after="0" w:line="240" w:lineRule="auto"/>
      </w:pPr>
      <w:r>
        <w:continuationSeparator/>
      </w:r>
    </w:p>
  </w:endnote>
  <w:endnote w:type="continuationNotice" w:id="1">
    <w:p w14:paraId="2A5D395F" w14:textId="77777777" w:rsidR="002D7F6D" w:rsidRDefault="002D7F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B8748" w14:textId="2C6F2437" w:rsidR="004923FF" w:rsidRDefault="004923FF" w:rsidP="004923FF">
    <w:pPr>
      <w:pStyle w:val="Piedepgina"/>
      <w:jc w:val="center"/>
    </w:pPr>
    <w:r w:rsidRPr="00B21D7C">
      <w:rPr>
        <w:rFonts w:cstheme="minorHAnsi"/>
        <w:b/>
        <w:bCs/>
        <w:szCs w:val="16"/>
      </w:rPr>
      <w:t xml:space="preserve">Vol. </w:t>
    </w:r>
    <w:proofErr w:type="gramStart"/>
    <w:r>
      <w:rPr>
        <w:rFonts w:cstheme="minorHAnsi"/>
        <w:b/>
        <w:bCs/>
        <w:szCs w:val="16"/>
      </w:rPr>
      <w:t>10</w:t>
    </w:r>
    <w:r w:rsidRPr="00B21D7C">
      <w:rPr>
        <w:rFonts w:cstheme="minorHAnsi"/>
        <w:b/>
        <w:bCs/>
        <w:szCs w:val="16"/>
      </w:rPr>
      <w:t xml:space="preserve">  Núm.</w:t>
    </w:r>
    <w:proofErr w:type="gramEnd"/>
    <w:r w:rsidRPr="00B21D7C">
      <w:rPr>
        <w:rFonts w:cstheme="minorHAnsi"/>
        <w:b/>
        <w:bCs/>
        <w:szCs w:val="16"/>
      </w:rPr>
      <w:t xml:space="preserve"> 1</w:t>
    </w:r>
    <w:r>
      <w:rPr>
        <w:rFonts w:cstheme="minorHAnsi"/>
        <w:b/>
        <w:bCs/>
        <w:szCs w:val="16"/>
      </w:rPr>
      <w:t>9</w:t>
    </w:r>
    <w:r w:rsidRPr="00B21D7C">
      <w:rPr>
        <w:rFonts w:cstheme="minorHAnsi"/>
        <w:b/>
        <w:bCs/>
        <w:szCs w:val="16"/>
      </w:rPr>
      <w:t xml:space="preserve">                   </w:t>
    </w:r>
    <w:proofErr w:type="gramStart"/>
    <w:r w:rsidRPr="00B21D7C">
      <w:rPr>
        <w:rFonts w:cstheme="minorHAnsi"/>
        <w:b/>
        <w:bCs/>
        <w:szCs w:val="16"/>
      </w:rPr>
      <w:t>Enero</w:t>
    </w:r>
    <w:proofErr w:type="gramEnd"/>
    <w:r w:rsidRPr="00B21D7C">
      <w:rPr>
        <w:rFonts w:cstheme="minorHAnsi"/>
        <w:b/>
        <w:bCs/>
        <w:szCs w:val="16"/>
      </w:rPr>
      <w:t xml:space="preserve"> – </w:t>
    </w:r>
    <w:proofErr w:type="gramStart"/>
    <w:r w:rsidRPr="00B21D7C">
      <w:rPr>
        <w:rFonts w:cstheme="minorHAnsi"/>
        <w:b/>
        <w:bCs/>
        <w:szCs w:val="16"/>
      </w:rPr>
      <w:t>Junio</w:t>
    </w:r>
    <w:proofErr w:type="gramEnd"/>
    <w:r w:rsidRPr="00B21D7C">
      <w:rPr>
        <w:rFonts w:cstheme="minorHAnsi"/>
        <w:b/>
        <w:bCs/>
        <w:szCs w:val="16"/>
      </w:rPr>
      <w:t xml:space="preserve"> 202</w:t>
    </w:r>
    <w:r>
      <w:rPr>
        <w:rFonts w:cstheme="minorHAnsi"/>
        <w:b/>
        <w:bCs/>
        <w:szCs w:val="16"/>
      </w:rPr>
      <w:t>3</w:t>
    </w:r>
    <w:r w:rsidRPr="00B21D7C">
      <w:rPr>
        <w:rFonts w:cstheme="minorHAnsi"/>
        <w:b/>
        <w:bCs/>
        <w:szCs w:val="16"/>
      </w:rPr>
      <w:t xml:space="preserve">                      PAG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1799F" w14:textId="77777777" w:rsidR="002D7F6D" w:rsidRDefault="002D7F6D" w:rsidP="00CA3F8D">
      <w:pPr>
        <w:spacing w:after="0" w:line="240" w:lineRule="auto"/>
      </w:pPr>
      <w:r>
        <w:separator/>
      </w:r>
    </w:p>
  </w:footnote>
  <w:footnote w:type="continuationSeparator" w:id="0">
    <w:p w14:paraId="279AF691" w14:textId="77777777" w:rsidR="002D7F6D" w:rsidRDefault="002D7F6D" w:rsidP="00CA3F8D">
      <w:pPr>
        <w:spacing w:after="0" w:line="240" w:lineRule="auto"/>
      </w:pPr>
      <w:r>
        <w:continuationSeparator/>
      </w:r>
    </w:p>
  </w:footnote>
  <w:footnote w:type="continuationNotice" w:id="1">
    <w:p w14:paraId="1FE3A6CE" w14:textId="77777777" w:rsidR="002D7F6D" w:rsidRDefault="002D7F6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A7EF3" w14:textId="52FFB5BA" w:rsidR="004923FF" w:rsidRDefault="004923FF" w:rsidP="004923FF">
    <w:pPr>
      <w:pStyle w:val="Encabezado"/>
      <w:jc w:val="center"/>
    </w:pPr>
    <w:r>
      <w:rPr>
        <w:noProof/>
        <w:lang w:eastAsia="es-MX"/>
      </w:rPr>
      <w:drawing>
        <wp:inline distT="0" distB="0" distL="0" distR="0" wp14:anchorId="36EB8B58" wp14:editId="2D2FA14F">
          <wp:extent cx="5612130" cy="608330"/>
          <wp:effectExtent l="0" t="0" r="7620" b="127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612130" cy="6083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64FAF"/>
    <w:multiLevelType w:val="hybridMultilevel"/>
    <w:tmpl w:val="E1389D50"/>
    <w:lvl w:ilvl="0" w:tplc="84F4261C">
      <w:start w:val="1"/>
      <w:numFmt w:val="lowerLetter"/>
      <w:lvlText w:val="%1)"/>
      <w:lvlJc w:val="left"/>
      <w:pPr>
        <w:ind w:left="720" w:hanging="360"/>
      </w:pPr>
      <w:rPr>
        <w:i/>
        <w:iCs/>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102460F5"/>
    <w:multiLevelType w:val="hybridMultilevel"/>
    <w:tmpl w:val="E60AD1D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31B36B0"/>
    <w:multiLevelType w:val="hybridMultilevel"/>
    <w:tmpl w:val="853CDC1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48C7D61"/>
    <w:multiLevelType w:val="hybridMultilevel"/>
    <w:tmpl w:val="D48487BE"/>
    <w:lvl w:ilvl="0" w:tplc="04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D573818"/>
    <w:multiLevelType w:val="hybridMultilevel"/>
    <w:tmpl w:val="6D2A5D5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35E01CCF"/>
    <w:multiLevelType w:val="hybridMultilevel"/>
    <w:tmpl w:val="30FE053C"/>
    <w:lvl w:ilvl="0" w:tplc="5D50420C">
      <w:start w:val="2"/>
      <w:numFmt w:val="bullet"/>
      <w:lvlText w:val=""/>
      <w:lvlJc w:val="left"/>
      <w:pPr>
        <w:ind w:left="1080" w:hanging="360"/>
      </w:pPr>
      <w:rPr>
        <w:rFonts w:ascii="Symbol" w:eastAsiaTheme="minorHAnsi" w:hAnsi="Symbol"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6" w15:restartNumberingAfterBreak="0">
    <w:nsid w:val="3E2E2C3D"/>
    <w:multiLevelType w:val="hybridMultilevel"/>
    <w:tmpl w:val="AC0CC97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0FB1107"/>
    <w:multiLevelType w:val="hybridMultilevel"/>
    <w:tmpl w:val="3DF43706"/>
    <w:lvl w:ilvl="0" w:tplc="03C62F06">
      <w:start w:val="2"/>
      <w:numFmt w:val="bullet"/>
      <w:lvlText w:val=""/>
      <w:lvlJc w:val="left"/>
      <w:pPr>
        <w:ind w:left="1440" w:hanging="360"/>
      </w:pPr>
      <w:rPr>
        <w:rFonts w:ascii="Symbol" w:eastAsiaTheme="minorHAnsi" w:hAnsi="Symbol" w:cs="Aria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8" w15:restartNumberingAfterBreak="0">
    <w:nsid w:val="461D7CC9"/>
    <w:multiLevelType w:val="hybridMultilevel"/>
    <w:tmpl w:val="B6963A80"/>
    <w:lvl w:ilvl="0" w:tplc="282C9D78">
      <w:start w:val="2"/>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6080676B"/>
    <w:multiLevelType w:val="hybridMultilevel"/>
    <w:tmpl w:val="6AC2262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7CB509DC"/>
    <w:multiLevelType w:val="hybridMultilevel"/>
    <w:tmpl w:val="5972F9F0"/>
    <w:lvl w:ilvl="0" w:tplc="07988F58">
      <w:start w:val="1"/>
      <w:numFmt w:val="decimal"/>
      <w:lvlText w:val="%1)"/>
      <w:lvlJc w:val="left"/>
      <w:pPr>
        <w:ind w:left="720" w:hanging="360"/>
      </w:pPr>
      <w:rPr>
        <w:rFonts w:hint="default"/>
        <w:i/>
        <w:iCs/>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16cid:durableId="962080722">
    <w:abstractNumId w:val="9"/>
  </w:num>
  <w:num w:numId="2" w16cid:durableId="1243373978">
    <w:abstractNumId w:val="1"/>
  </w:num>
  <w:num w:numId="3" w16cid:durableId="135807439">
    <w:abstractNumId w:val="2"/>
  </w:num>
  <w:num w:numId="4" w16cid:durableId="434596121">
    <w:abstractNumId w:val="6"/>
  </w:num>
  <w:num w:numId="5" w16cid:durableId="1616712133">
    <w:abstractNumId w:val="3"/>
  </w:num>
  <w:num w:numId="6" w16cid:durableId="735739278">
    <w:abstractNumId w:val="5"/>
  </w:num>
  <w:num w:numId="7" w16cid:durableId="191111029">
    <w:abstractNumId w:val="7"/>
  </w:num>
  <w:num w:numId="8" w16cid:durableId="954865533">
    <w:abstractNumId w:val="8"/>
  </w:num>
  <w:num w:numId="9" w16cid:durableId="484006492">
    <w:abstractNumId w:val="0"/>
  </w:num>
  <w:num w:numId="10" w16cid:durableId="377052755">
    <w:abstractNumId w:val="4"/>
  </w:num>
  <w:num w:numId="11" w16cid:durableId="10401337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1BF6"/>
    <w:rsid w:val="00001D28"/>
    <w:rsid w:val="00002F6E"/>
    <w:rsid w:val="00004A7E"/>
    <w:rsid w:val="000053BD"/>
    <w:rsid w:val="000062E9"/>
    <w:rsid w:val="00006F17"/>
    <w:rsid w:val="00011955"/>
    <w:rsid w:val="0001275E"/>
    <w:rsid w:val="00013048"/>
    <w:rsid w:val="00015B05"/>
    <w:rsid w:val="000169E1"/>
    <w:rsid w:val="000174D6"/>
    <w:rsid w:val="00020A12"/>
    <w:rsid w:val="000229CC"/>
    <w:rsid w:val="00025AAE"/>
    <w:rsid w:val="00027A61"/>
    <w:rsid w:val="0003369E"/>
    <w:rsid w:val="000441DD"/>
    <w:rsid w:val="0004707E"/>
    <w:rsid w:val="000474B0"/>
    <w:rsid w:val="000568CF"/>
    <w:rsid w:val="0005736C"/>
    <w:rsid w:val="000604E7"/>
    <w:rsid w:val="00061AD2"/>
    <w:rsid w:val="000622D0"/>
    <w:rsid w:val="00064D8F"/>
    <w:rsid w:val="0006674D"/>
    <w:rsid w:val="000737C6"/>
    <w:rsid w:val="0007465D"/>
    <w:rsid w:val="00074C89"/>
    <w:rsid w:val="00074F66"/>
    <w:rsid w:val="000757A5"/>
    <w:rsid w:val="00081946"/>
    <w:rsid w:val="00081E6E"/>
    <w:rsid w:val="000820AE"/>
    <w:rsid w:val="00082857"/>
    <w:rsid w:val="00085097"/>
    <w:rsid w:val="000853DC"/>
    <w:rsid w:val="0009079F"/>
    <w:rsid w:val="00091642"/>
    <w:rsid w:val="00091F2E"/>
    <w:rsid w:val="00094EAA"/>
    <w:rsid w:val="00095C90"/>
    <w:rsid w:val="0009660A"/>
    <w:rsid w:val="000A31E1"/>
    <w:rsid w:val="000A3747"/>
    <w:rsid w:val="000A49D2"/>
    <w:rsid w:val="000A7961"/>
    <w:rsid w:val="000B2BB2"/>
    <w:rsid w:val="000B5C4B"/>
    <w:rsid w:val="000C6AC4"/>
    <w:rsid w:val="000D2BB1"/>
    <w:rsid w:val="000D3D44"/>
    <w:rsid w:val="000E6642"/>
    <w:rsid w:val="000F0211"/>
    <w:rsid w:val="000F101C"/>
    <w:rsid w:val="000F4681"/>
    <w:rsid w:val="000F5AFB"/>
    <w:rsid w:val="000F6401"/>
    <w:rsid w:val="000F6A9F"/>
    <w:rsid w:val="000F6FCF"/>
    <w:rsid w:val="001008A3"/>
    <w:rsid w:val="00100F42"/>
    <w:rsid w:val="00102998"/>
    <w:rsid w:val="00106F91"/>
    <w:rsid w:val="0010752D"/>
    <w:rsid w:val="00110A4D"/>
    <w:rsid w:val="00110CAC"/>
    <w:rsid w:val="0011213F"/>
    <w:rsid w:val="00113A1A"/>
    <w:rsid w:val="00114091"/>
    <w:rsid w:val="00114E58"/>
    <w:rsid w:val="001158C5"/>
    <w:rsid w:val="00117AF6"/>
    <w:rsid w:val="00117B12"/>
    <w:rsid w:val="0012009B"/>
    <w:rsid w:val="00120F7D"/>
    <w:rsid w:val="001225D5"/>
    <w:rsid w:val="00124ADA"/>
    <w:rsid w:val="0013006E"/>
    <w:rsid w:val="00130604"/>
    <w:rsid w:val="00130E54"/>
    <w:rsid w:val="0013648E"/>
    <w:rsid w:val="00137D22"/>
    <w:rsid w:val="00140FD8"/>
    <w:rsid w:val="00142287"/>
    <w:rsid w:val="00142488"/>
    <w:rsid w:val="00143BE3"/>
    <w:rsid w:val="001440C7"/>
    <w:rsid w:val="00145313"/>
    <w:rsid w:val="00154564"/>
    <w:rsid w:val="0015566E"/>
    <w:rsid w:val="001556B8"/>
    <w:rsid w:val="001556EF"/>
    <w:rsid w:val="00161079"/>
    <w:rsid w:val="00164FCD"/>
    <w:rsid w:val="00166D5D"/>
    <w:rsid w:val="00170B74"/>
    <w:rsid w:val="00171743"/>
    <w:rsid w:val="00172E8F"/>
    <w:rsid w:val="00173834"/>
    <w:rsid w:val="00173FDF"/>
    <w:rsid w:val="0017442C"/>
    <w:rsid w:val="001752C1"/>
    <w:rsid w:val="00176224"/>
    <w:rsid w:val="001816EC"/>
    <w:rsid w:val="00181CCB"/>
    <w:rsid w:val="00184547"/>
    <w:rsid w:val="00187DD9"/>
    <w:rsid w:val="00190751"/>
    <w:rsid w:val="001925EE"/>
    <w:rsid w:val="00196A8A"/>
    <w:rsid w:val="001A0935"/>
    <w:rsid w:val="001A3BCA"/>
    <w:rsid w:val="001A46C7"/>
    <w:rsid w:val="001A5E15"/>
    <w:rsid w:val="001B29EA"/>
    <w:rsid w:val="001B2D1B"/>
    <w:rsid w:val="001B48C2"/>
    <w:rsid w:val="001B5897"/>
    <w:rsid w:val="001B7C31"/>
    <w:rsid w:val="001C07B6"/>
    <w:rsid w:val="001C102A"/>
    <w:rsid w:val="001C2408"/>
    <w:rsid w:val="001C3980"/>
    <w:rsid w:val="001C3ACD"/>
    <w:rsid w:val="001C3F19"/>
    <w:rsid w:val="001C4DEE"/>
    <w:rsid w:val="001C6501"/>
    <w:rsid w:val="001C718B"/>
    <w:rsid w:val="001D0E4F"/>
    <w:rsid w:val="001D263A"/>
    <w:rsid w:val="001D2B02"/>
    <w:rsid w:val="001D5A62"/>
    <w:rsid w:val="001D7482"/>
    <w:rsid w:val="001E00AD"/>
    <w:rsid w:val="001E1106"/>
    <w:rsid w:val="001E2A7B"/>
    <w:rsid w:val="001E4A0A"/>
    <w:rsid w:val="001E56BF"/>
    <w:rsid w:val="001E5734"/>
    <w:rsid w:val="001E5858"/>
    <w:rsid w:val="001F0425"/>
    <w:rsid w:val="001F3211"/>
    <w:rsid w:val="001F435F"/>
    <w:rsid w:val="001F6CC3"/>
    <w:rsid w:val="001F74E3"/>
    <w:rsid w:val="001F75F2"/>
    <w:rsid w:val="00200C8D"/>
    <w:rsid w:val="00204690"/>
    <w:rsid w:val="00204D86"/>
    <w:rsid w:val="00205217"/>
    <w:rsid w:val="00207D4C"/>
    <w:rsid w:val="00207F3D"/>
    <w:rsid w:val="00211D90"/>
    <w:rsid w:val="002141E8"/>
    <w:rsid w:val="00214376"/>
    <w:rsid w:val="0021606A"/>
    <w:rsid w:val="00217767"/>
    <w:rsid w:val="00222943"/>
    <w:rsid w:val="00222D00"/>
    <w:rsid w:val="00227CD1"/>
    <w:rsid w:val="002300D5"/>
    <w:rsid w:val="002305D9"/>
    <w:rsid w:val="00230E26"/>
    <w:rsid w:val="00231CF1"/>
    <w:rsid w:val="00232533"/>
    <w:rsid w:val="00234604"/>
    <w:rsid w:val="00236D16"/>
    <w:rsid w:val="0024076F"/>
    <w:rsid w:val="00241AD7"/>
    <w:rsid w:val="002433B0"/>
    <w:rsid w:val="00244BCF"/>
    <w:rsid w:val="00246DFD"/>
    <w:rsid w:val="00252616"/>
    <w:rsid w:val="002529EE"/>
    <w:rsid w:val="002532F4"/>
    <w:rsid w:val="0025461C"/>
    <w:rsid w:val="002561DE"/>
    <w:rsid w:val="00262DD8"/>
    <w:rsid w:val="002648D8"/>
    <w:rsid w:val="00264F6A"/>
    <w:rsid w:val="0027035B"/>
    <w:rsid w:val="0027232D"/>
    <w:rsid w:val="00273784"/>
    <w:rsid w:val="00274F17"/>
    <w:rsid w:val="002802A3"/>
    <w:rsid w:val="002807CF"/>
    <w:rsid w:val="002809C1"/>
    <w:rsid w:val="00280A0C"/>
    <w:rsid w:val="00281031"/>
    <w:rsid w:val="002816E9"/>
    <w:rsid w:val="002819CF"/>
    <w:rsid w:val="00282F06"/>
    <w:rsid w:val="0028318A"/>
    <w:rsid w:val="002832AD"/>
    <w:rsid w:val="0028704C"/>
    <w:rsid w:val="002A06F8"/>
    <w:rsid w:val="002A29CF"/>
    <w:rsid w:val="002A6208"/>
    <w:rsid w:val="002A7D03"/>
    <w:rsid w:val="002B02DD"/>
    <w:rsid w:val="002B04D7"/>
    <w:rsid w:val="002B253C"/>
    <w:rsid w:val="002B5172"/>
    <w:rsid w:val="002B6557"/>
    <w:rsid w:val="002B6984"/>
    <w:rsid w:val="002B6A0E"/>
    <w:rsid w:val="002C02B6"/>
    <w:rsid w:val="002C3758"/>
    <w:rsid w:val="002C4038"/>
    <w:rsid w:val="002C4CB5"/>
    <w:rsid w:val="002C4E68"/>
    <w:rsid w:val="002C6BAC"/>
    <w:rsid w:val="002C70DE"/>
    <w:rsid w:val="002C7186"/>
    <w:rsid w:val="002D07AE"/>
    <w:rsid w:val="002D242C"/>
    <w:rsid w:val="002D7F6D"/>
    <w:rsid w:val="002E1032"/>
    <w:rsid w:val="002E1863"/>
    <w:rsid w:val="002E5332"/>
    <w:rsid w:val="002E63D1"/>
    <w:rsid w:val="002F1D69"/>
    <w:rsid w:val="002F3895"/>
    <w:rsid w:val="002F6583"/>
    <w:rsid w:val="002F67EF"/>
    <w:rsid w:val="0030001D"/>
    <w:rsid w:val="00300375"/>
    <w:rsid w:val="00302623"/>
    <w:rsid w:val="003026ED"/>
    <w:rsid w:val="003122FD"/>
    <w:rsid w:val="0031376D"/>
    <w:rsid w:val="0031522A"/>
    <w:rsid w:val="003170B2"/>
    <w:rsid w:val="00317B79"/>
    <w:rsid w:val="00320148"/>
    <w:rsid w:val="00321A65"/>
    <w:rsid w:val="0032276C"/>
    <w:rsid w:val="00325A5F"/>
    <w:rsid w:val="00330316"/>
    <w:rsid w:val="00330887"/>
    <w:rsid w:val="00330B0B"/>
    <w:rsid w:val="00334A4A"/>
    <w:rsid w:val="00341E05"/>
    <w:rsid w:val="00344D54"/>
    <w:rsid w:val="00347ACE"/>
    <w:rsid w:val="00351A6D"/>
    <w:rsid w:val="003524E8"/>
    <w:rsid w:val="003534F2"/>
    <w:rsid w:val="00354E45"/>
    <w:rsid w:val="00362124"/>
    <w:rsid w:val="003647E8"/>
    <w:rsid w:val="00364AC1"/>
    <w:rsid w:val="00364C51"/>
    <w:rsid w:val="00365DDE"/>
    <w:rsid w:val="0036627A"/>
    <w:rsid w:val="00370A77"/>
    <w:rsid w:val="00375F7E"/>
    <w:rsid w:val="0038294E"/>
    <w:rsid w:val="00385379"/>
    <w:rsid w:val="00386E32"/>
    <w:rsid w:val="003877F3"/>
    <w:rsid w:val="00391642"/>
    <w:rsid w:val="00392EF4"/>
    <w:rsid w:val="00394506"/>
    <w:rsid w:val="00395133"/>
    <w:rsid w:val="00397492"/>
    <w:rsid w:val="003978E4"/>
    <w:rsid w:val="003A1D0A"/>
    <w:rsid w:val="003A4D4D"/>
    <w:rsid w:val="003A5179"/>
    <w:rsid w:val="003A5BFA"/>
    <w:rsid w:val="003A6FD6"/>
    <w:rsid w:val="003A7F00"/>
    <w:rsid w:val="003B25CB"/>
    <w:rsid w:val="003B63BC"/>
    <w:rsid w:val="003B7A0A"/>
    <w:rsid w:val="003B7CCA"/>
    <w:rsid w:val="003D1667"/>
    <w:rsid w:val="003D2879"/>
    <w:rsid w:val="003E0360"/>
    <w:rsid w:val="003E0487"/>
    <w:rsid w:val="003E159B"/>
    <w:rsid w:val="003E51A3"/>
    <w:rsid w:val="003E5652"/>
    <w:rsid w:val="003F0F03"/>
    <w:rsid w:val="003F327E"/>
    <w:rsid w:val="00400350"/>
    <w:rsid w:val="004009BB"/>
    <w:rsid w:val="00401328"/>
    <w:rsid w:val="00403EC7"/>
    <w:rsid w:val="00404996"/>
    <w:rsid w:val="00405143"/>
    <w:rsid w:val="00407A68"/>
    <w:rsid w:val="00416725"/>
    <w:rsid w:val="00416AF5"/>
    <w:rsid w:val="00416CFC"/>
    <w:rsid w:val="00417F1C"/>
    <w:rsid w:val="004224AB"/>
    <w:rsid w:val="004252CA"/>
    <w:rsid w:val="00425D3D"/>
    <w:rsid w:val="00426CAA"/>
    <w:rsid w:val="004311CD"/>
    <w:rsid w:val="0043189C"/>
    <w:rsid w:val="00432BB2"/>
    <w:rsid w:val="00433563"/>
    <w:rsid w:val="0043680D"/>
    <w:rsid w:val="0043728F"/>
    <w:rsid w:val="00440816"/>
    <w:rsid w:val="00441106"/>
    <w:rsid w:val="004422BA"/>
    <w:rsid w:val="00450805"/>
    <w:rsid w:val="004508A2"/>
    <w:rsid w:val="00451C8A"/>
    <w:rsid w:val="004522A7"/>
    <w:rsid w:val="00452A18"/>
    <w:rsid w:val="00457331"/>
    <w:rsid w:val="00460436"/>
    <w:rsid w:val="00460C87"/>
    <w:rsid w:val="004619A7"/>
    <w:rsid w:val="0046264C"/>
    <w:rsid w:val="0046373F"/>
    <w:rsid w:val="0046606B"/>
    <w:rsid w:val="004661E7"/>
    <w:rsid w:val="004700A8"/>
    <w:rsid w:val="00470DA4"/>
    <w:rsid w:val="00473C8B"/>
    <w:rsid w:val="00475A2B"/>
    <w:rsid w:val="0047668C"/>
    <w:rsid w:val="004768F6"/>
    <w:rsid w:val="00477F2C"/>
    <w:rsid w:val="004801B0"/>
    <w:rsid w:val="00480F22"/>
    <w:rsid w:val="00485BD4"/>
    <w:rsid w:val="00490F44"/>
    <w:rsid w:val="004923FF"/>
    <w:rsid w:val="0049283B"/>
    <w:rsid w:val="00495B91"/>
    <w:rsid w:val="00496EB1"/>
    <w:rsid w:val="004A2974"/>
    <w:rsid w:val="004A5E5F"/>
    <w:rsid w:val="004B02E1"/>
    <w:rsid w:val="004B0511"/>
    <w:rsid w:val="004B11A0"/>
    <w:rsid w:val="004B2289"/>
    <w:rsid w:val="004B2F76"/>
    <w:rsid w:val="004B5E4F"/>
    <w:rsid w:val="004B6585"/>
    <w:rsid w:val="004C0321"/>
    <w:rsid w:val="004C4841"/>
    <w:rsid w:val="004C5B56"/>
    <w:rsid w:val="004C6029"/>
    <w:rsid w:val="004C7031"/>
    <w:rsid w:val="004D3295"/>
    <w:rsid w:val="004D3CD9"/>
    <w:rsid w:val="004E09B8"/>
    <w:rsid w:val="004E18A7"/>
    <w:rsid w:val="004E3F0F"/>
    <w:rsid w:val="004E5A45"/>
    <w:rsid w:val="004F1A04"/>
    <w:rsid w:val="004F3FE1"/>
    <w:rsid w:val="004F4458"/>
    <w:rsid w:val="004F5084"/>
    <w:rsid w:val="004F53C7"/>
    <w:rsid w:val="004F5921"/>
    <w:rsid w:val="004F6774"/>
    <w:rsid w:val="00500E46"/>
    <w:rsid w:val="005052EF"/>
    <w:rsid w:val="00507B1A"/>
    <w:rsid w:val="00511EE3"/>
    <w:rsid w:val="00512013"/>
    <w:rsid w:val="005122CE"/>
    <w:rsid w:val="00512971"/>
    <w:rsid w:val="00512AFE"/>
    <w:rsid w:val="00512BDE"/>
    <w:rsid w:val="00517859"/>
    <w:rsid w:val="00521193"/>
    <w:rsid w:val="00522933"/>
    <w:rsid w:val="00522DD7"/>
    <w:rsid w:val="005257DB"/>
    <w:rsid w:val="0053315A"/>
    <w:rsid w:val="00533CAE"/>
    <w:rsid w:val="005349FC"/>
    <w:rsid w:val="00535921"/>
    <w:rsid w:val="00536F82"/>
    <w:rsid w:val="00541865"/>
    <w:rsid w:val="00541B6A"/>
    <w:rsid w:val="00541F73"/>
    <w:rsid w:val="005437C8"/>
    <w:rsid w:val="00545952"/>
    <w:rsid w:val="00546418"/>
    <w:rsid w:val="00547656"/>
    <w:rsid w:val="005518B8"/>
    <w:rsid w:val="005522AF"/>
    <w:rsid w:val="00554984"/>
    <w:rsid w:val="00555296"/>
    <w:rsid w:val="005565A7"/>
    <w:rsid w:val="00557E7A"/>
    <w:rsid w:val="005605FB"/>
    <w:rsid w:val="00560B78"/>
    <w:rsid w:val="00562402"/>
    <w:rsid w:val="00562B26"/>
    <w:rsid w:val="005631D0"/>
    <w:rsid w:val="00565C68"/>
    <w:rsid w:val="00565CA1"/>
    <w:rsid w:val="0056617B"/>
    <w:rsid w:val="005664C1"/>
    <w:rsid w:val="00566D10"/>
    <w:rsid w:val="00567AE8"/>
    <w:rsid w:val="005745C6"/>
    <w:rsid w:val="00574737"/>
    <w:rsid w:val="00574E2D"/>
    <w:rsid w:val="00583A70"/>
    <w:rsid w:val="00584D97"/>
    <w:rsid w:val="005856BC"/>
    <w:rsid w:val="00585B3C"/>
    <w:rsid w:val="00585DC1"/>
    <w:rsid w:val="00587329"/>
    <w:rsid w:val="005902EA"/>
    <w:rsid w:val="0059547A"/>
    <w:rsid w:val="0059790D"/>
    <w:rsid w:val="005A0E7F"/>
    <w:rsid w:val="005A6462"/>
    <w:rsid w:val="005A76B2"/>
    <w:rsid w:val="005B027F"/>
    <w:rsid w:val="005B0634"/>
    <w:rsid w:val="005B3D68"/>
    <w:rsid w:val="005B6CB5"/>
    <w:rsid w:val="005C7B88"/>
    <w:rsid w:val="005D193B"/>
    <w:rsid w:val="005D3819"/>
    <w:rsid w:val="005D3BA0"/>
    <w:rsid w:val="005D3F85"/>
    <w:rsid w:val="005E3086"/>
    <w:rsid w:val="005E39B8"/>
    <w:rsid w:val="005E75DC"/>
    <w:rsid w:val="005F0838"/>
    <w:rsid w:val="005F14C5"/>
    <w:rsid w:val="005F2F98"/>
    <w:rsid w:val="005F5B91"/>
    <w:rsid w:val="005F5C72"/>
    <w:rsid w:val="005F6E5E"/>
    <w:rsid w:val="006018AB"/>
    <w:rsid w:val="0061071B"/>
    <w:rsid w:val="006114E0"/>
    <w:rsid w:val="00615C85"/>
    <w:rsid w:val="00615EA4"/>
    <w:rsid w:val="00616149"/>
    <w:rsid w:val="0061636F"/>
    <w:rsid w:val="0062373B"/>
    <w:rsid w:val="00623776"/>
    <w:rsid w:val="0062416D"/>
    <w:rsid w:val="0062550D"/>
    <w:rsid w:val="00626B6E"/>
    <w:rsid w:val="00627580"/>
    <w:rsid w:val="006275BF"/>
    <w:rsid w:val="006279A1"/>
    <w:rsid w:val="00633718"/>
    <w:rsid w:val="00635216"/>
    <w:rsid w:val="006367FF"/>
    <w:rsid w:val="00636AD3"/>
    <w:rsid w:val="00637A55"/>
    <w:rsid w:val="006400C6"/>
    <w:rsid w:val="00641EA9"/>
    <w:rsid w:val="00645FB3"/>
    <w:rsid w:val="00645FBA"/>
    <w:rsid w:val="006467C8"/>
    <w:rsid w:val="00646C23"/>
    <w:rsid w:val="006500FE"/>
    <w:rsid w:val="00650D5B"/>
    <w:rsid w:val="00651880"/>
    <w:rsid w:val="00651BF6"/>
    <w:rsid w:val="0065213A"/>
    <w:rsid w:val="00652210"/>
    <w:rsid w:val="006533C4"/>
    <w:rsid w:val="006538E9"/>
    <w:rsid w:val="00654C4F"/>
    <w:rsid w:val="00654DFC"/>
    <w:rsid w:val="00655457"/>
    <w:rsid w:val="0065589C"/>
    <w:rsid w:val="00661C94"/>
    <w:rsid w:val="006649C4"/>
    <w:rsid w:val="006663C2"/>
    <w:rsid w:val="00667398"/>
    <w:rsid w:val="00667A35"/>
    <w:rsid w:val="00667A3A"/>
    <w:rsid w:val="00667D58"/>
    <w:rsid w:val="0067178B"/>
    <w:rsid w:val="00672108"/>
    <w:rsid w:val="00672A40"/>
    <w:rsid w:val="006809F0"/>
    <w:rsid w:val="00680C5F"/>
    <w:rsid w:val="0068369E"/>
    <w:rsid w:val="00683B19"/>
    <w:rsid w:val="0068408B"/>
    <w:rsid w:val="00684748"/>
    <w:rsid w:val="006858A1"/>
    <w:rsid w:val="00687076"/>
    <w:rsid w:val="00690D22"/>
    <w:rsid w:val="00693482"/>
    <w:rsid w:val="00695180"/>
    <w:rsid w:val="006955AA"/>
    <w:rsid w:val="006A23EE"/>
    <w:rsid w:val="006A2D5B"/>
    <w:rsid w:val="006B040D"/>
    <w:rsid w:val="006B2277"/>
    <w:rsid w:val="006B419C"/>
    <w:rsid w:val="006B524A"/>
    <w:rsid w:val="006B782E"/>
    <w:rsid w:val="006B7A51"/>
    <w:rsid w:val="006C225D"/>
    <w:rsid w:val="006C2EAA"/>
    <w:rsid w:val="006C5918"/>
    <w:rsid w:val="006C5A0A"/>
    <w:rsid w:val="006C5C1B"/>
    <w:rsid w:val="006D0A9A"/>
    <w:rsid w:val="006D1878"/>
    <w:rsid w:val="006D3C25"/>
    <w:rsid w:val="006D4F01"/>
    <w:rsid w:val="006D61FB"/>
    <w:rsid w:val="006D633F"/>
    <w:rsid w:val="006D6EB5"/>
    <w:rsid w:val="006D79F7"/>
    <w:rsid w:val="006D7D06"/>
    <w:rsid w:val="006F194A"/>
    <w:rsid w:val="006F418F"/>
    <w:rsid w:val="006F7D99"/>
    <w:rsid w:val="0070322D"/>
    <w:rsid w:val="00704936"/>
    <w:rsid w:val="00706745"/>
    <w:rsid w:val="00712EF2"/>
    <w:rsid w:val="00715214"/>
    <w:rsid w:val="00715799"/>
    <w:rsid w:val="00716AA1"/>
    <w:rsid w:val="00717090"/>
    <w:rsid w:val="00721462"/>
    <w:rsid w:val="00732487"/>
    <w:rsid w:val="00732488"/>
    <w:rsid w:val="007328D8"/>
    <w:rsid w:val="00733029"/>
    <w:rsid w:val="0073507D"/>
    <w:rsid w:val="007359F1"/>
    <w:rsid w:val="007361A3"/>
    <w:rsid w:val="00740767"/>
    <w:rsid w:val="007408B8"/>
    <w:rsid w:val="0074318B"/>
    <w:rsid w:val="00751186"/>
    <w:rsid w:val="00752C3A"/>
    <w:rsid w:val="00752D92"/>
    <w:rsid w:val="00753BFD"/>
    <w:rsid w:val="00755A6E"/>
    <w:rsid w:val="007563ED"/>
    <w:rsid w:val="00757F84"/>
    <w:rsid w:val="007637EB"/>
    <w:rsid w:val="0076472B"/>
    <w:rsid w:val="00766298"/>
    <w:rsid w:val="00767907"/>
    <w:rsid w:val="00770709"/>
    <w:rsid w:val="007707A9"/>
    <w:rsid w:val="00771267"/>
    <w:rsid w:val="00777756"/>
    <w:rsid w:val="00781AB8"/>
    <w:rsid w:val="00791325"/>
    <w:rsid w:val="00792F4A"/>
    <w:rsid w:val="007930C5"/>
    <w:rsid w:val="0079452D"/>
    <w:rsid w:val="007952F9"/>
    <w:rsid w:val="007954E3"/>
    <w:rsid w:val="007A0B75"/>
    <w:rsid w:val="007A299E"/>
    <w:rsid w:val="007A3B63"/>
    <w:rsid w:val="007A3F4D"/>
    <w:rsid w:val="007A60D8"/>
    <w:rsid w:val="007B0643"/>
    <w:rsid w:val="007B13A8"/>
    <w:rsid w:val="007B3F9C"/>
    <w:rsid w:val="007B4107"/>
    <w:rsid w:val="007B44C4"/>
    <w:rsid w:val="007B7087"/>
    <w:rsid w:val="007C13CD"/>
    <w:rsid w:val="007C20A0"/>
    <w:rsid w:val="007C5439"/>
    <w:rsid w:val="007C5F44"/>
    <w:rsid w:val="007C6742"/>
    <w:rsid w:val="007C78EE"/>
    <w:rsid w:val="007C7952"/>
    <w:rsid w:val="007D3629"/>
    <w:rsid w:val="007D5668"/>
    <w:rsid w:val="007D602B"/>
    <w:rsid w:val="007E2A25"/>
    <w:rsid w:val="007E6963"/>
    <w:rsid w:val="007E7369"/>
    <w:rsid w:val="007E7582"/>
    <w:rsid w:val="007F06E6"/>
    <w:rsid w:val="007F0E21"/>
    <w:rsid w:val="007F129E"/>
    <w:rsid w:val="007F265E"/>
    <w:rsid w:val="007F35FA"/>
    <w:rsid w:val="007F5F8D"/>
    <w:rsid w:val="007F6823"/>
    <w:rsid w:val="00802A05"/>
    <w:rsid w:val="0080559F"/>
    <w:rsid w:val="0080779C"/>
    <w:rsid w:val="00810369"/>
    <w:rsid w:val="008137F0"/>
    <w:rsid w:val="00815CD4"/>
    <w:rsid w:val="00820E3F"/>
    <w:rsid w:val="0082155B"/>
    <w:rsid w:val="00821916"/>
    <w:rsid w:val="00822012"/>
    <w:rsid w:val="00823A62"/>
    <w:rsid w:val="0082492A"/>
    <w:rsid w:val="00827367"/>
    <w:rsid w:val="00831752"/>
    <w:rsid w:val="00835F9F"/>
    <w:rsid w:val="00837B46"/>
    <w:rsid w:val="00841B5F"/>
    <w:rsid w:val="00843A44"/>
    <w:rsid w:val="00843C8A"/>
    <w:rsid w:val="00846017"/>
    <w:rsid w:val="00846CE7"/>
    <w:rsid w:val="00850B07"/>
    <w:rsid w:val="00860588"/>
    <w:rsid w:val="00860BF1"/>
    <w:rsid w:val="0086228D"/>
    <w:rsid w:val="00866137"/>
    <w:rsid w:val="00867A12"/>
    <w:rsid w:val="00867C20"/>
    <w:rsid w:val="0087155B"/>
    <w:rsid w:val="00872C0C"/>
    <w:rsid w:val="008775DE"/>
    <w:rsid w:val="00877867"/>
    <w:rsid w:val="00877CB1"/>
    <w:rsid w:val="00880AB1"/>
    <w:rsid w:val="00885EB0"/>
    <w:rsid w:val="008868D9"/>
    <w:rsid w:val="00886BFB"/>
    <w:rsid w:val="00886D3D"/>
    <w:rsid w:val="008873ED"/>
    <w:rsid w:val="008902B1"/>
    <w:rsid w:val="00891526"/>
    <w:rsid w:val="00891D9E"/>
    <w:rsid w:val="0089248E"/>
    <w:rsid w:val="00893EC2"/>
    <w:rsid w:val="008A00B1"/>
    <w:rsid w:val="008A5B9A"/>
    <w:rsid w:val="008A6BB9"/>
    <w:rsid w:val="008A7B59"/>
    <w:rsid w:val="008B1133"/>
    <w:rsid w:val="008B2EB6"/>
    <w:rsid w:val="008B4077"/>
    <w:rsid w:val="008B4747"/>
    <w:rsid w:val="008B497E"/>
    <w:rsid w:val="008B4E2D"/>
    <w:rsid w:val="008C0AD1"/>
    <w:rsid w:val="008C1166"/>
    <w:rsid w:val="008C208B"/>
    <w:rsid w:val="008C35AC"/>
    <w:rsid w:val="008C5E69"/>
    <w:rsid w:val="008D166E"/>
    <w:rsid w:val="008D3946"/>
    <w:rsid w:val="008E1A90"/>
    <w:rsid w:val="008E1DE0"/>
    <w:rsid w:val="008E4317"/>
    <w:rsid w:val="008E7DF9"/>
    <w:rsid w:val="008F14FA"/>
    <w:rsid w:val="008F16C4"/>
    <w:rsid w:val="008F39B7"/>
    <w:rsid w:val="008F73B4"/>
    <w:rsid w:val="00900BAA"/>
    <w:rsid w:val="00903B78"/>
    <w:rsid w:val="00905195"/>
    <w:rsid w:val="009070EB"/>
    <w:rsid w:val="009075DD"/>
    <w:rsid w:val="009104A4"/>
    <w:rsid w:val="00910E46"/>
    <w:rsid w:val="00911B26"/>
    <w:rsid w:val="00912BB7"/>
    <w:rsid w:val="00913850"/>
    <w:rsid w:val="00913E2A"/>
    <w:rsid w:val="009151FD"/>
    <w:rsid w:val="009175EB"/>
    <w:rsid w:val="00917793"/>
    <w:rsid w:val="0092166B"/>
    <w:rsid w:val="00933E72"/>
    <w:rsid w:val="00934979"/>
    <w:rsid w:val="0094381D"/>
    <w:rsid w:val="00943897"/>
    <w:rsid w:val="00944BDE"/>
    <w:rsid w:val="009458D6"/>
    <w:rsid w:val="009514CA"/>
    <w:rsid w:val="009542D1"/>
    <w:rsid w:val="009556AA"/>
    <w:rsid w:val="00955FDB"/>
    <w:rsid w:val="0096000D"/>
    <w:rsid w:val="009632E1"/>
    <w:rsid w:val="00966016"/>
    <w:rsid w:val="009678CC"/>
    <w:rsid w:val="009678EE"/>
    <w:rsid w:val="00967956"/>
    <w:rsid w:val="00967CC7"/>
    <w:rsid w:val="00970CA1"/>
    <w:rsid w:val="00970D57"/>
    <w:rsid w:val="00970F06"/>
    <w:rsid w:val="009711A8"/>
    <w:rsid w:val="0097216F"/>
    <w:rsid w:val="00972E31"/>
    <w:rsid w:val="00974749"/>
    <w:rsid w:val="00975EC3"/>
    <w:rsid w:val="00977226"/>
    <w:rsid w:val="009774E0"/>
    <w:rsid w:val="00977714"/>
    <w:rsid w:val="00977B4B"/>
    <w:rsid w:val="00983B27"/>
    <w:rsid w:val="009841F0"/>
    <w:rsid w:val="0098426F"/>
    <w:rsid w:val="009870A5"/>
    <w:rsid w:val="00990507"/>
    <w:rsid w:val="00990C2F"/>
    <w:rsid w:val="009917B2"/>
    <w:rsid w:val="0099353A"/>
    <w:rsid w:val="009952DB"/>
    <w:rsid w:val="0099607B"/>
    <w:rsid w:val="009A0B5C"/>
    <w:rsid w:val="009A1CAF"/>
    <w:rsid w:val="009A21CE"/>
    <w:rsid w:val="009A24F5"/>
    <w:rsid w:val="009A2D96"/>
    <w:rsid w:val="009A4322"/>
    <w:rsid w:val="009A60D7"/>
    <w:rsid w:val="009A770A"/>
    <w:rsid w:val="009B2F17"/>
    <w:rsid w:val="009B62B4"/>
    <w:rsid w:val="009B73FC"/>
    <w:rsid w:val="009C3DB7"/>
    <w:rsid w:val="009C76B7"/>
    <w:rsid w:val="009C7821"/>
    <w:rsid w:val="009C7AD5"/>
    <w:rsid w:val="009D1461"/>
    <w:rsid w:val="009D22B1"/>
    <w:rsid w:val="009D3816"/>
    <w:rsid w:val="009D3A91"/>
    <w:rsid w:val="009D71AE"/>
    <w:rsid w:val="009E43E6"/>
    <w:rsid w:val="009F0A94"/>
    <w:rsid w:val="009F2026"/>
    <w:rsid w:val="009F25AB"/>
    <w:rsid w:val="009F291F"/>
    <w:rsid w:val="009F47A2"/>
    <w:rsid w:val="009F4BB0"/>
    <w:rsid w:val="009F7813"/>
    <w:rsid w:val="00A0370A"/>
    <w:rsid w:val="00A14464"/>
    <w:rsid w:val="00A14A7D"/>
    <w:rsid w:val="00A17F1B"/>
    <w:rsid w:val="00A22771"/>
    <w:rsid w:val="00A23A53"/>
    <w:rsid w:val="00A23EBA"/>
    <w:rsid w:val="00A25182"/>
    <w:rsid w:val="00A2556F"/>
    <w:rsid w:val="00A26C16"/>
    <w:rsid w:val="00A27ABF"/>
    <w:rsid w:val="00A34741"/>
    <w:rsid w:val="00A35862"/>
    <w:rsid w:val="00A40D81"/>
    <w:rsid w:val="00A471D1"/>
    <w:rsid w:val="00A5009C"/>
    <w:rsid w:val="00A522B8"/>
    <w:rsid w:val="00A5461D"/>
    <w:rsid w:val="00A57613"/>
    <w:rsid w:val="00A61A93"/>
    <w:rsid w:val="00A64C82"/>
    <w:rsid w:val="00A64CD4"/>
    <w:rsid w:val="00A65262"/>
    <w:rsid w:val="00A658DB"/>
    <w:rsid w:val="00A66176"/>
    <w:rsid w:val="00A72DA2"/>
    <w:rsid w:val="00A7346E"/>
    <w:rsid w:val="00A73D14"/>
    <w:rsid w:val="00A74C54"/>
    <w:rsid w:val="00A76346"/>
    <w:rsid w:val="00A7725F"/>
    <w:rsid w:val="00A77AC9"/>
    <w:rsid w:val="00A8011F"/>
    <w:rsid w:val="00A81517"/>
    <w:rsid w:val="00A8220E"/>
    <w:rsid w:val="00A82AE0"/>
    <w:rsid w:val="00A865A7"/>
    <w:rsid w:val="00A872B6"/>
    <w:rsid w:val="00A90206"/>
    <w:rsid w:val="00A92E3C"/>
    <w:rsid w:val="00A942D6"/>
    <w:rsid w:val="00A94497"/>
    <w:rsid w:val="00A95D8E"/>
    <w:rsid w:val="00AA0BDB"/>
    <w:rsid w:val="00AA1BDE"/>
    <w:rsid w:val="00AA24D1"/>
    <w:rsid w:val="00AA307A"/>
    <w:rsid w:val="00AA5E0D"/>
    <w:rsid w:val="00AA67ED"/>
    <w:rsid w:val="00AA698B"/>
    <w:rsid w:val="00AA7934"/>
    <w:rsid w:val="00AB0DB8"/>
    <w:rsid w:val="00AB22C4"/>
    <w:rsid w:val="00AB38DF"/>
    <w:rsid w:val="00AB3D57"/>
    <w:rsid w:val="00AB4EAA"/>
    <w:rsid w:val="00AB55B8"/>
    <w:rsid w:val="00AB6F6B"/>
    <w:rsid w:val="00AC1178"/>
    <w:rsid w:val="00AC56AB"/>
    <w:rsid w:val="00AC6599"/>
    <w:rsid w:val="00AD0CE4"/>
    <w:rsid w:val="00AD0E99"/>
    <w:rsid w:val="00AD15AF"/>
    <w:rsid w:val="00AD3A3C"/>
    <w:rsid w:val="00AD5A9B"/>
    <w:rsid w:val="00AE1206"/>
    <w:rsid w:val="00AE1842"/>
    <w:rsid w:val="00AE1E22"/>
    <w:rsid w:val="00AE20DC"/>
    <w:rsid w:val="00AE3F45"/>
    <w:rsid w:val="00AE7B1C"/>
    <w:rsid w:val="00AF145E"/>
    <w:rsid w:val="00AF2066"/>
    <w:rsid w:val="00AF4F29"/>
    <w:rsid w:val="00B01996"/>
    <w:rsid w:val="00B01F25"/>
    <w:rsid w:val="00B0695F"/>
    <w:rsid w:val="00B07280"/>
    <w:rsid w:val="00B139E7"/>
    <w:rsid w:val="00B13E7C"/>
    <w:rsid w:val="00B16467"/>
    <w:rsid w:val="00B200FF"/>
    <w:rsid w:val="00B21C79"/>
    <w:rsid w:val="00B30129"/>
    <w:rsid w:val="00B30BDB"/>
    <w:rsid w:val="00B3138C"/>
    <w:rsid w:val="00B31954"/>
    <w:rsid w:val="00B33C2D"/>
    <w:rsid w:val="00B34646"/>
    <w:rsid w:val="00B35BAC"/>
    <w:rsid w:val="00B40A6F"/>
    <w:rsid w:val="00B439A5"/>
    <w:rsid w:val="00B43DF9"/>
    <w:rsid w:val="00B44DE0"/>
    <w:rsid w:val="00B4704A"/>
    <w:rsid w:val="00B51C72"/>
    <w:rsid w:val="00B54BD0"/>
    <w:rsid w:val="00B5643F"/>
    <w:rsid w:val="00B568FE"/>
    <w:rsid w:val="00B57766"/>
    <w:rsid w:val="00B61A9B"/>
    <w:rsid w:val="00B62E00"/>
    <w:rsid w:val="00B62F0A"/>
    <w:rsid w:val="00B63883"/>
    <w:rsid w:val="00B67191"/>
    <w:rsid w:val="00B67A30"/>
    <w:rsid w:val="00B703E2"/>
    <w:rsid w:val="00B7075B"/>
    <w:rsid w:val="00B80FC3"/>
    <w:rsid w:val="00B82B89"/>
    <w:rsid w:val="00B83441"/>
    <w:rsid w:val="00B90C46"/>
    <w:rsid w:val="00B9310D"/>
    <w:rsid w:val="00B931B9"/>
    <w:rsid w:val="00B95DD3"/>
    <w:rsid w:val="00B96035"/>
    <w:rsid w:val="00BA2FF9"/>
    <w:rsid w:val="00BA331B"/>
    <w:rsid w:val="00BA46DE"/>
    <w:rsid w:val="00BA621F"/>
    <w:rsid w:val="00BA63FF"/>
    <w:rsid w:val="00BB12E3"/>
    <w:rsid w:val="00BB1DC3"/>
    <w:rsid w:val="00BB27B6"/>
    <w:rsid w:val="00BB3B9B"/>
    <w:rsid w:val="00BB73C3"/>
    <w:rsid w:val="00BC2B47"/>
    <w:rsid w:val="00BC4EF9"/>
    <w:rsid w:val="00BC63A9"/>
    <w:rsid w:val="00BC7482"/>
    <w:rsid w:val="00BD1C7B"/>
    <w:rsid w:val="00BD37F4"/>
    <w:rsid w:val="00BD513B"/>
    <w:rsid w:val="00BD580B"/>
    <w:rsid w:val="00BD6E03"/>
    <w:rsid w:val="00BE3536"/>
    <w:rsid w:val="00BE4F94"/>
    <w:rsid w:val="00BE6696"/>
    <w:rsid w:val="00BF3D90"/>
    <w:rsid w:val="00BF54EF"/>
    <w:rsid w:val="00BF6542"/>
    <w:rsid w:val="00BF701A"/>
    <w:rsid w:val="00C00F09"/>
    <w:rsid w:val="00C01A21"/>
    <w:rsid w:val="00C0355D"/>
    <w:rsid w:val="00C0485C"/>
    <w:rsid w:val="00C057C5"/>
    <w:rsid w:val="00C06EAD"/>
    <w:rsid w:val="00C10061"/>
    <w:rsid w:val="00C11CB4"/>
    <w:rsid w:val="00C121CB"/>
    <w:rsid w:val="00C1258B"/>
    <w:rsid w:val="00C13D99"/>
    <w:rsid w:val="00C1501E"/>
    <w:rsid w:val="00C21EE7"/>
    <w:rsid w:val="00C26438"/>
    <w:rsid w:val="00C300B7"/>
    <w:rsid w:val="00C31CFF"/>
    <w:rsid w:val="00C328AF"/>
    <w:rsid w:val="00C33EB5"/>
    <w:rsid w:val="00C40DDF"/>
    <w:rsid w:val="00C41F5A"/>
    <w:rsid w:val="00C4437C"/>
    <w:rsid w:val="00C469EB"/>
    <w:rsid w:val="00C46B89"/>
    <w:rsid w:val="00C5197A"/>
    <w:rsid w:val="00C52762"/>
    <w:rsid w:val="00C54CA6"/>
    <w:rsid w:val="00C55922"/>
    <w:rsid w:val="00C55D70"/>
    <w:rsid w:val="00C60A16"/>
    <w:rsid w:val="00C60BA8"/>
    <w:rsid w:val="00C64F9C"/>
    <w:rsid w:val="00C65E46"/>
    <w:rsid w:val="00C718AC"/>
    <w:rsid w:val="00C72F48"/>
    <w:rsid w:val="00C730E5"/>
    <w:rsid w:val="00C7347A"/>
    <w:rsid w:val="00C73920"/>
    <w:rsid w:val="00C77EBD"/>
    <w:rsid w:val="00C825DB"/>
    <w:rsid w:val="00C82B2D"/>
    <w:rsid w:val="00C867A4"/>
    <w:rsid w:val="00C87312"/>
    <w:rsid w:val="00C9701A"/>
    <w:rsid w:val="00C97B4C"/>
    <w:rsid w:val="00CA120B"/>
    <w:rsid w:val="00CA12FA"/>
    <w:rsid w:val="00CA176A"/>
    <w:rsid w:val="00CA1BB5"/>
    <w:rsid w:val="00CA32F0"/>
    <w:rsid w:val="00CA3F8D"/>
    <w:rsid w:val="00CA51E0"/>
    <w:rsid w:val="00CA58B5"/>
    <w:rsid w:val="00CA644A"/>
    <w:rsid w:val="00CA6E10"/>
    <w:rsid w:val="00CA7759"/>
    <w:rsid w:val="00CB0A1B"/>
    <w:rsid w:val="00CB570D"/>
    <w:rsid w:val="00CB72A3"/>
    <w:rsid w:val="00CC2455"/>
    <w:rsid w:val="00CC274E"/>
    <w:rsid w:val="00CC31F0"/>
    <w:rsid w:val="00CC40AE"/>
    <w:rsid w:val="00CC4F4D"/>
    <w:rsid w:val="00CD02B7"/>
    <w:rsid w:val="00CD3E11"/>
    <w:rsid w:val="00CD4B92"/>
    <w:rsid w:val="00CD56F7"/>
    <w:rsid w:val="00CD64AC"/>
    <w:rsid w:val="00CE216A"/>
    <w:rsid w:val="00CE395B"/>
    <w:rsid w:val="00CF1406"/>
    <w:rsid w:val="00CF207E"/>
    <w:rsid w:val="00CF20A1"/>
    <w:rsid w:val="00CF75D3"/>
    <w:rsid w:val="00D0093A"/>
    <w:rsid w:val="00D038D4"/>
    <w:rsid w:val="00D06EC4"/>
    <w:rsid w:val="00D101CC"/>
    <w:rsid w:val="00D10C63"/>
    <w:rsid w:val="00D10FC2"/>
    <w:rsid w:val="00D12249"/>
    <w:rsid w:val="00D17C6D"/>
    <w:rsid w:val="00D17C7F"/>
    <w:rsid w:val="00D24EDB"/>
    <w:rsid w:val="00D26FD7"/>
    <w:rsid w:val="00D27A5C"/>
    <w:rsid w:val="00D367BC"/>
    <w:rsid w:val="00D41667"/>
    <w:rsid w:val="00D418C7"/>
    <w:rsid w:val="00D42706"/>
    <w:rsid w:val="00D4381C"/>
    <w:rsid w:val="00D44077"/>
    <w:rsid w:val="00D474B9"/>
    <w:rsid w:val="00D50097"/>
    <w:rsid w:val="00D537D8"/>
    <w:rsid w:val="00D5566C"/>
    <w:rsid w:val="00D55F84"/>
    <w:rsid w:val="00D561E4"/>
    <w:rsid w:val="00D57CED"/>
    <w:rsid w:val="00D621C7"/>
    <w:rsid w:val="00D62418"/>
    <w:rsid w:val="00D656A6"/>
    <w:rsid w:val="00D67201"/>
    <w:rsid w:val="00D678FC"/>
    <w:rsid w:val="00D712D8"/>
    <w:rsid w:val="00D71D3D"/>
    <w:rsid w:val="00D723BE"/>
    <w:rsid w:val="00D73877"/>
    <w:rsid w:val="00D74028"/>
    <w:rsid w:val="00D75131"/>
    <w:rsid w:val="00D75613"/>
    <w:rsid w:val="00D75F63"/>
    <w:rsid w:val="00D76563"/>
    <w:rsid w:val="00D82766"/>
    <w:rsid w:val="00D85A2B"/>
    <w:rsid w:val="00D86127"/>
    <w:rsid w:val="00D869DC"/>
    <w:rsid w:val="00D87445"/>
    <w:rsid w:val="00D915F9"/>
    <w:rsid w:val="00D93070"/>
    <w:rsid w:val="00D96DE3"/>
    <w:rsid w:val="00D96F3B"/>
    <w:rsid w:val="00DA0017"/>
    <w:rsid w:val="00DA23C5"/>
    <w:rsid w:val="00DA390F"/>
    <w:rsid w:val="00DA3948"/>
    <w:rsid w:val="00DA571A"/>
    <w:rsid w:val="00DA73CF"/>
    <w:rsid w:val="00DB11D5"/>
    <w:rsid w:val="00DB38DB"/>
    <w:rsid w:val="00DB65AD"/>
    <w:rsid w:val="00DC105C"/>
    <w:rsid w:val="00DC4C91"/>
    <w:rsid w:val="00DC6D84"/>
    <w:rsid w:val="00DC79E9"/>
    <w:rsid w:val="00DD0482"/>
    <w:rsid w:val="00DD0A1A"/>
    <w:rsid w:val="00DD1E0F"/>
    <w:rsid w:val="00DD2182"/>
    <w:rsid w:val="00DD3127"/>
    <w:rsid w:val="00DD3C34"/>
    <w:rsid w:val="00DD3F3D"/>
    <w:rsid w:val="00DD5D2A"/>
    <w:rsid w:val="00DE10B6"/>
    <w:rsid w:val="00DE1E78"/>
    <w:rsid w:val="00DE2D56"/>
    <w:rsid w:val="00DE4870"/>
    <w:rsid w:val="00DE60B0"/>
    <w:rsid w:val="00DE6ED8"/>
    <w:rsid w:val="00DE7744"/>
    <w:rsid w:val="00DF2C94"/>
    <w:rsid w:val="00DF3B0D"/>
    <w:rsid w:val="00DF3E26"/>
    <w:rsid w:val="00DF4001"/>
    <w:rsid w:val="00DF4B40"/>
    <w:rsid w:val="00E004D3"/>
    <w:rsid w:val="00E03989"/>
    <w:rsid w:val="00E05122"/>
    <w:rsid w:val="00E05A7A"/>
    <w:rsid w:val="00E1168C"/>
    <w:rsid w:val="00E13907"/>
    <w:rsid w:val="00E13E8B"/>
    <w:rsid w:val="00E15487"/>
    <w:rsid w:val="00E1602B"/>
    <w:rsid w:val="00E22F07"/>
    <w:rsid w:val="00E245DE"/>
    <w:rsid w:val="00E24F7E"/>
    <w:rsid w:val="00E275BB"/>
    <w:rsid w:val="00E27836"/>
    <w:rsid w:val="00E33AD6"/>
    <w:rsid w:val="00E3655E"/>
    <w:rsid w:val="00E40337"/>
    <w:rsid w:val="00E405D9"/>
    <w:rsid w:val="00E4296A"/>
    <w:rsid w:val="00E43D1F"/>
    <w:rsid w:val="00E4439D"/>
    <w:rsid w:val="00E45B0F"/>
    <w:rsid w:val="00E47501"/>
    <w:rsid w:val="00E524CD"/>
    <w:rsid w:val="00E537B6"/>
    <w:rsid w:val="00E559EE"/>
    <w:rsid w:val="00E57DDF"/>
    <w:rsid w:val="00E61A63"/>
    <w:rsid w:val="00E62E37"/>
    <w:rsid w:val="00E63A48"/>
    <w:rsid w:val="00E63AC5"/>
    <w:rsid w:val="00E6742C"/>
    <w:rsid w:val="00E675EE"/>
    <w:rsid w:val="00E71B9A"/>
    <w:rsid w:val="00E726DA"/>
    <w:rsid w:val="00E73547"/>
    <w:rsid w:val="00E73F8B"/>
    <w:rsid w:val="00E74C13"/>
    <w:rsid w:val="00E7591D"/>
    <w:rsid w:val="00E75B47"/>
    <w:rsid w:val="00E77B98"/>
    <w:rsid w:val="00E830E5"/>
    <w:rsid w:val="00E842BA"/>
    <w:rsid w:val="00E86313"/>
    <w:rsid w:val="00E96F48"/>
    <w:rsid w:val="00E9709B"/>
    <w:rsid w:val="00EA08A6"/>
    <w:rsid w:val="00EA2332"/>
    <w:rsid w:val="00EA4CCC"/>
    <w:rsid w:val="00EA6B49"/>
    <w:rsid w:val="00EB2DE7"/>
    <w:rsid w:val="00EB36D7"/>
    <w:rsid w:val="00EB434D"/>
    <w:rsid w:val="00EB44AD"/>
    <w:rsid w:val="00EC0A35"/>
    <w:rsid w:val="00EC10B8"/>
    <w:rsid w:val="00EC2BF7"/>
    <w:rsid w:val="00EC3450"/>
    <w:rsid w:val="00EC3784"/>
    <w:rsid w:val="00EC3E4E"/>
    <w:rsid w:val="00EC43AB"/>
    <w:rsid w:val="00EC4FF0"/>
    <w:rsid w:val="00EC524A"/>
    <w:rsid w:val="00EC5929"/>
    <w:rsid w:val="00EC5AAC"/>
    <w:rsid w:val="00EC5E60"/>
    <w:rsid w:val="00ED5428"/>
    <w:rsid w:val="00ED5F88"/>
    <w:rsid w:val="00ED6F68"/>
    <w:rsid w:val="00EE0D3B"/>
    <w:rsid w:val="00EE1CEC"/>
    <w:rsid w:val="00EE322C"/>
    <w:rsid w:val="00EE39F1"/>
    <w:rsid w:val="00EE7D17"/>
    <w:rsid w:val="00EF19F9"/>
    <w:rsid w:val="00EF2D78"/>
    <w:rsid w:val="00EF2FFB"/>
    <w:rsid w:val="00EF55FF"/>
    <w:rsid w:val="00F01A4A"/>
    <w:rsid w:val="00F03908"/>
    <w:rsid w:val="00F0412D"/>
    <w:rsid w:val="00F105ED"/>
    <w:rsid w:val="00F1302A"/>
    <w:rsid w:val="00F17DC7"/>
    <w:rsid w:val="00F201C9"/>
    <w:rsid w:val="00F20911"/>
    <w:rsid w:val="00F21281"/>
    <w:rsid w:val="00F234A3"/>
    <w:rsid w:val="00F23A65"/>
    <w:rsid w:val="00F254BE"/>
    <w:rsid w:val="00F2672F"/>
    <w:rsid w:val="00F26C81"/>
    <w:rsid w:val="00F26CFD"/>
    <w:rsid w:val="00F27069"/>
    <w:rsid w:val="00F30C30"/>
    <w:rsid w:val="00F31C36"/>
    <w:rsid w:val="00F32A1F"/>
    <w:rsid w:val="00F37DF7"/>
    <w:rsid w:val="00F40F69"/>
    <w:rsid w:val="00F41F57"/>
    <w:rsid w:val="00F452CB"/>
    <w:rsid w:val="00F45B84"/>
    <w:rsid w:val="00F476E0"/>
    <w:rsid w:val="00F50AB2"/>
    <w:rsid w:val="00F5301E"/>
    <w:rsid w:val="00F56364"/>
    <w:rsid w:val="00F572F3"/>
    <w:rsid w:val="00F61497"/>
    <w:rsid w:val="00F61E89"/>
    <w:rsid w:val="00F624A1"/>
    <w:rsid w:val="00F63A3E"/>
    <w:rsid w:val="00F651B7"/>
    <w:rsid w:val="00F67B81"/>
    <w:rsid w:val="00F7047F"/>
    <w:rsid w:val="00F77190"/>
    <w:rsid w:val="00F82AE5"/>
    <w:rsid w:val="00F839AA"/>
    <w:rsid w:val="00F861B9"/>
    <w:rsid w:val="00F86ECD"/>
    <w:rsid w:val="00F874F3"/>
    <w:rsid w:val="00F9060A"/>
    <w:rsid w:val="00F95799"/>
    <w:rsid w:val="00F970B6"/>
    <w:rsid w:val="00FA176C"/>
    <w:rsid w:val="00FA2B5C"/>
    <w:rsid w:val="00FA5400"/>
    <w:rsid w:val="00FA5D65"/>
    <w:rsid w:val="00FA63F1"/>
    <w:rsid w:val="00FB047E"/>
    <w:rsid w:val="00FB06B2"/>
    <w:rsid w:val="00FB26EB"/>
    <w:rsid w:val="00FB729A"/>
    <w:rsid w:val="00FC1407"/>
    <w:rsid w:val="00FC1C51"/>
    <w:rsid w:val="00FC20C5"/>
    <w:rsid w:val="00FC5037"/>
    <w:rsid w:val="00FC7C62"/>
    <w:rsid w:val="00FD0243"/>
    <w:rsid w:val="00FD0B63"/>
    <w:rsid w:val="00FD1004"/>
    <w:rsid w:val="00FD1429"/>
    <w:rsid w:val="00FD2426"/>
    <w:rsid w:val="00FD2730"/>
    <w:rsid w:val="00FD3822"/>
    <w:rsid w:val="00FD4C12"/>
    <w:rsid w:val="00FD60A3"/>
    <w:rsid w:val="00FD62D7"/>
    <w:rsid w:val="00FD6521"/>
    <w:rsid w:val="00FD71AA"/>
    <w:rsid w:val="00FE01D3"/>
    <w:rsid w:val="00FE1972"/>
    <w:rsid w:val="00FE1E5A"/>
    <w:rsid w:val="00FE3C0B"/>
    <w:rsid w:val="00FE418C"/>
    <w:rsid w:val="00FE73A0"/>
    <w:rsid w:val="00FE75D0"/>
    <w:rsid w:val="00FF2719"/>
    <w:rsid w:val="00FF2A66"/>
    <w:rsid w:val="00FF736D"/>
    <w:rsid w:val="00FF7561"/>
  </w:rsids>
  <m:mathPr>
    <m:mathFont m:val="Cambria Math"/>
    <m:brkBin m:val="before"/>
    <m:brkBinSub m:val="--"/>
    <m:smallFrac m:val="0"/>
    <m:dispDef/>
    <m:lMargin m:val="0"/>
    <m:rMargin m:val="0"/>
    <m:defJc m:val="centerGroup"/>
    <m:wrapIndent m:val="1440"/>
    <m:intLim m:val="subSup"/>
    <m:naryLim m:val="undOvr"/>
  </m:mathPr>
  <w:themeFontLang w:val="es-MX"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67BA46"/>
  <w15:chartTrackingRefBased/>
  <w15:docId w15:val="{670FE6F5-DB20-4733-9B89-93A870970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5DDE"/>
  </w:style>
  <w:style w:type="paragraph" w:styleId="Ttulo3">
    <w:name w:val="heading 3"/>
    <w:basedOn w:val="Normal"/>
    <w:next w:val="Normal"/>
    <w:link w:val="Ttulo3Car"/>
    <w:rsid w:val="00450805"/>
    <w:pPr>
      <w:pBdr>
        <w:top w:val="nil"/>
        <w:left w:val="nil"/>
        <w:bottom w:val="nil"/>
        <w:right w:val="nil"/>
        <w:between w:val="nil"/>
      </w:pBdr>
      <w:spacing w:before="200" w:after="0" w:line="360" w:lineRule="auto"/>
      <w:ind w:left="-15"/>
      <w:outlineLvl w:val="2"/>
    </w:pPr>
    <w:rPr>
      <w:rFonts w:ascii="Open Sans" w:eastAsia="Open Sans" w:hAnsi="Open Sans" w:cs="Open Sans"/>
      <w:b/>
      <w:color w:val="8C7252"/>
      <w:sz w:val="24"/>
      <w:szCs w:val="24"/>
      <w:lang w:val="en" w:eastAsia="es-MX"/>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F7813"/>
    <w:pPr>
      <w:ind w:left="720"/>
      <w:contextualSpacing/>
    </w:pPr>
  </w:style>
  <w:style w:type="character" w:styleId="Refdecomentario">
    <w:name w:val="annotation reference"/>
    <w:basedOn w:val="Fuentedeprrafopredeter"/>
    <w:uiPriority w:val="99"/>
    <w:semiHidden/>
    <w:unhideWhenUsed/>
    <w:rsid w:val="00FD60A3"/>
    <w:rPr>
      <w:sz w:val="16"/>
      <w:szCs w:val="16"/>
    </w:rPr>
  </w:style>
  <w:style w:type="paragraph" w:styleId="Textocomentario">
    <w:name w:val="annotation text"/>
    <w:basedOn w:val="Normal"/>
    <w:link w:val="TextocomentarioCar"/>
    <w:uiPriority w:val="99"/>
    <w:semiHidden/>
    <w:unhideWhenUsed/>
    <w:rsid w:val="00FD60A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D60A3"/>
    <w:rPr>
      <w:sz w:val="20"/>
      <w:szCs w:val="20"/>
    </w:rPr>
  </w:style>
  <w:style w:type="paragraph" w:styleId="Asuntodelcomentario">
    <w:name w:val="annotation subject"/>
    <w:basedOn w:val="Textocomentario"/>
    <w:next w:val="Textocomentario"/>
    <w:link w:val="AsuntodelcomentarioCar"/>
    <w:uiPriority w:val="99"/>
    <w:semiHidden/>
    <w:unhideWhenUsed/>
    <w:rsid w:val="00FD60A3"/>
    <w:rPr>
      <w:b/>
      <w:bCs/>
    </w:rPr>
  </w:style>
  <w:style w:type="character" w:customStyle="1" w:styleId="AsuntodelcomentarioCar">
    <w:name w:val="Asunto del comentario Car"/>
    <w:basedOn w:val="TextocomentarioCar"/>
    <w:link w:val="Asuntodelcomentario"/>
    <w:uiPriority w:val="99"/>
    <w:semiHidden/>
    <w:rsid w:val="00FD60A3"/>
    <w:rPr>
      <w:b/>
      <w:bCs/>
      <w:sz w:val="20"/>
      <w:szCs w:val="20"/>
    </w:rPr>
  </w:style>
  <w:style w:type="paragraph" w:styleId="Textodeglobo">
    <w:name w:val="Balloon Text"/>
    <w:basedOn w:val="Normal"/>
    <w:link w:val="TextodegloboCar"/>
    <w:uiPriority w:val="99"/>
    <w:semiHidden/>
    <w:unhideWhenUsed/>
    <w:rsid w:val="00FD60A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D60A3"/>
    <w:rPr>
      <w:rFonts w:ascii="Segoe UI" w:hAnsi="Segoe UI" w:cs="Segoe UI"/>
      <w:sz w:val="18"/>
      <w:szCs w:val="18"/>
    </w:rPr>
  </w:style>
  <w:style w:type="paragraph" w:styleId="Bibliografa">
    <w:name w:val="Bibliography"/>
    <w:basedOn w:val="Normal"/>
    <w:next w:val="Normal"/>
    <w:uiPriority w:val="37"/>
    <w:unhideWhenUsed/>
    <w:rsid w:val="009870A5"/>
  </w:style>
  <w:style w:type="paragraph" w:styleId="Textosinformato">
    <w:name w:val="Plain Text"/>
    <w:basedOn w:val="Normal"/>
    <w:link w:val="TextosinformatoCar"/>
    <w:rsid w:val="00417F1C"/>
    <w:pPr>
      <w:spacing w:after="0" w:line="240" w:lineRule="auto"/>
    </w:pPr>
    <w:rPr>
      <w:rFonts w:ascii="Courier New" w:eastAsia="Times New Roman" w:hAnsi="Courier New" w:cs="Times New Roman"/>
      <w:sz w:val="20"/>
      <w:szCs w:val="20"/>
      <w:lang w:val="x-none" w:eastAsia="es-ES"/>
    </w:rPr>
  </w:style>
  <w:style w:type="character" w:customStyle="1" w:styleId="TextosinformatoCar">
    <w:name w:val="Texto sin formato Car"/>
    <w:basedOn w:val="Fuentedeprrafopredeter"/>
    <w:link w:val="Textosinformato"/>
    <w:rsid w:val="00417F1C"/>
    <w:rPr>
      <w:rFonts w:ascii="Courier New" w:eastAsia="Times New Roman" w:hAnsi="Courier New" w:cs="Times New Roman"/>
      <w:sz w:val="20"/>
      <w:szCs w:val="20"/>
      <w:lang w:val="x-none" w:eastAsia="es-ES"/>
    </w:rPr>
  </w:style>
  <w:style w:type="paragraph" w:styleId="Encabezado">
    <w:name w:val="header"/>
    <w:basedOn w:val="Normal"/>
    <w:link w:val="EncabezadoCar"/>
    <w:uiPriority w:val="99"/>
    <w:unhideWhenUsed/>
    <w:rsid w:val="00CA3F8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A3F8D"/>
  </w:style>
  <w:style w:type="paragraph" w:styleId="Piedepgina">
    <w:name w:val="footer"/>
    <w:basedOn w:val="Normal"/>
    <w:link w:val="PiedepginaCar"/>
    <w:uiPriority w:val="99"/>
    <w:unhideWhenUsed/>
    <w:rsid w:val="00CA3F8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A3F8D"/>
  </w:style>
  <w:style w:type="character" w:styleId="Hipervnculo">
    <w:name w:val="Hyperlink"/>
    <w:basedOn w:val="Fuentedeprrafopredeter"/>
    <w:uiPriority w:val="99"/>
    <w:unhideWhenUsed/>
    <w:rsid w:val="0059547A"/>
    <w:rPr>
      <w:color w:val="0563C1" w:themeColor="hyperlink"/>
      <w:u w:val="single"/>
    </w:rPr>
  </w:style>
  <w:style w:type="paragraph" w:styleId="Revisin">
    <w:name w:val="Revision"/>
    <w:hidden/>
    <w:uiPriority w:val="99"/>
    <w:semiHidden/>
    <w:rsid w:val="00362124"/>
    <w:pPr>
      <w:spacing w:after="0" w:line="240" w:lineRule="auto"/>
    </w:pPr>
  </w:style>
  <w:style w:type="paragraph" w:styleId="Textonotapie">
    <w:name w:val="footnote text"/>
    <w:basedOn w:val="Normal"/>
    <w:link w:val="TextonotapieCar"/>
    <w:uiPriority w:val="99"/>
    <w:semiHidden/>
    <w:unhideWhenUsed/>
    <w:rsid w:val="007C13CD"/>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C13CD"/>
    <w:rPr>
      <w:sz w:val="20"/>
      <w:szCs w:val="20"/>
    </w:rPr>
  </w:style>
  <w:style w:type="character" w:styleId="Refdenotaalpie">
    <w:name w:val="footnote reference"/>
    <w:basedOn w:val="Fuentedeprrafopredeter"/>
    <w:uiPriority w:val="99"/>
    <w:semiHidden/>
    <w:unhideWhenUsed/>
    <w:rsid w:val="007C13CD"/>
    <w:rPr>
      <w:vertAlign w:val="superscript"/>
    </w:rPr>
  </w:style>
  <w:style w:type="character" w:customStyle="1" w:styleId="Mencinsinresolver1">
    <w:name w:val="Mención sin resolver1"/>
    <w:basedOn w:val="Fuentedeprrafopredeter"/>
    <w:uiPriority w:val="99"/>
    <w:semiHidden/>
    <w:unhideWhenUsed/>
    <w:rsid w:val="00B0695F"/>
    <w:rPr>
      <w:color w:val="605E5C"/>
      <w:shd w:val="clear" w:color="auto" w:fill="E1DFDD"/>
    </w:rPr>
  </w:style>
  <w:style w:type="character" w:styleId="Hipervnculovisitado">
    <w:name w:val="FollowedHyperlink"/>
    <w:basedOn w:val="Fuentedeprrafopredeter"/>
    <w:uiPriority w:val="99"/>
    <w:semiHidden/>
    <w:unhideWhenUsed/>
    <w:rsid w:val="00BE6696"/>
    <w:rPr>
      <w:color w:val="954F72" w:themeColor="followedHyperlink"/>
      <w:u w:val="single"/>
    </w:rPr>
  </w:style>
  <w:style w:type="paragraph" w:styleId="HTMLconformatoprevio">
    <w:name w:val="HTML Preformatted"/>
    <w:basedOn w:val="Normal"/>
    <w:link w:val="HTMLconformatoprevioCar"/>
    <w:uiPriority w:val="99"/>
    <w:unhideWhenUsed/>
    <w:rsid w:val="004923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s-ES_tradnl" w:eastAsia="es-ES_tradnl"/>
    </w:rPr>
  </w:style>
  <w:style w:type="character" w:customStyle="1" w:styleId="HTMLconformatoprevioCar">
    <w:name w:val="HTML con formato previo Car"/>
    <w:basedOn w:val="Fuentedeprrafopredeter"/>
    <w:link w:val="HTMLconformatoprevio"/>
    <w:uiPriority w:val="99"/>
    <w:rsid w:val="004923FF"/>
    <w:rPr>
      <w:rFonts w:ascii="Courier New" w:hAnsi="Courier New" w:cs="Courier New"/>
      <w:sz w:val="20"/>
      <w:szCs w:val="20"/>
      <w:lang w:val="es-ES_tradnl" w:eastAsia="es-ES_tradnl"/>
    </w:rPr>
  </w:style>
  <w:style w:type="character" w:customStyle="1" w:styleId="Ttulo3Car">
    <w:name w:val="Título 3 Car"/>
    <w:basedOn w:val="Fuentedeprrafopredeter"/>
    <w:link w:val="Ttulo3"/>
    <w:rsid w:val="00450805"/>
    <w:rPr>
      <w:rFonts w:ascii="Open Sans" w:eastAsia="Open Sans" w:hAnsi="Open Sans" w:cs="Open Sans"/>
      <w:b/>
      <w:color w:val="8C7252"/>
      <w:sz w:val="24"/>
      <w:szCs w:val="24"/>
      <w:lang w:val="en" w:eastAsia="es-MX"/>
    </w:rPr>
  </w:style>
  <w:style w:type="character" w:styleId="Mencinsinresolver">
    <w:name w:val="Unresolved Mention"/>
    <w:basedOn w:val="Fuentedeprrafopredeter"/>
    <w:uiPriority w:val="99"/>
    <w:semiHidden/>
    <w:unhideWhenUsed/>
    <w:rsid w:val="002B65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63467">
      <w:bodyDiv w:val="1"/>
      <w:marLeft w:val="0"/>
      <w:marRight w:val="0"/>
      <w:marTop w:val="0"/>
      <w:marBottom w:val="0"/>
      <w:divBdr>
        <w:top w:val="none" w:sz="0" w:space="0" w:color="auto"/>
        <w:left w:val="none" w:sz="0" w:space="0" w:color="auto"/>
        <w:bottom w:val="none" w:sz="0" w:space="0" w:color="auto"/>
        <w:right w:val="none" w:sz="0" w:space="0" w:color="auto"/>
      </w:divBdr>
    </w:div>
    <w:div w:id="59527220">
      <w:bodyDiv w:val="1"/>
      <w:marLeft w:val="0"/>
      <w:marRight w:val="0"/>
      <w:marTop w:val="0"/>
      <w:marBottom w:val="0"/>
      <w:divBdr>
        <w:top w:val="none" w:sz="0" w:space="0" w:color="auto"/>
        <w:left w:val="none" w:sz="0" w:space="0" w:color="auto"/>
        <w:bottom w:val="none" w:sz="0" w:space="0" w:color="auto"/>
        <w:right w:val="none" w:sz="0" w:space="0" w:color="auto"/>
      </w:divBdr>
    </w:div>
    <w:div w:id="100730721">
      <w:bodyDiv w:val="1"/>
      <w:marLeft w:val="0"/>
      <w:marRight w:val="0"/>
      <w:marTop w:val="0"/>
      <w:marBottom w:val="0"/>
      <w:divBdr>
        <w:top w:val="none" w:sz="0" w:space="0" w:color="auto"/>
        <w:left w:val="none" w:sz="0" w:space="0" w:color="auto"/>
        <w:bottom w:val="none" w:sz="0" w:space="0" w:color="auto"/>
        <w:right w:val="none" w:sz="0" w:space="0" w:color="auto"/>
      </w:divBdr>
    </w:div>
    <w:div w:id="282731580">
      <w:bodyDiv w:val="1"/>
      <w:marLeft w:val="0"/>
      <w:marRight w:val="0"/>
      <w:marTop w:val="0"/>
      <w:marBottom w:val="0"/>
      <w:divBdr>
        <w:top w:val="none" w:sz="0" w:space="0" w:color="auto"/>
        <w:left w:val="none" w:sz="0" w:space="0" w:color="auto"/>
        <w:bottom w:val="none" w:sz="0" w:space="0" w:color="auto"/>
        <w:right w:val="none" w:sz="0" w:space="0" w:color="auto"/>
      </w:divBdr>
    </w:div>
    <w:div w:id="421996057">
      <w:bodyDiv w:val="1"/>
      <w:marLeft w:val="0"/>
      <w:marRight w:val="0"/>
      <w:marTop w:val="0"/>
      <w:marBottom w:val="0"/>
      <w:divBdr>
        <w:top w:val="none" w:sz="0" w:space="0" w:color="auto"/>
        <w:left w:val="none" w:sz="0" w:space="0" w:color="auto"/>
        <w:bottom w:val="none" w:sz="0" w:space="0" w:color="auto"/>
        <w:right w:val="none" w:sz="0" w:space="0" w:color="auto"/>
      </w:divBdr>
    </w:div>
    <w:div w:id="453448658">
      <w:bodyDiv w:val="1"/>
      <w:marLeft w:val="0"/>
      <w:marRight w:val="0"/>
      <w:marTop w:val="0"/>
      <w:marBottom w:val="0"/>
      <w:divBdr>
        <w:top w:val="none" w:sz="0" w:space="0" w:color="auto"/>
        <w:left w:val="none" w:sz="0" w:space="0" w:color="auto"/>
        <w:bottom w:val="none" w:sz="0" w:space="0" w:color="auto"/>
        <w:right w:val="none" w:sz="0" w:space="0" w:color="auto"/>
      </w:divBdr>
    </w:div>
    <w:div w:id="488135893">
      <w:bodyDiv w:val="1"/>
      <w:marLeft w:val="0"/>
      <w:marRight w:val="0"/>
      <w:marTop w:val="0"/>
      <w:marBottom w:val="0"/>
      <w:divBdr>
        <w:top w:val="none" w:sz="0" w:space="0" w:color="auto"/>
        <w:left w:val="none" w:sz="0" w:space="0" w:color="auto"/>
        <w:bottom w:val="none" w:sz="0" w:space="0" w:color="auto"/>
        <w:right w:val="none" w:sz="0" w:space="0" w:color="auto"/>
      </w:divBdr>
      <w:divsChild>
        <w:div w:id="1044402569">
          <w:marLeft w:val="-225"/>
          <w:marRight w:val="-225"/>
          <w:marTop w:val="0"/>
          <w:marBottom w:val="0"/>
          <w:divBdr>
            <w:top w:val="none" w:sz="0" w:space="0" w:color="auto"/>
            <w:left w:val="none" w:sz="0" w:space="0" w:color="auto"/>
            <w:bottom w:val="none" w:sz="0" w:space="0" w:color="auto"/>
            <w:right w:val="none" w:sz="0" w:space="0" w:color="auto"/>
          </w:divBdr>
        </w:div>
      </w:divsChild>
    </w:div>
    <w:div w:id="548299511">
      <w:bodyDiv w:val="1"/>
      <w:marLeft w:val="0"/>
      <w:marRight w:val="0"/>
      <w:marTop w:val="0"/>
      <w:marBottom w:val="0"/>
      <w:divBdr>
        <w:top w:val="none" w:sz="0" w:space="0" w:color="auto"/>
        <w:left w:val="none" w:sz="0" w:space="0" w:color="auto"/>
        <w:bottom w:val="none" w:sz="0" w:space="0" w:color="auto"/>
        <w:right w:val="none" w:sz="0" w:space="0" w:color="auto"/>
      </w:divBdr>
    </w:div>
    <w:div w:id="583413573">
      <w:bodyDiv w:val="1"/>
      <w:marLeft w:val="0"/>
      <w:marRight w:val="0"/>
      <w:marTop w:val="0"/>
      <w:marBottom w:val="0"/>
      <w:divBdr>
        <w:top w:val="none" w:sz="0" w:space="0" w:color="auto"/>
        <w:left w:val="none" w:sz="0" w:space="0" w:color="auto"/>
        <w:bottom w:val="none" w:sz="0" w:space="0" w:color="auto"/>
        <w:right w:val="none" w:sz="0" w:space="0" w:color="auto"/>
      </w:divBdr>
    </w:div>
    <w:div w:id="683628027">
      <w:bodyDiv w:val="1"/>
      <w:marLeft w:val="0"/>
      <w:marRight w:val="0"/>
      <w:marTop w:val="0"/>
      <w:marBottom w:val="0"/>
      <w:divBdr>
        <w:top w:val="none" w:sz="0" w:space="0" w:color="auto"/>
        <w:left w:val="none" w:sz="0" w:space="0" w:color="auto"/>
        <w:bottom w:val="none" w:sz="0" w:space="0" w:color="auto"/>
        <w:right w:val="none" w:sz="0" w:space="0" w:color="auto"/>
      </w:divBdr>
    </w:div>
    <w:div w:id="697465656">
      <w:bodyDiv w:val="1"/>
      <w:marLeft w:val="0"/>
      <w:marRight w:val="0"/>
      <w:marTop w:val="0"/>
      <w:marBottom w:val="0"/>
      <w:divBdr>
        <w:top w:val="none" w:sz="0" w:space="0" w:color="auto"/>
        <w:left w:val="none" w:sz="0" w:space="0" w:color="auto"/>
        <w:bottom w:val="none" w:sz="0" w:space="0" w:color="auto"/>
        <w:right w:val="none" w:sz="0" w:space="0" w:color="auto"/>
      </w:divBdr>
    </w:div>
    <w:div w:id="711809692">
      <w:bodyDiv w:val="1"/>
      <w:marLeft w:val="0"/>
      <w:marRight w:val="0"/>
      <w:marTop w:val="0"/>
      <w:marBottom w:val="0"/>
      <w:divBdr>
        <w:top w:val="none" w:sz="0" w:space="0" w:color="auto"/>
        <w:left w:val="none" w:sz="0" w:space="0" w:color="auto"/>
        <w:bottom w:val="none" w:sz="0" w:space="0" w:color="auto"/>
        <w:right w:val="none" w:sz="0" w:space="0" w:color="auto"/>
      </w:divBdr>
    </w:div>
    <w:div w:id="779296065">
      <w:bodyDiv w:val="1"/>
      <w:marLeft w:val="0"/>
      <w:marRight w:val="0"/>
      <w:marTop w:val="0"/>
      <w:marBottom w:val="0"/>
      <w:divBdr>
        <w:top w:val="none" w:sz="0" w:space="0" w:color="auto"/>
        <w:left w:val="none" w:sz="0" w:space="0" w:color="auto"/>
        <w:bottom w:val="none" w:sz="0" w:space="0" w:color="auto"/>
        <w:right w:val="none" w:sz="0" w:space="0" w:color="auto"/>
      </w:divBdr>
    </w:div>
    <w:div w:id="789470316">
      <w:bodyDiv w:val="1"/>
      <w:marLeft w:val="0"/>
      <w:marRight w:val="0"/>
      <w:marTop w:val="0"/>
      <w:marBottom w:val="0"/>
      <w:divBdr>
        <w:top w:val="none" w:sz="0" w:space="0" w:color="auto"/>
        <w:left w:val="none" w:sz="0" w:space="0" w:color="auto"/>
        <w:bottom w:val="none" w:sz="0" w:space="0" w:color="auto"/>
        <w:right w:val="none" w:sz="0" w:space="0" w:color="auto"/>
      </w:divBdr>
    </w:div>
    <w:div w:id="817263361">
      <w:bodyDiv w:val="1"/>
      <w:marLeft w:val="0"/>
      <w:marRight w:val="0"/>
      <w:marTop w:val="0"/>
      <w:marBottom w:val="0"/>
      <w:divBdr>
        <w:top w:val="none" w:sz="0" w:space="0" w:color="auto"/>
        <w:left w:val="none" w:sz="0" w:space="0" w:color="auto"/>
        <w:bottom w:val="none" w:sz="0" w:space="0" w:color="auto"/>
        <w:right w:val="none" w:sz="0" w:space="0" w:color="auto"/>
      </w:divBdr>
    </w:div>
    <w:div w:id="825510612">
      <w:bodyDiv w:val="1"/>
      <w:marLeft w:val="0"/>
      <w:marRight w:val="0"/>
      <w:marTop w:val="0"/>
      <w:marBottom w:val="0"/>
      <w:divBdr>
        <w:top w:val="none" w:sz="0" w:space="0" w:color="auto"/>
        <w:left w:val="none" w:sz="0" w:space="0" w:color="auto"/>
        <w:bottom w:val="none" w:sz="0" w:space="0" w:color="auto"/>
        <w:right w:val="none" w:sz="0" w:space="0" w:color="auto"/>
      </w:divBdr>
    </w:div>
    <w:div w:id="844784692">
      <w:bodyDiv w:val="1"/>
      <w:marLeft w:val="0"/>
      <w:marRight w:val="0"/>
      <w:marTop w:val="0"/>
      <w:marBottom w:val="0"/>
      <w:divBdr>
        <w:top w:val="none" w:sz="0" w:space="0" w:color="auto"/>
        <w:left w:val="none" w:sz="0" w:space="0" w:color="auto"/>
        <w:bottom w:val="none" w:sz="0" w:space="0" w:color="auto"/>
        <w:right w:val="none" w:sz="0" w:space="0" w:color="auto"/>
      </w:divBdr>
    </w:div>
    <w:div w:id="847911980">
      <w:bodyDiv w:val="1"/>
      <w:marLeft w:val="0"/>
      <w:marRight w:val="0"/>
      <w:marTop w:val="0"/>
      <w:marBottom w:val="0"/>
      <w:divBdr>
        <w:top w:val="none" w:sz="0" w:space="0" w:color="auto"/>
        <w:left w:val="none" w:sz="0" w:space="0" w:color="auto"/>
        <w:bottom w:val="none" w:sz="0" w:space="0" w:color="auto"/>
        <w:right w:val="none" w:sz="0" w:space="0" w:color="auto"/>
      </w:divBdr>
    </w:div>
    <w:div w:id="867062798">
      <w:bodyDiv w:val="1"/>
      <w:marLeft w:val="0"/>
      <w:marRight w:val="0"/>
      <w:marTop w:val="0"/>
      <w:marBottom w:val="0"/>
      <w:divBdr>
        <w:top w:val="none" w:sz="0" w:space="0" w:color="auto"/>
        <w:left w:val="none" w:sz="0" w:space="0" w:color="auto"/>
        <w:bottom w:val="none" w:sz="0" w:space="0" w:color="auto"/>
        <w:right w:val="none" w:sz="0" w:space="0" w:color="auto"/>
      </w:divBdr>
    </w:div>
    <w:div w:id="869142996">
      <w:bodyDiv w:val="1"/>
      <w:marLeft w:val="0"/>
      <w:marRight w:val="0"/>
      <w:marTop w:val="0"/>
      <w:marBottom w:val="0"/>
      <w:divBdr>
        <w:top w:val="none" w:sz="0" w:space="0" w:color="auto"/>
        <w:left w:val="none" w:sz="0" w:space="0" w:color="auto"/>
        <w:bottom w:val="none" w:sz="0" w:space="0" w:color="auto"/>
        <w:right w:val="none" w:sz="0" w:space="0" w:color="auto"/>
      </w:divBdr>
    </w:div>
    <w:div w:id="902639429">
      <w:bodyDiv w:val="1"/>
      <w:marLeft w:val="0"/>
      <w:marRight w:val="0"/>
      <w:marTop w:val="0"/>
      <w:marBottom w:val="0"/>
      <w:divBdr>
        <w:top w:val="none" w:sz="0" w:space="0" w:color="auto"/>
        <w:left w:val="none" w:sz="0" w:space="0" w:color="auto"/>
        <w:bottom w:val="none" w:sz="0" w:space="0" w:color="auto"/>
        <w:right w:val="none" w:sz="0" w:space="0" w:color="auto"/>
      </w:divBdr>
    </w:div>
    <w:div w:id="915044470">
      <w:bodyDiv w:val="1"/>
      <w:marLeft w:val="0"/>
      <w:marRight w:val="0"/>
      <w:marTop w:val="0"/>
      <w:marBottom w:val="0"/>
      <w:divBdr>
        <w:top w:val="none" w:sz="0" w:space="0" w:color="auto"/>
        <w:left w:val="none" w:sz="0" w:space="0" w:color="auto"/>
        <w:bottom w:val="none" w:sz="0" w:space="0" w:color="auto"/>
        <w:right w:val="none" w:sz="0" w:space="0" w:color="auto"/>
      </w:divBdr>
    </w:div>
    <w:div w:id="923613937">
      <w:bodyDiv w:val="1"/>
      <w:marLeft w:val="0"/>
      <w:marRight w:val="0"/>
      <w:marTop w:val="0"/>
      <w:marBottom w:val="0"/>
      <w:divBdr>
        <w:top w:val="none" w:sz="0" w:space="0" w:color="auto"/>
        <w:left w:val="none" w:sz="0" w:space="0" w:color="auto"/>
        <w:bottom w:val="none" w:sz="0" w:space="0" w:color="auto"/>
        <w:right w:val="none" w:sz="0" w:space="0" w:color="auto"/>
      </w:divBdr>
    </w:div>
    <w:div w:id="977607310">
      <w:bodyDiv w:val="1"/>
      <w:marLeft w:val="0"/>
      <w:marRight w:val="0"/>
      <w:marTop w:val="0"/>
      <w:marBottom w:val="0"/>
      <w:divBdr>
        <w:top w:val="none" w:sz="0" w:space="0" w:color="auto"/>
        <w:left w:val="none" w:sz="0" w:space="0" w:color="auto"/>
        <w:bottom w:val="none" w:sz="0" w:space="0" w:color="auto"/>
        <w:right w:val="none" w:sz="0" w:space="0" w:color="auto"/>
      </w:divBdr>
    </w:div>
    <w:div w:id="1014652689">
      <w:bodyDiv w:val="1"/>
      <w:marLeft w:val="0"/>
      <w:marRight w:val="0"/>
      <w:marTop w:val="0"/>
      <w:marBottom w:val="0"/>
      <w:divBdr>
        <w:top w:val="none" w:sz="0" w:space="0" w:color="auto"/>
        <w:left w:val="none" w:sz="0" w:space="0" w:color="auto"/>
        <w:bottom w:val="none" w:sz="0" w:space="0" w:color="auto"/>
        <w:right w:val="none" w:sz="0" w:space="0" w:color="auto"/>
      </w:divBdr>
    </w:div>
    <w:div w:id="1086028314">
      <w:bodyDiv w:val="1"/>
      <w:marLeft w:val="0"/>
      <w:marRight w:val="0"/>
      <w:marTop w:val="0"/>
      <w:marBottom w:val="0"/>
      <w:divBdr>
        <w:top w:val="none" w:sz="0" w:space="0" w:color="auto"/>
        <w:left w:val="none" w:sz="0" w:space="0" w:color="auto"/>
        <w:bottom w:val="none" w:sz="0" w:space="0" w:color="auto"/>
        <w:right w:val="none" w:sz="0" w:space="0" w:color="auto"/>
      </w:divBdr>
    </w:div>
    <w:div w:id="1114520637">
      <w:bodyDiv w:val="1"/>
      <w:marLeft w:val="0"/>
      <w:marRight w:val="0"/>
      <w:marTop w:val="0"/>
      <w:marBottom w:val="0"/>
      <w:divBdr>
        <w:top w:val="none" w:sz="0" w:space="0" w:color="auto"/>
        <w:left w:val="none" w:sz="0" w:space="0" w:color="auto"/>
        <w:bottom w:val="none" w:sz="0" w:space="0" w:color="auto"/>
        <w:right w:val="none" w:sz="0" w:space="0" w:color="auto"/>
      </w:divBdr>
    </w:div>
    <w:div w:id="1118914561">
      <w:bodyDiv w:val="1"/>
      <w:marLeft w:val="0"/>
      <w:marRight w:val="0"/>
      <w:marTop w:val="0"/>
      <w:marBottom w:val="0"/>
      <w:divBdr>
        <w:top w:val="none" w:sz="0" w:space="0" w:color="auto"/>
        <w:left w:val="none" w:sz="0" w:space="0" w:color="auto"/>
        <w:bottom w:val="none" w:sz="0" w:space="0" w:color="auto"/>
        <w:right w:val="none" w:sz="0" w:space="0" w:color="auto"/>
      </w:divBdr>
    </w:div>
    <w:div w:id="1225994399">
      <w:bodyDiv w:val="1"/>
      <w:marLeft w:val="0"/>
      <w:marRight w:val="0"/>
      <w:marTop w:val="0"/>
      <w:marBottom w:val="0"/>
      <w:divBdr>
        <w:top w:val="none" w:sz="0" w:space="0" w:color="auto"/>
        <w:left w:val="none" w:sz="0" w:space="0" w:color="auto"/>
        <w:bottom w:val="none" w:sz="0" w:space="0" w:color="auto"/>
        <w:right w:val="none" w:sz="0" w:space="0" w:color="auto"/>
      </w:divBdr>
    </w:div>
    <w:div w:id="1238905506">
      <w:bodyDiv w:val="1"/>
      <w:marLeft w:val="0"/>
      <w:marRight w:val="0"/>
      <w:marTop w:val="0"/>
      <w:marBottom w:val="0"/>
      <w:divBdr>
        <w:top w:val="none" w:sz="0" w:space="0" w:color="auto"/>
        <w:left w:val="none" w:sz="0" w:space="0" w:color="auto"/>
        <w:bottom w:val="none" w:sz="0" w:space="0" w:color="auto"/>
        <w:right w:val="none" w:sz="0" w:space="0" w:color="auto"/>
      </w:divBdr>
    </w:div>
    <w:div w:id="1278872799">
      <w:bodyDiv w:val="1"/>
      <w:marLeft w:val="0"/>
      <w:marRight w:val="0"/>
      <w:marTop w:val="0"/>
      <w:marBottom w:val="0"/>
      <w:divBdr>
        <w:top w:val="none" w:sz="0" w:space="0" w:color="auto"/>
        <w:left w:val="none" w:sz="0" w:space="0" w:color="auto"/>
        <w:bottom w:val="none" w:sz="0" w:space="0" w:color="auto"/>
        <w:right w:val="none" w:sz="0" w:space="0" w:color="auto"/>
      </w:divBdr>
    </w:div>
    <w:div w:id="1291595085">
      <w:bodyDiv w:val="1"/>
      <w:marLeft w:val="0"/>
      <w:marRight w:val="0"/>
      <w:marTop w:val="0"/>
      <w:marBottom w:val="0"/>
      <w:divBdr>
        <w:top w:val="none" w:sz="0" w:space="0" w:color="auto"/>
        <w:left w:val="none" w:sz="0" w:space="0" w:color="auto"/>
        <w:bottom w:val="none" w:sz="0" w:space="0" w:color="auto"/>
        <w:right w:val="none" w:sz="0" w:space="0" w:color="auto"/>
      </w:divBdr>
    </w:div>
    <w:div w:id="1347555715">
      <w:bodyDiv w:val="1"/>
      <w:marLeft w:val="0"/>
      <w:marRight w:val="0"/>
      <w:marTop w:val="0"/>
      <w:marBottom w:val="0"/>
      <w:divBdr>
        <w:top w:val="none" w:sz="0" w:space="0" w:color="auto"/>
        <w:left w:val="none" w:sz="0" w:space="0" w:color="auto"/>
        <w:bottom w:val="none" w:sz="0" w:space="0" w:color="auto"/>
        <w:right w:val="none" w:sz="0" w:space="0" w:color="auto"/>
      </w:divBdr>
    </w:div>
    <w:div w:id="1374233325">
      <w:bodyDiv w:val="1"/>
      <w:marLeft w:val="0"/>
      <w:marRight w:val="0"/>
      <w:marTop w:val="0"/>
      <w:marBottom w:val="0"/>
      <w:divBdr>
        <w:top w:val="none" w:sz="0" w:space="0" w:color="auto"/>
        <w:left w:val="none" w:sz="0" w:space="0" w:color="auto"/>
        <w:bottom w:val="none" w:sz="0" w:space="0" w:color="auto"/>
        <w:right w:val="none" w:sz="0" w:space="0" w:color="auto"/>
      </w:divBdr>
    </w:div>
    <w:div w:id="1408191297">
      <w:bodyDiv w:val="1"/>
      <w:marLeft w:val="0"/>
      <w:marRight w:val="0"/>
      <w:marTop w:val="0"/>
      <w:marBottom w:val="0"/>
      <w:divBdr>
        <w:top w:val="none" w:sz="0" w:space="0" w:color="auto"/>
        <w:left w:val="none" w:sz="0" w:space="0" w:color="auto"/>
        <w:bottom w:val="none" w:sz="0" w:space="0" w:color="auto"/>
        <w:right w:val="none" w:sz="0" w:space="0" w:color="auto"/>
      </w:divBdr>
    </w:div>
    <w:div w:id="1478035157">
      <w:bodyDiv w:val="1"/>
      <w:marLeft w:val="0"/>
      <w:marRight w:val="0"/>
      <w:marTop w:val="0"/>
      <w:marBottom w:val="0"/>
      <w:divBdr>
        <w:top w:val="none" w:sz="0" w:space="0" w:color="auto"/>
        <w:left w:val="none" w:sz="0" w:space="0" w:color="auto"/>
        <w:bottom w:val="none" w:sz="0" w:space="0" w:color="auto"/>
        <w:right w:val="none" w:sz="0" w:space="0" w:color="auto"/>
      </w:divBdr>
    </w:div>
    <w:div w:id="1548254927">
      <w:bodyDiv w:val="1"/>
      <w:marLeft w:val="0"/>
      <w:marRight w:val="0"/>
      <w:marTop w:val="0"/>
      <w:marBottom w:val="0"/>
      <w:divBdr>
        <w:top w:val="none" w:sz="0" w:space="0" w:color="auto"/>
        <w:left w:val="none" w:sz="0" w:space="0" w:color="auto"/>
        <w:bottom w:val="none" w:sz="0" w:space="0" w:color="auto"/>
        <w:right w:val="none" w:sz="0" w:space="0" w:color="auto"/>
      </w:divBdr>
    </w:div>
    <w:div w:id="1581058495">
      <w:bodyDiv w:val="1"/>
      <w:marLeft w:val="0"/>
      <w:marRight w:val="0"/>
      <w:marTop w:val="0"/>
      <w:marBottom w:val="0"/>
      <w:divBdr>
        <w:top w:val="none" w:sz="0" w:space="0" w:color="auto"/>
        <w:left w:val="none" w:sz="0" w:space="0" w:color="auto"/>
        <w:bottom w:val="none" w:sz="0" w:space="0" w:color="auto"/>
        <w:right w:val="none" w:sz="0" w:space="0" w:color="auto"/>
      </w:divBdr>
    </w:div>
    <w:div w:id="1644457625">
      <w:bodyDiv w:val="1"/>
      <w:marLeft w:val="0"/>
      <w:marRight w:val="0"/>
      <w:marTop w:val="0"/>
      <w:marBottom w:val="0"/>
      <w:divBdr>
        <w:top w:val="none" w:sz="0" w:space="0" w:color="auto"/>
        <w:left w:val="none" w:sz="0" w:space="0" w:color="auto"/>
        <w:bottom w:val="none" w:sz="0" w:space="0" w:color="auto"/>
        <w:right w:val="none" w:sz="0" w:space="0" w:color="auto"/>
      </w:divBdr>
    </w:div>
    <w:div w:id="1742681040">
      <w:bodyDiv w:val="1"/>
      <w:marLeft w:val="0"/>
      <w:marRight w:val="0"/>
      <w:marTop w:val="0"/>
      <w:marBottom w:val="0"/>
      <w:divBdr>
        <w:top w:val="none" w:sz="0" w:space="0" w:color="auto"/>
        <w:left w:val="none" w:sz="0" w:space="0" w:color="auto"/>
        <w:bottom w:val="none" w:sz="0" w:space="0" w:color="auto"/>
        <w:right w:val="none" w:sz="0" w:space="0" w:color="auto"/>
      </w:divBdr>
    </w:div>
    <w:div w:id="1780681581">
      <w:bodyDiv w:val="1"/>
      <w:marLeft w:val="0"/>
      <w:marRight w:val="0"/>
      <w:marTop w:val="0"/>
      <w:marBottom w:val="0"/>
      <w:divBdr>
        <w:top w:val="none" w:sz="0" w:space="0" w:color="auto"/>
        <w:left w:val="none" w:sz="0" w:space="0" w:color="auto"/>
        <w:bottom w:val="none" w:sz="0" w:space="0" w:color="auto"/>
        <w:right w:val="none" w:sz="0" w:space="0" w:color="auto"/>
      </w:divBdr>
    </w:div>
    <w:div w:id="1876237812">
      <w:bodyDiv w:val="1"/>
      <w:marLeft w:val="0"/>
      <w:marRight w:val="0"/>
      <w:marTop w:val="0"/>
      <w:marBottom w:val="0"/>
      <w:divBdr>
        <w:top w:val="none" w:sz="0" w:space="0" w:color="auto"/>
        <w:left w:val="none" w:sz="0" w:space="0" w:color="auto"/>
        <w:bottom w:val="none" w:sz="0" w:space="0" w:color="auto"/>
        <w:right w:val="none" w:sz="0" w:space="0" w:color="auto"/>
      </w:divBdr>
    </w:div>
    <w:div w:id="1929384792">
      <w:bodyDiv w:val="1"/>
      <w:marLeft w:val="0"/>
      <w:marRight w:val="0"/>
      <w:marTop w:val="0"/>
      <w:marBottom w:val="0"/>
      <w:divBdr>
        <w:top w:val="none" w:sz="0" w:space="0" w:color="auto"/>
        <w:left w:val="none" w:sz="0" w:space="0" w:color="auto"/>
        <w:bottom w:val="none" w:sz="0" w:space="0" w:color="auto"/>
        <w:right w:val="none" w:sz="0" w:space="0" w:color="auto"/>
      </w:divBdr>
    </w:div>
    <w:div w:id="1950549396">
      <w:bodyDiv w:val="1"/>
      <w:marLeft w:val="0"/>
      <w:marRight w:val="0"/>
      <w:marTop w:val="0"/>
      <w:marBottom w:val="0"/>
      <w:divBdr>
        <w:top w:val="none" w:sz="0" w:space="0" w:color="auto"/>
        <w:left w:val="none" w:sz="0" w:space="0" w:color="auto"/>
        <w:bottom w:val="none" w:sz="0" w:space="0" w:color="auto"/>
        <w:right w:val="none" w:sz="0" w:space="0" w:color="auto"/>
      </w:divBdr>
    </w:div>
    <w:div w:id="1950965677">
      <w:bodyDiv w:val="1"/>
      <w:marLeft w:val="0"/>
      <w:marRight w:val="0"/>
      <w:marTop w:val="0"/>
      <w:marBottom w:val="0"/>
      <w:divBdr>
        <w:top w:val="none" w:sz="0" w:space="0" w:color="auto"/>
        <w:left w:val="none" w:sz="0" w:space="0" w:color="auto"/>
        <w:bottom w:val="none" w:sz="0" w:space="0" w:color="auto"/>
        <w:right w:val="none" w:sz="0" w:space="0" w:color="auto"/>
      </w:divBdr>
    </w:div>
    <w:div w:id="1961111322">
      <w:bodyDiv w:val="1"/>
      <w:marLeft w:val="0"/>
      <w:marRight w:val="0"/>
      <w:marTop w:val="0"/>
      <w:marBottom w:val="0"/>
      <w:divBdr>
        <w:top w:val="none" w:sz="0" w:space="0" w:color="auto"/>
        <w:left w:val="none" w:sz="0" w:space="0" w:color="auto"/>
        <w:bottom w:val="none" w:sz="0" w:space="0" w:color="auto"/>
        <w:right w:val="none" w:sz="0" w:space="0" w:color="auto"/>
      </w:divBdr>
    </w:div>
    <w:div w:id="1968779456">
      <w:bodyDiv w:val="1"/>
      <w:marLeft w:val="0"/>
      <w:marRight w:val="0"/>
      <w:marTop w:val="0"/>
      <w:marBottom w:val="0"/>
      <w:divBdr>
        <w:top w:val="none" w:sz="0" w:space="0" w:color="auto"/>
        <w:left w:val="none" w:sz="0" w:space="0" w:color="auto"/>
        <w:bottom w:val="none" w:sz="0" w:space="0" w:color="auto"/>
        <w:right w:val="none" w:sz="0" w:space="0" w:color="auto"/>
      </w:divBdr>
    </w:div>
    <w:div w:id="1982802544">
      <w:bodyDiv w:val="1"/>
      <w:marLeft w:val="0"/>
      <w:marRight w:val="0"/>
      <w:marTop w:val="0"/>
      <w:marBottom w:val="0"/>
      <w:divBdr>
        <w:top w:val="none" w:sz="0" w:space="0" w:color="auto"/>
        <w:left w:val="none" w:sz="0" w:space="0" w:color="auto"/>
        <w:bottom w:val="none" w:sz="0" w:space="0" w:color="auto"/>
        <w:right w:val="none" w:sz="0" w:space="0" w:color="auto"/>
      </w:divBdr>
    </w:div>
    <w:div w:id="2003851260">
      <w:bodyDiv w:val="1"/>
      <w:marLeft w:val="0"/>
      <w:marRight w:val="0"/>
      <w:marTop w:val="0"/>
      <w:marBottom w:val="0"/>
      <w:divBdr>
        <w:top w:val="none" w:sz="0" w:space="0" w:color="auto"/>
        <w:left w:val="none" w:sz="0" w:space="0" w:color="auto"/>
        <w:bottom w:val="none" w:sz="0" w:space="0" w:color="auto"/>
        <w:right w:val="none" w:sz="0" w:space="0" w:color="auto"/>
      </w:divBdr>
    </w:div>
    <w:div w:id="2050884015">
      <w:bodyDiv w:val="1"/>
      <w:marLeft w:val="0"/>
      <w:marRight w:val="0"/>
      <w:marTop w:val="0"/>
      <w:marBottom w:val="0"/>
      <w:divBdr>
        <w:top w:val="none" w:sz="0" w:space="0" w:color="auto"/>
        <w:left w:val="none" w:sz="0" w:space="0" w:color="auto"/>
        <w:bottom w:val="none" w:sz="0" w:space="0" w:color="auto"/>
        <w:right w:val="none" w:sz="0" w:space="0" w:color="auto"/>
      </w:divBdr>
    </w:div>
    <w:div w:id="2064982331">
      <w:bodyDiv w:val="1"/>
      <w:marLeft w:val="0"/>
      <w:marRight w:val="0"/>
      <w:marTop w:val="0"/>
      <w:marBottom w:val="0"/>
      <w:divBdr>
        <w:top w:val="none" w:sz="0" w:space="0" w:color="auto"/>
        <w:left w:val="none" w:sz="0" w:space="0" w:color="auto"/>
        <w:bottom w:val="none" w:sz="0" w:space="0" w:color="auto"/>
        <w:right w:val="none" w:sz="0" w:space="0" w:color="auto"/>
      </w:divBdr>
    </w:div>
    <w:div w:id="2079015457">
      <w:bodyDiv w:val="1"/>
      <w:marLeft w:val="0"/>
      <w:marRight w:val="0"/>
      <w:marTop w:val="0"/>
      <w:marBottom w:val="0"/>
      <w:divBdr>
        <w:top w:val="none" w:sz="0" w:space="0" w:color="auto"/>
        <w:left w:val="none" w:sz="0" w:space="0" w:color="auto"/>
        <w:bottom w:val="none" w:sz="0" w:space="0" w:color="auto"/>
        <w:right w:val="none" w:sz="0" w:space="0" w:color="auto"/>
      </w:divBdr>
    </w:div>
    <w:div w:id="2082020072">
      <w:bodyDiv w:val="1"/>
      <w:marLeft w:val="0"/>
      <w:marRight w:val="0"/>
      <w:marTop w:val="0"/>
      <w:marBottom w:val="0"/>
      <w:divBdr>
        <w:top w:val="none" w:sz="0" w:space="0" w:color="auto"/>
        <w:left w:val="none" w:sz="0" w:space="0" w:color="auto"/>
        <w:bottom w:val="none" w:sz="0" w:space="0" w:color="auto"/>
        <w:right w:val="none" w:sz="0" w:space="0" w:color="auto"/>
      </w:divBdr>
    </w:div>
    <w:div w:id="2102142883">
      <w:bodyDiv w:val="1"/>
      <w:marLeft w:val="0"/>
      <w:marRight w:val="0"/>
      <w:marTop w:val="0"/>
      <w:marBottom w:val="0"/>
      <w:divBdr>
        <w:top w:val="none" w:sz="0" w:space="0" w:color="auto"/>
        <w:left w:val="none" w:sz="0" w:space="0" w:color="auto"/>
        <w:bottom w:val="none" w:sz="0" w:space="0" w:color="auto"/>
        <w:right w:val="none" w:sz="0" w:space="0" w:color="auto"/>
      </w:divBdr>
    </w:div>
    <w:div w:id="2114855072">
      <w:bodyDiv w:val="1"/>
      <w:marLeft w:val="0"/>
      <w:marRight w:val="0"/>
      <w:marTop w:val="0"/>
      <w:marBottom w:val="0"/>
      <w:divBdr>
        <w:top w:val="none" w:sz="0" w:space="0" w:color="auto"/>
        <w:left w:val="none" w:sz="0" w:space="0" w:color="auto"/>
        <w:bottom w:val="none" w:sz="0" w:space="0" w:color="auto"/>
        <w:right w:val="none" w:sz="0" w:space="0" w:color="auto"/>
      </w:divBdr>
    </w:div>
    <w:div w:id="2130661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3913/pag.v10i19.907"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vsaid@hot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orcid.org/0000-0002-8884-6240" TargetMode="External"/><Relationship Id="rId4" Type="http://schemas.openxmlformats.org/officeDocument/2006/relationships/settings" Target="settings.xml"/><Relationship Id="rId9" Type="http://schemas.openxmlformats.org/officeDocument/2006/relationships/hyperlink" Target="mailto:miguel.haro@valles.udg.mx"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Anz97</b:Tag>
    <b:SourceType>Book</b:SourceType>
    <b:Guid>{5930FB99-D6D5-41F0-B5F4-0615B592A0CE}</b:Guid>
    <b:Author>
      <b:Author>
        <b:NameList>
          <b:Person>
            <b:Last>Anzurez</b:Last>
            <b:First>Maximino</b:First>
          </b:Person>
        </b:NameList>
      </b:Author>
    </b:Author>
    <b:Title>Contabilidad General</b:Title>
    <b:Year>1997</b:Year>
    <b:City>México</b:City>
    <b:Publisher>Porrúa</b:Publisher>
    <b:RefOrder>17</b:RefOrder>
  </b:Source>
  <b:Source>
    <b:Tag>Fra03</b:Tag>
    <b:SourceType>Book</b:SourceType>
    <b:Guid>{B930719C-9C48-4D1B-9F38-BB0D3F444B24}</b:Guid>
    <b:Author>
      <b:Author>
        <b:NameList>
          <b:Person>
            <b:Last>Fraga</b:Last>
            <b:First>Gabino</b:First>
          </b:Person>
        </b:NameList>
      </b:Author>
    </b:Author>
    <b:Title>Derecho Administrativo</b:Title>
    <b:Year>2003</b:Year>
    <b:City>México</b:City>
    <b:Publisher>Porrúa</b:Publisher>
    <b:RefOrder>18</b:RefOrder>
  </b:Source>
  <b:Source>
    <b:Tag>Fer15</b:Tag>
    <b:SourceType>Book</b:SourceType>
    <b:Guid>{4E573386-EBC2-4B18-AD13-2348E8A0694F}</b:Guid>
    <b:Author>
      <b:Author>
        <b:NameList>
          <b:Person>
            <b:Last>Fernández Sagardi</b:Last>
            <b:First>Augusto</b:First>
          </b:Person>
        </b:NameList>
      </b:Author>
    </b:Author>
    <b:Title>Código fiscal de la federación comentado y correlacionado</b:Title>
    <b:Year>2015</b:Year>
    <b:City>México</b:City>
    <b:Publisher>Dofiscal editores</b:Publisher>
    <b:RefOrder>22</b:RefOrder>
  </b:Source>
  <b:Source>
    <b:Tag>Gua12</b:Tag>
    <b:SourceType>Book</b:SourceType>
    <b:Guid>{B7D18EA8-9B03-445F-A035-2A0F9F58687E}</b:Guid>
    <b:Author>
      <b:Author>
        <b:NameList>
          <b:Person>
            <b:Last>Guajardo Cantú</b:Last>
            <b:First>Gerardo</b:First>
            <b:Middle>Andrade de Guajardo, Nora</b:Middle>
          </b:Person>
        </b:NameList>
      </b:Author>
    </b:Author>
    <b:Title>Contabilidad para no Contadores</b:Title>
    <b:Year>2012</b:Year>
    <b:City>México</b:City>
    <b:Publisher>McGraw Hill</b:Publisher>
    <b:RefOrder>23</b:RefOrder>
  </b:Source>
  <b:Source>
    <b:Tag>Muñ16</b:Tag>
    <b:SourceType>Book</b:SourceType>
    <b:Guid>{8530514D-C71B-4672-A2E8-C2BE2C314021}</b:Guid>
    <b:Author>
      <b:Author>
        <b:NameList>
          <b:Person>
            <b:Last>Muñoz</b:Last>
            <b:First>Carlos</b:First>
          </b:Person>
        </b:NameList>
      </b:Author>
    </b:Author>
    <b:Title>Metodología de la Investigación</b:Title>
    <b:Year>2016</b:Year>
    <b:City>Ciudad de México</b:City>
    <b:Publisher>Oxford</b:Publisher>
    <b:RefOrder>4</b:RefOrder>
  </b:Source>
  <b:Source>
    <b:Tag>Her14</b:Tag>
    <b:SourceType>Book</b:SourceType>
    <b:Guid>{0105D656-5FD4-4CF7-92B2-E7C94129AF11}</b:Guid>
    <b:Author>
      <b:Author>
        <b:NameList>
          <b:Person>
            <b:Last>Hernández</b:Last>
            <b:First>Roberto</b:First>
          </b:Person>
          <b:Person>
            <b:Last>Fernández</b:Last>
            <b:First>Carlos</b:First>
          </b:Person>
          <b:Person>
            <b:Last>Baptista</b:Last>
            <b:First>Pilar</b:First>
          </b:Person>
        </b:NameList>
      </b:Author>
    </b:Author>
    <b:Title>Metodología de la investigación</b:Title>
    <b:Year>2014</b:Year>
    <b:City>Ciudad de México</b:City>
    <b:Publisher>Mc Graw Hill</b:Publisher>
    <b:RefOrder>5</b:RefOrder>
  </b:Source>
  <b:Source>
    <b:Tag>Ven181</b:Tag>
    <b:SourceType>Book</b:SourceType>
    <b:Guid>{546B8F63-7C3D-411F-AB0B-D67746E5FBEA}</b:Guid>
    <b:Author>
      <b:Author>
        <b:NameList>
          <b:Person>
            <b:Last>Venegas</b:Last>
            <b:First>Sonia</b:First>
          </b:Person>
        </b:NameList>
      </b:Author>
    </b:Author>
    <b:Title>Derecho fiscal parte general e impuestos federales</b:Title>
    <b:Year>2018</b:Year>
    <b:City>Ciudad de México </b:City>
    <b:Publisher>Oxford</b:Publisher>
    <b:RefOrder>14</b:RefOrder>
  </b:Source>
  <b:Source>
    <b:Tag>Jim141</b:Tag>
    <b:SourceType>Book</b:SourceType>
    <b:Guid>{5CE90DC7-0794-476A-BD52-698B5AE230E0}</b:Guid>
    <b:Author>
      <b:Author>
        <b:NameList>
          <b:Person>
            <b:Last>Jiménez</b:Last>
            <b:First>Antonio</b:First>
          </b:Person>
        </b:NameList>
      </b:Author>
    </b:Author>
    <b:Title>Curso de derecho tributario</b:Title>
    <b:Year>2014</b:Year>
    <b:City>Ciudad de México</b:City>
    <b:Publisher>Tax editores</b:Publisher>
    <b:RefOrder>11</b:RefOrder>
  </b:Source>
  <b:Source>
    <b:Tag>Cal94</b:Tag>
    <b:SourceType>Book</b:SourceType>
    <b:Guid>{EE0FEFC6-BAA1-4634-83BA-4C327ABC9D87}</b:Guid>
    <b:Author>
      <b:Author>
        <b:NameList>
          <b:Person>
            <b:Last>Calderón</b:Last>
            <b:First>Mario</b:First>
          </b:Person>
        </b:NameList>
      </b:Author>
    </b:Author>
    <b:Title>Algunas consideraciones respecto al concepto de ingreso y su acumulación para efectos del impuesto sobre la renta</b:Title>
    <b:Year>1994</b:Year>
    <b:City>México</b:City>
    <b:Publisher>Instituto Mexicano de Contadores Públicos, A.C.</b:Publisher>
    <b:RefOrder>15</b:RefOrder>
  </b:Source>
  <b:Source>
    <b:Tag>Pin03</b:Tag>
    <b:SourceType>Book</b:SourceType>
    <b:Guid>{71E5502A-C331-4D6C-8FE0-741C0CA9777C}</b:Guid>
    <b:Author>
      <b:Author>
        <b:NameList>
          <b:Person>
            <b:Last>Pina</b:Last>
            <b:First>Rafael</b:First>
          </b:Person>
        </b:NameList>
      </b:Author>
    </b:Author>
    <b:Title>Diccionario de derecho</b:Title>
    <b:Year>2003</b:Year>
    <b:City>México</b:City>
    <b:Publisher>Porrúa</b:Publisher>
    <b:RefOrder>1</b:RefOrder>
  </b:Source>
  <b:Source>
    <b:Tag>Por03</b:Tag>
    <b:SourceType>Book</b:SourceType>
    <b:Guid>{59DE7804-0436-4536-A9F5-CDF01139CEC0}</b:Guid>
    <b:Author>
      <b:Author>
        <b:NameList>
          <b:Person>
            <b:Last>Porrúa</b:Last>
            <b:First>Francisco</b:First>
          </b:Person>
        </b:NameList>
      </b:Author>
    </b:Author>
    <b:Title>Teoría del Estado</b:Title>
    <b:Year>2003</b:Year>
    <b:City>México</b:City>
    <b:Publisher>Porrúa</b:Publisher>
    <b:RefOrder>2</b:RefOrder>
  </b:Source>
  <b:Source>
    <b:Tag>Gut03</b:Tag>
    <b:SourceType>Book</b:SourceType>
    <b:Guid>{7EB199A8-25C2-407C-B7DE-EB9CB3F2D919}</b:Guid>
    <b:Author>
      <b:Author>
        <b:NameList>
          <b:Person>
            <b:Last>Gutierrez</b:Last>
            <b:First>Ernesto</b:First>
          </b:Person>
        </b:NameList>
      </b:Author>
    </b:Author>
    <b:Title>Derecho de las obligaciones</b:Title>
    <b:Year>2003</b:Year>
    <b:City>México</b:City>
    <b:Publisher>Porrúa</b:Publisher>
    <b:RefOrder>6</b:RefOrder>
  </b:Source>
  <b:Source>
    <b:Tag>Roj33</b:Tag>
    <b:SourceType>Book</b:SourceType>
    <b:Guid>{FE242F9F-1A8C-445B-B435-25561BEDED7A}</b:Guid>
    <b:Author>
      <b:Author>
        <b:NameList>
          <b:Person>
            <b:Last>Rojina</b:Last>
            <b:First>Rafael</b:First>
          </b:Person>
        </b:NameList>
      </b:Author>
    </b:Author>
    <b:Title>Compendio de derecho civil, contratos</b:Title>
    <b:Year>2003</b:Year>
    <b:City>México</b:City>
    <b:Publisher>Porrúa</b:Publisher>
    <b:RefOrder>8</b:RefOrder>
  </b:Source>
  <b:Source>
    <b:Tag>Gut02</b:Tag>
    <b:SourceType>Book</b:SourceType>
    <b:Guid>{AA466EA9-EA94-474A-A449-C3F148E2EEE6}</b:Guid>
    <b:Author>
      <b:Author>
        <b:NameList>
          <b:Person>
            <b:Last>Gutiérrez</b:Last>
            <b:First>Ernesto</b:First>
          </b:Person>
        </b:NameList>
      </b:Author>
    </b:Author>
    <b:Title>El Patrimonio</b:Title>
    <b:Year>2002</b:Year>
    <b:City>México</b:City>
    <b:Publisher>Porrúa</b:Publisher>
    <b:RefOrder>9</b:RefOrder>
  </b:Source>
  <b:Source>
    <b:Tag>Rea22</b:Tag>
    <b:SourceType>InternetSite</b:SourceType>
    <b:Guid>{02F26E9F-6E24-49DB-8A66-A87DB4452148}</b:Guid>
    <b:Title>Real academia de la lengia española</b:Title>
    <b:Year>2022</b:Year>
    <b:Author>
      <b:Author>
        <b:NameList>
          <b:Person>
            <b:Last>Española</b:Last>
            <b:First>Real</b:First>
            <b:Middle>academia de la lengua</b:Middle>
          </b:Person>
        </b:NameList>
      </b:Author>
    </b:Author>
    <b:InternetSiteTitle>Real academia de la lengua española</b:InternetSiteTitle>
    <b:Month>07</b:Month>
    <b:Day>09</b:Day>
    <b:URL>https://www.rae.es</b:URL>
    <b:RefOrder>10</b:RefOrder>
  </b:Source>
  <b:Source>
    <b:Tag>Cal95</b:Tag>
    <b:SourceType>Book</b:SourceType>
    <b:Guid>{121EE099-605C-437C-A395-22147C51C45D}</b:Guid>
    <b:Author>
      <b:Author>
        <b:NameList>
          <b:Person>
            <b:Last>Calvo</b:Last>
            <b:First>Enrique</b:First>
          </b:Person>
        </b:NameList>
      </b:Author>
    </b:Author>
    <b:Title>Tratado del Impuesto sobre la Renta</b:Title>
    <b:Year>1995</b:Year>
    <b:City>México</b:City>
    <b:Publisher>Themis</b:Publisher>
    <b:RefOrder>12</b:RefOrder>
  </b:Source>
  <b:Source>
    <b:Tag>Sup22</b:Tag>
    <b:SourceType>InternetSite</b:SourceType>
    <b:Guid>{21CDB96C-7995-4692-844B-97B0B11D8AA1}</b:Guid>
    <b:Author>
      <b:Author>
        <b:NameList>
          <b:Person>
            <b:Last>Nación</b:Last>
            <b:First>Suprema</b:First>
            <b:Middle>corte de justicia de la</b:Middle>
          </b:Person>
        </b:NameList>
      </b:Author>
    </b:Author>
    <b:Title>SCJN</b:Title>
    <b:InternetSiteTitle>SCJN</b:InternetSiteTitle>
    <b:Year>2022</b:Year>
    <b:Month>07</b:Month>
    <b:Day>09</b:Day>
    <b:URL>https://www.scjn.gob.mx/</b:URL>
    <b:RefOrder>13</b:RefOrder>
  </b:Source>
  <b:Source>
    <b:Tag>Gal03</b:Tag>
    <b:SourceType>Book</b:SourceType>
    <b:Guid>{0D68D19E-8D12-4B10-9663-B4C68FA4DFD3}</b:Guid>
    <b:Title>Derecho Civil</b:Title>
    <b:Year>2003</b:Year>
    <b:Author>
      <b:Author>
        <b:NameList>
          <b:Person>
            <b:Last>Galindo</b:Last>
            <b:First>Ignacio</b:First>
          </b:Person>
        </b:NameList>
      </b:Author>
    </b:Author>
    <b:City>México</b:City>
    <b:Publisher>Porrúa</b:Publisher>
    <b:RefOrder>16</b:RefOrder>
  </b:Source>
  <b:Source>
    <b:Tag>Flo01</b:Tag>
    <b:SourceType>Book</b:SourceType>
    <b:Guid>{43646543-9346-46C6-852C-89517BEEB6BB}</b:Guid>
    <b:Author>
      <b:Author>
        <b:NameList>
          <b:Person>
            <b:Last>Flores</b:Last>
            <b:First>Ernesto</b:First>
          </b:Person>
        </b:NameList>
      </b:Author>
    </b:Author>
    <b:Title>Finanzas públicas mexicanas</b:Title>
    <b:Year>2001</b:Year>
    <b:City>México</b:City>
    <b:Publisher>Porrúa</b:Publisher>
    <b:RefOrder>19</b:RefOrder>
  </b:Source>
  <b:Source>
    <b:Tag>Del07</b:Tag>
    <b:SourceType>Book</b:SourceType>
    <b:Guid>{1B9A5451-BF71-47CA-9AB3-148578E4D98A}</b:Guid>
    <b:Author>
      <b:Author>
        <b:NameList>
          <b:Person>
            <b:Last>Delgadillo</b:Last>
            <b:First>Luis</b:First>
          </b:Person>
        </b:NameList>
      </b:Author>
    </b:Author>
    <b:Title>Principios de derecho tributario</b:Title>
    <b:Year>2007</b:Year>
    <b:City>México</b:City>
    <b:Publisher>Limusa</b:Publisher>
    <b:RefOrder>20</b:RefOrder>
  </b:Source>
  <b:Source>
    <b:Tag>Gar78</b:Tag>
    <b:SourceType>Book</b:SourceType>
    <b:Guid>{0E83D95E-4060-47B2-A381-4C25F2B629E2}</b:Guid>
    <b:Author>
      <b:Author>
        <b:NameList>
          <b:Person>
            <b:Last>García</b:Last>
            <b:First>Eduardo</b:First>
          </b:Person>
        </b:NameList>
      </b:Author>
    </b:Author>
    <b:Title>Introducción al estudio del derecho</b:Title>
    <b:Year>1978</b:Year>
    <b:City>México</b:City>
    <b:Publisher>Porrua</b:Publisher>
    <b:RefOrder>7</b:RefOrder>
  </b:Source>
  <b:Source>
    <b:Tag>Jim93</b:Tag>
    <b:SourceType>Book</b:SourceType>
    <b:Guid>{4F8597A8-2ED1-47F1-A867-719BDF0DFE38}</b:Guid>
    <b:Author>
      <b:Author>
        <b:NameList>
          <b:Person>
            <b:Last>Jiménez</b:Last>
            <b:First>Antonio</b:First>
          </b:Person>
        </b:NameList>
      </b:Author>
    </b:Author>
    <b:Title>Lecciones de Derecho Tributario</b:Title>
    <b:Year>1993</b:Year>
    <b:City>México</b:City>
    <b:Publisher>ECASA</b:Publisher>
    <b:RefOrder>3</b:RefOrder>
  </b:Source>
  <b:Source>
    <b:Tag>Cru01</b:Tag>
    <b:SourceType>DocumentFromInternetSite</b:SourceType>
    <b:Guid>{2914185B-DB64-4D92-B8C0-ABF1E38B9532}</b:Guid>
    <b:Title>Revistas Jurícias UNAM</b:Title>
    <b:Year>2001</b:Year>
    <b:Month>Abril</b:Month>
    <b:Day>1</b:Day>
    <b:URL>https://revistas.juridicas.unam.mx/index.php/derecho-comparado/article/view/3669/4477</b:URL>
    <b:Author>
      <b:Author>
        <b:NameList>
          <b:Person>
            <b:Last>Cruz</b:Last>
            <b:First>Mario</b:First>
          </b:Person>
        </b:NameList>
      </b:Author>
    </b:Author>
    <b:RefOrder>21</b:RefOrder>
  </b:Source>
</b:Sources>
</file>

<file path=customXml/itemProps1.xml><?xml version="1.0" encoding="utf-8"?>
<ds:datastoreItem xmlns:ds="http://schemas.openxmlformats.org/officeDocument/2006/customXml" ds:itemID="{C778BAAA-9B84-4DB8-A7E2-20D48115C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8528</Words>
  <Characters>46904</Characters>
  <Application>Microsoft Office Word</Application>
  <DocSecurity>0</DocSecurity>
  <Lines>390</Lines>
  <Paragraphs>110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javier zambrano</dc:creator>
  <cp:keywords/>
  <dc:description/>
  <cp:lastModifiedBy>L. ANAID DE LA CRUZ</cp:lastModifiedBy>
  <cp:revision>2</cp:revision>
  <dcterms:created xsi:type="dcterms:W3CDTF">2026-03-23T23:16:00Z</dcterms:created>
  <dcterms:modified xsi:type="dcterms:W3CDTF">2026-03-23T23:16:00Z</dcterms:modified>
</cp:coreProperties>
</file>