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B1294" w14:textId="5AF4841E" w:rsidR="00902B8B" w:rsidRDefault="00902B8B" w:rsidP="00902B8B">
      <w:pPr>
        <w:spacing w:before="240" w:line="360" w:lineRule="auto"/>
        <w:jc w:val="right"/>
        <w:rPr>
          <w:rFonts w:ascii="Times New Roman" w:hAnsi="Times New Roman" w:cs="Times New Roman"/>
          <w:b/>
          <w:bCs/>
          <w:i/>
          <w:iCs/>
          <w:sz w:val="24"/>
          <w:szCs w:val="28"/>
        </w:rPr>
      </w:pPr>
      <w:r w:rsidRPr="00902B8B">
        <w:rPr>
          <w:rFonts w:ascii="Times New Roman" w:hAnsi="Times New Roman" w:cs="Times New Roman"/>
          <w:b/>
          <w:bCs/>
          <w:i/>
          <w:iCs/>
          <w:sz w:val="24"/>
          <w:szCs w:val="28"/>
        </w:rPr>
        <w:t>Artículos científicos</w:t>
      </w:r>
    </w:p>
    <w:p w14:paraId="1E4E12E9" w14:textId="4BE681BC" w:rsidR="00D53A4B" w:rsidRDefault="00D53A4B" w:rsidP="00902B8B">
      <w:pPr>
        <w:spacing w:before="240" w:line="360" w:lineRule="auto"/>
        <w:jc w:val="right"/>
        <w:rPr>
          <w:rFonts w:ascii="Times New Roman" w:hAnsi="Times New Roman" w:cs="Times New Roman"/>
          <w:b/>
          <w:bCs/>
          <w:i/>
          <w:iCs/>
          <w:sz w:val="24"/>
          <w:szCs w:val="28"/>
        </w:rPr>
      </w:pPr>
      <w:r w:rsidRPr="00D53A4B">
        <w:rPr>
          <w:rFonts w:ascii="Times New Roman" w:hAnsi="Times New Roman" w:cs="Times New Roman"/>
          <w:b/>
          <w:bCs/>
          <w:i/>
          <w:iCs/>
          <w:sz w:val="24"/>
          <w:szCs w:val="28"/>
        </w:rPr>
        <w:t>DOI: </w:t>
      </w:r>
      <w:hyperlink r:id="rId8" w:history="1">
        <w:r w:rsidRPr="00D53A4B">
          <w:rPr>
            <w:i/>
            <w:iCs/>
            <w:sz w:val="24"/>
            <w:szCs w:val="28"/>
          </w:rPr>
          <w:t>https://doi.org/10.23913/pag.v9i18.902</w:t>
        </w:r>
      </w:hyperlink>
    </w:p>
    <w:p w14:paraId="7F2E9EAB" w14:textId="77777777" w:rsidR="00D53A4B" w:rsidRPr="00D53A4B" w:rsidRDefault="00D53A4B" w:rsidP="00902B8B">
      <w:pPr>
        <w:spacing w:before="240" w:line="360" w:lineRule="auto"/>
        <w:jc w:val="right"/>
        <w:rPr>
          <w:rFonts w:ascii="Times New Roman" w:hAnsi="Times New Roman" w:cs="Times New Roman"/>
          <w:b/>
          <w:bCs/>
          <w:i/>
          <w:iCs/>
          <w:sz w:val="24"/>
          <w:szCs w:val="28"/>
        </w:rPr>
      </w:pPr>
    </w:p>
    <w:p w14:paraId="1DB26F21" w14:textId="70E2A399" w:rsidR="007826F1" w:rsidRPr="00902B8B" w:rsidRDefault="007826F1" w:rsidP="00902B8B">
      <w:pPr>
        <w:spacing w:after="0" w:line="276" w:lineRule="auto"/>
        <w:jc w:val="right"/>
        <w:rPr>
          <w:rFonts w:cstheme="minorHAnsi"/>
          <w:b/>
          <w:sz w:val="32"/>
          <w:szCs w:val="32"/>
        </w:rPr>
      </w:pPr>
      <w:r w:rsidRPr="00902B8B">
        <w:rPr>
          <w:rFonts w:cstheme="minorHAnsi"/>
          <w:b/>
          <w:sz w:val="32"/>
          <w:szCs w:val="32"/>
        </w:rPr>
        <w:t>Diagnóstico de las actitudes emprendedoras en</w:t>
      </w:r>
      <w:r w:rsidR="00D74CA1" w:rsidRPr="00902B8B">
        <w:rPr>
          <w:rFonts w:cstheme="minorHAnsi"/>
          <w:b/>
          <w:sz w:val="32"/>
          <w:szCs w:val="32"/>
        </w:rPr>
        <w:t xml:space="preserve"> estudiantes de</w:t>
      </w:r>
      <w:r w:rsidRPr="00902B8B">
        <w:rPr>
          <w:rFonts w:cstheme="minorHAnsi"/>
          <w:b/>
          <w:sz w:val="32"/>
          <w:szCs w:val="32"/>
        </w:rPr>
        <w:t xml:space="preserve"> </w:t>
      </w:r>
      <w:r w:rsidR="00751CD6" w:rsidRPr="00902B8B">
        <w:rPr>
          <w:rFonts w:cstheme="minorHAnsi"/>
          <w:b/>
          <w:sz w:val="32"/>
          <w:szCs w:val="32"/>
        </w:rPr>
        <w:t>i</w:t>
      </w:r>
      <w:r w:rsidRPr="00902B8B">
        <w:rPr>
          <w:rFonts w:cstheme="minorHAnsi"/>
          <w:b/>
          <w:sz w:val="32"/>
          <w:szCs w:val="32"/>
        </w:rPr>
        <w:t xml:space="preserve">ngeniería en </w:t>
      </w:r>
      <w:r w:rsidR="00751CD6" w:rsidRPr="00902B8B">
        <w:rPr>
          <w:rFonts w:cstheme="minorHAnsi"/>
          <w:b/>
          <w:sz w:val="32"/>
          <w:szCs w:val="32"/>
        </w:rPr>
        <w:t>gestión empresarial</w:t>
      </w:r>
    </w:p>
    <w:p w14:paraId="4946A8F8" w14:textId="4002274A" w:rsidR="007826F1" w:rsidRPr="00381C99" w:rsidRDefault="00902B8B" w:rsidP="00902B8B">
      <w:pPr>
        <w:spacing w:after="0" w:line="276" w:lineRule="auto"/>
        <w:jc w:val="right"/>
        <w:rPr>
          <w:rFonts w:cstheme="minorHAnsi"/>
          <w:b/>
          <w:i/>
          <w:iCs/>
          <w:sz w:val="28"/>
          <w:szCs w:val="28"/>
          <w:lang w:val="en-US"/>
        </w:rPr>
      </w:pPr>
      <w:r w:rsidRPr="00EC7FD5">
        <w:rPr>
          <w:rFonts w:cstheme="minorHAnsi"/>
          <w:b/>
          <w:sz w:val="32"/>
          <w:szCs w:val="32"/>
          <w:lang w:val="en-US"/>
        </w:rPr>
        <w:br/>
      </w:r>
      <w:r w:rsidR="00D74CA1" w:rsidRPr="00381C99">
        <w:rPr>
          <w:rFonts w:cstheme="minorHAnsi"/>
          <w:b/>
          <w:i/>
          <w:iCs/>
          <w:sz w:val="28"/>
          <w:szCs w:val="28"/>
          <w:lang w:val="en-US"/>
        </w:rPr>
        <w:t xml:space="preserve">Diagnosis of </w:t>
      </w:r>
      <w:r w:rsidR="00751CD6" w:rsidRPr="00381C99">
        <w:rPr>
          <w:rFonts w:cstheme="minorHAnsi"/>
          <w:b/>
          <w:i/>
          <w:iCs/>
          <w:sz w:val="28"/>
          <w:szCs w:val="28"/>
          <w:lang w:val="en-US"/>
        </w:rPr>
        <w:t>E</w:t>
      </w:r>
      <w:r w:rsidR="00D74CA1" w:rsidRPr="00381C99">
        <w:rPr>
          <w:rFonts w:cstheme="minorHAnsi"/>
          <w:b/>
          <w:i/>
          <w:iCs/>
          <w:sz w:val="28"/>
          <w:szCs w:val="28"/>
          <w:lang w:val="en-US"/>
        </w:rPr>
        <w:t xml:space="preserve">ntrepreneurial </w:t>
      </w:r>
      <w:r w:rsidR="00751CD6" w:rsidRPr="00381C99">
        <w:rPr>
          <w:rFonts w:cstheme="minorHAnsi"/>
          <w:b/>
          <w:i/>
          <w:iCs/>
          <w:sz w:val="28"/>
          <w:szCs w:val="28"/>
          <w:lang w:val="en-US"/>
        </w:rPr>
        <w:t>A</w:t>
      </w:r>
      <w:r w:rsidR="00D74CA1" w:rsidRPr="00381C99">
        <w:rPr>
          <w:rFonts w:cstheme="minorHAnsi"/>
          <w:b/>
          <w:i/>
          <w:iCs/>
          <w:sz w:val="28"/>
          <w:szCs w:val="28"/>
          <w:lang w:val="en-US"/>
        </w:rPr>
        <w:t xml:space="preserve">ttitudes in </w:t>
      </w:r>
      <w:r w:rsidR="00751CD6" w:rsidRPr="00381C99">
        <w:rPr>
          <w:rFonts w:cstheme="minorHAnsi"/>
          <w:b/>
          <w:i/>
          <w:iCs/>
          <w:sz w:val="28"/>
          <w:szCs w:val="28"/>
          <w:lang w:val="en-US"/>
        </w:rPr>
        <w:t>S</w:t>
      </w:r>
      <w:r w:rsidR="00D74CA1" w:rsidRPr="00381C99">
        <w:rPr>
          <w:rFonts w:cstheme="minorHAnsi"/>
          <w:b/>
          <w:i/>
          <w:iCs/>
          <w:sz w:val="28"/>
          <w:szCs w:val="28"/>
          <w:lang w:val="en-US"/>
        </w:rPr>
        <w:t>tudents of Business Management Engineering</w:t>
      </w:r>
    </w:p>
    <w:p w14:paraId="2DAA2743" w14:textId="73B105F6" w:rsidR="00902B8B" w:rsidRPr="00381C99" w:rsidRDefault="00902B8B" w:rsidP="00902B8B">
      <w:pPr>
        <w:spacing w:after="0" w:line="276" w:lineRule="auto"/>
        <w:jc w:val="right"/>
        <w:rPr>
          <w:rFonts w:cstheme="minorHAnsi"/>
          <w:b/>
          <w:i/>
          <w:iCs/>
          <w:sz w:val="28"/>
          <w:szCs w:val="28"/>
          <w:lang w:val="en-US"/>
        </w:rPr>
      </w:pPr>
    </w:p>
    <w:p w14:paraId="693E994A" w14:textId="01C0CE6F" w:rsidR="00902B8B" w:rsidRPr="00902B8B" w:rsidRDefault="00902B8B" w:rsidP="00902B8B">
      <w:pPr>
        <w:spacing w:after="0" w:line="276" w:lineRule="auto"/>
        <w:jc w:val="right"/>
        <w:rPr>
          <w:rFonts w:cstheme="minorHAnsi"/>
          <w:b/>
          <w:i/>
          <w:iCs/>
          <w:sz w:val="28"/>
          <w:szCs w:val="28"/>
        </w:rPr>
      </w:pPr>
      <w:r w:rsidRPr="00902B8B">
        <w:rPr>
          <w:rFonts w:cstheme="minorHAnsi"/>
          <w:b/>
          <w:i/>
          <w:iCs/>
          <w:sz w:val="28"/>
          <w:szCs w:val="28"/>
        </w:rPr>
        <w:t xml:space="preserve">Diagnóstico de </w:t>
      </w:r>
      <w:proofErr w:type="spellStart"/>
      <w:r w:rsidRPr="00902B8B">
        <w:rPr>
          <w:rFonts w:cstheme="minorHAnsi"/>
          <w:b/>
          <w:i/>
          <w:iCs/>
          <w:sz w:val="28"/>
          <w:szCs w:val="28"/>
        </w:rPr>
        <w:t>atitudes</w:t>
      </w:r>
      <w:proofErr w:type="spellEnd"/>
      <w:r w:rsidRPr="00902B8B">
        <w:rPr>
          <w:rFonts w:cstheme="minorHAnsi"/>
          <w:b/>
          <w:i/>
          <w:iCs/>
          <w:sz w:val="28"/>
          <w:szCs w:val="28"/>
        </w:rPr>
        <w:t xml:space="preserve"> </w:t>
      </w:r>
      <w:proofErr w:type="spellStart"/>
      <w:r w:rsidRPr="00902B8B">
        <w:rPr>
          <w:rFonts w:cstheme="minorHAnsi"/>
          <w:b/>
          <w:i/>
          <w:iCs/>
          <w:sz w:val="28"/>
          <w:szCs w:val="28"/>
        </w:rPr>
        <w:t>empreendedoras</w:t>
      </w:r>
      <w:proofErr w:type="spellEnd"/>
      <w:r w:rsidRPr="00902B8B">
        <w:rPr>
          <w:rFonts w:cstheme="minorHAnsi"/>
          <w:b/>
          <w:i/>
          <w:iCs/>
          <w:sz w:val="28"/>
          <w:szCs w:val="28"/>
        </w:rPr>
        <w:t xml:space="preserve"> em </w:t>
      </w:r>
      <w:proofErr w:type="spellStart"/>
      <w:r w:rsidRPr="00902B8B">
        <w:rPr>
          <w:rFonts w:cstheme="minorHAnsi"/>
          <w:b/>
          <w:i/>
          <w:iCs/>
          <w:sz w:val="28"/>
          <w:szCs w:val="28"/>
        </w:rPr>
        <w:t>estudantes</w:t>
      </w:r>
      <w:proofErr w:type="spellEnd"/>
      <w:r w:rsidRPr="00902B8B">
        <w:rPr>
          <w:rFonts w:cstheme="minorHAnsi"/>
          <w:b/>
          <w:i/>
          <w:iCs/>
          <w:sz w:val="28"/>
          <w:szCs w:val="28"/>
        </w:rPr>
        <w:t xml:space="preserve"> de </w:t>
      </w:r>
      <w:proofErr w:type="spellStart"/>
      <w:r w:rsidRPr="00902B8B">
        <w:rPr>
          <w:rFonts w:cstheme="minorHAnsi"/>
          <w:b/>
          <w:i/>
          <w:iCs/>
          <w:sz w:val="28"/>
          <w:szCs w:val="28"/>
        </w:rPr>
        <w:t>engenharia</w:t>
      </w:r>
      <w:proofErr w:type="spellEnd"/>
      <w:r w:rsidRPr="00902B8B">
        <w:rPr>
          <w:rFonts w:cstheme="minorHAnsi"/>
          <w:b/>
          <w:i/>
          <w:iCs/>
          <w:sz w:val="28"/>
          <w:szCs w:val="28"/>
        </w:rPr>
        <w:t xml:space="preserve"> em </w:t>
      </w:r>
      <w:proofErr w:type="spellStart"/>
      <w:r w:rsidRPr="00902B8B">
        <w:rPr>
          <w:rFonts w:cstheme="minorHAnsi"/>
          <w:b/>
          <w:i/>
          <w:iCs/>
          <w:sz w:val="28"/>
          <w:szCs w:val="28"/>
        </w:rPr>
        <w:t>gestão</w:t>
      </w:r>
      <w:proofErr w:type="spellEnd"/>
      <w:r w:rsidRPr="00902B8B">
        <w:rPr>
          <w:rFonts w:cstheme="minorHAnsi"/>
          <w:b/>
          <w:i/>
          <w:iCs/>
          <w:sz w:val="28"/>
          <w:szCs w:val="28"/>
        </w:rPr>
        <w:t xml:space="preserve"> empresarial</w:t>
      </w:r>
    </w:p>
    <w:p w14:paraId="6FCCD761" w14:textId="77777777" w:rsidR="00751CD6" w:rsidRPr="00902B8B" w:rsidRDefault="00751CD6" w:rsidP="00751CD6">
      <w:pPr>
        <w:tabs>
          <w:tab w:val="left" w:pos="272"/>
        </w:tabs>
        <w:spacing w:after="0" w:line="360" w:lineRule="auto"/>
        <w:jc w:val="both"/>
        <w:rPr>
          <w:rFonts w:ascii="Times New Roman" w:hAnsi="Times New Roman" w:cs="Times New Roman"/>
          <w:sz w:val="24"/>
          <w:szCs w:val="24"/>
        </w:rPr>
      </w:pPr>
    </w:p>
    <w:p w14:paraId="36CD153A" w14:textId="102FD741" w:rsidR="007826F1" w:rsidRPr="00902B8B" w:rsidRDefault="007826F1" w:rsidP="00902B8B">
      <w:pPr>
        <w:tabs>
          <w:tab w:val="left" w:pos="272"/>
        </w:tabs>
        <w:spacing w:after="0" w:line="276" w:lineRule="auto"/>
        <w:jc w:val="right"/>
        <w:rPr>
          <w:rFonts w:cstheme="minorHAnsi"/>
          <w:b/>
          <w:bCs/>
          <w:sz w:val="24"/>
          <w:szCs w:val="24"/>
        </w:rPr>
      </w:pPr>
      <w:r w:rsidRPr="00902B8B">
        <w:rPr>
          <w:rFonts w:cstheme="minorHAnsi"/>
          <w:b/>
          <w:bCs/>
          <w:sz w:val="24"/>
          <w:szCs w:val="24"/>
        </w:rPr>
        <w:t>Beatriz Escobedo de la Cruz</w:t>
      </w:r>
    </w:p>
    <w:p w14:paraId="38DAF54E" w14:textId="217492C8" w:rsidR="00902B8B" w:rsidRPr="00902B8B" w:rsidRDefault="00902B8B" w:rsidP="00902B8B">
      <w:pPr>
        <w:tabs>
          <w:tab w:val="left" w:pos="272"/>
        </w:tabs>
        <w:spacing w:after="0" w:line="276" w:lineRule="auto"/>
        <w:jc w:val="right"/>
        <w:rPr>
          <w:rFonts w:ascii="Times New Roman" w:hAnsi="Times New Roman" w:cs="Times New Roman"/>
          <w:sz w:val="28"/>
          <w:szCs w:val="28"/>
        </w:rPr>
      </w:pPr>
      <w:r w:rsidRPr="00902B8B">
        <w:rPr>
          <w:rFonts w:ascii="Times New Roman" w:hAnsi="Times New Roman" w:cs="Times New Roman"/>
          <w:sz w:val="24"/>
          <w:szCs w:val="24"/>
        </w:rPr>
        <w:t xml:space="preserve">Tecnológico Nacional de México, Instituto Tecnológico Superior de Centla, México </w:t>
      </w:r>
      <w:r w:rsidRPr="00902B8B">
        <w:rPr>
          <w:rFonts w:cstheme="minorHAnsi"/>
          <w:color w:val="FF0000"/>
          <w:sz w:val="24"/>
          <w:szCs w:val="24"/>
        </w:rPr>
        <w:t>beatriz.escobedo@centla.tecnm.mx</w:t>
      </w:r>
    </w:p>
    <w:p w14:paraId="2B7643D8" w14:textId="653070DF" w:rsidR="00902B8B" w:rsidRPr="00EE078C" w:rsidRDefault="00381C99" w:rsidP="00902B8B">
      <w:pPr>
        <w:tabs>
          <w:tab w:val="left" w:pos="272"/>
        </w:tabs>
        <w:spacing w:after="0" w:line="276" w:lineRule="auto"/>
        <w:jc w:val="right"/>
        <w:rPr>
          <w:rFonts w:ascii="Times New Roman" w:hAnsi="Times New Roman" w:cs="Times New Roman"/>
          <w:sz w:val="24"/>
          <w:szCs w:val="24"/>
        </w:rPr>
      </w:pPr>
      <w:r w:rsidRPr="00EE078C">
        <w:rPr>
          <w:rFonts w:ascii="Times New Roman" w:hAnsi="Times New Roman" w:cs="Times New Roman"/>
          <w:sz w:val="24"/>
          <w:szCs w:val="24"/>
        </w:rPr>
        <w:t>https://orcid.org/0000-0002-4810-5325</w:t>
      </w:r>
    </w:p>
    <w:p w14:paraId="74B41175" w14:textId="0FF27357" w:rsidR="007826F1" w:rsidRPr="00902B8B" w:rsidRDefault="00EE078C" w:rsidP="00902B8B">
      <w:pPr>
        <w:tabs>
          <w:tab w:val="left" w:pos="272"/>
        </w:tabs>
        <w:spacing w:after="0" w:line="276" w:lineRule="auto"/>
        <w:jc w:val="right"/>
        <w:rPr>
          <w:rFonts w:cstheme="minorHAnsi"/>
          <w:b/>
          <w:bCs/>
          <w:sz w:val="24"/>
          <w:szCs w:val="24"/>
        </w:rPr>
      </w:pPr>
      <w:r>
        <w:rPr>
          <w:rFonts w:cstheme="minorHAnsi"/>
          <w:b/>
          <w:bCs/>
          <w:sz w:val="24"/>
          <w:szCs w:val="24"/>
        </w:rPr>
        <w:br/>
      </w:r>
      <w:r w:rsidR="00DA5176" w:rsidRPr="00902B8B">
        <w:rPr>
          <w:rFonts w:cstheme="minorHAnsi"/>
          <w:b/>
          <w:bCs/>
          <w:sz w:val="24"/>
          <w:szCs w:val="24"/>
        </w:rPr>
        <w:t>José Luis Jiménez Regil</w:t>
      </w:r>
    </w:p>
    <w:p w14:paraId="1908AAD6" w14:textId="77E0A223" w:rsidR="00902B8B" w:rsidRDefault="00902B8B" w:rsidP="00902B8B">
      <w:pPr>
        <w:tabs>
          <w:tab w:val="left" w:pos="272"/>
        </w:tabs>
        <w:spacing w:after="0" w:line="276" w:lineRule="auto"/>
        <w:jc w:val="right"/>
        <w:rPr>
          <w:rFonts w:ascii="Times New Roman" w:hAnsi="Times New Roman" w:cs="Times New Roman"/>
          <w:sz w:val="24"/>
          <w:szCs w:val="24"/>
        </w:rPr>
      </w:pPr>
      <w:r w:rsidRPr="00902B8B">
        <w:rPr>
          <w:rFonts w:ascii="Times New Roman" w:hAnsi="Times New Roman" w:cs="Times New Roman"/>
          <w:sz w:val="24"/>
          <w:szCs w:val="24"/>
        </w:rPr>
        <w:t>Tecnológico Nacional de México, Instituto Tecnológico Superior de Centla, México</w:t>
      </w:r>
    </w:p>
    <w:p w14:paraId="0547A59A" w14:textId="140DACCB" w:rsidR="00902B8B" w:rsidRDefault="00381C99" w:rsidP="00902B8B">
      <w:pPr>
        <w:tabs>
          <w:tab w:val="left" w:pos="272"/>
        </w:tabs>
        <w:spacing w:after="0" w:line="276" w:lineRule="auto"/>
        <w:jc w:val="right"/>
        <w:rPr>
          <w:rFonts w:cstheme="minorHAnsi"/>
          <w:color w:val="FF0000"/>
          <w:sz w:val="24"/>
          <w:szCs w:val="24"/>
        </w:rPr>
      </w:pPr>
      <w:r w:rsidRPr="00381C99">
        <w:rPr>
          <w:rFonts w:cstheme="minorHAnsi"/>
          <w:color w:val="FF0000"/>
          <w:sz w:val="24"/>
          <w:szCs w:val="24"/>
        </w:rPr>
        <w:t>19e50268ige@centla.tecnm.mx</w:t>
      </w:r>
    </w:p>
    <w:p w14:paraId="77B5AB4D" w14:textId="56CB72D7" w:rsidR="00381C99" w:rsidRPr="00EE078C" w:rsidRDefault="00381C99" w:rsidP="00902B8B">
      <w:pPr>
        <w:tabs>
          <w:tab w:val="left" w:pos="272"/>
        </w:tabs>
        <w:spacing w:after="0" w:line="276" w:lineRule="auto"/>
        <w:jc w:val="right"/>
        <w:rPr>
          <w:rFonts w:ascii="Times New Roman" w:hAnsi="Times New Roman" w:cs="Times New Roman"/>
          <w:sz w:val="24"/>
          <w:szCs w:val="24"/>
        </w:rPr>
      </w:pPr>
      <w:r w:rsidRPr="00EE078C">
        <w:rPr>
          <w:rFonts w:ascii="Times New Roman" w:hAnsi="Times New Roman" w:cs="Times New Roman"/>
          <w:sz w:val="24"/>
          <w:szCs w:val="24"/>
        </w:rPr>
        <w:t>https://orcid.org/0000-0002-9617-5088</w:t>
      </w:r>
    </w:p>
    <w:p w14:paraId="4C5CE35D" w14:textId="77777777" w:rsidR="00750A1B" w:rsidRDefault="00750A1B" w:rsidP="00750A1B">
      <w:pPr>
        <w:tabs>
          <w:tab w:val="left" w:pos="272"/>
        </w:tabs>
        <w:spacing w:after="0" w:line="360" w:lineRule="auto"/>
        <w:rPr>
          <w:rFonts w:ascii="Times New Roman" w:hAnsi="Times New Roman" w:cs="Times New Roman"/>
          <w:b/>
          <w:sz w:val="28"/>
          <w:szCs w:val="28"/>
        </w:rPr>
      </w:pPr>
    </w:p>
    <w:p w14:paraId="30C0218B" w14:textId="0DF00783" w:rsidR="007826F1" w:rsidRPr="00902B8B" w:rsidRDefault="007826F1" w:rsidP="00750A1B">
      <w:pPr>
        <w:tabs>
          <w:tab w:val="left" w:pos="272"/>
        </w:tabs>
        <w:spacing w:after="0" w:line="360" w:lineRule="auto"/>
        <w:rPr>
          <w:rFonts w:cstheme="minorHAnsi"/>
          <w:b/>
          <w:sz w:val="28"/>
          <w:szCs w:val="28"/>
        </w:rPr>
      </w:pPr>
      <w:r w:rsidRPr="00902B8B">
        <w:rPr>
          <w:rFonts w:cstheme="minorHAnsi"/>
          <w:b/>
          <w:sz w:val="28"/>
          <w:szCs w:val="28"/>
        </w:rPr>
        <w:t>Resumen</w:t>
      </w:r>
    </w:p>
    <w:p w14:paraId="2B9867D8" w14:textId="708F312D" w:rsidR="00B366DA" w:rsidRDefault="00A420BD" w:rsidP="009D7684">
      <w:pPr>
        <w:pStyle w:val="NormalWeb"/>
        <w:spacing w:before="0" w:beforeAutospacing="0" w:after="0" w:afterAutospacing="0" w:line="360" w:lineRule="auto"/>
        <w:jc w:val="both"/>
      </w:pPr>
      <w:r>
        <w:t xml:space="preserve">Este trabajo tuvo </w:t>
      </w:r>
      <w:r w:rsidR="00DA5176" w:rsidRPr="00DA5176">
        <w:t>como objetivo principal</w:t>
      </w:r>
      <w:r>
        <w:t xml:space="preserve"> r</w:t>
      </w:r>
      <w:r w:rsidR="00DA5176" w:rsidRPr="00DA5176">
        <w:t xml:space="preserve">ealizar un diagnóstico de las actitudes emprendedoras en los estudiantes de sexto semestre de la </w:t>
      </w:r>
      <w:r>
        <w:t>i</w:t>
      </w:r>
      <w:r w:rsidRPr="00DA5176">
        <w:t xml:space="preserve">ngeniería </w:t>
      </w:r>
      <w:r w:rsidR="00DA5176" w:rsidRPr="00DA5176">
        <w:t xml:space="preserve">en Gestión Empresarial </w:t>
      </w:r>
      <w:r>
        <w:t xml:space="preserve">del </w:t>
      </w:r>
      <w:r w:rsidRPr="00747B0E">
        <w:t>Instituto Tecnológico Superior de Centla</w:t>
      </w:r>
      <w:r>
        <w:t>. Esto se realizó</w:t>
      </w:r>
      <w:r w:rsidRPr="00DA5176">
        <w:t xml:space="preserve"> </w:t>
      </w:r>
      <w:r w:rsidR="00DA5176" w:rsidRPr="00DA5176">
        <w:t>mediante un cuestionario para la identificación de los factores que influyen en el perfil emprendedor</w:t>
      </w:r>
      <w:r w:rsidR="00900AFE">
        <w:t>:</w:t>
      </w:r>
      <w:r w:rsidR="00662CD3">
        <w:t xml:space="preserve"> el test</w:t>
      </w:r>
      <w:r w:rsidR="00DA5176" w:rsidRPr="00DA5176">
        <w:t xml:space="preserve"> </w:t>
      </w:r>
      <w:r>
        <w:t>“</w:t>
      </w:r>
      <w:r w:rsidR="00DA5176" w:rsidRPr="00DA5176">
        <w:t>Autodiagnóstico de actitudes emprendedoras</w:t>
      </w:r>
      <w:r w:rsidR="00900AFE">
        <w:t>”,</w:t>
      </w:r>
      <w:r w:rsidR="00900AFE" w:rsidRPr="00DA5176">
        <w:t xml:space="preserve"> </w:t>
      </w:r>
      <w:r w:rsidR="00DA5176" w:rsidRPr="00DA5176">
        <w:t xml:space="preserve">diseñado por la Dirección General de Industria y de la </w:t>
      </w:r>
      <w:r w:rsidR="00900AFE" w:rsidRPr="00DA5176">
        <w:t xml:space="preserve">Pyme </w:t>
      </w:r>
      <w:r w:rsidR="00DA5176" w:rsidRPr="00DA5176">
        <w:t>del Ministerio de Industria, Comercio y Turismo de España</w:t>
      </w:r>
      <w:r w:rsidR="00BE3213">
        <w:t>.</w:t>
      </w:r>
      <w:r w:rsidR="009D7684">
        <w:t xml:space="preserve"> </w:t>
      </w:r>
      <w:r w:rsidR="00DA5176" w:rsidRPr="00DA5176">
        <w:t xml:space="preserve">La investigación tuvo un enfoque cuantitativo, un alcance descriptivo y </w:t>
      </w:r>
      <w:r w:rsidR="00900AFE">
        <w:t xml:space="preserve">un </w:t>
      </w:r>
      <w:r w:rsidR="00DA5176" w:rsidRPr="00DA5176">
        <w:t xml:space="preserve">diseño no experimental de tipo transversal. Los resultados evidenciaron que </w:t>
      </w:r>
      <w:r w:rsidR="00B7712A">
        <w:t>l</w:t>
      </w:r>
      <w:r w:rsidR="00DA5176" w:rsidRPr="00DA5176">
        <w:t>a</w:t>
      </w:r>
      <w:r w:rsidR="00200A15">
        <w:t>s</w:t>
      </w:r>
      <w:r w:rsidR="00DA5176" w:rsidRPr="00DA5176">
        <w:t xml:space="preserve"> actitudes emprendedoras más sobresalientes en </w:t>
      </w:r>
      <w:r w:rsidR="00B7712A">
        <w:t xml:space="preserve">tanto en la modalidad </w:t>
      </w:r>
      <w:r w:rsidR="00DA5176" w:rsidRPr="00DA5176">
        <w:t xml:space="preserve">escolarizado </w:t>
      </w:r>
      <w:r w:rsidR="00B7712A">
        <w:t>como la</w:t>
      </w:r>
      <w:r w:rsidR="00B7712A" w:rsidRPr="00DA5176">
        <w:t xml:space="preserve"> </w:t>
      </w:r>
      <w:r w:rsidR="00571932">
        <w:t>mixt</w:t>
      </w:r>
      <w:r w:rsidR="00B7712A">
        <w:t>a</w:t>
      </w:r>
      <w:r w:rsidR="00DA5176" w:rsidRPr="00DA5176">
        <w:t xml:space="preserve"> son las siguientes: </w:t>
      </w:r>
      <w:r w:rsidR="00B7712A" w:rsidRPr="00DA5176">
        <w:t>autonomía y compromiso personal,</w:t>
      </w:r>
      <w:r w:rsidR="00B7712A">
        <w:t xml:space="preserve"> </w:t>
      </w:r>
      <w:r w:rsidR="00B7712A" w:rsidRPr="00DA5176">
        <w:t xml:space="preserve">iniciativa y organización, orientación al </w:t>
      </w:r>
      <w:r w:rsidR="00B7712A" w:rsidRPr="00DA5176">
        <w:lastRenderedPageBreak/>
        <w:t>mercado e innovación</w:t>
      </w:r>
      <w:r w:rsidR="00DA5176" w:rsidRPr="00DA5176">
        <w:t xml:space="preserve">. </w:t>
      </w:r>
      <w:r w:rsidR="00B7712A">
        <w:t>Por el contrario</w:t>
      </w:r>
      <w:r w:rsidR="00DA5176" w:rsidRPr="00DA5176">
        <w:t xml:space="preserve">, las actitudes que deben reforzar son: </w:t>
      </w:r>
      <w:r w:rsidR="00B7712A" w:rsidRPr="00DA5176">
        <w:t>dedicación al negocio y confianza en la suerte, planificación y calidad, propensión al riesgo, actitud al cambio y reconocimiento externo</w:t>
      </w:r>
      <w:r w:rsidR="00B7712A">
        <w:t xml:space="preserve"> y</w:t>
      </w:r>
      <w:r w:rsidR="00B7712A" w:rsidRPr="00DA5176">
        <w:t xml:space="preserve"> creatividad</w:t>
      </w:r>
      <w:r w:rsidR="00DA5176" w:rsidRPr="00DA5176">
        <w:t>.</w:t>
      </w:r>
      <w:r w:rsidR="00B366DA">
        <w:t xml:space="preserve"> </w:t>
      </w:r>
      <w:r w:rsidR="00B7712A">
        <w:t xml:space="preserve">En conclusión, </w:t>
      </w:r>
      <w:r w:rsidR="00B366DA">
        <w:t xml:space="preserve">la población encuestada </w:t>
      </w:r>
      <w:r w:rsidR="00B366DA" w:rsidRPr="00B366DA">
        <w:t>tien</w:t>
      </w:r>
      <w:r w:rsidR="00B366DA">
        <w:t>e</w:t>
      </w:r>
      <w:r w:rsidR="00B366DA" w:rsidRPr="00B366DA">
        <w:t xml:space="preserve"> potencial </w:t>
      </w:r>
      <w:r w:rsidR="00897BE4">
        <w:t>para</w:t>
      </w:r>
      <w:r w:rsidR="00B366DA" w:rsidRPr="00B366DA">
        <w:t xml:space="preserve"> </w:t>
      </w:r>
      <w:r w:rsidR="0048575B">
        <w:t>emprender</w:t>
      </w:r>
      <w:r w:rsidR="0038198D">
        <w:t>. E</w:t>
      </w:r>
      <w:r w:rsidR="00B366DA" w:rsidRPr="00B366DA">
        <w:t xml:space="preserve">ste potencial </w:t>
      </w:r>
      <w:r w:rsidR="0038198D">
        <w:t xml:space="preserve">abre la puerta </w:t>
      </w:r>
      <w:r w:rsidR="00B366DA" w:rsidRPr="00B366DA">
        <w:t xml:space="preserve">a los estudiantes </w:t>
      </w:r>
      <w:r w:rsidR="0038198D">
        <w:t xml:space="preserve">para </w:t>
      </w:r>
      <w:r w:rsidR="00B366DA" w:rsidRPr="00B366DA">
        <w:t xml:space="preserve">obtener o desarrollar </w:t>
      </w:r>
      <w:r w:rsidR="0014603A">
        <w:t xml:space="preserve">aún más </w:t>
      </w:r>
      <w:r w:rsidR="00B366DA" w:rsidRPr="00B366DA">
        <w:t>actitudes para el emprendimiento</w:t>
      </w:r>
      <w:r w:rsidR="0038198D">
        <w:t>.</w:t>
      </w:r>
      <w:r w:rsidR="0038198D" w:rsidRPr="00B366DA">
        <w:t xml:space="preserve"> </w:t>
      </w:r>
      <w:r w:rsidR="0038198D">
        <w:t>A</w:t>
      </w:r>
      <w:r w:rsidR="0038198D" w:rsidRPr="00B366DA">
        <w:t xml:space="preserve">demás </w:t>
      </w:r>
      <w:r w:rsidR="00B366DA" w:rsidRPr="00B366DA">
        <w:t>del empeño para poner sus ideas en práctica, tienen la capacidad para perfeccionarlas durante el proceso.</w:t>
      </w:r>
    </w:p>
    <w:p w14:paraId="6EF7419E" w14:textId="446FB329" w:rsidR="005F4F0A" w:rsidRDefault="005F4F0A" w:rsidP="00751CD6">
      <w:pPr>
        <w:spacing w:after="0" w:line="360" w:lineRule="auto"/>
        <w:jc w:val="both"/>
        <w:rPr>
          <w:rFonts w:ascii="Times New Roman" w:hAnsi="Times New Roman" w:cs="Times New Roman"/>
          <w:sz w:val="24"/>
        </w:rPr>
      </w:pPr>
      <w:r w:rsidRPr="00902B8B">
        <w:rPr>
          <w:rFonts w:cstheme="minorHAnsi"/>
          <w:b/>
          <w:sz w:val="28"/>
          <w:szCs w:val="28"/>
        </w:rPr>
        <w:t>Palabras clave:</w:t>
      </w:r>
      <w:r w:rsidRPr="009D7684">
        <w:rPr>
          <w:rFonts w:ascii="Times New Roman" w:hAnsi="Times New Roman" w:cs="Times New Roman"/>
          <w:b/>
          <w:szCs w:val="21"/>
        </w:rPr>
        <w:t xml:space="preserve"> </w:t>
      </w:r>
      <w:r w:rsidR="006722FD" w:rsidRPr="006722FD">
        <w:rPr>
          <w:rFonts w:ascii="Times New Roman" w:hAnsi="Times New Roman" w:cs="Times New Roman"/>
          <w:sz w:val="24"/>
        </w:rPr>
        <w:t xml:space="preserve">actitudes, </w:t>
      </w:r>
      <w:r w:rsidR="00D5099F" w:rsidRPr="006722FD">
        <w:rPr>
          <w:rFonts w:ascii="Times New Roman" w:hAnsi="Times New Roman" w:cs="Times New Roman"/>
          <w:sz w:val="24"/>
        </w:rPr>
        <w:t>emprendimiento,</w:t>
      </w:r>
      <w:r w:rsidR="00D5099F">
        <w:rPr>
          <w:rFonts w:ascii="Times New Roman" w:hAnsi="Times New Roman" w:cs="Times New Roman"/>
          <w:b/>
          <w:sz w:val="24"/>
        </w:rPr>
        <w:t xml:space="preserve"> </w:t>
      </w:r>
      <w:r w:rsidR="006722FD">
        <w:rPr>
          <w:rFonts w:ascii="Times New Roman" w:hAnsi="Times New Roman" w:cs="Times New Roman"/>
          <w:sz w:val="24"/>
        </w:rPr>
        <w:t>estudiantes</w:t>
      </w:r>
      <w:r w:rsidR="009D7684">
        <w:rPr>
          <w:rFonts w:ascii="Times New Roman" w:hAnsi="Times New Roman" w:cs="Times New Roman"/>
          <w:sz w:val="24"/>
        </w:rPr>
        <w:t>.</w:t>
      </w:r>
    </w:p>
    <w:p w14:paraId="3693FBBA" w14:textId="77777777" w:rsidR="009D7684" w:rsidRDefault="009D7684" w:rsidP="00751CD6">
      <w:pPr>
        <w:spacing w:after="0" w:line="360" w:lineRule="auto"/>
        <w:jc w:val="both"/>
        <w:rPr>
          <w:rFonts w:ascii="Times New Roman" w:hAnsi="Times New Roman" w:cs="Times New Roman"/>
          <w:sz w:val="24"/>
        </w:rPr>
      </w:pPr>
    </w:p>
    <w:p w14:paraId="69D36E6B" w14:textId="1226D021" w:rsidR="006722FD" w:rsidRPr="00EC7FD5" w:rsidRDefault="009D7684" w:rsidP="009D7684">
      <w:pPr>
        <w:spacing w:after="0" w:line="360" w:lineRule="auto"/>
        <w:rPr>
          <w:rFonts w:cstheme="minorHAnsi"/>
          <w:b/>
          <w:sz w:val="28"/>
          <w:szCs w:val="28"/>
          <w:lang w:val="en-US"/>
        </w:rPr>
      </w:pPr>
      <w:r w:rsidRPr="00EC7FD5">
        <w:rPr>
          <w:rFonts w:cstheme="minorHAnsi"/>
          <w:b/>
          <w:sz w:val="28"/>
          <w:szCs w:val="28"/>
          <w:lang w:val="en-US"/>
        </w:rPr>
        <w:t>Abstract</w:t>
      </w:r>
    </w:p>
    <w:p w14:paraId="44A66D52" w14:textId="5DBFF62A" w:rsidR="008D222E" w:rsidRPr="008D222E" w:rsidRDefault="008D222E" w:rsidP="008D222E">
      <w:pPr>
        <w:spacing w:after="0" w:line="360" w:lineRule="auto"/>
        <w:jc w:val="both"/>
        <w:rPr>
          <w:rFonts w:ascii="Times New Roman" w:hAnsi="Times New Roman" w:cs="Times New Roman"/>
          <w:sz w:val="24"/>
          <w:lang w:val="en-US"/>
        </w:rPr>
      </w:pPr>
      <w:r w:rsidRPr="008D222E">
        <w:rPr>
          <w:rFonts w:ascii="Times New Roman" w:hAnsi="Times New Roman" w:cs="Times New Roman"/>
          <w:sz w:val="24"/>
          <w:lang w:val="en-US"/>
        </w:rPr>
        <w:t xml:space="preserve">The main objective of this work was to carry out a diagnosis of entrepreneurial attitudes in sixth semester students of Business Management Engineering at the Instituto Tecnológico Superior de </w:t>
      </w:r>
      <w:proofErr w:type="spellStart"/>
      <w:r w:rsidRPr="008D222E">
        <w:rPr>
          <w:rFonts w:ascii="Times New Roman" w:hAnsi="Times New Roman" w:cs="Times New Roman"/>
          <w:sz w:val="24"/>
          <w:lang w:val="en-US"/>
        </w:rPr>
        <w:t>Centla</w:t>
      </w:r>
      <w:proofErr w:type="spellEnd"/>
      <w:r w:rsidRPr="008D222E">
        <w:rPr>
          <w:rFonts w:ascii="Times New Roman" w:hAnsi="Times New Roman" w:cs="Times New Roman"/>
          <w:sz w:val="24"/>
          <w:lang w:val="en-US"/>
        </w:rPr>
        <w:t xml:space="preserve">. This was done by means of a questionnaire to identify the factors that influence the entrepreneurial profile: the "Self-diagnosis of entrepreneurial attitudes" test, designed by the General Directorate of Industry and SMEs of the Ministry of Industry, Commerce and Tourism of Spain. The research had a quantitative approach, a descriptive scope and a non-experimental cross-sectional design. The results showed that the most outstanding entrepreneurial attitudes in both the schooled and mixed modalities are the following: autonomy and personal commitment, initiative and organization, market orientation and innovation. On the other hand, the attitudes that need to be reinforced </w:t>
      </w:r>
      <w:r w:rsidR="00D5099F" w:rsidRPr="008D222E">
        <w:rPr>
          <w:rFonts w:ascii="Times New Roman" w:hAnsi="Times New Roman" w:cs="Times New Roman"/>
          <w:sz w:val="24"/>
          <w:lang w:val="en-US"/>
        </w:rPr>
        <w:t>are</w:t>
      </w:r>
      <w:r w:rsidRPr="008D222E">
        <w:rPr>
          <w:rFonts w:ascii="Times New Roman" w:hAnsi="Times New Roman" w:cs="Times New Roman"/>
          <w:sz w:val="24"/>
          <w:lang w:val="en-US"/>
        </w:rPr>
        <w:t xml:space="preserve"> dedication to the business and trust in luck, planning and quality, propensity to risk, attitude to change and external recognition, and creativity. In conclusion, the surveyed population has the potential for entrepreneurship. This potential opens the door for students to obtain or develop even more attitudes for entrepreneurship. In addition to the commitment to put their ideas into practice, they have the ability to refine them during the process.</w:t>
      </w:r>
    </w:p>
    <w:p w14:paraId="0C7FE9AF" w14:textId="25E17B65" w:rsidR="00123C7B" w:rsidRDefault="00123C7B" w:rsidP="00751CD6">
      <w:pPr>
        <w:spacing w:after="0" w:line="360" w:lineRule="auto"/>
        <w:rPr>
          <w:rFonts w:ascii="Times New Roman" w:hAnsi="Times New Roman" w:cs="Times New Roman"/>
          <w:sz w:val="24"/>
        </w:rPr>
      </w:pPr>
      <w:proofErr w:type="spellStart"/>
      <w:r w:rsidRPr="00902B8B">
        <w:rPr>
          <w:rFonts w:cstheme="minorHAnsi"/>
          <w:b/>
          <w:sz w:val="28"/>
          <w:szCs w:val="28"/>
        </w:rPr>
        <w:t>Keywords</w:t>
      </w:r>
      <w:proofErr w:type="spellEnd"/>
      <w:r w:rsidRPr="00902B8B">
        <w:rPr>
          <w:rFonts w:cstheme="minorHAnsi"/>
          <w:b/>
          <w:sz w:val="28"/>
          <w:szCs w:val="28"/>
        </w:rPr>
        <w:t>:</w:t>
      </w:r>
      <w:r w:rsidRPr="00412B29">
        <w:rPr>
          <w:rFonts w:ascii="Times New Roman" w:hAnsi="Times New Roman" w:cs="Times New Roman"/>
          <w:szCs w:val="21"/>
        </w:rPr>
        <w:t xml:space="preserve"> </w:t>
      </w:r>
      <w:proofErr w:type="spellStart"/>
      <w:r w:rsidRPr="00123C7B">
        <w:rPr>
          <w:rFonts w:ascii="Times New Roman" w:hAnsi="Times New Roman" w:cs="Times New Roman"/>
          <w:sz w:val="24"/>
        </w:rPr>
        <w:t>attitudes</w:t>
      </w:r>
      <w:proofErr w:type="spellEnd"/>
      <w:r w:rsidRPr="00123C7B">
        <w:rPr>
          <w:rFonts w:ascii="Times New Roman" w:hAnsi="Times New Roman" w:cs="Times New Roman"/>
          <w:sz w:val="24"/>
        </w:rPr>
        <w:t>,</w:t>
      </w:r>
      <w:r w:rsidR="00D5099F" w:rsidRPr="00D5099F">
        <w:rPr>
          <w:rFonts w:ascii="Times New Roman" w:hAnsi="Times New Roman" w:cs="Times New Roman"/>
          <w:sz w:val="24"/>
        </w:rPr>
        <w:t xml:space="preserve"> </w:t>
      </w:r>
      <w:proofErr w:type="spellStart"/>
      <w:r w:rsidR="00D5099F" w:rsidRPr="00123C7B">
        <w:rPr>
          <w:rFonts w:ascii="Times New Roman" w:hAnsi="Times New Roman" w:cs="Times New Roman"/>
          <w:sz w:val="24"/>
        </w:rPr>
        <w:t>entrepreneurship</w:t>
      </w:r>
      <w:proofErr w:type="spellEnd"/>
      <w:r w:rsidR="00D5099F" w:rsidRPr="00123C7B">
        <w:rPr>
          <w:rFonts w:ascii="Times New Roman" w:hAnsi="Times New Roman" w:cs="Times New Roman"/>
          <w:sz w:val="24"/>
        </w:rPr>
        <w:t>,</w:t>
      </w:r>
      <w:r w:rsidRPr="00123C7B">
        <w:rPr>
          <w:rFonts w:ascii="Times New Roman" w:hAnsi="Times New Roman" w:cs="Times New Roman"/>
          <w:sz w:val="24"/>
        </w:rPr>
        <w:t xml:space="preserve"> </w:t>
      </w:r>
      <w:proofErr w:type="spellStart"/>
      <w:r w:rsidRPr="00123C7B">
        <w:rPr>
          <w:rFonts w:ascii="Times New Roman" w:hAnsi="Times New Roman" w:cs="Times New Roman"/>
          <w:sz w:val="24"/>
        </w:rPr>
        <w:t>students</w:t>
      </w:r>
      <w:proofErr w:type="spellEnd"/>
      <w:r w:rsidR="00412B29">
        <w:rPr>
          <w:rFonts w:ascii="Times New Roman" w:hAnsi="Times New Roman" w:cs="Times New Roman"/>
          <w:sz w:val="24"/>
        </w:rPr>
        <w:t>.</w:t>
      </w:r>
    </w:p>
    <w:p w14:paraId="56479EF1" w14:textId="14A967CF" w:rsidR="00902B8B" w:rsidRDefault="00902B8B" w:rsidP="00751CD6">
      <w:pPr>
        <w:spacing w:after="0" w:line="360" w:lineRule="auto"/>
        <w:rPr>
          <w:rFonts w:ascii="Times New Roman" w:hAnsi="Times New Roman" w:cs="Times New Roman"/>
          <w:sz w:val="24"/>
        </w:rPr>
      </w:pPr>
    </w:p>
    <w:p w14:paraId="42002506" w14:textId="67ABA97B" w:rsidR="00902B8B" w:rsidRPr="00902B8B" w:rsidRDefault="00902B8B" w:rsidP="00751CD6">
      <w:pPr>
        <w:spacing w:after="0" w:line="360" w:lineRule="auto"/>
        <w:rPr>
          <w:rFonts w:cstheme="minorHAnsi"/>
          <w:b/>
          <w:sz w:val="28"/>
          <w:szCs w:val="28"/>
        </w:rPr>
      </w:pPr>
      <w:r w:rsidRPr="00902B8B">
        <w:rPr>
          <w:rFonts w:cstheme="minorHAnsi"/>
          <w:b/>
          <w:sz w:val="28"/>
          <w:szCs w:val="28"/>
        </w:rPr>
        <w:t>Resumo</w:t>
      </w:r>
    </w:p>
    <w:p w14:paraId="4CB1F2C3" w14:textId="77777777" w:rsidR="00902B8B" w:rsidRPr="00902B8B" w:rsidRDefault="00902B8B" w:rsidP="00902B8B">
      <w:pPr>
        <w:spacing w:after="0" w:line="360" w:lineRule="auto"/>
        <w:jc w:val="both"/>
        <w:rPr>
          <w:rFonts w:ascii="Times New Roman" w:hAnsi="Times New Roman" w:cs="Times New Roman"/>
          <w:sz w:val="24"/>
        </w:rPr>
      </w:pPr>
      <w:r w:rsidRPr="00902B8B">
        <w:rPr>
          <w:rFonts w:ascii="Times New Roman" w:hAnsi="Times New Roman" w:cs="Times New Roman"/>
          <w:sz w:val="24"/>
        </w:rPr>
        <w:t xml:space="preserve">O principal objetivo </w:t>
      </w:r>
      <w:proofErr w:type="spellStart"/>
      <w:r w:rsidRPr="00902B8B">
        <w:rPr>
          <w:rFonts w:ascii="Times New Roman" w:hAnsi="Times New Roman" w:cs="Times New Roman"/>
          <w:sz w:val="24"/>
        </w:rPr>
        <w:t>deste</w:t>
      </w:r>
      <w:proofErr w:type="spellEnd"/>
      <w:r w:rsidRPr="00902B8B">
        <w:rPr>
          <w:rFonts w:ascii="Times New Roman" w:hAnsi="Times New Roman" w:cs="Times New Roman"/>
          <w:sz w:val="24"/>
        </w:rPr>
        <w:t xml:space="preserve"> </w:t>
      </w:r>
      <w:proofErr w:type="spellStart"/>
      <w:r w:rsidRPr="00902B8B">
        <w:rPr>
          <w:rFonts w:ascii="Times New Roman" w:hAnsi="Times New Roman" w:cs="Times New Roman"/>
          <w:sz w:val="24"/>
        </w:rPr>
        <w:t>trabalho</w:t>
      </w:r>
      <w:proofErr w:type="spellEnd"/>
      <w:r w:rsidRPr="00902B8B">
        <w:rPr>
          <w:rFonts w:ascii="Times New Roman" w:hAnsi="Times New Roman" w:cs="Times New Roman"/>
          <w:sz w:val="24"/>
        </w:rPr>
        <w:t xml:space="preserve"> </w:t>
      </w:r>
      <w:proofErr w:type="spellStart"/>
      <w:r w:rsidRPr="00902B8B">
        <w:rPr>
          <w:rFonts w:ascii="Times New Roman" w:hAnsi="Times New Roman" w:cs="Times New Roman"/>
          <w:sz w:val="24"/>
        </w:rPr>
        <w:t>foi</w:t>
      </w:r>
      <w:proofErr w:type="spellEnd"/>
      <w:r w:rsidRPr="00902B8B">
        <w:rPr>
          <w:rFonts w:ascii="Times New Roman" w:hAnsi="Times New Roman" w:cs="Times New Roman"/>
          <w:sz w:val="24"/>
        </w:rPr>
        <w:t xml:space="preserve"> realizar </w:t>
      </w:r>
      <w:proofErr w:type="spellStart"/>
      <w:r w:rsidRPr="00902B8B">
        <w:rPr>
          <w:rFonts w:ascii="Times New Roman" w:hAnsi="Times New Roman" w:cs="Times New Roman"/>
          <w:sz w:val="24"/>
        </w:rPr>
        <w:t>um</w:t>
      </w:r>
      <w:proofErr w:type="spellEnd"/>
      <w:r w:rsidRPr="00902B8B">
        <w:rPr>
          <w:rFonts w:ascii="Times New Roman" w:hAnsi="Times New Roman" w:cs="Times New Roman"/>
          <w:sz w:val="24"/>
        </w:rPr>
        <w:t xml:space="preserve"> diagnóstico das </w:t>
      </w:r>
      <w:proofErr w:type="spellStart"/>
      <w:r w:rsidRPr="00902B8B">
        <w:rPr>
          <w:rFonts w:ascii="Times New Roman" w:hAnsi="Times New Roman" w:cs="Times New Roman"/>
          <w:sz w:val="24"/>
        </w:rPr>
        <w:t>atitudes</w:t>
      </w:r>
      <w:proofErr w:type="spellEnd"/>
      <w:r w:rsidRPr="00902B8B">
        <w:rPr>
          <w:rFonts w:ascii="Times New Roman" w:hAnsi="Times New Roman" w:cs="Times New Roman"/>
          <w:sz w:val="24"/>
        </w:rPr>
        <w:t xml:space="preserve"> </w:t>
      </w:r>
      <w:proofErr w:type="spellStart"/>
      <w:r w:rsidRPr="00902B8B">
        <w:rPr>
          <w:rFonts w:ascii="Times New Roman" w:hAnsi="Times New Roman" w:cs="Times New Roman"/>
          <w:sz w:val="24"/>
        </w:rPr>
        <w:t>empreendedoras</w:t>
      </w:r>
      <w:proofErr w:type="spellEnd"/>
      <w:r w:rsidRPr="00902B8B">
        <w:rPr>
          <w:rFonts w:ascii="Times New Roman" w:hAnsi="Times New Roman" w:cs="Times New Roman"/>
          <w:sz w:val="24"/>
        </w:rPr>
        <w:t xml:space="preserve"> nos </w:t>
      </w:r>
      <w:proofErr w:type="spellStart"/>
      <w:r w:rsidRPr="00902B8B">
        <w:rPr>
          <w:rFonts w:ascii="Times New Roman" w:hAnsi="Times New Roman" w:cs="Times New Roman"/>
          <w:sz w:val="24"/>
        </w:rPr>
        <w:t>alunos</w:t>
      </w:r>
      <w:proofErr w:type="spellEnd"/>
      <w:r w:rsidRPr="00902B8B">
        <w:rPr>
          <w:rFonts w:ascii="Times New Roman" w:hAnsi="Times New Roman" w:cs="Times New Roman"/>
          <w:sz w:val="24"/>
        </w:rPr>
        <w:t xml:space="preserve"> do sexto semestre de </w:t>
      </w:r>
      <w:proofErr w:type="spellStart"/>
      <w:r w:rsidRPr="00902B8B">
        <w:rPr>
          <w:rFonts w:ascii="Times New Roman" w:hAnsi="Times New Roman" w:cs="Times New Roman"/>
          <w:sz w:val="24"/>
        </w:rPr>
        <w:t>Engenharia</w:t>
      </w:r>
      <w:proofErr w:type="spellEnd"/>
      <w:r w:rsidRPr="00902B8B">
        <w:rPr>
          <w:rFonts w:ascii="Times New Roman" w:hAnsi="Times New Roman" w:cs="Times New Roman"/>
          <w:sz w:val="24"/>
        </w:rPr>
        <w:t xml:space="preserve"> em </w:t>
      </w:r>
      <w:proofErr w:type="spellStart"/>
      <w:r w:rsidRPr="00902B8B">
        <w:rPr>
          <w:rFonts w:ascii="Times New Roman" w:hAnsi="Times New Roman" w:cs="Times New Roman"/>
          <w:sz w:val="24"/>
        </w:rPr>
        <w:t>Gestão</w:t>
      </w:r>
      <w:proofErr w:type="spellEnd"/>
      <w:r w:rsidRPr="00902B8B">
        <w:rPr>
          <w:rFonts w:ascii="Times New Roman" w:hAnsi="Times New Roman" w:cs="Times New Roman"/>
          <w:sz w:val="24"/>
        </w:rPr>
        <w:t xml:space="preserve"> de Empresas do Instituto Tecnológico Superior de Centla. </w:t>
      </w:r>
      <w:proofErr w:type="spellStart"/>
      <w:r w:rsidRPr="00902B8B">
        <w:rPr>
          <w:rFonts w:ascii="Times New Roman" w:hAnsi="Times New Roman" w:cs="Times New Roman"/>
          <w:sz w:val="24"/>
        </w:rPr>
        <w:t>Isso</w:t>
      </w:r>
      <w:proofErr w:type="spellEnd"/>
      <w:r w:rsidRPr="00902B8B">
        <w:rPr>
          <w:rFonts w:ascii="Times New Roman" w:hAnsi="Times New Roman" w:cs="Times New Roman"/>
          <w:sz w:val="24"/>
        </w:rPr>
        <w:t xml:space="preserve"> </w:t>
      </w:r>
      <w:proofErr w:type="spellStart"/>
      <w:r w:rsidRPr="00902B8B">
        <w:rPr>
          <w:rFonts w:ascii="Times New Roman" w:hAnsi="Times New Roman" w:cs="Times New Roman"/>
          <w:sz w:val="24"/>
        </w:rPr>
        <w:t>foi</w:t>
      </w:r>
      <w:proofErr w:type="spellEnd"/>
      <w:r w:rsidRPr="00902B8B">
        <w:rPr>
          <w:rFonts w:ascii="Times New Roman" w:hAnsi="Times New Roman" w:cs="Times New Roman"/>
          <w:sz w:val="24"/>
        </w:rPr>
        <w:t xml:space="preserve"> </w:t>
      </w:r>
      <w:proofErr w:type="spellStart"/>
      <w:r w:rsidRPr="00902B8B">
        <w:rPr>
          <w:rFonts w:ascii="Times New Roman" w:hAnsi="Times New Roman" w:cs="Times New Roman"/>
          <w:sz w:val="24"/>
        </w:rPr>
        <w:t>feito</w:t>
      </w:r>
      <w:proofErr w:type="spellEnd"/>
      <w:r w:rsidRPr="00902B8B">
        <w:rPr>
          <w:rFonts w:ascii="Times New Roman" w:hAnsi="Times New Roman" w:cs="Times New Roman"/>
          <w:sz w:val="24"/>
        </w:rPr>
        <w:t xml:space="preserve"> por </w:t>
      </w:r>
      <w:proofErr w:type="spellStart"/>
      <w:r w:rsidRPr="00902B8B">
        <w:rPr>
          <w:rFonts w:ascii="Times New Roman" w:hAnsi="Times New Roman" w:cs="Times New Roman"/>
          <w:sz w:val="24"/>
        </w:rPr>
        <w:t>meio</w:t>
      </w:r>
      <w:proofErr w:type="spellEnd"/>
      <w:r w:rsidRPr="00902B8B">
        <w:rPr>
          <w:rFonts w:ascii="Times New Roman" w:hAnsi="Times New Roman" w:cs="Times New Roman"/>
          <w:sz w:val="24"/>
        </w:rPr>
        <w:t xml:space="preserve"> de </w:t>
      </w:r>
      <w:proofErr w:type="spellStart"/>
      <w:r w:rsidRPr="00902B8B">
        <w:rPr>
          <w:rFonts w:ascii="Times New Roman" w:hAnsi="Times New Roman" w:cs="Times New Roman"/>
          <w:sz w:val="24"/>
        </w:rPr>
        <w:t>um</w:t>
      </w:r>
      <w:proofErr w:type="spellEnd"/>
      <w:r w:rsidRPr="00902B8B">
        <w:rPr>
          <w:rFonts w:ascii="Times New Roman" w:hAnsi="Times New Roman" w:cs="Times New Roman"/>
          <w:sz w:val="24"/>
        </w:rPr>
        <w:t xml:space="preserve"> </w:t>
      </w:r>
      <w:proofErr w:type="spellStart"/>
      <w:r w:rsidRPr="00902B8B">
        <w:rPr>
          <w:rFonts w:ascii="Times New Roman" w:hAnsi="Times New Roman" w:cs="Times New Roman"/>
          <w:sz w:val="24"/>
        </w:rPr>
        <w:t>questionário</w:t>
      </w:r>
      <w:proofErr w:type="spellEnd"/>
      <w:r w:rsidRPr="00902B8B">
        <w:rPr>
          <w:rFonts w:ascii="Times New Roman" w:hAnsi="Times New Roman" w:cs="Times New Roman"/>
          <w:sz w:val="24"/>
        </w:rPr>
        <w:t xml:space="preserve"> para identificar os fatores que </w:t>
      </w:r>
      <w:proofErr w:type="spellStart"/>
      <w:r w:rsidRPr="00902B8B">
        <w:rPr>
          <w:rFonts w:ascii="Times New Roman" w:hAnsi="Times New Roman" w:cs="Times New Roman"/>
          <w:sz w:val="24"/>
        </w:rPr>
        <w:t>influenciam</w:t>
      </w:r>
      <w:proofErr w:type="spellEnd"/>
      <w:r w:rsidRPr="00902B8B">
        <w:rPr>
          <w:rFonts w:ascii="Times New Roman" w:hAnsi="Times New Roman" w:cs="Times New Roman"/>
          <w:sz w:val="24"/>
        </w:rPr>
        <w:t xml:space="preserve"> o perfil </w:t>
      </w:r>
      <w:proofErr w:type="spellStart"/>
      <w:r w:rsidRPr="00902B8B">
        <w:rPr>
          <w:rFonts w:ascii="Times New Roman" w:hAnsi="Times New Roman" w:cs="Times New Roman"/>
          <w:sz w:val="24"/>
        </w:rPr>
        <w:t>empreendedor</w:t>
      </w:r>
      <w:proofErr w:type="spellEnd"/>
      <w:r w:rsidRPr="00902B8B">
        <w:rPr>
          <w:rFonts w:ascii="Times New Roman" w:hAnsi="Times New Roman" w:cs="Times New Roman"/>
          <w:sz w:val="24"/>
        </w:rPr>
        <w:t xml:space="preserve">: o teste "Autodiagnóstico de </w:t>
      </w:r>
      <w:proofErr w:type="spellStart"/>
      <w:r w:rsidRPr="00902B8B">
        <w:rPr>
          <w:rFonts w:ascii="Times New Roman" w:hAnsi="Times New Roman" w:cs="Times New Roman"/>
          <w:sz w:val="24"/>
        </w:rPr>
        <w:t>atitudes</w:t>
      </w:r>
      <w:proofErr w:type="spellEnd"/>
      <w:r w:rsidRPr="00902B8B">
        <w:rPr>
          <w:rFonts w:ascii="Times New Roman" w:hAnsi="Times New Roman" w:cs="Times New Roman"/>
          <w:sz w:val="24"/>
        </w:rPr>
        <w:t xml:space="preserve"> </w:t>
      </w:r>
      <w:proofErr w:type="spellStart"/>
      <w:r w:rsidRPr="00902B8B">
        <w:rPr>
          <w:rFonts w:ascii="Times New Roman" w:hAnsi="Times New Roman" w:cs="Times New Roman"/>
          <w:sz w:val="24"/>
        </w:rPr>
        <w:t>empreendedoras</w:t>
      </w:r>
      <w:proofErr w:type="spellEnd"/>
      <w:r w:rsidRPr="00902B8B">
        <w:rPr>
          <w:rFonts w:ascii="Times New Roman" w:hAnsi="Times New Roman" w:cs="Times New Roman"/>
          <w:sz w:val="24"/>
        </w:rPr>
        <w:t xml:space="preserve">", elaborado pela </w:t>
      </w:r>
      <w:proofErr w:type="spellStart"/>
      <w:r w:rsidRPr="00902B8B">
        <w:rPr>
          <w:rFonts w:ascii="Times New Roman" w:hAnsi="Times New Roman" w:cs="Times New Roman"/>
          <w:sz w:val="24"/>
        </w:rPr>
        <w:t>Direção</w:t>
      </w:r>
      <w:proofErr w:type="spellEnd"/>
      <w:r w:rsidRPr="00902B8B">
        <w:rPr>
          <w:rFonts w:ascii="Times New Roman" w:hAnsi="Times New Roman" w:cs="Times New Roman"/>
          <w:sz w:val="24"/>
        </w:rPr>
        <w:t xml:space="preserve"> Geral de </w:t>
      </w:r>
      <w:proofErr w:type="spellStart"/>
      <w:r w:rsidRPr="00902B8B">
        <w:rPr>
          <w:rFonts w:ascii="Times New Roman" w:hAnsi="Times New Roman" w:cs="Times New Roman"/>
          <w:sz w:val="24"/>
        </w:rPr>
        <w:t>Indústria</w:t>
      </w:r>
      <w:proofErr w:type="spellEnd"/>
      <w:r w:rsidRPr="00902B8B">
        <w:rPr>
          <w:rFonts w:ascii="Times New Roman" w:hAnsi="Times New Roman" w:cs="Times New Roman"/>
          <w:sz w:val="24"/>
        </w:rPr>
        <w:t xml:space="preserve"> e </w:t>
      </w:r>
      <w:proofErr w:type="spellStart"/>
      <w:r w:rsidRPr="00902B8B">
        <w:rPr>
          <w:rFonts w:ascii="Times New Roman" w:hAnsi="Times New Roman" w:cs="Times New Roman"/>
          <w:sz w:val="24"/>
        </w:rPr>
        <w:t>PMEs</w:t>
      </w:r>
      <w:proofErr w:type="spellEnd"/>
      <w:r w:rsidRPr="00902B8B">
        <w:rPr>
          <w:rFonts w:ascii="Times New Roman" w:hAnsi="Times New Roman" w:cs="Times New Roman"/>
          <w:sz w:val="24"/>
        </w:rPr>
        <w:t xml:space="preserve"> do </w:t>
      </w:r>
      <w:proofErr w:type="spellStart"/>
      <w:r w:rsidRPr="00902B8B">
        <w:rPr>
          <w:rFonts w:ascii="Times New Roman" w:hAnsi="Times New Roman" w:cs="Times New Roman"/>
          <w:sz w:val="24"/>
        </w:rPr>
        <w:t>Ministério</w:t>
      </w:r>
      <w:proofErr w:type="spellEnd"/>
      <w:r w:rsidRPr="00902B8B">
        <w:rPr>
          <w:rFonts w:ascii="Times New Roman" w:hAnsi="Times New Roman" w:cs="Times New Roman"/>
          <w:sz w:val="24"/>
        </w:rPr>
        <w:t xml:space="preserve"> da </w:t>
      </w:r>
      <w:proofErr w:type="spellStart"/>
      <w:r w:rsidRPr="00902B8B">
        <w:rPr>
          <w:rFonts w:ascii="Times New Roman" w:hAnsi="Times New Roman" w:cs="Times New Roman"/>
          <w:sz w:val="24"/>
        </w:rPr>
        <w:t>Indústria</w:t>
      </w:r>
      <w:proofErr w:type="spellEnd"/>
      <w:r w:rsidRPr="00902B8B">
        <w:rPr>
          <w:rFonts w:ascii="Times New Roman" w:hAnsi="Times New Roman" w:cs="Times New Roman"/>
          <w:sz w:val="24"/>
        </w:rPr>
        <w:t xml:space="preserve">, </w:t>
      </w:r>
      <w:proofErr w:type="spellStart"/>
      <w:r w:rsidRPr="00902B8B">
        <w:rPr>
          <w:rFonts w:ascii="Times New Roman" w:hAnsi="Times New Roman" w:cs="Times New Roman"/>
          <w:sz w:val="24"/>
        </w:rPr>
        <w:t>Comércio</w:t>
      </w:r>
      <w:proofErr w:type="spellEnd"/>
      <w:r w:rsidRPr="00902B8B">
        <w:rPr>
          <w:rFonts w:ascii="Times New Roman" w:hAnsi="Times New Roman" w:cs="Times New Roman"/>
          <w:sz w:val="24"/>
        </w:rPr>
        <w:t xml:space="preserve"> e Turismo da </w:t>
      </w:r>
      <w:proofErr w:type="spellStart"/>
      <w:r w:rsidRPr="00902B8B">
        <w:rPr>
          <w:rFonts w:ascii="Times New Roman" w:hAnsi="Times New Roman" w:cs="Times New Roman"/>
          <w:sz w:val="24"/>
        </w:rPr>
        <w:t>Espanha</w:t>
      </w:r>
      <w:proofErr w:type="spellEnd"/>
      <w:r w:rsidRPr="00902B8B">
        <w:rPr>
          <w:rFonts w:ascii="Times New Roman" w:hAnsi="Times New Roman" w:cs="Times New Roman"/>
          <w:sz w:val="24"/>
        </w:rPr>
        <w:t xml:space="preserve">. A pesquisa teve </w:t>
      </w:r>
      <w:proofErr w:type="spellStart"/>
      <w:r w:rsidRPr="00902B8B">
        <w:rPr>
          <w:rFonts w:ascii="Times New Roman" w:hAnsi="Times New Roman" w:cs="Times New Roman"/>
          <w:sz w:val="24"/>
        </w:rPr>
        <w:t>abordagem</w:t>
      </w:r>
      <w:proofErr w:type="spellEnd"/>
      <w:r w:rsidRPr="00902B8B">
        <w:rPr>
          <w:rFonts w:ascii="Times New Roman" w:hAnsi="Times New Roman" w:cs="Times New Roman"/>
          <w:sz w:val="24"/>
        </w:rPr>
        <w:t xml:space="preserve"> </w:t>
      </w:r>
      <w:proofErr w:type="spellStart"/>
      <w:r w:rsidRPr="00902B8B">
        <w:rPr>
          <w:rFonts w:ascii="Times New Roman" w:hAnsi="Times New Roman" w:cs="Times New Roman"/>
          <w:sz w:val="24"/>
        </w:rPr>
        <w:t>quantitativa</w:t>
      </w:r>
      <w:proofErr w:type="spellEnd"/>
      <w:r w:rsidRPr="00902B8B">
        <w:rPr>
          <w:rFonts w:ascii="Times New Roman" w:hAnsi="Times New Roman" w:cs="Times New Roman"/>
          <w:sz w:val="24"/>
        </w:rPr>
        <w:t xml:space="preserve">, escopo </w:t>
      </w:r>
      <w:proofErr w:type="spellStart"/>
      <w:r w:rsidRPr="00902B8B">
        <w:rPr>
          <w:rFonts w:ascii="Times New Roman" w:hAnsi="Times New Roman" w:cs="Times New Roman"/>
          <w:sz w:val="24"/>
        </w:rPr>
        <w:t>descritivo</w:t>
      </w:r>
      <w:proofErr w:type="spellEnd"/>
      <w:r w:rsidRPr="00902B8B">
        <w:rPr>
          <w:rFonts w:ascii="Times New Roman" w:hAnsi="Times New Roman" w:cs="Times New Roman"/>
          <w:sz w:val="24"/>
        </w:rPr>
        <w:t xml:space="preserve"> e </w:t>
      </w:r>
      <w:r w:rsidRPr="00902B8B">
        <w:rPr>
          <w:rFonts w:ascii="Times New Roman" w:hAnsi="Times New Roman" w:cs="Times New Roman"/>
          <w:sz w:val="24"/>
        </w:rPr>
        <w:lastRenderedPageBreak/>
        <w:t xml:space="preserve">delineamento </w:t>
      </w:r>
      <w:proofErr w:type="spellStart"/>
      <w:r w:rsidRPr="00902B8B">
        <w:rPr>
          <w:rFonts w:ascii="Times New Roman" w:hAnsi="Times New Roman" w:cs="Times New Roman"/>
          <w:sz w:val="24"/>
        </w:rPr>
        <w:t>não</w:t>
      </w:r>
      <w:proofErr w:type="spellEnd"/>
      <w:r w:rsidRPr="00902B8B">
        <w:rPr>
          <w:rFonts w:ascii="Times New Roman" w:hAnsi="Times New Roman" w:cs="Times New Roman"/>
          <w:sz w:val="24"/>
        </w:rPr>
        <w:t xml:space="preserve"> experimental do tipo transversal. Os resultados </w:t>
      </w:r>
      <w:proofErr w:type="spellStart"/>
      <w:r w:rsidRPr="00902B8B">
        <w:rPr>
          <w:rFonts w:ascii="Times New Roman" w:hAnsi="Times New Roman" w:cs="Times New Roman"/>
          <w:sz w:val="24"/>
        </w:rPr>
        <w:t>mostraram</w:t>
      </w:r>
      <w:proofErr w:type="spellEnd"/>
      <w:r w:rsidRPr="00902B8B">
        <w:rPr>
          <w:rFonts w:ascii="Times New Roman" w:hAnsi="Times New Roman" w:cs="Times New Roman"/>
          <w:sz w:val="24"/>
        </w:rPr>
        <w:t xml:space="preserve"> que as </w:t>
      </w:r>
      <w:proofErr w:type="spellStart"/>
      <w:r w:rsidRPr="00902B8B">
        <w:rPr>
          <w:rFonts w:ascii="Times New Roman" w:hAnsi="Times New Roman" w:cs="Times New Roman"/>
          <w:sz w:val="24"/>
        </w:rPr>
        <w:t>atitudes</w:t>
      </w:r>
      <w:proofErr w:type="spellEnd"/>
      <w:r w:rsidRPr="00902B8B">
        <w:rPr>
          <w:rFonts w:ascii="Times New Roman" w:hAnsi="Times New Roman" w:cs="Times New Roman"/>
          <w:sz w:val="24"/>
        </w:rPr>
        <w:t xml:space="preserve"> </w:t>
      </w:r>
      <w:proofErr w:type="spellStart"/>
      <w:r w:rsidRPr="00902B8B">
        <w:rPr>
          <w:rFonts w:ascii="Times New Roman" w:hAnsi="Times New Roman" w:cs="Times New Roman"/>
          <w:sz w:val="24"/>
        </w:rPr>
        <w:t>empreendedoras</w:t>
      </w:r>
      <w:proofErr w:type="spellEnd"/>
      <w:r w:rsidRPr="00902B8B">
        <w:rPr>
          <w:rFonts w:ascii="Times New Roman" w:hAnsi="Times New Roman" w:cs="Times New Roman"/>
          <w:sz w:val="24"/>
        </w:rPr>
        <w:t xml:space="preserve"> que </w:t>
      </w:r>
      <w:proofErr w:type="spellStart"/>
      <w:r w:rsidRPr="00902B8B">
        <w:rPr>
          <w:rFonts w:ascii="Times New Roman" w:hAnsi="Times New Roman" w:cs="Times New Roman"/>
          <w:sz w:val="24"/>
        </w:rPr>
        <w:t>mais</w:t>
      </w:r>
      <w:proofErr w:type="spellEnd"/>
      <w:r w:rsidRPr="00902B8B">
        <w:rPr>
          <w:rFonts w:ascii="Times New Roman" w:hAnsi="Times New Roman" w:cs="Times New Roman"/>
          <w:sz w:val="24"/>
        </w:rPr>
        <w:t xml:space="preserve"> se </w:t>
      </w:r>
      <w:proofErr w:type="spellStart"/>
      <w:r w:rsidRPr="00902B8B">
        <w:rPr>
          <w:rFonts w:ascii="Times New Roman" w:hAnsi="Times New Roman" w:cs="Times New Roman"/>
          <w:sz w:val="24"/>
        </w:rPr>
        <w:t>destacam</w:t>
      </w:r>
      <w:proofErr w:type="spellEnd"/>
      <w:r w:rsidRPr="00902B8B">
        <w:rPr>
          <w:rFonts w:ascii="Times New Roman" w:hAnsi="Times New Roman" w:cs="Times New Roman"/>
          <w:sz w:val="24"/>
        </w:rPr>
        <w:t xml:space="preserve"> tanto </w:t>
      </w:r>
      <w:proofErr w:type="spellStart"/>
      <w:r w:rsidRPr="00902B8B">
        <w:rPr>
          <w:rFonts w:ascii="Times New Roman" w:hAnsi="Times New Roman" w:cs="Times New Roman"/>
          <w:sz w:val="24"/>
        </w:rPr>
        <w:t>na</w:t>
      </w:r>
      <w:proofErr w:type="spellEnd"/>
      <w:r w:rsidRPr="00902B8B">
        <w:rPr>
          <w:rFonts w:ascii="Times New Roman" w:hAnsi="Times New Roman" w:cs="Times New Roman"/>
          <w:sz w:val="24"/>
        </w:rPr>
        <w:t xml:space="preserve"> </w:t>
      </w:r>
      <w:proofErr w:type="spellStart"/>
      <w:r w:rsidRPr="00902B8B">
        <w:rPr>
          <w:rFonts w:ascii="Times New Roman" w:hAnsi="Times New Roman" w:cs="Times New Roman"/>
          <w:sz w:val="24"/>
        </w:rPr>
        <w:t>modalidade</w:t>
      </w:r>
      <w:proofErr w:type="spellEnd"/>
      <w:r w:rsidRPr="00902B8B">
        <w:rPr>
          <w:rFonts w:ascii="Times New Roman" w:hAnsi="Times New Roman" w:cs="Times New Roman"/>
          <w:sz w:val="24"/>
        </w:rPr>
        <w:t xml:space="preserve"> escolar </w:t>
      </w:r>
      <w:proofErr w:type="spellStart"/>
      <w:r w:rsidRPr="00902B8B">
        <w:rPr>
          <w:rFonts w:ascii="Times New Roman" w:hAnsi="Times New Roman" w:cs="Times New Roman"/>
          <w:sz w:val="24"/>
        </w:rPr>
        <w:t>quanto</w:t>
      </w:r>
      <w:proofErr w:type="spellEnd"/>
      <w:r w:rsidRPr="00902B8B">
        <w:rPr>
          <w:rFonts w:ascii="Times New Roman" w:hAnsi="Times New Roman" w:cs="Times New Roman"/>
          <w:sz w:val="24"/>
        </w:rPr>
        <w:t xml:space="preserve"> </w:t>
      </w:r>
      <w:proofErr w:type="spellStart"/>
      <w:r w:rsidRPr="00902B8B">
        <w:rPr>
          <w:rFonts w:ascii="Times New Roman" w:hAnsi="Times New Roman" w:cs="Times New Roman"/>
          <w:sz w:val="24"/>
        </w:rPr>
        <w:t>na</w:t>
      </w:r>
      <w:proofErr w:type="spellEnd"/>
      <w:r w:rsidRPr="00902B8B">
        <w:rPr>
          <w:rFonts w:ascii="Times New Roman" w:hAnsi="Times New Roman" w:cs="Times New Roman"/>
          <w:sz w:val="24"/>
        </w:rPr>
        <w:t xml:space="preserve"> </w:t>
      </w:r>
      <w:proofErr w:type="spellStart"/>
      <w:r w:rsidRPr="00902B8B">
        <w:rPr>
          <w:rFonts w:ascii="Times New Roman" w:hAnsi="Times New Roman" w:cs="Times New Roman"/>
          <w:sz w:val="24"/>
        </w:rPr>
        <w:t>modalidade</w:t>
      </w:r>
      <w:proofErr w:type="spellEnd"/>
      <w:r w:rsidRPr="00902B8B">
        <w:rPr>
          <w:rFonts w:ascii="Times New Roman" w:hAnsi="Times New Roman" w:cs="Times New Roman"/>
          <w:sz w:val="24"/>
        </w:rPr>
        <w:t xml:space="preserve"> mista </w:t>
      </w:r>
      <w:proofErr w:type="spellStart"/>
      <w:r w:rsidRPr="00902B8B">
        <w:rPr>
          <w:rFonts w:ascii="Times New Roman" w:hAnsi="Times New Roman" w:cs="Times New Roman"/>
          <w:sz w:val="24"/>
        </w:rPr>
        <w:t>são</w:t>
      </w:r>
      <w:proofErr w:type="spellEnd"/>
      <w:r w:rsidRPr="00902B8B">
        <w:rPr>
          <w:rFonts w:ascii="Times New Roman" w:hAnsi="Times New Roman" w:cs="Times New Roman"/>
          <w:sz w:val="24"/>
        </w:rPr>
        <w:t xml:space="preserve">: </w:t>
      </w:r>
      <w:proofErr w:type="spellStart"/>
      <w:r w:rsidRPr="00902B8B">
        <w:rPr>
          <w:rFonts w:ascii="Times New Roman" w:hAnsi="Times New Roman" w:cs="Times New Roman"/>
          <w:sz w:val="24"/>
        </w:rPr>
        <w:t>autonomia</w:t>
      </w:r>
      <w:proofErr w:type="spellEnd"/>
      <w:r w:rsidRPr="00902B8B">
        <w:rPr>
          <w:rFonts w:ascii="Times New Roman" w:hAnsi="Times New Roman" w:cs="Times New Roman"/>
          <w:sz w:val="24"/>
        </w:rPr>
        <w:t xml:space="preserve"> e </w:t>
      </w:r>
      <w:proofErr w:type="spellStart"/>
      <w:r w:rsidRPr="00902B8B">
        <w:rPr>
          <w:rFonts w:ascii="Times New Roman" w:hAnsi="Times New Roman" w:cs="Times New Roman"/>
          <w:sz w:val="24"/>
        </w:rPr>
        <w:t>comprometimento</w:t>
      </w:r>
      <w:proofErr w:type="spellEnd"/>
      <w:r w:rsidRPr="00902B8B">
        <w:rPr>
          <w:rFonts w:ascii="Times New Roman" w:hAnsi="Times New Roman" w:cs="Times New Roman"/>
          <w:sz w:val="24"/>
        </w:rPr>
        <w:t xml:space="preserve"> </w:t>
      </w:r>
      <w:proofErr w:type="spellStart"/>
      <w:r w:rsidRPr="00902B8B">
        <w:rPr>
          <w:rFonts w:ascii="Times New Roman" w:hAnsi="Times New Roman" w:cs="Times New Roman"/>
          <w:sz w:val="24"/>
        </w:rPr>
        <w:t>pessoal</w:t>
      </w:r>
      <w:proofErr w:type="spellEnd"/>
      <w:r w:rsidRPr="00902B8B">
        <w:rPr>
          <w:rFonts w:ascii="Times New Roman" w:hAnsi="Times New Roman" w:cs="Times New Roman"/>
          <w:sz w:val="24"/>
        </w:rPr>
        <w:t xml:space="preserve">, iniciativa e </w:t>
      </w:r>
      <w:proofErr w:type="spellStart"/>
      <w:r w:rsidRPr="00902B8B">
        <w:rPr>
          <w:rFonts w:ascii="Times New Roman" w:hAnsi="Times New Roman" w:cs="Times New Roman"/>
          <w:sz w:val="24"/>
        </w:rPr>
        <w:t>organização</w:t>
      </w:r>
      <w:proofErr w:type="spellEnd"/>
      <w:r w:rsidRPr="00902B8B">
        <w:rPr>
          <w:rFonts w:ascii="Times New Roman" w:hAnsi="Times New Roman" w:cs="Times New Roman"/>
          <w:sz w:val="24"/>
        </w:rPr>
        <w:t xml:space="preserve">, </w:t>
      </w:r>
      <w:proofErr w:type="spellStart"/>
      <w:r w:rsidRPr="00902B8B">
        <w:rPr>
          <w:rFonts w:ascii="Times New Roman" w:hAnsi="Times New Roman" w:cs="Times New Roman"/>
          <w:sz w:val="24"/>
        </w:rPr>
        <w:t>orientação</w:t>
      </w:r>
      <w:proofErr w:type="spellEnd"/>
      <w:r w:rsidRPr="00902B8B">
        <w:rPr>
          <w:rFonts w:ascii="Times New Roman" w:hAnsi="Times New Roman" w:cs="Times New Roman"/>
          <w:sz w:val="24"/>
        </w:rPr>
        <w:t xml:space="preserve"> para o mercado e </w:t>
      </w:r>
      <w:proofErr w:type="spellStart"/>
      <w:r w:rsidRPr="00902B8B">
        <w:rPr>
          <w:rFonts w:ascii="Times New Roman" w:hAnsi="Times New Roman" w:cs="Times New Roman"/>
          <w:sz w:val="24"/>
        </w:rPr>
        <w:t>inovação</w:t>
      </w:r>
      <w:proofErr w:type="spellEnd"/>
      <w:r w:rsidRPr="00902B8B">
        <w:rPr>
          <w:rFonts w:ascii="Times New Roman" w:hAnsi="Times New Roman" w:cs="Times New Roman"/>
          <w:sz w:val="24"/>
        </w:rPr>
        <w:t xml:space="preserve">. Pelo </w:t>
      </w:r>
      <w:proofErr w:type="spellStart"/>
      <w:r w:rsidRPr="00902B8B">
        <w:rPr>
          <w:rFonts w:ascii="Times New Roman" w:hAnsi="Times New Roman" w:cs="Times New Roman"/>
          <w:sz w:val="24"/>
        </w:rPr>
        <w:t>contrário</w:t>
      </w:r>
      <w:proofErr w:type="spellEnd"/>
      <w:r w:rsidRPr="00902B8B">
        <w:rPr>
          <w:rFonts w:ascii="Times New Roman" w:hAnsi="Times New Roman" w:cs="Times New Roman"/>
          <w:sz w:val="24"/>
        </w:rPr>
        <w:t xml:space="preserve">, as </w:t>
      </w:r>
      <w:proofErr w:type="spellStart"/>
      <w:r w:rsidRPr="00902B8B">
        <w:rPr>
          <w:rFonts w:ascii="Times New Roman" w:hAnsi="Times New Roman" w:cs="Times New Roman"/>
          <w:sz w:val="24"/>
        </w:rPr>
        <w:t>atitudes</w:t>
      </w:r>
      <w:proofErr w:type="spellEnd"/>
      <w:r w:rsidRPr="00902B8B">
        <w:rPr>
          <w:rFonts w:ascii="Times New Roman" w:hAnsi="Times New Roman" w:cs="Times New Roman"/>
          <w:sz w:val="24"/>
        </w:rPr>
        <w:t xml:space="preserve"> que </w:t>
      </w:r>
      <w:proofErr w:type="spellStart"/>
      <w:r w:rsidRPr="00902B8B">
        <w:rPr>
          <w:rFonts w:ascii="Times New Roman" w:hAnsi="Times New Roman" w:cs="Times New Roman"/>
          <w:sz w:val="24"/>
        </w:rPr>
        <w:t>devem</w:t>
      </w:r>
      <w:proofErr w:type="spellEnd"/>
      <w:r w:rsidRPr="00902B8B">
        <w:rPr>
          <w:rFonts w:ascii="Times New Roman" w:hAnsi="Times New Roman" w:cs="Times New Roman"/>
          <w:sz w:val="24"/>
        </w:rPr>
        <w:t xml:space="preserve"> ser </w:t>
      </w:r>
      <w:proofErr w:type="spellStart"/>
      <w:r w:rsidRPr="00902B8B">
        <w:rPr>
          <w:rFonts w:ascii="Times New Roman" w:hAnsi="Times New Roman" w:cs="Times New Roman"/>
          <w:sz w:val="24"/>
        </w:rPr>
        <w:t>reforçadas</w:t>
      </w:r>
      <w:proofErr w:type="spellEnd"/>
      <w:r w:rsidRPr="00902B8B">
        <w:rPr>
          <w:rFonts w:ascii="Times New Roman" w:hAnsi="Times New Roman" w:cs="Times New Roman"/>
          <w:sz w:val="24"/>
        </w:rPr>
        <w:t xml:space="preserve"> </w:t>
      </w:r>
      <w:proofErr w:type="spellStart"/>
      <w:r w:rsidRPr="00902B8B">
        <w:rPr>
          <w:rFonts w:ascii="Times New Roman" w:hAnsi="Times New Roman" w:cs="Times New Roman"/>
          <w:sz w:val="24"/>
        </w:rPr>
        <w:t>são</w:t>
      </w:r>
      <w:proofErr w:type="spellEnd"/>
      <w:r w:rsidRPr="00902B8B">
        <w:rPr>
          <w:rFonts w:ascii="Times New Roman" w:hAnsi="Times New Roman" w:cs="Times New Roman"/>
          <w:sz w:val="24"/>
        </w:rPr>
        <w:t xml:space="preserve">: </w:t>
      </w:r>
      <w:proofErr w:type="spellStart"/>
      <w:r w:rsidRPr="00902B8B">
        <w:rPr>
          <w:rFonts w:ascii="Times New Roman" w:hAnsi="Times New Roman" w:cs="Times New Roman"/>
          <w:sz w:val="24"/>
        </w:rPr>
        <w:t>dedicação</w:t>
      </w:r>
      <w:proofErr w:type="spellEnd"/>
      <w:r w:rsidRPr="00902B8B">
        <w:rPr>
          <w:rFonts w:ascii="Times New Roman" w:hAnsi="Times New Roman" w:cs="Times New Roman"/>
          <w:sz w:val="24"/>
        </w:rPr>
        <w:t xml:space="preserve"> </w:t>
      </w:r>
      <w:proofErr w:type="spellStart"/>
      <w:r w:rsidRPr="00902B8B">
        <w:rPr>
          <w:rFonts w:ascii="Times New Roman" w:hAnsi="Times New Roman" w:cs="Times New Roman"/>
          <w:sz w:val="24"/>
        </w:rPr>
        <w:t>ao</w:t>
      </w:r>
      <w:proofErr w:type="spellEnd"/>
      <w:r w:rsidRPr="00902B8B">
        <w:rPr>
          <w:rFonts w:ascii="Times New Roman" w:hAnsi="Times New Roman" w:cs="Times New Roman"/>
          <w:sz w:val="24"/>
        </w:rPr>
        <w:t xml:space="preserve"> </w:t>
      </w:r>
      <w:proofErr w:type="spellStart"/>
      <w:r w:rsidRPr="00902B8B">
        <w:rPr>
          <w:rFonts w:ascii="Times New Roman" w:hAnsi="Times New Roman" w:cs="Times New Roman"/>
          <w:sz w:val="24"/>
        </w:rPr>
        <w:t>negócio</w:t>
      </w:r>
      <w:proofErr w:type="spellEnd"/>
      <w:r w:rsidRPr="00902B8B">
        <w:rPr>
          <w:rFonts w:ascii="Times New Roman" w:hAnsi="Times New Roman" w:cs="Times New Roman"/>
          <w:sz w:val="24"/>
        </w:rPr>
        <w:t xml:space="preserve"> e </w:t>
      </w:r>
      <w:proofErr w:type="spellStart"/>
      <w:r w:rsidRPr="00902B8B">
        <w:rPr>
          <w:rFonts w:ascii="Times New Roman" w:hAnsi="Times New Roman" w:cs="Times New Roman"/>
          <w:sz w:val="24"/>
        </w:rPr>
        <w:t>confiança</w:t>
      </w:r>
      <w:proofErr w:type="spellEnd"/>
      <w:r w:rsidRPr="00902B8B">
        <w:rPr>
          <w:rFonts w:ascii="Times New Roman" w:hAnsi="Times New Roman" w:cs="Times New Roman"/>
          <w:sz w:val="24"/>
        </w:rPr>
        <w:t xml:space="preserve"> </w:t>
      </w:r>
      <w:proofErr w:type="spellStart"/>
      <w:r w:rsidRPr="00902B8B">
        <w:rPr>
          <w:rFonts w:ascii="Times New Roman" w:hAnsi="Times New Roman" w:cs="Times New Roman"/>
          <w:sz w:val="24"/>
        </w:rPr>
        <w:t>na</w:t>
      </w:r>
      <w:proofErr w:type="spellEnd"/>
      <w:r w:rsidRPr="00902B8B">
        <w:rPr>
          <w:rFonts w:ascii="Times New Roman" w:hAnsi="Times New Roman" w:cs="Times New Roman"/>
          <w:sz w:val="24"/>
        </w:rPr>
        <w:t xml:space="preserve"> </w:t>
      </w:r>
      <w:proofErr w:type="spellStart"/>
      <w:r w:rsidRPr="00902B8B">
        <w:rPr>
          <w:rFonts w:ascii="Times New Roman" w:hAnsi="Times New Roman" w:cs="Times New Roman"/>
          <w:sz w:val="24"/>
        </w:rPr>
        <w:t>sorte</w:t>
      </w:r>
      <w:proofErr w:type="spellEnd"/>
      <w:r w:rsidRPr="00902B8B">
        <w:rPr>
          <w:rFonts w:ascii="Times New Roman" w:hAnsi="Times New Roman" w:cs="Times New Roman"/>
          <w:sz w:val="24"/>
        </w:rPr>
        <w:t xml:space="preserve">, </w:t>
      </w:r>
      <w:proofErr w:type="spellStart"/>
      <w:r w:rsidRPr="00902B8B">
        <w:rPr>
          <w:rFonts w:ascii="Times New Roman" w:hAnsi="Times New Roman" w:cs="Times New Roman"/>
          <w:sz w:val="24"/>
        </w:rPr>
        <w:t>planeamento</w:t>
      </w:r>
      <w:proofErr w:type="spellEnd"/>
      <w:r w:rsidRPr="00902B8B">
        <w:rPr>
          <w:rFonts w:ascii="Times New Roman" w:hAnsi="Times New Roman" w:cs="Times New Roman"/>
          <w:sz w:val="24"/>
        </w:rPr>
        <w:t xml:space="preserve"> e </w:t>
      </w:r>
      <w:proofErr w:type="spellStart"/>
      <w:r w:rsidRPr="00902B8B">
        <w:rPr>
          <w:rFonts w:ascii="Times New Roman" w:hAnsi="Times New Roman" w:cs="Times New Roman"/>
          <w:sz w:val="24"/>
        </w:rPr>
        <w:t>qualidade</w:t>
      </w:r>
      <w:proofErr w:type="spellEnd"/>
      <w:r w:rsidRPr="00902B8B">
        <w:rPr>
          <w:rFonts w:ascii="Times New Roman" w:hAnsi="Times New Roman" w:cs="Times New Roman"/>
          <w:sz w:val="24"/>
        </w:rPr>
        <w:t xml:space="preserve">, </w:t>
      </w:r>
      <w:proofErr w:type="spellStart"/>
      <w:r w:rsidRPr="00902B8B">
        <w:rPr>
          <w:rFonts w:ascii="Times New Roman" w:hAnsi="Times New Roman" w:cs="Times New Roman"/>
          <w:sz w:val="24"/>
        </w:rPr>
        <w:t>propensão</w:t>
      </w:r>
      <w:proofErr w:type="spellEnd"/>
      <w:r w:rsidRPr="00902B8B">
        <w:rPr>
          <w:rFonts w:ascii="Times New Roman" w:hAnsi="Times New Roman" w:cs="Times New Roman"/>
          <w:sz w:val="24"/>
        </w:rPr>
        <w:t xml:space="preserve"> para o risco, </w:t>
      </w:r>
      <w:proofErr w:type="spellStart"/>
      <w:r w:rsidRPr="00902B8B">
        <w:rPr>
          <w:rFonts w:ascii="Times New Roman" w:hAnsi="Times New Roman" w:cs="Times New Roman"/>
          <w:sz w:val="24"/>
        </w:rPr>
        <w:t>atitude</w:t>
      </w:r>
      <w:proofErr w:type="spellEnd"/>
      <w:r w:rsidRPr="00902B8B">
        <w:rPr>
          <w:rFonts w:ascii="Times New Roman" w:hAnsi="Times New Roman" w:cs="Times New Roman"/>
          <w:sz w:val="24"/>
        </w:rPr>
        <w:t xml:space="preserve"> </w:t>
      </w:r>
      <w:proofErr w:type="spellStart"/>
      <w:r w:rsidRPr="00902B8B">
        <w:rPr>
          <w:rFonts w:ascii="Times New Roman" w:hAnsi="Times New Roman" w:cs="Times New Roman"/>
          <w:sz w:val="24"/>
        </w:rPr>
        <w:t>face</w:t>
      </w:r>
      <w:proofErr w:type="spellEnd"/>
      <w:r w:rsidRPr="00902B8B">
        <w:rPr>
          <w:rFonts w:ascii="Times New Roman" w:hAnsi="Times New Roman" w:cs="Times New Roman"/>
          <w:sz w:val="24"/>
        </w:rPr>
        <w:t xml:space="preserve"> à </w:t>
      </w:r>
      <w:proofErr w:type="spellStart"/>
      <w:r w:rsidRPr="00902B8B">
        <w:rPr>
          <w:rFonts w:ascii="Times New Roman" w:hAnsi="Times New Roman" w:cs="Times New Roman"/>
          <w:sz w:val="24"/>
        </w:rPr>
        <w:t>mudança</w:t>
      </w:r>
      <w:proofErr w:type="spellEnd"/>
      <w:r w:rsidRPr="00902B8B">
        <w:rPr>
          <w:rFonts w:ascii="Times New Roman" w:hAnsi="Times New Roman" w:cs="Times New Roman"/>
          <w:sz w:val="24"/>
        </w:rPr>
        <w:t xml:space="preserve"> e </w:t>
      </w:r>
      <w:proofErr w:type="spellStart"/>
      <w:r w:rsidRPr="00902B8B">
        <w:rPr>
          <w:rFonts w:ascii="Times New Roman" w:hAnsi="Times New Roman" w:cs="Times New Roman"/>
          <w:sz w:val="24"/>
        </w:rPr>
        <w:t>reconhecimento</w:t>
      </w:r>
      <w:proofErr w:type="spellEnd"/>
      <w:r w:rsidRPr="00902B8B">
        <w:rPr>
          <w:rFonts w:ascii="Times New Roman" w:hAnsi="Times New Roman" w:cs="Times New Roman"/>
          <w:sz w:val="24"/>
        </w:rPr>
        <w:t xml:space="preserve"> externo e </w:t>
      </w:r>
      <w:proofErr w:type="spellStart"/>
      <w:r w:rsidRPr="00902B8B">
        <w:rPr>
          <w:rFonts w:ascii="Times New Roman" w:hAnsi="Times New Roman" w:cs="Times New Roman"/>
          <w:sz w:val="24"/>
        </w:rPr>
        <w:t>criatividade</w:t>
      </w:r>
      <w:proofErr w:type="spellEnd"/>
      <w:r w:rsidRPr="00902B8B">
        <w:rPr>
          <w:rFonts w:ascii="Times New Roman" w:hAnsi="Times New Roman" w:cs="Times New Roman"/>
          <w:sz w:val="24"/>
        </w:rPr>
        <w:t xml:space="preserve">. Em </w:t>
      </w:r>
      <w:proofErr w:type="spellStart"/>
      <w:r w:rsidRPr="00902B8B">
        <w:rPr>
          <w:rFonts w:ascii="Times New Roman" w:hAnsi="Times New Roman" w:cs="Times New Roman"/>
          <w:sz w:val="24"/>
        </w:rPr>
        <w:t>conclusão</w:t>
      </w:r>
      <w:proofErr w:type="spellEnd"/>
      <w:r w:rsidRPr="00902B8B">
        <w:rPr>
          <w:rFonts w:ascii="Times New Roman" w:hAnsi="Times New Roman" w:cs="Times New Roman"/>
          <w:sz w:val="24"/>
        </w:rPr>
        <w:t xml:space="preserve">, a </w:t>
      </w:r>
      <w:proofErr w:type="spellStart"/>
      <w:r w:rsidRPr="00902B8B">
        <w:rPr>
          <w:rFonts w:ascii="Times New Roman" w:hAnsi="Times New Roman" w:cs="Times New Roman"/>
          <w:sz w:val="24"/>
        </w:rPr>
        <w:t>população</w:t>
      </w:r>
      <w:proofErr w:type="spellEnd"/>
      <w:r w:rsidRPr="00902B8B">
        <w:rPr>
          <w:rFonts w:ascii="Times New Roman" w:hAnsi="Times New Roman" w:cs="Times New Roman"/>
          <w:sz w:val="24"/>
        </w:rPr>
        <w:t xml:space="preserve"> pesquisada </w:t>
      </w:r>
      <w:proofErr w:type="spellStart"/>
      <w:r w:rsidRPr="00902B8B">
        <w:rPr>
          <w:rFonts w:ascii="Times New Roman" w:hAnsi="Times New Roman" w:cs="Times New Roman"/>
          <w:sz w:val="24"/>
        </w:rPr>
        <w:t>tem</w:t>
      </w:r>
      <w:proofErr w:type="spellEnd"/>
      <w:r w:rsidRPr="00902B8B">
        <w:rPr>
          <w:rFonts w:ascii="Times New Roman" w:hAnsi="Times New Roman" w:cs="Times New Roman"/>
          <w:sz w:val="24"/>
        </w:rPr>
        <w:t xml:space="preserve"> potencial para </w:t>
      </w:r>
      <w:proofErr w:type="spellStart"/>
      <w:r w:rsidRPr="00902B8B">
        <w:rPr>
          <w:rFonts w:ascii="Times New Roman" w:hAnsi="Times New Roman" w:cs="Times New Roman"/>
          <w:sz w:val="24"/>
        </w:rPr>
        <w:t>empreender</w:t>
      </w:r>
      <w:proofErr w:type="spellEnd"/>
      <w:r w:rsidRPr="00902B8B">
        <w:rPr>
          <w:rFonts w:ascii="Times New Roman" w:hAnsi="Times New Roman" w:cs="Times New Roman"/>
          <w:sz w:val="24"/>
        </w:rPr>
        <w:t xml:space="preserve">. Este potencial abre as portas para que os </w:t>
      </w:r>
      <w:proofErr w:type="spellStart"/>
      <w:r w:rsidRPr="00902B8B">
        <w:rPr>
          <w:rFonts w:ascii="Times New Roman" w:hAnsi="Times New Roman" w:cs="Times New Roman"/>
          <w:sz w:val="24"/>
        </w:rPr>
        <w:t>alunos</w:t>
      </w:r>
      <w:proofErr w:type="spellEnd"/>
      <w:r w:rsidRPr="00902B8B">
        <w:rPr>
          <w:rFonts w:ascii="Times New Roman" w:hAnsi="Times New Roman" w:cs="Times New Roman"/>
          <w:sz w:val="24"/>
        </w:rPr>
        <w:t xml:space="preserve"> </w:t>
      </w:r>
      <w:proofErr w:type="spellStart"/>
      <w:r w:rsidRPr="00902B8B">
        <w:rPr>
          <w:rFonts w:ascii="Times New Roman" w:hAnsi="Times New Roman" w:cs="Times New Roman"/>
          <w:sz w:val="24"/>
        </w:rPr>
        <w:t>obtenham</w:t>
      </w:r>
      <w:proofErr w:type="spellEnd"/>
      <w:r w:rsidRPr="00902B8B">
        <w:rPr>
          <w:rFonts w:ascii="Times New Roman" w:hAnsi="Times New Roman" w:cs="Times New Roman"/>
          <w:sz w:val="24"/>
        </w:rPr>
        <w:t xml:space="preserve"> </w:t>
      </w:r>
      <w:proofErr w:type="spellStart"/>
      <w:r w:rsidRPr="00902B8B">
        <w:rPr>
          <w:rFonts w:ascii="Times New Roman" w:hAnsi="Times New Roman" w:cs="Times New Roman"/>
          <w:sz w:val="24"/>
        </w:rPr>
        <w:t>ou</w:t>
      </w:r>
      <w:proofErr w:type="spellEnd"/>
      <w:r w:rsidRPr="00902B8B">
        <w:rPr>
          <w:rFonts w:ascii="Times New Roman" w:hAnsi="Times New Roman" w:cs="Times New Roman"/>
          <w:sz w:val="24"/>
        </w:rPr>
        <w:t xml:space="preserve"> </w:t>
      </w:r>
      <w:proofErr w:type="spellStart"/>
      <w:r w:rsidRPr="00902B8B">
        <w:rPr>
          <w:rFonts w:ascii="Times New Roman" w:hAnsi="Times New Roman" w:cs="Times New Roman"/>
          <w:sz w:val="24"/>
        </w:rPr>
        <w:t>desenvolvam</w:t>
      </w:r>
      <w:proofErr w:type="spellEnd"/>
      <w:r w:rsidRPr="00902B8B">
        <w:rPr>
          <w:rFonts w:ascii="Times New Roman" w:hAnsi="Times New Roman" w:cs="Times New Roman"/>
          <w:sz w:val="24"/>
        </w:rPr>
        <w:t xml:space="preserve"> </w:t>
      </w:r>
      <w:proofErr w:type="spellStart"/>
      <w:r w:rsidRPr="00902B8B">
        <w:rPr>
          <w:rFonts w:ascii="Times New Roman" w:hAnsi="Times New Roman" w:cs="Times New Roman"/>
          <w:sz w:val="24"/>
        </w:rPr>
        <w:t>atitudes</w:t>
      </w:r>
      <w:proofErr w:type="spellEnd"/>
      <w:r w:rsidRPr="00902B8B">
        <w:rPr>
          <w:rFonts w:ascii="Times New Roman" w:hAnsi="Times New Roman" w:cs="Times New Roman"/>
          <w:sz w:val="24"/>
        </w:rPr>
        <w:t xml:space="preserve"> para o </w:t>
      </w:r>
      <w:proofErr w:type="spellStart"/>
      <w:r w:rsidRPr="00902B8B">
        <w:rPr>
          <w:rFonts w:ascii="Times New Roman" w:hAnsi="Times New Roman" w:cs="Times New Roman"/>
          <w:sz w:val="24"/>
        </w:rPr>
        <w:t>empreendedorismo</w:t>
      </w:r>
      <w:proofErr w:type="spellEnd"/>
      <w:r w:rsidRPr="00902B8B">
        <w:rPr>
          <w:rFonts w:ascii="Times New Roman" w:hAnsi="Times New Roman" w:cs="Times New Roman"/>
          <w:sz w:val="24"/>
        </w:rPr>
        <w:t xml:space="preserve">. </w:t>
      </w:r>
      <w:proofErr w:type="spellStart"/>
      <w:r w:rsidRPr="00902B8B">
        <w:rPr>
          <w:rFonts w:ascii="Times New Roman" w:hAnsi="Times New Roman" w:cs="Times New Roman"/>
          <w:sz w:val="24"/>
        </w:rPr>
        <w:t>Além</w:t>
      </w:r>
      <w:proofErr w:type="spellEnd"/>
      <w:r w:rsidRPr="00902B8B">
        <w:rPr>
          <w:rFonts w:ascii="Times New Roman" w:hAnsi="Times New Roman" w:cs="Times New Roman"/>
          <w:sz w:val="24"/>
        </w:rPr>
        <w:t xml:space="preserve"> do impulso de colocar </w:t>
      </w:r>
      <w:proofErr w:type="spellStart"/>
      <w:r w:rsidRPr="00902B8B">
        <w:rPr>
          <w:rFonts w:ascii="Times New Roman" w:hAnsi="Times New Roman" w:cs="Times New Roman"/>
          <w:sz w:val="24"/>
        </w:rPr>
        <w:t>suas</w:t>
      </w:r>
      <w:proofErr w:type="spellEnd"/>
      <w:r w:rsidRPr="00902B8B">
        <w:rPr>
          <w:rFonts w:ascii="Times New Roman" w:hAnsi="Times New Roman" w:cs="Times New Roman"/>
          <w:sz w:val="24"/>
        </w:rPr>
        <w:t xml:space="preserve"> </w:t>
      </w:r>
      <w:proofErr w:type="spellStart"/>
      <w:r w:rsidRPr="00902B8B">
        <w:rPr>
          <w:rFonts w:ascii="Times New Roman" w:hAnsi="Times New Roman" w:cs="Times New Roman"/>
          <w:sz w:val="24"/>
        </w:rPr>
        <w:t>ideias</w:t>
      </w:r>
      <w:proofErr w:type="spellEnd"/>
      <w:r w:rsidRPr="00902B8B">
        <w:rPr>
          <w:rFonts w:ascii="Times New Roman" w:hAnsi="Times New Roman" w:cs="Times New Roman"/>
          <w:sz w:val="24"/>
        </w:rPr>
        <w:t xml:space="preserve"> em </w:t>
      </w:r>
      <w:proofErr w:type="spellStart"/>
      <w:r w:rsidRPr="00902B8B">
        <w:rPr>
          <w:rFonts w:ascii="Times New Roman" w:hAnsi="Times New Roman" w:cs="Times New Roman"/>
          <w:sz w:val="24"/>
        </w:rPr>
        <w:t>prática</w:t>
      </w:r>
      <w:proofErr w:type="spellEnd"/>
      <w:r w:rsidRPr="00902B8B">
        <w:rPr>
          <w:rFonts w:ascii="Times New Roman" w:hAnsi="Times New Roman" w:cs="Times New Roman"/>
          <w:sz w:val="24"/>
        </w:rPr>
        <w:t xml:space="preserve">, eles </w:t>
      </w:r>
      <w:proofErr w:type="spellStart"/>
      <w:r w:rsidRPr="00902B8B">
        <w:rPr>
          <w:rFonts w:ascii="Times New Roman" w:hAnsi="Times New Roman" w:cs="Times New Roman"/>
          <w:sz w:val="24"/>
        </w:rPr>
        <w:t>têm</w:t>
      </w:r>
      <w:proofErr w:type="spellEnd"/>
      <w:r w:rsidRPr="00902B8B">
        <w:rPr>
          <w:rFonts w:ascii="Times New Roman" w:hAnsi="Times New Roman" w:cs="Times New Roman"/>
          <w:sz w:val="24"/>
        </w:rPr>
        <w:t xml:space="preserve"> a </w:t>
      </w:r>
      <w:proofErr w:type="spellStart"/>
      <w:r w:rsidRPr="00902B8B">
        <w:rPr>
          <w:rFonts w:ascii="Times New Roman" w:hAnsi="Times New Roman" w:cs="Times New Roman"/>
          <w:sz w:val="24"/>
        </w:rPr>
        <w:t>capacidade</w:t>
      </w:r>
      <w:proofErr w:type="spellEnd"/>
      <w:r w:rsidRPr="00902B8B">
        <w:rPr>
          <w:rFonts w:ascii="Times New Roman" w:hAnsi="Times New Roman" w:cs="Times New Roman"/>
          <w:sz w:val="24"/>
        </w:rPr>
        <w:t xml:space="preserve"> de </w:t>
      </w:r>
      <w:proofErr w:type="spellStart"/>
      <w:r w:rsidRPr="00902B8B">
        <w:rPr>
          <w:rFonts w:ascii="Times New Roman" w:hAnsi="Times New Roman" w:cs="Times New Roman"/>
          <w:sz w:val="24"/>
        </w:rPr>
        <w:t>refiná</w:t>
      </w:r>
      <w:proofErr w:type="spellEnd"/>
      <w:r w:rsidRPr="00902B8B">
        <w:rPr>
          <w:rFonts w:ascii="Times New Roman" w:hAnsi="Times New Roman" w:cs="Times New Roman"/>
          <w:sz w:val="24"/>
        </w:rPr>
        <w:t xml:space="preserve">-las no </w:t>
      </w:r>
      <w:proofErr w:type="spellStart"/>
      <w:r w:rsidRPr="00902B8B">
        <w:rPr>
          <w:rFonts w:ascii="Times New Roman" w:hAnsi="Times New Roman" w:cs="Times New Roman"/>
          <w:sz w:val="24"/>
        </w:rPr>
        <w:t>processo</w:t>
      </w:r>
      <w:proofErr w:type="spellEnd"/>
      <w:r w:rsidRPr="00902B8B">
        <w:rPr>
          <w:rFonts w:ascii="Times New Roman" w:hAnsi="Times New Roman" w:cs="Times New Roman"/>
          <w:sz w:val="24"/>
        </w:rPr>
        <w:t>.</w:t>
      </w:r>
    </w:p>
    <w:p w14:paraId="3F91CDBE" w14:textId="52004AD8" w:rsidR="00902B8B" w:rsidRDefault="00902B8B" w:rsidP="00902B8B">
      <w:pPr>
        <w:spacing w:after="0" w:line="360" w:lineRule="auto"/>
        <w:rPr>
          <w:rFonts w:ascii="Times New Roman" w:hAnsi="Times New Roman" w:cs="Times New Roman"/>
          <w:sz w:val="24"/>
        </w:rPr>
      </w:pPr>
      <w:proofErr w:type="spellStart"/>
      <w:r w:rsidRPr="00902B8B">
        <w:rPr>
          <w:rFonts w:cstheme="minorHAnsi"/>
          <w:b/>
          <w:sz w:val="28"/>
          <w:szCs w:val="28"/>
        </w:rPr>
        <w:t>Palavras</w:t>
      </w:r>
      <w:proofErr w:type="spellEnd"/>
      <w:r w:rsidRPr="00902B8B">
        <w:rPr>
          <w:rFonts w:cstheme="minorHAnsi"/>
          <w:b/>
          <w:sz w:val="28"/>
          <w:szCs w:val="28"/>
        </w:rPr>
        <w:t>-chave:</w:t>
      </w:r>
      <w:r w:rsidRPr="00902B8B">
        <w:rPr>
          <w:rFonts w:ascii="Times New Roman" w:hAnsi="Times New Roman" w:cs="Times New Roman"/>
          <w:sz w:val="24"/>
        </w:rPr>
        <w:t xml:space="preserve"> </w:t>
      </w:r>
      <w:proofErr w:type="spellStart"/>
      <w:r w:rsidRPr="00902B8B">
        <w:rPr>
          <w:rFonts w:ascii="Times New Roman" w:hAnsi="Times New Roman" w:cs="Times New Roman"/>
          <w:sz w:val="24"/>
        </w:rPr>
        <w:t>atitudes</w:t>
      </w:r>
      <w:proofErr w:type="spellEnd"/>
      <w:r w:rsidRPr="00902B8B">
        <w:rPr>
          <w:rFonts w:ascii="Times New Roman" w:hAnsi="Times New Roman" w:cs="Times New Roman"/>
          <w:sz w:val="24"/>
        </w:rPr>
        <w:t xml:space="preserve">, </w:t>
      </w:r>
      <w:proofErr w:type="spellStart"/>
      <w:r w:rsidRPr="00902B8B">
        <w:rPr>
          <w:rFonts w:ascii="Times New Roman" w:hAnsi="Times New Roman" w:cs="Times New Roman"/>
          <w:sz w:val="24"/>
        </w:rPr>
        <w:t>empreendedorismo</w:t>
      </w:r>
      <w:proofErr w:type="spellEnd"/>
      <w:r w:rsidRPr="00902B8B">
        <w:rPr>
          <w:rFonts w:ascii="Times New Roman" w:hAnsi="Times New Roman" w:cs="Times New Roman"/>
          <w:sz w:val="24"/>
        </w:rPr>
        <w:t xml:space="preserve">, </w:t>
      </w:r>
      <w:proofErr w:type="spellStart"/>
      <w:r w:rsidRPr="00902B8B">
        <w:rPr>
          <w:rFonts w:ascii="Times New Roman" w:hAnsi="Times New Roman" w:cs="Times New Roman"/>
          <w:sz w:val="24"/>
        </w:rPr>
        <w:t>estudantes</w:t>
      </w:r>
      <w:proofErr w:type="spellEnd"/>
      <w:r w:rsidRPr="00902B8B">
        <w:rPr>
          <w:rFonts w:ascii="Times New Roman" w:hAnsi="Times New Roman" w:cs="Times New Roman"/>
          <w:sz w:val="24"/>
        </w:rPr>
        <w:t>.</w:t>
      </w:r>
    </w:p>
    <w:p w14:paraId="3746892C" w14:textId="36941D37" w:rsidR="00902B8B" w:rsidRPr="00DA1643" w:rsidRDefault="00902B8B" w:rsidP="00902B8B">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Enero</w:t>
      </w:r>
      <w:proofErr w:type="gramEnd"/>
      <w:r>
        <w:rPr>
          <w:rFonts w:ascii="Times New Roman" w:hAnsi="Times New Roman" w:cs="Times New Roman"/>
          <w:color w:val="000000"/>
          <w:sz w:val="24"/>
          <w:szCs w:val="24"/>
        </w:rPr>
        <w:t xml:space="preserve"> 2022</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Julio 2022</w:t>
      </w:r>
    </w:p>
    <w:p w14:paraId="280940B7" w14:textId="77777777" w:rsidR="00902B8B" w:rsidRPr="005838B7" w:rsidRDefault="00000000" w:rsidP="00902B8B">
      <w:pPr>
        <w:spacing w:after="0"/>
        <w:rPr>
          <w:rFonts w:ascii="Times New Roman" w:hAnsi="Times New Roman" w:cs="Times New Roman"/>
          <w:szCs w:val="24"/>
        </w:rPr>
      </w:pPr>
      <w:r>
        <w:rPr>
          <w:noProof/>
        </w:rPr>
        <w:pict w14:anchorId="12C1FE54">
          <v:rect id="_x0000_i1025" alt="" style="width:388pt;height:.05pt;mso-width-percent:0;mso-height-percent:0;mso-width-percent:0;mso-height-percent:0" o:hrpct="878" o:hralign="center" o:hrstd="t" o:hr="t" fillcolor="#a0a0a0" stroked="f"/>
        </w:pict>
      </w:r>
    </w:p>
    <w:p w14:paraId="12B5FF43" w14:textId="5D2F5186" w:rsidR="00747B0E" w:rsidRPr="000D2688" w:rsidRDefault="00747B0E" w:rsidP="00902B8B">
      <w:pPr>
        <w:spacing w:before="240" w:after="0" w:line="360" w:lineRule="auto"/>
        <w:jc w:val="center"/>
        <w:rPr>
          <w:rFonts w:ascii="Times New Roman" w:hAnsi="Times New Roman" w:cs="Times New Roman"/>
          <w:b/>
          <w:sz w:val="32"/>
          <w:szCs w:val="32"/>
        </w:rPr>
      </w:pPr>
      <w:r w:rsidRPr="000D2688">
        <w:rPr>
          <w:rFonts w:ascii="Times New Roman" w:hAnsi="Times New Roman" w:cs="Times New Roman"/>
          <w:b/>
          <w:sz w:val="32"/>
          <w:szCs w:val="32"/>
        </w:rPr>
        <w:t>Introducción</w:t>
      </w:r>
    </w:p>
    <w:p w14:paraId="41BFC93B" w14:textId="1820EABF" w:rsidR="00747B0E" w:rsidRPr="00747B0E" w:rsidRDefault="00747B0E" w:rsidP="00751CD6">
      <w:pPr>
        <w:pStyle w:val="NormalWeb"/>
        <w:spacing w:before="0" w:beforeAutospacing="0" w:after="0" w:afterAutospacing="0" w:line="360" w:lineRule="auto"/>
        <w:ind w:firstLine="708"/>
        <w:jc w:val="both"/>
      </w:pPr>
      <w:r w:rsidRPr="00747B0E">
        <w:t xml:space="preserve">En la actualidad, el emprendimiento ha tomado mayor relevancia por los beneficios sociales y económicos que genera. </w:t>
      </w:r>
      <w:r w:rsidR="00412B29">
        <w:t>Por esta misma razón</w:t>
      </w:r>
      <w:r w:rsidRPr="00747B0E">
        <w:t xml:space="preserve">, las instituciones de educación superior han </w:t>
      </w:r>
      <w:r w:rsidR="00381130">
        <w:t>comenzado a</w:t>
      </w:r>
      <w:r w:rsidR="0040444F">
        <w:t xml:space="preserve"> </w:t>
      </w:r>
      <w:r w:rsidR="0040444F" w:rsidRPr="00747B0E">
        <w:t>foment</w:t>
      </w:r>
      <w:r w:rsidR="0040444F">
        <w:t>ar</w:t>
      </w:r>
      <w:r w:rsidR="0040444F" w:rsidRPr="00747B0E">
        <w:t xml:space="preserve"> </w:t>
      </w:r>
      <w:r w:rsidRPr="00747B0E">
        <w:t>la cultura emprendedora en sus estudiantes</w:t>
      </w:r>
      <w:r w:rsidR="00412B29">
        <w:t>,</w:t>
      </w:r>
      <w:r w:rsidR="00412B29" w:rsidRPr="00747B0E">
        <w:t xml:space="preserve"> </w:t>
      </w:r>
      <w:r w:rsidR="003C31CA">
        <w:t>de ahí que hayan integrado en</w:t>
      </w:r>
      <w:r w:rsidRPr="00747B0E">
        <w:t xml:space="preserve"> su retícula asignaturas que </w:t>
      </w:r>
      <w:r w:rsidR="00504EE1" w:rsidRPr="00747B0E">
        <w:t>contribuy</w:t>
      </w:r>
      <w:r w:rsidR="00A12590">
        <w:t>e</w:t>
      </w:r>
      <w:r w:rsidR="00504EE1" w:rsidRPr="00747B0E">
        <w:t xml:space="preserve">n </w:t>
      </w:r>
      <w:r w:rsidRPr="00747B0E">
        <w:t>a dicho objetivo</w:t>
      </w:r>
      <w:r w:rsidR="00067331">
        <w:t>.</w:t>
      </w:r>
    </w:p>
    <w:p w14:paraId="2B969EAC" w14:textId="55481729" w:rsidR="00067331" w:rsidRDefault="00747B0E" w:rsidP="00751CD6">
      <w:pPr>
        <w:pStyle w:val="NormalWeb"/>
        <w:spacing w:before="0" w:beforeAutospacing="0" w:after="0" w:afterAutospacing="0" w:line="360" w:lineRule="auto"/>
        <w:ind w:firstLine="708"/>
        <w:jc w:val="both"/>
      </w:pPr>
      <w:r w:rsidRPr="00747B0E">
        <w:t>El presente trabajo de investigación se realizó en el Instituto Tecnológico Superior de Centla</w:t>
      </w:r>
      <w:r w:rsidR="00DF3C02">
        <w:t>, perteneciente al Tecnológico Nacional de México</w:t>
      </w:r>
      <w:r w:rsidRPr="00747B0E">
        <w:t xml:space="preserve">. Su principal objetivo radica en realizar un diagnóstico de las actitudes emprendedoras en los estudiantes de sexto semestre de la </w:t>
      </w:r>
      <w:r w:rsidR="00A12590">
        <w:t>i</w:t>
      </w:r>
      <w:r w:rsidR="00A12590" w:rsidRPr="00747B0E">
        <w:t xml:space="preserve">ngeniería </w:t>
      </w:r>
      <w:r w:rsidRPr="00747B0E">
        <w:t xml:space="preserve">en Gestión Empresarial mediante un cuestionario para la identificación de los factores que influyen en el perfil emprendedor. </w:t>
      </w:r>
    </w:p>
    <w:p w14:paraId="7B576841" w14:textId="1C97391B" w:rsidR="00747B0E" w:rsidRDefault="00747B0E" w:rsidP="00751CD6">
      <w:pPr>
        <w:pStyle w:val="NormalWeb"/>
        <w:spacing w:before="0" w:beforeAutospacing="0" w:after="0" w:afterAutospacing="0" w:line="360" w:lineRule="auto"/>
        <w:ind w:firstLine="708"/>
        <w:jc w:val="both"/>
      </w:pPr>
      <w:r w:rsidRPr="00747B0E">
        <w:t>En este estudio, el emprendimiento se aborda desde la perspectiva académica y psicológica.</w:t>
      </w:r>
      <w:r w:rsidR="00364C13">
        <w:t xml:space="preserve"> </w:t>
      </w:r>
      <w:r w:rsidRPr="00747B0E">
        <w:t>Es importante diagnosticar las actitudes emprendedoras en los estudiantes para fortalecer el desarrollo de nuevos negocios y poder identificar los factores que influyen en el perfil del emprendedor,</w:t>
      </w:r>
      <w:r w:rsidR="00397511">
        <w:t xml:space="preserve"> así como para determi</w:t>
      </w:r>
      <w:r w:rsidR="00DC6C8C">
        <w:t>n</w:t>
      </w:r>
      <w:r w:rsidR="00397511">
        <w:t xml:space="preserve">ar </w:t>
      </w:r>
      <w:r w:rsidRPr="00747B0E">
        <w:t>acciones que permitan potencializar el desarrollo del emprendimiento en las institucion</w:t>
      </w:r>
      <w:r w:rsidR="00067331">
        <w:t>es educativas de nivel superior (</w:t>
      </w:r>
      <w:r w:rsidR="000A2204" w:rsidRPr="00067331">
        <w:t>Andía</w:t>
      </w:r>
      <w:r w:rsidR="000A2204">
        <w:t xml:space="preserve"> y</w:t>
      </w:r>
      <w:r w:rsidR="000A2204" w:rsidRPr="00876ED2">
        <w:t xml:space="preserve"> </w:t>
      </w:r>
      <w:r w:rsidR="000A2204" w:rsidRPr="00067331">
        <w:t>Paucara</w:t>
      </w:r>
      <w:r w:rsidR="00067331">
        <w:t>, 2013).</w:t>
      </w:r>
      <w:r w:rsidR="00B57119">
        <w:t xml:space="preserve"> </w:t>
      </w:r>
    </w:p>
    <w:p w14:paraId="3BE0B758" w14:textId="5A5A8694" w:rsidR="00067331" w:rsidRDefault="00067331" w:rsidP="00751CD6">
      <w:pPr>
        <w:pStyle w:val="NormalWeb"/>
        <w:spacing w:before="0" w:beforeAutospacing="0" w:after="0" w:afterAutospacing="0" w:line="360" w:lineRule="auto"/>
        <w:ind w:firstLine="708"/>
        <w:jc w:val="both"/>
      </w:pPr>
      <w:r>
        <w:t xml:space="preserve">Desde la educación se puede contribuir a desarrollar esta </w:t>
      </w:r>
      <w:r w:rsidR="001C4E99">
        <w:t>capacidad</w:t>
      </w:r>
      <w:r w:rsidR="001B4715">
        <w:t>, desarrollo</w:t>
      </w:r>
      <w:r>
        <w:t xml:space="preserve"> que pueda generar un impacto</w:t>
      </w:r>
      <w:r w:rsidR="00DF5F0D">
        <w:t xml:space="preserve"> </w:t>
      </w:r>
      <w:r>
        <w:t xml:space="preserve">en </w:t>
      </w:r>
      <w:r w:rsidR="00851FCE">
        <w:t xml:space="preserve">las esferas </w:t>
      </w:r>
      <w:r>
        <w:t xml:space="preserve">social y </w:t>
      </w:r>
      <w:r w:rsidR="00851FCE">
        <w:t xml:space="preserve">económica </w:t>
      </w:r>
      <w:r>
        <w:t xml:space="preserve">de los países. La influencia positiva de la vida universitaria conduce al </w:t>
      </w:r>
      <w:r w:rsidR="001C4E99">
        <w:t xml:space="preserve">estímulo </w:t>
      </w:r>
      <w:r>
        <w:t>de actitudes emprendedoras en los estudiantes siempre y cuando la instrucción y la información proporcion</w:t>
      </w:r>
      <w:r w:rsidR="00096727">
        <w:t xml:space="preserve">ada estén </w:t>
      </w:r>
      <w:r w:rsidR="00C532DD">
        <w:t>debidamente dirigidas</w:t>
      </w:r>
      <w:r w:rsidR="00096727">
        <w:t>.</w:t>
      </w:r>
    </w:p>
    <w:p w14:paraId="161E1EDA" w14:textId="4773B999" w:rsidR="00401AF5" w:rsidRDefault="00096727" w:rsidP="00751CD6">
      <w:pPr>
        <w:pStyle w:val="NormalWeb"/>
        <w:spacing w:before="0" w:beforeAutospacing="0" w:after="0" w:afterAutospacing="0" w:line="360" w:lineRule="auto"/>
        <w:ind w:firstLine="708"/>
        <w:jc w:val="both"/>
      </w:pPr>
      <w:r w:rsidRPr="00096727">
        <w:lastRenderedPageBreak/>
        <w:t xml:space="preserve">Existe la necesidad de </w:t>
      </w:r>
      <w:r w:rsidR="00073C23">
        <w:t xml:space="preserve">nutrir la faceta emprendedora desde las aulas </w:t>
      </w:r>
      <w:r>
        <w:t xml:space="preserve">para que en algún momento </w:t>
      </w:r>
      <w:r w:rsidRPr="00096727">
        <w:t>los futuros profesionales no vayan al mercado en búsqueda de trabajo, más</w:t>
      </w:r>
      <w:r>
        <w:t xml:space="preserve"> bien salgan a crear su </w:t>
      </w:r>
      <w:r w:rsidRPr="00096727">
        <w:t>negocio y generar fuentes d</w:t>
      </w:r>
      <w:r>
        <w:t xml:space="preserve">e empleo, </w:t>
      </w:r>
      <w:r w:rsidR="00754520">
        <w:t>oportunidades laborales para los demás</w:t>
      </w:r>
      <w:r>
        <w:t xml:space="preserve"> (Minniti, 2012).</w:t>
      </w:r>
      <w:r w:rsidR="00B058D4">
        <w:t xml:space="preserve"> </w:t>
      </w:r>
      <w:r w:rsidR="00DF5F0D">
        <w:t>Emprender</w:t>
      </w:r>
      <w:r w:rsidR="00B058D4">
        <w:t xml:space="preserve"> consiste en tomar decisiones para llevar a cabo una idea</w:t>
      </w:r>
      <w:r w:rsidR="00B17FAF">
        <w:t xml:space="preserve">. Por supuesto, </w:t>
      </w:r>
      <w:r w:rsidR="00B058D4">
        <w:t xml:space="preserve">para esto </w:t>
      </w:r>
      <w:r w:rsidR="00B17FAF">
        <w:t xml:space="preserve">hay que </w:t>
      </w:r>
      <w:r w:rsidR="00B058D4">
        <w:t>contar con las actitudes necesarias que pe</w:t>
      </w:r>
      <w:r w:rsidR="00DF5F0D">
        <w:t>rmitan el logro de un proyecto, s</w:t>
      </w:r>
      <w:r w:rsidR="00B058D4">
        <w:t xml:space="preserve">obre todo en </w:t>
      </w:r>
      <w:r w:rsidR="00407FB3">
        <w:t>quienes</w:t>
      </w:r>
      <w:r w:rsidR="00B058D4">
        <w:t xml:space="preserve"> </w:t>
      </w:r>
      <w:r w:rsidR="00617203">
        <w:t xml:space="preserve">aún </w:t>
      </w:r>
      <w:r w:rsidR="00DF5F0D">
        <w:t xml:space="preserve">se encuentran en </w:t>
      </w:r>
      <w:r w:rsidR="00407FB3">
        <w:t xml:space="preserve">un </w:t>
      </w:r>
      <w:r w:rsidR="00DF5F0D">
        <w:t>proceso de formación</w:t>
      </w:r>
      <w:r w:rsidR="00617203">
        <w:t xml:space="preserve"> </w:t>
      </w:r>
      <w:r w:rsidR="00B058D4">
        <w:t>(Alcaraz, 2015).</w:t>
      </w:r>
    </w:p>
    <w:p w14:paraId="49325D76" w14:textId="684807C5" w:rsidR="00DF5F0D" w:rsidRDefault="00C871DF" w:rsidP="00751CD6">
      <w:pPr>
        <w:pStyle w:val="NormalWeb"/>
        <w:spacing w:before="0" w:beforeAutospacing="0" w:after="0" w:afterAutospacing="0" w:line="360" w:lineRule="auto"/>
        <w:ind w:firstLine="708"/>
        <w:jc w:val="both"/>
      </w:pPr>
      <w:r w:rsidRPr="00C871DF">
        <w:t xml:space="preserve">Promover el espíritu empresarial y sus actitudes asociadas es una prioridad principal para la educación superior, </w:t>
      </w:r>
      <w:r w:rsidR="00B17FAF">
        <w:t xml:space="preserve">esto es, brindar a </w:t>
      </w:r>
      <w:r w:rsidRPr="00C871DF">
        <w:t>los estudiantes oportunidades para enfrentar desafíos e ins</w:t>
      </w:r>
      <w:r>
        <w:t>pirar a empresarios potenciales (López</w:t>
      </w:r>
      <w:r w:rsidR="001D209F">
        <w:t xml:space="preserve"> y Montilla</w:t>
      </w:r>
      <w:r>
        <w:t>, 2012).</w:t>
      </w:r>
      <w:r w:rsidR="006E2F18">
        <w:t xml:space="preserve"> </w:t>
      </w:r>
      <w:r w:rsidR="00B57119">
        <w:t xml:space="preserve">Motivar la actitud emprendedora de los jóvenes hacia la creación de empresas es una de las mejores vías para combatir la crisis de desempleo en </w:t>
      </w:r>
      <w:r w:rsidR="007C4D6B">
        <w:t>el</w:t>
      </w:r>
      <w:r w:rsidR="00675078">
        <w:t xml:space="preserve"> </w:t>
      </w:r>
      <w:r w:rsidR="00B57119">
        <w:t>país (</w:t>
      </w:r>
      <w:proofErr w:type="spellStart"/>
      <w:r w:rsidR="00EA214D" w:rsidRPr="001A0B6A">
        <w:t>Torralbas</w:t>
      </w:r>
      <w:proofErr w:type="spellEnd"/>
      <w:r w:rsidR="00EA214D" w:rsidRPr="00C532DD">
        <w:t xml:space="preserve">, </w:t>
      </w:r>
      <w:r w:rsidR="00EA214D">
        <w:t xml:space="preserve">Velázquez </w:t>
      </w:r>
      <w:r w:rsidR="00EA214D" w:rsidRPr="00C532DD">
        <w:t>y Leite</w:t>
      </w:r>
      <w:r w:rsidR="00EA214D">
        <w:t>,</w:t>
      </w:r>
      <w:r w:rsidR="00B57119">
        <w:t xml:space="preserve"> 201</w:t>
      </w:r>
      <w:r w:rsidR="00901E42">
        <w:t>8</w:t>
      </w:r>
      <w:r w:rsidR="00B57119">
        <w:t>).</w:t>
      </w:r>
      <w:r w:rsidR="0029776D">
        <w:t xml:space="preserve"> Por tanto, las universidades trabajan para ofrecer un nuevo modelo de vida que incentive el emprendimiento y un alto nivel de autorrealización profesional (Arroyo, 2016).</w:t>
      </w:r>
    </w:p>
    <w:p w14:paraId="4AB9834E" w14:textId="2E2BEC8D" w:rsidR="004B75C9" w:rsidRPr="00D77383" w:rsidRDefault="004B75C9" w:rsidP="00751CD6">
      <w:pPr>
        <w:spacing w:after="0" w:line="360" w:lineRule="auto"/>
        <w:ind w:firstLine="708"/>
        <w:jc w:val="both"/>
        <w:rPr>
          <w:rFonts w:ascii="Times New Roman" w:hAnsi="Times New Roman" w:cs="Times New Roman"/>
          <w:sz w:val="24"/>
        </w:rPr>
      </w:pPr>
      <w:r w:rsidRPr="00D77383">
        <w:rPr>
          <w:rFonts w:ascii="Times New Roman" w:hAnsi="Times New Roman" w:cs="Times New Roman"/>
          <w:sz w:val="24"/>
        </w:rPr>
        <w:t xml:space="preserve">Los estudiantes de la ingeniería en </w:t>
      </w:r>
      <w:r w:rsidR="00223EE0">
        <w:rPr>
          <w:rFonts w:ascii="Times New Roman" w:hAnsi="Times New Roman" w:cs="Times New Roman"/>
          <w:sz w:val="24"/>
        </w:rPr>
        <w:t>G</w:t>
      </w:r>
      <w:r w:rsidR="00223EE0" w:rsidRPr="00D77383">
        <w:rPr>
          <w:rFonts w:ascii="Times New Roman" w:hAnsi="Times New Roman" w:cs="Times New Roman"/>
          <w:sz w:val="24"/>
        </w:rPr>
        <w:t xml:space="preserve">estión </w:t>
      </w:r>
      <w:r w:rsidR="00223EE0">
        <w:rPr>
          <w:rFonts w:ascii="Times New Roman" w:hAnsi="Times New Roman" w:cs="Times New Roman"/>
          <w:sz w:val="24"/>
        </w:rPr>
        <w:t>E</w:t>
      </w:r>
      <w:r w:rsidR="00223EE0" w:rsidRPr="00D77383">
        <w:rPr>
          <w:rFonts w:ascii="Times New Roman" w:hAnsi="Times New Roman" w:cs="Times New Roman"/>
          <w:sz w:val="24"/>
        </w:rPr>
        <w:t xml:space="preserve">mpresarial </w:t>
      </w:r>
      <w:r w:rsidRPr="00D77383">
        <w:rPr>
          <w:rFonts w:ascii="Times New Roman" w:hAnsi="Times New Roman" w:cs="Times New Roman"/>
          <w:sz w:val="24"/>
        </w:rPr>
        <w:t>enfrentan dificultades al emprender debido a que dudan de sus capacidades para invertir e iniciar un negocio desde cero</w:t>
      </w:r>
      <w:r w:rsidR="00223EE0">
        <w:rPr>
          <w:rFonts w:ascii="Times New Roman" w:hAnsi="Times New Roman" w:cs="Times New Roman"/>
          <w:sz w:val="24"/>
        </w:rPr>
        <w:t>.</w:t>
      </w:r>
      <w:r w:rsidR="00223EE0" w:rsidRPr="00D77383">
        <w:rPr>
          <w:rFonts w:ascii="Times New Roman" w:hAnsi="Times New Roman" w:cs="Times New Roman"/>
          <w:sz w:val="24"/>
        </w:rPr>
        <w:t xml:space="preserve"> </w:t>
      </w:r>
      <w:r w:rsidR="00223EE0">
        <w:rPr>
          <w:rFonts w:ascii="Times New Roman" w:hAnsi="Times New Roman" w:cs="Times New Roman"/>
          <w:sz w:val="24"/>
        </w:rPr>
        <w:t>C</w:t>
      </w:r>
      <w:r w:rsidR="00223EE0" w:rsidRPr="00D77383">
        <w:rPr>
          <w:rFonts w:ascii="Times New Roman" w:hAnsi="Times New Roman" w:cs="Times New Roman"/>
          <w:sz w:val="24"/>
        </w:rPr>
        <w:t xml:space="preserve">omo </w:t>
      </w:r>
      <w:r w:rsidRPr="00D77383">
        <w:rPr>
          <w:rFonts w:ascii="Times New Roman" w:hAnsi="Times New Roman" w:cs="Times New Roman"/>
          <w:sz w:val="24"/>
        </w:rPr>
        <w:t xml:space="preserve">resultado, </w:t>
      </w:r>
      <w:r w:rsidR="00B63502" w:rsidRPr="00D77383">
        <w:rPr>
          <w:rFonts w:ascii="Times New Roman" w:hAnsi="Times New Roman" w:cs="Times New Roman"/>
          <w:sz w:val="24"/>
        </w:rPr>
        <w:t>al terminar la universidad</w:t>
      </w:r>
      <w:r w:rsidR="00B63502">
        <w:rPr>
          <w:rFonts w:ascii="Times New Roman" w:hAnsi="Times New Roman" w:cs="Times New Roman"/>
          <w:sz w:val="24"/>
        </w:rPr>
        <w:t>,</w:t>
      </w:r>
      <w:r w:rsidR="00B63502" w:rsidRPr="00D77383">
        <w:rPr>
          <w:rFonts w:ascii="Times New Roman" w:hAnsi="Times New Roman" w:cs="Times New Roman"/>
          <w:sz w:val="24"/>
        </w:rPr>
        <w:t xml:space="preserve"> </w:t>
      </w:r>
      <w:r w:rsidR="00223EE0">
        <w:rPr>
          <w:rFonts w:ascii="Times New Roman" w:hAnsi="Times New Roman" w:cs="Times New Roman"/>
          <w:sz w:val="24"/>
        </w:rPr>
        <w:t xml:space="preserve">dejan de lado el </w:t>
      </w:r>
      <w:r w:rsidRPr="00D77383">
        <w:rPr>
          <w:rFonts w:ascii="Times New Roman" w:hAnsi="Times New Roman" w:cs="Times New Roman"/>
          <w:sz w:val="24"/>
        </w:rPr>
        <w:t>espíritu emprendedor y buscan empleo como primera opción</w:t>
      </w:r>
      <w:r w:rsidR="00B63502">
        <w:rPr>
          <w:rFonts w:ascii="Times New Roman" w:hAnsi="Times New Roman" w:cs="Times New Roman"/>
          <w:sz w:val="24"/>
        </w:rPr>
        <w:t>,</w:t>
      </w:r>
      <w:r w:rsidRPr="00D77383">
        <w:rPr>
          <w:rFonts w:ascii="Times New Roman" w:hAnsi="Times New Roman" w:cs="Times New Roman"/>
          <w:sz w:val="24"/>
        </w:rPr>
        <w:t xml:space="preserve"> en lugar de crear </w:t>
      </w:r>
      <w:r w:rsidR="00B63502">
        <w:rPr>
          <w:rFonts w:ascii="Times New Roman" w:hAnsi="Times New Roman" w:cs="Times New Roman"/>
          <w:sz w:val="24"/>
        </w:rPr>
        <w:t xml:space="preserve">por su cuenta </w:t>
      </w:r>
      <w:r w:rsidR="00DD226C">
        <w:rPr>
          <w:rFonts w:ascii="Times New Roman" w:hAnsi="Times New Roman" w:cs="Times New Roman"/>
          <w:sz w:val="24"/>
        </w:rPr>
        <w:t xml:space="preserve">una </w:t>
      </w:r>
      <w:r w:rsidRPr="00D77383">
        <w:rPr>
          <w:rFonts w:ascii="Times New Roman" w:hAnsi="Times New Roman" w:cs="Times New Roman"/>
          <w:sz w:val="24"/>
        </w:rPr>
        <w:t xml:space="preserve">fuente de trabajo. Con base en lo anterior, se </w:t>
      </w:r>
      <w:r w:rsidR="00A9477D">
        <w:rPr>
          <w:rFonts w:ascii="Times New Roman" w:hAnsi="Times New Roman" w:cs="Times New Roman"/>
          <w:sz w:val="24"/>
        </w:rPr>
        <w:t>considera necesario reali</w:t>
      </w:r>
      <w:r w:rsidR="00DD226C">
        <w:rPr>
          <w:rFonts w:ascii="Times New Roman" w:hAnsi="Times New Roman" w:cs="Times New Roman"/>
          <w:sz w:val="24"/>
        </w:rPr>
        <w:t>z</w:t>
      </w:r>
      <w:r w:rsidR="00A9477D">
        <w:rPr>
          <w:rFonts w:ascii="Times New Roman" w:hAnsi="Times New Roman" w:cs="Times New Roman"/>
          <w:sz w:val="24"/>
        </w:rPr>
        <w:t xml:space="preserve">ar </w:t>
      </w:r>
      <w:r w:rsidRPr="00D77383">
        <w:rPr>
          <w:rFonts w:ascii="Times New Roman" w:hAnsi="Times New Roman" w:cs="Times New Roman"/>
          <w:sz w:val="24"/>
        </w:rPr>
        <w:t>un diagnóstico de las actitudes emprendedoras en los estudiantes para posteriormente identificar las áreas de oportunidad en la</w:t>
      </w:r>
      <w:r w:rsidR="00A9477D">
        <w:rPr>
          <w:rFonts w:ascii="Times New Roman" w:hAnsi="Times New Roman" w:cs="Times New Roman"/>
          <w:sz w:val="24"/>
        </w:rPr>
        <w:t>s</w:t>
      </w:r>
      <w:r w:rsidRPr="00D77383">
        <w:rPr>
          <w:rFonts w:ascii="Times New Roman" w:hAnsi="Times New Roman" w:cs="Times New Roman"/>
          <w:sz w:val="24"/>
        </w:rPr>
        <w:t xml:space="preserve"> que la división académica del </w:t>
      </w:r>
      <w:r w:rsidR="002C7EC0" w:rsidRPr="002C7EC0">
        <w:rPr>
          <w:rFonts w:ascii="Times New Roman" w:hAnsi="Times New Roman" w:cs="Times New Roman"/>
          <w:sz w:val="24"/>
        </w:rPr>
        <w:t>Instituto Tecnológico Superior de Centla</w:t>
      </w:r>
      <w:r w:rsidR="002C7EC0" w:rsidRPr="002C7EC0" w:rsidDel="002C7EC0">
        <w:rPr>
          <w:rFonts w:ascii="Times New Roman" w:hAnsi="Times New Roman" w:cs="Times New Roman"/>
          <w:sz w:val="24"/>
        </w:rPr>
        <w:t xml:space="preserve"> </w:t>
      </w:r>
      <w:r w:rsidRPr="00D77383">
        <w:rPr>
          <w:rFonts w:ascii="Times New Roman" w:hAnsi="Times New Roman" w:cs="Times New Roman"/>
          <w:sz w:val="24"/>
        </w:rPr>
        <w:t>deba trabajar para el fortalecimiento del perfil profesional basado en una cultura emprendedora.</w:t>
      </w:r>
      <w:r w:rsidRPr="00D77383">
        <w:rPr>
          <w:sz w:val="24"/>
        </w:rPr>
        <w:t xml:space="preserve"> </w:t>
      </w:r>
    </w:p>
    <w:p w14:paraId="567B13F5" w14:textId="07BD7ADD" w:rsidR="004B75C9" w:rsidRDefault="004B75C9" w:rsidP="00751CD6">
      <w:pPr>
        <w:pStyle w:val="NormalWeb"/>
        <w:spacing w:before="0" w:beforeAutospacing="0" w:after="0" w:afterAutospacing="0" w:line="360" w:lineRule="auto"/>
        <w:ind w:firstLine="708"/>
        <w:jc w:val="both"/>
      </w:pPr>
      <w:r>
        <w:t>A partir de los lineamientos de la Secretar</w:t>
      </w:r>
      <w:r w:rsidR="00741CB6">
        <w:t>í</w:t>
      </w:r>
      <w:r>
        <w:t xml:space="preserve">a de Educación Pública </w:t>
      </w:r>
      <w:r w:rsidR="00741CB6">
        <w:t>(</w:t>
      </w:r>
      <w:r>
        <w:t>SEP</w:t>
      </w:r>
      <w:r w:rsidR="00741CB6">
        <w:t>)</w:t>
      </w:r>
      <w:r w:rsidR="00A9477D">
        <w:t xml:space="preserve"> (</w:t>
      </w:r>
      <w:r w:rsidR="00741CB6">
        <w:t>Gobierno de la República, 2015</w:t>
      </w:r>
      <w:r>
        <w:t xml:space="preserve">), </w:t>
      </w:r>
      <w:r w:rsidR="00A9477D">
        <w:t xml:space="preserve">se </w:t>
      </w:r>
      <w:r>
        <w:t xml:space="preserve">tiene como prioridad desarrollar el </w:t>
      </w:r>
      <w:r w:rsidR="00A9477D">
        <w:t xml:space="preserve">espíritu emprendedor </w:t>
      </w:r>
      <w:r>
        <w:t xml:space="preserve">de los estudiantes con educación de calidad, así como el fortalecimiento profesional en un contexto de innovación. Estas acciones están orientadas a responder de manera efectiva la problemática en cuestión, </w:t>
      </w:r>
      <w:r w:rsidR="00A9477D">
        <w:t xml:space="preserve">y garantizar </w:t>
      </w:r>
      <w:r>
        <w:t xml:space="preserve">que los planes y programas de estudios sean pertinentes y contribuyan a que los </w:t>
      </w:r>
      <w:r w:rsidR="002C7EC0">
        <w:t xml:space="preserve">alumnos </w:t>
      </w:r>
      <w:r>
        <w:t xml:space="preserve">puedan avanzar exitosamente en su trayectoria educativa, al tiempo que desarrollen aprendizajes significativos y competencias que les sirvan a lo largo de </w:t>
      </w:r>
      <w:r w:rsidR="002C7EC0">
        <w:t xml:space="preserve">su </w:t>
      </w:r>
      <w:r>
        <w:t>vida.</w:t>
      </w:r>
    </w:p>
    <w:p w14:paraId="67C44798" w14:textId="77777777" w:rsidR="00412B29" w:rsidRDefault="00412B29" w:rsidP="00751CD6">
      <w:pPr>
        <w:pStyle w:val="NormalWeb"/>
        <w:spacing w:before="0" w:beforeAutospacing="0" w:after="0" w:afterAutospacing="0" w:line="360" w:lineRule="auto"/>
        <w:ind w:firstLine="708"/>
        <w:jc w:val="both"/>
      </w:pPr>
    </w:p>
    <w:p w14:paraId="172EE9C8" w14:textId="77777777" w:rsidR="002B5B3F" w:rsidRPr="00902B8B" w:rsidRDefault="002B5B3F" w:rsidP="00902B8B">
      <w:pPr>
        <w:pStyle w:val="NormalWeb"/>
        <w:spacing w:before="0" w:beforeAutospacing="0" w:after="0" w:afterAutospacing="0" w:line="360" w:lineRule="auto"/>
        <w:jc w:val="center"/>
        <w:rPr>
          <w:b/>
          <w:bCs/>
          <w:sz w:val="28"/>
          <w:szCs w:val="28"/>
        </w:rPr>
      </w:pPr>
      <w:r w:rsidRPr="00902B8B">
        <w:rPr>
          <w:b/>
          <w:bCs/>
          <w:sz w:val="28"/>
          <w:szCs w:val="28"/>
        </w:rPr>
        <w:t>Hipótesis</w:t>
      </w:r>
    </w:p>
    <w:p w14:paraId="7DCB5626" w14:textId="459A56C7" w:rsidR="002B5B3F" w:rsidRDefault="002B5B3F" w:rsidP="00412B29">
      <w:pPr>
        <w:pStyle w:val="NormalWeb"/>
        <w:numPr>
          <w:ilvl w:val="0"/>
          <w:numId w:val="17"/>
        </w:numPr>
        <w:spacing w:before="0" w:beforeAutospacing="0" w:after="0" w:afterAutospacing="0" w:line="360" w:lineRule="auto"/>
        <w:ind w:left="0" w:firstLine="709"/>
        <w:jc w:val="both"/>
      </w:pPr>
      <w:r>
        <w:t xml:space="preserve">Hi: Los estudiantes de la ingeniería en </w:t>
      </w:r>
      <w:r w:rsidR="000E0235">
        <w:t xml:space="preserve">Gestión Empresarial </w:t>
      </w:r>
      <w:r>
        <w:t>escolarizada poseen más actitudes emprendedoras que los estudiantes de la modalidad mixta.</w:t>
      </w:r>
    </w:p>
    <w:p w14:paraId="7CB4EE5B" w14:textId="4CFFECE7" w:rsidR="002B5B3F" w:rsidRDefault="002B5B3F" w:rsidP="00412B29">
      <w:pPr>
        <w:pStyle w:val="NormalWeb"/>
        <w:numPr>
          <w:ilvl w:val="0"/>
          <w:numId w:val="17"/>
        </w:numPr>
        <w:spacing w:before="0" w:beforeAutospacing="0" w:after="0" w:afterAutospacing="0" w:line="360" w:lineRule="auto"/>
        <w:ind w:left="0" w:firstLine="709"/>
        <w:jc w:val="both"/>
      </w:pPr>
      <w:r>
        <w:lastRenderedPageBreak/>
        <w:t xml:space="preserve">Ha: Los estudiantes de la ingeniería en </w:t>
      </w:r>
      <w:r w:rsidR="000E0235">
        <w:t xml:space="preserve">Gestión </w:t>
      </w:r>
      <w:r>
        <w:t>empresarial de ambas modalidades poseen la misma cantidad de actitudes emprendedoras.</w:t>
      </w:r>
    </w:p>
    <w:p w14:paraId="44291152" w14:textId="0429C987" w:rsidR="002B5B3F" w:rsidRDefault="002B5B3F" w:rsidP="00412B29">
      <w:pPr>
        <w:pStyle w:val="NormalWeb"/>
        <w:numPr>
          <w:ilvl w:val="0"/>
          <w:numId w:val="17"/>
        </w:numPr>
        <w:spacing w:before="0" w:beforeAutospacing="0" w:after="0" w:afterAutospacing="0" w:line="360" w:lineRule="auto"/>
        <w:ind w:left="0" w:firstLine="709"/>
        <w:jc w:val="both"/>
      </w:pPr>
      <w:r>
        <w:t xml:space="preserve">H0: Los estudiantes de la ingeniería en </w:t>
      </w:r>
      <w:r w:rsidR="000E0235">
        <w:t xml:space="preserve">Gestión Empresarial </w:t>
      </w:r>
      <w:r>
        <w:t>escolarizada poseen menos actitudes emprendedoras que los estudiantes de la modalidad mixta.</w:t>
      </w:r>
    </w:p>
    <w:p w14:paraId="1EB63841" w14:textId="77777777" w:rsidR="00EE078C" w:rsidRDefault="00EE078C" w:rsidP="00902B8B">
      <w:pPr>
        <w:pStyle w:val="NormalWeb"/>
        <w:spacing w:before="0" w:beforeAutospacing="0" w:after="0" w:afterAutospacing="0" w:line="360" w:lineRule="auto"/>
        <w:jc w:val="center"/>
        <w:rPr>
          <w:b/>
          <w:bCs/>
          <w:sz w:val="28"/>
          <w:szCs w:val="28"/>
        </w:rPr>
      </w:pPr>
    </w:p>
    <w:p w14:paraId="768A3ECB" w14:textId="01651A7F" w:rsidR="002B5B3F" w:rsidRPr="00902B8B" w:rsidRDefault="002B5B3F" w:rsidP="00902B8B">
      <w:pPr>
        <w:pStyle w:val="NormalWeb"/>
        <w:spacing w:before="0" w:beforeAutospacing="0" w:after="0" w:afterAutospacing="0" w:line="360" w:lineRule="auto"/>
        <w:jc w:val="center"/>
        <w:rPr>
          <w:b/>
          <w:bCs/>
          <w:sz w:val="28"/>
          <w:szCs w:val="28"/>
        </w:rPr>
      </w:pPr>
      <w:r w:rsidRPr="00902B8B">
        <w:rPr>
          <w:b/>
          <w:bCs/>
          <w:sz w:val="28"/>
          <w:szCs w:val="28"/>
        </w:rPr>
        <w:t>Pregunta de investigación</w:t>
      </w:r>
    </w:p>
    <w:p w14:paraId="3097E0F1" w14:textId="6EF5431B" w:rsidR="002B5B3F" w:rsidRDefault="002B5B3F" w:rsidP="00412B29">
      <w:pPr>
        <w:pStyle w:val="NormalWeb"/>
        <w:numPr>
          <w:ilvl w:val="0"/>
          <w:numId w:val="17"/>
        </w:numPr>
        <w:spacing w:before="0" w:beforeAutospacing="0" w:after="0" w:afterAutospacing="0" w:line="360" w:lineRule="auto"/>
        <w:ind w:left="0" w:firstLine="709"/>
        <w:jc w:val="both"/>
      </w:pPr>
      <w:r>
        <w:t xml:space="preserve">¿Cuáles son las actitudes emprendedoras que poseen más los estudiantes de la ingeniería en </w:t>
      </w:r>
      <w:r w:rsidR="000E0235">
        <w:t xml:space="preserve">Gestión Empresarial </w:t>
      </w:r>
      <w:r>
        <w:t>de la modalidad escolarizada?</w:t>
      </w:r>
    </w:p>
    <w:p w14:paraId="4D9D464E" w14:textId="24B64B5C" w:rsidR="002B5B3F" w:rsidRDefault="002B5B3F" w:rsidP="00412B29">
      <w:pPr>
        <w:pStyle w:val="NormalWeb"/>
        <w:numPr>
          <w:ilvl w:val="0"/>
          <w:numId w:val="17"/>
        </w:numPr>
        <w:spacing w:before="0" w:beforeAutospacing="0" w:after="0" w:afterAutospacing="0" w:line="360" w:lineRule="auto"/>
        <w:ind w:left="0" w:firstLine="709"/>
        <w:jc w:val="both"/>
      </w:pPr>
      <w:r>
        <w:t xml:space="preserve">¿Cuáles son las actitudes emprendedoras que poseen más los estudiantes de la ingeniería en </w:t>
      </w:r>
      <w:r w:rsidR="000464CB">
        <w:t xml:space="preserve">Gestión Empresarial </w:t>
      </w:r>
      <w:r>
        <w:t>de la modalidad mixta?</w:t>
      </w:r>
    </w:p>
    <w:p w14:paraId="3E721E18" w14:textId="271EB513" w:rsidR="004B75C9" w:rsidRDefault="002B5B3F" w:rsidP="00412B29">
      <w:pPr>
        <w:pStyle w:val="NormalWeb"/>
        <w:numPr>
          <w:ilvl w:val="0"/>
          <w:numId w:val="17"/>
        </w:numPr>
        <w:spacing w:before="0" w:beforeAutospacing="0" w:after="0" w:afterAutospacing="0" w:line="360" w:lineRule="auto"/>
        <w:ind w:left="0" w:firstLine="709"/>
        <w:jc w:val="both"/>
      </w:pPr>
      <w:r>
        <w:t xml:space="preserve">¿Cuáles son las actitudes emprendedoras que más poseen los estudiantes de la ingeniería en </w:t>
      </w:r>
      <w:r w:rsidR="000464CB">
        <w:t xml:space="preserve">Gestión Empresarial </w:t>
      </w:r>
      <w:r>
        <w:t>de ambas modalidades?</w:t>
      </w:r>
    </w:p>
    <w:p w14:paraId="01FF6E36" w14:textId="77777777" w:rsidR="00412B29" w:rsidRPr="00096727" w:rsidRDefault="00412B29" w:rsidP="00902B8B">
      <w:pPr>
        <w:pStyle w:val="NormalWeb"/>
        <w:spacing w:before="0" w:beforeAutospacing="0" w:after="0" w:afterAutospacing="0" w:line="360" w:lineRule="auto"/>
        <w:ind w:left="709"/>
        <w:jc w:val="both"/>
      </w:pPr>
    </w:p>
    <w:p w14:paraId="24603798" w14:textId="6196E26C" w:rsidR="00364C13" w:rsidRPr="00902B8B" w:rsidRDefault="00364C13" w:rsidP="00902B8B">
      <w:pPr>
        <w:pStyle w:val="NormalWeb"/>
        <w:spacing w:before="0" w:beforeAutospacing="0" w:after="0" w:afterAutospacing="0" w:line="360" w:lineRule="auto"/>
        <w:jc w:val="center"/>
        <w:rPr>
          <w:b/>
          <w:sz w:val="28"/>
          <w:szCs w:val="28"/>
        </w:rPr>
      </w:pPr>
      <w:r w:rsidRPr="00902B8B">
        <w:rPr>
          <w:b/>
          <w:sz w:val="28"/>
          <w:szCs w:val="28"/>
        </w:rPr>
        <w:t>Antecedentes</w:t>
      </w:r>
    </w:p>
    <w:p w14:paraId="77D1B52C" w14:textId="6B923E59" w:rsidR="00364C13" w:rsidRPr="00364C13" w:rsidRDefault="00364C13" w:rsidP="00751CD6">
      <w:pPr>
        <w:pStyle w:val="NormalWeb"/>
        <w:spacing w:before="0" w:beforeAutospacing="0" w:after="0" w:afterAutospacing="0" w:line="360" w:lineRule="auto"/>
        <w:ind w:firstLine="708"/>
        <w:jc w:val="both"/>
      </w:pPr>
      <w:r w:rsidRPr="00364C13">
        <w:t>Para el presente trabajo de investigación se realizó una revisión literaria sobre el tema a tratar</w:t>
      </w:r>
      <w:r w:rsidR="00E370F7">
        <w:t>,</w:t>
      </w:r>
      <w:r w:rsidR="00903AA4">
        <w:t xml:space="preserve"> esto es,</w:t>
      </w:r>
      <w:r w:rsidRPr="00364C13">
        <w:t xml:space="preserve"> de las teorías e ideas de otros autores relacionados con las actitudes emprendedoras. A partir de la información recopilada</w:t>
      </w:r>
      <w:r w:rsidR="00903AA4">
        <w:t>,</w:t>
      </w:r>
      <w:r w:rsidRPr="00364C13">
        <w:t xml:space="preserve"> </w:t>
      </w:r>
      <w:r w:rsidR="00903AA4">
        <w:t xml:space="preserve">a </w:t>
      </w:r>
      <w:proofErr w:type="gramStart"/>
      <w:r w:rsidR="00903AA4">
        <w:t>continuación</w:t>
      </w:r>
      <w:proofErr w:type="gramEnd"/>
      <w:r w:rsidR="00903AA4">
        <w:t xml:space="preserve"> </w:t>
      </w:r>
      <w:r w:rsidRPr="00364C13">
        <w:t xml:space="preserve">se presentan aquellas investigaciones que </w:t>
      </w:r>
      <w:r w:rsidR="00903AA4">
        <w:t>fueron</w:t>
      </w:r>
      <w:r w:rsidR="00903AA4" w:rsidRPr="00364C13">
        <w:t xml:space="preserve"> </w:t>
      </w:r>
      <w:r w:rsidRPr="00364C13">
        <w:t>referentes</w:t>
      </w:r>
      <w:r w:rsidR="00412B29">
        <w:t xml:space="preserve"> </w:t>
      </w:r>
      <w:r w:rsidRPr="00364C13">
        <w:t>y guías de apoyo para el sustento de este estudio</w:t>
      </w:r>
      <w:r w:rsidR="009B09A3">
        <w:t>.</w:t>
      </w:r>
    </w:p>
    <w:p w14:paraId="43205298" w14:textId="6D345C4A" w:rsidR="00364C13" w:rsidRPr="00364C13" w:rsidRDefault="00364C13" w:rsidP="00751CD6">
      <w:pPr>
        <w:pStyle w:val="NormalWeb"/>
        <w:spacing w:before="0" w:beforeAutospacing="0" w:after="0" w:afterAutospacing="0" w:line="360" w:lineRule="auto"/>
        <w:ind w:firstLine="708"/>
        <w:jc w:val="both"/>
      </w:pPr>
      <w:r w:rsidRPr="00364C13">
        <w:t>Como punto de partida</w:t>
      </w:r>
      <w:r w:rsidR="00C9757A">
        <w:t xml:space="preserve"> y</w:t>
      </w:r>
      <w:r w:rsidRPr="00364C13">
        <w:t xml:space="preserve"> referencia</w:t>
      </w:r>
      <w:r w:rsidR="00C9757A">
        <w:t>, se tomó</w:t>
      </w:r>
      <w:r w:rsidRPr="00364C13">
        <w:t xml:space="preserve"> la investigación de Valenzuela</w:t>
      </w:r>
      <w:r w:rsidR="00CC0904">
        <w:t xml:space="preserve">, </w:t>
      </w:r>
      <w:r w:rsidR="00CC0904" w:rsidRPr="00504286">
        <w:t>Gálvez, Silva</w:t>
      </w:r>
      <w:r w:rsidR="00CC0904">
        <w:t xml:space="preserve"> y</w:t>
      </w:r>
      <w:r w:rsidR="00CC0904" w:rsidRPr="00504286">
        <w:t xml:space="preserve"> Moreno</w:t>
      </w:r>
      <w:r w:rsidRPr="00364C13">
        <w:rPr>
          <w:i/>
          <w:iCs/>
        </w:rPr>
        <w:t xml:space="preserve"> </w:t>
      </w:r>
      <w:r w:rsidRPr="00364C13">
        <w:t xml:space="preserve">(2021) </w:t>
      </w:r>
      <w:r w:rsidR="005F18A1">
        <w:t>cuyo</w:t>
      </w:r>
      <w:r w:rsidRPr="00364C13">
        <w:t xml:space="preserve"> objetivo </w:t>
      </w:r>
      <w:r w:rsidR="00CC0904">
        <w:t>es</w:t>
      </w:r>
      <w:r w:rsidR="005F18A1">
        <w:t xml:space="preserve"> </w:t>
      </w:r>
      <w:r w:rsidRPr="00364C13">
        <w:t xml:space="preserve">“analizar los factores que conforman la actitud emprendedora de los universitarios de primer año” (p. 103). Dicha investigación </w:t>
      </w:r>
      <w:r w:rsidR="00DA76B3">
        <w:t>tiene</w:t>
      </w:r>
      <w:r w:rsidR="00DA76B3" w:rsidRPr="00364C13">
        <w:t xml:space="preserve"> </w:t>
      </w:r>
      <w:r w:rsidRPr="00364C13">
        <w:t xml:space="preserve">un enfoque cuantitativo de tipo descriptivo y fue </w:t>
      </w:r>
      <w:r w:rsidR="00DF5F0D" w:rsidRPr="00364C13">
        <w:t>desarrollada</w:t>
      </w:r>
      <w:r w:rsidRPr="00364C13">
        <w:t xml:space="preserve"> en la Universidad Católica del Maule, Chile. Los resultados muestran que las dimensiones de mayor incidencia en las actitudes emprendedoras de los estudiantes del área de </w:t>
      </w:r>
      <w:r w:rsidR="00CC0904" w:rsidRPr="00364C13">
        <w:t>ingeniería, administración y econo</w:t>
      </w:r>
      <w:r w:rsidRPr="00364C13">
        <w:t>mía son: autoestima, control personal, asunción de riesgo e innovación y la necesidad de logro. Sin embargo, se marca puntualmente</w:t>
      </w:r>
      <w:r w:rsidR="00412B29">
        <w:t xml:space="preserve"> </w:t>
      </w:r>
      <w:r w:rsidRPr="00364C13">
        <w:t>que existen diferencias atribuibles a las disciplinas que estudian, siendo necesario el desarrollo de un diagnóstico que permita diseñar estrategias para la formación emprendedora.</w:t>
      </w:r>
    </w:p>
    <w:p w14:paraId="4A0D6391" w14:textId="75E2F6B0" w:rsidR="00364C13" w:rsidRPr="00364C13" w:rsidRDefault="00364C13" w:rsidP="00751CD6">
      <w:pPr>
        <w:pStyle w:val="NormalWeb"/>
        <w:spacing w:before="0" w:beforeAutospacing="0" w:after="0" w:afterAutospacing="0" w:line="360" w:lineRule="auto"/>
        <w:ind w:firstLine="708"/>
        <w:jc w:val="both"/>
      </w:pPr>
      <w:r w:rsidRPr="00364C13">
        <w:t xml:space="preserve">Bajo esta misma premisa, Rivadeneira y Cruz (2020) hicieron un </w:t>
      </w:r>
      <w:r w:rsidR="00CC0904">
        <w:t>a</w:t>
      </w:r>
      <w:r w:rsidR="00CC0904" w:rsidRPr="00364C13">
        <w:t xml:space="preserve">nálisis </w:t>
      </w:r>
      <w:r w:rsidRPr="00364C13">
        <w:t>de las actitudes emprendedoras de los estudiantes de la Universidad Técnica de Manabí a través de la aplicación aleatoria de una encuesta a quienes cursaron la materia virtual de Emprendimiento</w:t>
      </w:r>
      <w:r w:rsidR="00440823">
        <w:t xml:space="preserve">. Entre los resultados sobresale que </w:t>
      </w:r>
      <w:r w:rsidRPr="00364C13">
        <w:t>la mayoría de los estudiantes conciben necesaria la formación sobre el emprendimiento y las actitudes emprendedoras</w:t>
      </w:r>
      <w:r w:rsidR="0042194C">
        <w:t>;</w:t>
      </w:r>
      <w:r w:rsidRPr="00364C13">
        <w:t xml:space="preserve"> sin embargo</w:t>
      </w:r>
      <w:r w:rsidR="0042194C">
        <w:t>,</w:t>
      </w:r>
      <w:r w:rsidRPr="00364C13">
        <w:t xml:space="preserve"> </w:t>
      </w:r>
      <w:r w:rsidRPr="00364C13">
        <w:lastRenderedPageBreak/>
        <w:t>dejan en evidencia que</w:t>
      </w:r>
      <w:r w:rsidR="00440823">
        <w:t>,</w:t>
      </w:r>
      <w:r w:rsidRPr="00364C13">
        <w:t xml:space="preserve"> aunque tienen la facilidad para desarrollarlas, se tiene poca práctica en la cultura empresarial.</w:t>
      </w:r>
    </w:p>
    <w:p w14:paraId="7EB17D0D" w14:textId="490B6DBC" w:rsidR="00364C13" w:rsidRPr="00364C13" w:rsidRDefault="00364C13" w:rsidP="00751CD6">
      <w:pPr>
        <w:pStyle w:val="NormalWeb"/>
        <w:spacing w:before="0" w:beforeAutospacing="0" w:after="0" w:afterAutospacing="0" w:line="360" w:lineRule="auto"/>
        <w:ind w:firstLine="708"/>
        <w:jc w:val="both"/>
      </w:pPr>
      <w:r w:rsidRPr="00364C13">
        <w:t>Por otro lado,</w:t>
      </w:r>
      <w:r w:rsidR="00E32FB4">
        <w:t xml:space="preserve"> en México,</w:t>
      </w:r>
      <w:r w:rsidRPr="00364C13">
        <w:t xml:space="preserve"> Carrera, Partida, Villarreal y Cantú (2021) desarrollaron </w:t>
      </w:r>
      <w:r w:rsidR="00E32FB4">
        <w:t>una</w:t>
      </w:r>
      <w:r w:rsidR="00E32FB4" w:rsidRPr="00364C13">
        <w:t xml:space="preserve"> </w:t>
      </w:r>
      <w:r w:rsidRPr="00364C13">
        <w:t xml:space="preserve">investigación </w:t>
      </w:r>
      <w:r w:rsidR="00E32FB4">
        <w:t>que</w:t>
      </w:r>
      <w:r w:rsidRPr="00364C13">
        <w:t xml:space="preserve"> tuvo el propósito de describir y analizar las actitudes emprendedoras de los estudiantes de la </w:t>
      </w:r>
      <w:r w:rsidR="00E32FB4">
        <w:t>F</w:t>
      </w:r>
      <w:r w:rsidR="00E32FB4" w:rsidRPr="00364C13">
        <w:t xml:space="preserve">acultad </w:t>
      </w:r>
      <w:r w:rsidRPr="00364C13">
        <w:t>de Contaduría Pública y Administración</w:t>
      </w:r>
      <w:r w:rsidR="00E32FB4">
        <w:t xml:space="preserve"> de la </w:t>
      </w:r>
      <w:r w:rsidR="00E32FB4" w:rsidRPr="00364C13">
        <w:t>Universidad Autónoma de Nuevo León</w:t>
      </w:r>
      <w:r w:rsidRPr="00364C13">
        <w:t xml:space="preserve">. </w:t>
      </w:r>
      <w:r w:rsidR="00F44675">
        <w:t xml:space="preserve">En este caso </w:t>
      </w:r>
      <w:r w:rsidRPr="00364C13">
        <w:t xml:space="preserve">las actitudes emprendedoras con mayor significancia </w:t>
      </w:r>
      <w:r w:rsidR="00F44675">
        <w:t>fueron</w:t>
      </w:r>
      <w:r w:rsidRPr="00364C13">
        <w:t xml:space="preserve">: la motivación al logro, la motivación por emprender y la actitud emprendedora </w:t>
      </w:r>
      <w:r w:rsidR="0035020C" w:rsidRPr="00364C13">
        <w:t>universitaria</w:t>
      </w:r>
      <w:r w:rsidRPr="00364C13">
        <w:t>. Aunque los estudiantes asumen una mayor motivación al logro</w:t>
      </w:r>
      <w:r w:rsidR="003E1052">
        <w:t>,</w:t>
      </w:r>
      <w:r w:rsidRPr="00364C13">
        <w:t xml:space="preserve"> tienden a tener una menor probabilidad de poseer una actitud para emprender</w:t>
      </w:r>
      <w:r w:rsidR="003E1052">
        <w:t>,</w:t>
      </w:r>
      <w:r w:rsidR="003E1052" w:rsidRPr="00364C13">
        <w:t xml:space="preserve"> </w:t>
      </w:r>
      <w:r w:rsidRPr="00364C13">
        <w:t xml:space="preserve">por lo que es indispensable fomentar en las </w:t>
      </w:r>
      <w:r w:rsidR="003E1052" w:rsidRPr="00364C13">
        <w:t xml:space="preserve">instituciones de educación superior </w:t>
      </w:r>
      <w:r w:rsidRPr="00364C13">
        <w:t>el espíritu empresarial desde principios de su formación profesional.</w:t>
      </w:r>
    </w:p>
    <w:p w14:paraId="7A175195" w14:textId="694D9C82" w:rsidR="00364C13" w:rsidRPr="00364C13" w:rsidRDefault="00364C13" w:rsidP="00751CD6">
      <w:pPr>
        <w:pStyle w:val="NormalWeb"/>
        <w:spacing w:before="0" w:beforeAutospacing="0" w:after="0" w:afterAutospacing="0" w:line="360" w:lineRule="auto"/>
        <w:ind w:firstLine="708"/>
        <w:jc w:val="both"/>
      </w:pPr>
      <w:r w:rsidRPr="00364C13">
        <w:t xml:space="preserve">Siguiendo con </w:t>
      </w:r>
      <w:r w:rsidR="0042194C">
        <w:t>la</w:t>
      </w:r>
      <w:r w:rsidRPr="00364C13">
        <w:t xml:space="preserve"> revisión del tema, Guzmán, Torres y Hernández (2020) realizaron un análisis sobre las características sociodemográficas y emprendedoras de los estudiantes de la </w:t>
      </w:r>
      <w:r w:rsidR="00050AE4">
        <w:t>l</w:t>
      </w:r>
      <w:r w:rsidR="00050AE4" w:rsidRPr="00364C13">
        <w:t xml:space="preserve">icenciatura </w:t>
      </w:r>
      <w:r w:rsidRPr="00364C13">
        <w:t>en Administración de la Universidad Autónoma del Estado de Hidalgo</w:t>
      </w:r>
      <w:r w:rsidR="00050AE4">
        <w:t>.</w:t>
      </w:r>
      <w:r w:rsidR="00050AE4" w:rsidRPr="00364C13">
        <w:t xml:space="preserve"> </w:t>
      </w:r>
      <w:r w:rsidR="00050AE4">
        <w:t>L</w:t>
      </w:r>
      <w:r w:rsidR="00050AE4" w:rsidRPr="00364C13">
        <w:t xml:space="preserve">os </w:t>
      </w:r>
      <w:r w:rsidRPr="00364C13">
        <w:t>resultados demuestran que existe una relación significativa entre las características sociodemográficas, la experiencia laboral, la influencia familiar y las actitudes emprendedoras</w:t>
      </w:r>
      <w:r w:rsidR="00050AE4">
        <w:t xml:space="preserve">; aquí </w:t>
      </w:r>
      <w:r w:rsidRPr="00364C13">
        <w:t>la mayoría de los estudiantes tiene la intención de crear una empresa al término de su carrera universitaria</w:t>
      </w:r>
      <w:r w:rsidR="00050AE4">
        <w:t>.</w:t>
      </w:r>
      <w:r w:rsidR="00050AE4" w:rsidRPr="00364C13">
        <w:t xml:space="preserve"> </w:t>
      </w:r>
      <w:r w:rsidR="00050AE4">
        <w:t>Asi</w:t>
      </w:r>
      <w:r w:rsidRPr="00364C13">
        <w:t>mismo</w:t>
      </w:r>
      <w:r w:rsidR="00050AE4">
        <w:t>, los autores</w:t>
      </w:r>
      <w:r w:rsidRPr="00364C13">
        <w:t xml:space="preserve"> recomiendan fortalecer el emprendimiento a través de su formación profesional para la identificación de oportunidades de negocios.</w:t>
      </w:r>
    </w:p>
    <w:p w14:paraId="6BA1B6B0" w14:textId="0607658A" w:rsidR="00364C13" w:rsidRDefault="00523E86" w:rsidP="00751CD6">
      <w:pPr>
        <w:pStyle w:val="NormalWeb"/>
        <w:spacing w:before="0" w:beforeAutospacing="0" w:after="0" w:afterAutospacing="0" w:line="360" w:lineRule="auto"/>
        <w:ind w:firstLine="708"/>
        <w:jc w:val="both"/>
      </w:pPr>
      <w:r>
        <w:t xml:space="preserve">Finalmente, </w:t>
      </w:r>
      <w:r w:rsidR="0008500E">
        <w:t xml:space="preserve">como parte de los resultados </w:t>
      </w:r>
      <w:r>
        <w:t>de</w:t>
      </w:r>
      <w:r w:rsidR="00364C13" w:rsidRPr="00364C13">
        <w:t xml:space="preserve">l trabajo de Marquinez (2018) </w:t>
      </w:r>
      <w:r w:rsidR="002B6EE2">
        <w:t xml:space="preserve">realizado en la </w:t>
      </w:r>
      <w:r w:rsidR="00364C13" w:rsidRPr="00364C13">
        <w:t>Facultad de Ciencias Económicas y Administrativas</w:t>
      </w:r>
      <w:r w:rsidRPr="00523E86">
        <w:t xml:space="preserve"> </w:t>
      </w:r>
      <w:r>
        <w:t xml:space="preserve">de </w:t>
      </w:r>
      <w:r w:rsidRPr="00364C13">
        <w:t>Universidad Católica de Santiago de Guayaquil</w:t>
      </w:r>
      <w:r w:rsidR="0008500E">
        <w:t xml:space="preserve"> </w:t>
      </w:r>
      <w:r w:rsidR="00364C13" w:rsidRPr="00364C13">
        <w:t xml:space="preserve">se </w:t>
      </w:r>
      <w:r w:rsidR="0008500E" w:rsidRPr="00364C13">
        <w:t>determin</w:t>
      </w:r>
      <w:r w:rsidR="0008500E">
        <w:t>aron</w:t>
      </w:r>
      <w:r w:rsidR="00364C13" w:rsidRPr="00364C13">
        <w:t xml:space="preserve"> cinco factores </w:t>
      </w:r>
      <w:r w:rsidR="0090665B">
        <w:t xml:space="preserve">clave para una </w:t>
      </w:r>
      <w:r w:rsidR="00364C13" w:rsidRPr="00364C13">
        <w:t>actitud emprendedora: necesidad de logro, autoestima, innovación, control percibido interno y propensión al riesgo.</w:t>
      </w:r>
    </w:p>
    <w:p w14:paraId="3D3C01A6" w14:textId="77777777" w:rsidR="00412B29" w:rsidRPr="00364C13" w:rsidRDefault="00412B29" w:rsidP="00751CD6">
      <w:pPr>
        <w:pStyle w:val="NormalWeb"/>
        <w:spacing w:before="0" w:beforeAutospacing="0" w:after="0" w:afterAutospacing="0" w:line="360" w:lineRule="auto"/>
        <w:ind w:firstLine="708"/>
        <w:jc w:val="both"/>
      </w:pPr>
    </w:p>
    <w:p w14:paraId="17B4A491" w14:textId="1A5C85E2" w:rsidR="00364C13" w:rsidRPr="000A26D7" w:rsidRDefault="00364C13" w:rsidP="00902B8B">
      <w:pPr>
        <w:pStyle w:val="NormalWeb"/>
        <w:spacing w:before="0" w:beforeAutospacing="0" w:after="0" w:afterAutospacing="0" w:line="360" w:lineRule="auto"/>
        <w:jc w:val="center"/>
        <w:rPr>
          <w:b/>
          <w:sz w:val="32"/>
          <w:szCs w:val="32"/>
        </w:rPr>
      </w:pPr>
      <w:r w:rsidRPr="000A26D7">
        <w:rPr>
          <w:b/>
          <w:sz w:val="32"/>
          <w:szCs w:val="32"/>
        </w:rPr>
        <w:t>Metodología</w:t>
      </w:r>
    </w:p>
    <w:p w14:paraId="68DC2AE7" w14:textId="002DFE49" w:rsidR="00671674" w:rsidRDefault="00671674" w:rsidP="00751CD6">
      <w:pPr>
        <w:pStyle w:val="NormalWeb"/>
        <w:spacing w:before="0" w:beforeAutospacing="0" w:after="0" w:afterAutospacing="0" w:line="360" w:lineRule="auto"/>
        <w:ind w:firstLine="708"/>
        <w:jc w:val="both"/>
      </w:pPr>
      <w:r w:rsidRPr="00671674">
        <w:t>La</w:t>
      </w:r>
      <w:r>
        <w:t xml:space="preserve"> </w:t>
      </w:r>
      <w:r w:rsidRPr="00DA5176">
        <w:t>investigación tuvo un enfoque cuantitativo,</w:t>
      </w:r>
      <w:r>
        <w:t xml:space="preserve"> debido</w:t>
      </w:r>
      <w:r w:rsidR="00FA400E">
        <w:t xml:space="preserve"> a</w:t>
      </w:r>
      <w:r>
        <w:t xml:space="preserve"> que </w:t>
      </w:r>
      <w:r w:rsidR="003E6CD0">
        <w:t>se utilizaron</w:t>
      </w:r>
      <w:r>
        <w:t xml:space="preserve"> preguntas para recopilar datos cuantificables</w:t>
      </w:r>
      <w:r w:rsidR="00DA1495">
        <w:t>,</w:t>
      </w:r>
      <w:r>
        <w:t xml:space="preserve"> </w:t>
      </w:r>
      <w:r w:rsidR="00DA1495">
        <w:t xml:space="preserve">los cuales se sometieron a </w:t>
      </w:r>
      <w:r w:rsidR="003E6CD0">
        <w:t>un</w:t>
      </w:r>
      <w:r>
        <w:t xml:space="preserve"> análisis estadístic</w:t>
      </w:r>
      <w:r w:rsidR="00193DE9">
        <w:t>o</w:t>
      </w:r>
      <w:r>
        <w:t xml:space="preserve">, de tal manera que se </w:t>
      </w:r>
      <w:r w:rsidR="003E6CD0">
        <w:t>obtuvieron</w:t>
      </w:r>
      <w:r>
        <w:t xml:space="preserve"> conclusiones precisas para su posterior interpretación (</w:t>
      </w:r>
      <w:r w:rsidR="0015019B">
        <w:t>Hernández</w:t>
      </w:r>
      <w:r w:rsidR="00A31B2D" w:rsidRPr="00902B8B">
        <w:rPr>
          <w:iCs/>
        </w:rPr>
        <w:t>,</w:t>
      </w:r>
      <w:r w:rsidR="00A31B2D">
        <w:rPr>
          <w:i/>
        </w:rPr>
        <w:t xml:space="preserve"> </w:t>
      </w:r>
      <w:r w:rsidR="00A31B2D">
        <w:rPr>
          <w:iCs/>
        </w:rPr>
        <w:t>Fernández y Baptista,</w:t>
      </w:r>
      <w:r>
        <w:t xml:space="preserve"> 20</w:t>
      </w:r>
      <w:r w:rsidR="0015019B">
        <w:t>1</w:t>
      </w:r>
      <w:r>
        <w:t>4)</w:t>
      </w:r>
      <w:r w:rsidR="0015019B">
        <w:t xml:space="preserve">. </w:t>
      </w:r>
      <w:r w:rsidR="00193DE9">
        <w:t>El</w:t>
      </w:r>
      <w:r w:rsidR="0015019B">
        <w:t xml:space="preserve"> enfoque cuantitativo se utiliza en investigaci</w:t>
      </w:r>
      <w:r w:rsidR="00A31B2D">
        <w:t>ones</w:t>
      </w:r>
      <w:r w:rsidR="0015019B">
        <w:t xml:space="preserve"> orientada</w:t>
      </w:r>
      <w:r w:rsidR="00A31B2D">
        <w:t>s</w:t>
      </w:r>
      <w:r w:rsidR="0015019B">
        <w:t xml:space="preserve"> a los datos con la finalidad de medir</w:t>
      </w:r>
      <w:r w:rsidR="00193DE9">
        <w:t xml:space="preserve"> numéricamente</w:t>
      </w:r>
      <w:r w:rsidR="0015019B">
        <w:t xml:space="preserve"> la información recolectada.</w:t>
      </w:r>
      <w:r w:rsidR="00C750BE">
        <w:t xml:space="preserve"> </w:t>
      </w:r>
      <w:r w:rsidR="00863BDA">
        <w:t>El alcance fue descriptivo</w:t>
      </w:r>
      <w:r w:rsidR="00A31B2D">
        <w:t>,</w:t>
      </w:r>
      <w:r w:rsidR="00863BDA">
        <w:t xml:space="preserve"> ya que buscó detallar un fenómeno para así poder describir las dimensiones de la problemática. </w:t>
      </w:r>
      <w:r w:rsidR="004A56D6">
        <w:t>En esa línea</w:t>
      </w:r>
      <w:r w:rsidR="00A31B2D">
        <w:t>,</w:t>
      </w:r>
      <w:r w:rsidR="00863BDA">
        <w:t xml:space="preserve"> un punto clave para llevar a cabo la recolección de la información fue la observación de la población</w:t>
      </w:r>
      <w:r w:rsidR="00193DE9">
        <w:t>,</w:t>
      </w:r>
      <w:r w:rsidR="00863BDA">
        <w:t xml:space="preserve"> </w:t>
      </w:r>
      <w:r w:rsidR="00A31B2D">
        <w:t xml:space="preserve">a partir de la cual se determinaron </w:t>
      </w:r>
      <w:r w:rsidR="00863BDA">
        <w:t xml:space="preserve">las </w:t>
      </w:r>
      <w:r w:rsidR="00863BDA">
        <w:lastRenderedPageBreak/>
        <w:t xml:space="preserve">incidencias o </w:t>
      </w:r>
      <w:r w:rsidR="00483A12">
        <w:t xml:space="preserve">influencias </w:t>
      </w:r>
      <w:r w:rsidR="00863BDA">
        <w:t>(Arias, 2012).</w:t>
      </w:r>
      <w:r w:rsidR="00A7758A">
        <w:t xml:space="preserve"> El diseño de la investigación fue no experimental de tipo transversal</w:t>
      </w:r>
      <w:r w:rsidR="004A56D6">
        <w:t>,</w:t>
      </w:r>
      <w:r w:rsidR="00A7758A">
        <w:t xml:space="preserve"> debido </w:t>
      </w:r>
      <w:r w:rsidR="00FA400E">
        <w:t xml:space="preserve">a </w:t>
      </w:r>
      <w:r w:rsidR="00A7758A">
        <w:t xml:space="preserve">que se </w:t>
      </w:r>
      <w:r w:rsidR="00193DE9">
        <w:t>realizó el estudio</w:t>
      </w:r>
      <w:r w:rsidR="00A7758A">
        <w:t xml:space="preserve"> dentro de la institución</w:t>
      </w:r>
      <w:r w:rsidR="00412B29">
        <w:t xml:space="preserve"> </w:t>
      </w:r>
      <w:r w:rsidR="0003076A">
        <w:t xml:space="preserve">de forma muy natural, </w:t>
      </w:r>
      <w:r w:rsidR="008247D3">
        <w:t>sin manipular las variables</w:t>
      </w:r>
      <w:r w:rsidR="00551CD1">
        <w:t>;</w:t>
      </w:r>
      <w:r w:rsidR="008247D3">
        <w:t xml:space="preserve"> </w:t>
      </w:r>
      <w:r w:rsidR="0003076A">
        <w:t xml:space="preserve">es decir, se </w:t>
      </w:r>
      <w:r w:rsidR="004A56D6">
        <w:t xml:space="preserve">observaron </w:t>
      </w:r>
      <w:r w:rsidR="0003076A">
        <w:t xml:space="preserve">los comportamientos para después analizar los cambios en un determinado tiempo y así recolectar los datos necesarios para </w:t>
      </w:r>
      <w:r w:rsidR="00091479">
        <w:t>la investigación (</w:t>
      </w:r>
      <w:r w:rsidR="0035115B">
        <w:t>E</w:t>
      </w:r>
      <w:r w:rsidR="00091479">
        <w:t xml:space="preserve">ditorial </w:t>
      </w:r>
      <w:proofErr w:type="spellStart"/>
      <w:r w:rsidR="00091479">
        <w:t>Etecé</w:t>
      </w:r>
      <w:proofErr w:type="spellEnd"/>
      <w:r w:rsidR="00091479">
        <w:t xml:space="preserve">, </w:t>
      </w:r>
      <w:r w:rsidR="00601345">
        <w:t xml:space="preserve">5 de agosto de </w:t>
      </w:r>
      <w:r w:rsidR="00091479">
        <w:t>2021).</w:t>
      </w:r>
    </w:p>
    <w:p w14:paraId="183753A5" w14:textId="3E436786" w:rsidR="001A7468" w:rsidRDefault="001A7468" w:rsidP="00751CD6">
      <w:pPr>
        <w:pStyle w:val="NormalWeb"/>
        <w:spacing w:before="0" w:beforeAutospacing="0" w:after="0" w:afterAutospacing="0" w:line="360" w:lineRule="auto"/>
        <w:ind w:firstLine="708"/>
        <w:jc w:val="both"/>
      </w:pPr>
      <w:r w:rsidRPr="00DA5176">
        <w:t xml:space="preserve">La información se recopiló a través del test </w:t>
      </w:r>
      <w:r w:rsidR="00601345">
        <w:t>“</w:t>
      </w:r>
      <w:r w:rsidRPr="00DA5176">
        <w:t>Autodiagnóstico de actitudes emprendedoras</w:t>
      </w:r>
      <w:r w:rsidR="00601345">
        <w:t>”</w:t>
      </w:r>
      <w:r w:rsidR="00601345" w:rsidRPr="00DA5176">
        <w:t xml:space="preserve"> </w:t>
      </w:r>
      <w:r w:rsidRPr="00DA5176">
        <w:t xml:space="preserve">diseñado por la Dirección General de Industria y de la </w:t>
      </w:r>
      <w:r w:rsidR="00601345" w:rsidRPr="00DA5176">
        <w:t xml:space="preserve">Pyme </w:t>
      </w:r>
      <w:r w:rsidRPr="00DA5176">
        <w:t xml:space="preserve">del Ministerio de Industria, Comercio y Turismo del </w:t>
      </w:r>
      <w:r w:rsidR="00601345">
        <w:t>G</w:t>
      </w:r>
      <w:r w:rsidR="00601345" w:rsidRPr="00DA5176">
        <w:t xml:space="preserve">obierno </w:t>
      </w:r>
      <w:r w:rsidRPr="00DA5176">
        <w:t>de España</w:t>
      </w:r>
      <w:r w:rsidR="00601345">
        <w:t>. Y fue</w:t>
      </w:r>
      <w:r w:rsidR="00601345" w:rsidRPr="00DA5176">
        <w:t xml:space="preserve"> </w:t>
      </w:r>
      <w:r w:rsidRPr="00DA5176">
        <w:t xml:space="preserve">aplicado a los estudiantes del sexto semestre que cursan la carrera </w:t>
      </w:r>
      <w:r w:rsidR="000C5F1B">
        <w:t>d</w:t>
      </w:r>
      <w:r w:rsidR="00B14E17" w:rsidRPr="00DA5176">
        <w:t xml:space="preserve">e </w:t>
      </w:r>
      <w:r w:rsidR="000C5F1B">
        <w:t>i</w:t>
      </w:r>
      <w:r w:rsidR="000C5F1B" w:rsidRPr="00DA5176">
        <w:t xml:space="preserve">ngeniería </w:t>
      </w:r>
      <w:r w:rsidRPr="00DA5176">
        <w:t>en Gestión Empresarial del Instituto Tecnológico Superior de Centla</w:t>
      </w:r>
      <w:r w:rsidR="000C5F1B">
        <w:t>, Tabasco, México,</w:t>
      </w:r>
      <w:r w:rsidR="00185C5C">
        <w:t xml:space="preserve"> en el año 2022</w:t>
      </w:r>
      <w:r w:rsidRPr="00DA5176">
        <w:t>.</w:t>
      </w:r>
      <w:r>
        <w:t xml:space="preserve"> </w:t>
      </w:r>
      <w:r w:rsidR="002B5B3F">
        <w:t xml:space="preserve">La población de estudio en la modalidad escolarizada fue de 20 sujetos, de los cuales </w:t>
      </w:r>
      <w:r w:rsidR="00B14E17">
        <w:t xml:space="preserve">seis </w:t>
      </w:r>
      <w:r w:rsidR="002B5B3F">
        <w:t xml:space="preserve">corresponden al género masculino y 14 al género femenino, mientras que en la mixta fue de 24 sujetos, </w:t>
      </w:r>
      <w:r w:rsidR="00CB46B9">
        <w:t>siete</w:t>
      </w:r>
      <w:r w:rsidR="002B5B3F">
        <w:t xml:space="preserve"> de ellos hombres y 17 mujeres</w:t>
      </w:r>
      <w:r w:rsidR="00CB46B9">
        <w:t xml:space="preserve">. Así pues, se contó con </w:t>
      </w:r>
      <w:r w:rsidR="002B5B3F">
        <w:t>un total de 44 estudiantes para la recolección de los datos. Los jóvenes cursaban la materia “El emprendedor y la innovación”, turno matutino, con un rango de edad de 20 a 41 años. Es necesario realizar el estudio en este nivel para identificar las áreas de oportunidad y tomar acciones que fomenten la cultura emprendedora de los estudiantes</w:t>
      </w:r>
      <w:r w:rsidR="00CB46B9">
        <w:t>. Asi</w:t>
      </w:r>
      <w:r w:rsidR="002B5B3F">
        <w:t>mismo</w:t>
      </w:r>
      <w:r w:rsidR="00CB46B9">
        <w:t>,</w:t>
      </w:r>
      <w:r w:rsidR="002B5B3F">
        <w:t xml:space="preserve"> es importante para fortalecer la formación de los futuros profesionistas en el desarrollo de nuevos negocios.</w:t>
      </w:r>
      <w:r w:rsidR="00390AD2">
        <w:t xml:space="preserve"> </w:t>
      </w:r>
      <w:r w:rsidR="000065A6">
        <w:t>La muestra fue de tipo no probabilística</w:t>
      </w:r>
      <w:r w:rsidR="0030732D">
        <w:t>,</w:t>
      </w:r>
      <w:r w:rsidR="000065A6">
        <w:t xml:space="preserve"> toda la población</w:t>
      </w:r>
      <w:r w:rsidR="0030732D">
        <w:t xml:space="preserve"> de estudio</w:t>
      </w:r>
      <w:r w:rsidR="000065A6">
        <w:t xml:space="preserve"> se seleccionó de manera imparcial, lo cual permitió que todos los individuos hayan sido considerados para la investigación. Aplicar esta muestra no depend</w:t>
      </w:r>
      <w:r w:rsidR="00DD18EB">
        <w:t>ió</w:t>
      </w:r>
      <w:r w:rsidR="000065A6">
        <w:t xml:space="preserve"> de la probabilidad</w:t>
      </w:r>
      <w:r w:rsidR="00DD18EB">
        <w:t xml:space="preserve">, sino del propósito que se buscó conforme a las características o necesidades del </w:t>
      </w:r>
      <w:r w:rsidR="001E2189">
        <w:t>proyecto</w:t>
      </w:r>
      <w:r w:rsidR="00DF01E5">
        <w:t xml:space="preserve"> </w:t>
      </w:r>
      <w:r w:rsidR="00494332">
        <w:t xml:space="preserve">(García, </w:t>
      </w:r>
      <w:r w:rsidR="00B8035F">
        <w:t xml:space="preserve">2 de febrero </w:t>
      </w:r>
      <w:r w:rsidR="00494332">
        <w:t>2017).</w:t>
      </w:r>
    </w:p>
    <w:p w14:paraId="360EFD1E" w14:textId="79F3EF8C" w:rsidR="00A61C59" w:rsidRDefault="00274FC1" w:rsidP="00751CD6">
      <w:pPr>
        <w:spacing w:after="0" w:line="360" w:lineRule="auto"/>
        <w:ind w:firstLine="708"/>
        <w:jc w:val="both"/>
        <w:rPr>
          <w:rFonts w:ascii="Times New Roman" w:hAnsi="Times New Roman" w:cs="Times New Roman"/>
          <w:bCs/>
          <w:color w:val="000000" w:themeColor="text1"/>
          <w:sz w:val="24"/>
          <w:szCs w:val="24"/>
        </w:rPr>
      </w:pPr>
      <w:r w:rsidRPr="00B2011C">
        <w:rPr>
          <w:rFonts w:ascii="Times New Roman" w:hAnsi="Times New Roman" w:cs="Times New Roman"/>
          <w:sz w:val="24"/>
          <w:szCs w:val="24"/>
        </w:rPr>
        <w:t>El cuestionario aplicado a los jóvenes estuvo integrado por un total de 12 categorías</w:t>
      </w:r>
      <w:r w:rsidR="00494332" w:rsidRPr="00B2011C">
        <w:rPr>
          <w:rFonts w:ascii="Times New Roman" w:hAnsi="Times New Roman" w:cs="Times New Roman"/>
          <w:sz w:val="24"/>
          <w:szCs w:val="24"/>
        </w:rPr>
        <w:t xml:space="preserve">: </w:t>
      </w:r>
      <w:r w:rsidR="00B8035F" w:rsidRPr="00902B8B">
        <w:rPr>
          <w:rFonts w:ascii="Times New Roman" w:hAnsi="Times New Roman" w:cs="Times New Roman"/>
          <w:i/>
          <w:iCs/>
          <w:sz w:val="24"/>
          <w:szCs w:val="24"/>
        </w:rPr>
        <w:t xml:space="preserve">1) </w:t>
      </w:r>
      <w:r w:rsidR="00494332" w:rsidRPr="00B2011C">
        <w:rPr>
          <w:rFonts w:ascii="Times New Roman" w:hAnsi="Times New Roman" w:cs="Times New Roman"/>
          <w:sz w:val="24"/>
          <w:szCs w:val="24"/>
        </w:rPr>
        <w:t xml:space="preserve">Autonomía y compromiso personal, </w:t>
      </w:r>
      <w:r w:rsidR="00B8035F">
        <w:rPr>
          <w:rFonts w:ascii="Times New Roman" w:hAnsi="Times New Roman" w:cs="Times New Roman"/>
          <w:i/>
          <w:iCs/>
          <w:sz w:val="24"/>
          <w:szCs w:val="24"/>
        </w:rPr>
        <w:t>2</w:t>
      </w:r>
      <w:r w:rsidR="00B8035F" w:rsidRPr="00CF0A17">
        <w:rPr>
          <w:rFonts w:ascii="Times New Roman" w:hAnsi="Times New Roman" w:cs="Times New Roman"/>
          <w:i/>
          <w:iCs/>
          <w:sz w:val="24"/>
          <w:szCs w:val="24"/>
        </w:rPr>
        <w:t>)</w:t>
      </w:r>
      <w:r w:rsidR="00B8035F">
        <w:rPr>
          <w:rFonts w:ascii="Times New Roman" w:hAnsi="Times New Roman" w:cs="Times New Roman"/>
          <w:i/>
          <w:iCs/>
          <w:sz w:val="24"/>
          <w:szCs w:val="24"/>
        </w:rPr>
        <w:t xml:space="preserve"> </w:t>
      </w:r>
      <w:r w:rsidR="00B8035F">
        <w:rPr>
          <w:rFonts w:ascii="Times New Roman" w:hAnsi="Times New Roman" w:cs="Times New Roman"/>
          <w:sz w:val="24"/>
          <w:szCs w:val="24"/>
        </w:rPr>
        <w:t>I</w:t>
      </w:r>
      <w:r w:rsidR="00B8035F" w:rsidRPr="00B2011C">
        <w:rPr>
          <w:rFonts w:ascii="Times New Roman" w:hAnsi="Times New Roman" w:cs="Times New Roman"/>
          <w:sz w:val="24"/>
          <w:szCs w:val="24"/>
        </w:rPr>
        <w:t xml:space="preserve">mportancia </w:t>
      </w:r>
      <w:r w:rsidR="00494332" w:rsidRPr="00B2011C">
        <w:rPr>
          <w:rFonts w:ascii="Times New Roman" w:hAnsi="Times New Roman" w:cs="Times New Roman"/>
          <w:sz w:val="24"/>
          <w:szCs w:val="24"/>
        </w:rPr>
        <w:t xml:space="preserve">de dinero, </w:t>
      </w:r>
      <w:r w:rsidR="00B8035F">
        <w:rPr>
          <w:rFonts w:ascii="Times New Roman" w:hAnsi="Times New Roman" w:cs="Times New Roman"/>
          <w:i/>
          <w:iCs/>
          <w:sz w:val="24"/>
          <w:szCs w:val="24"/>
        </w:rPr>
        <w:t>3</w:t>
      </w:r>
      <w:r w:rsidR="00B8035F" w:rsidRPr="00CF0A17">
        <w:rPr>
          <w:rFonts w:ascii="Times New Roman" w:hAnsi="Times New Roman" w:cs="Times New Roman"/>
          <w:i/>
          <w:iCs/>
          <w:sz w:val="24"/>
          <w:szCs w:val="24"/>
        </w:rPr>
        <w:t>)</w:t>
      </w:r>
      <w:r w:rsidR="00B8035F">
        <w:rPr>
          <w:rFonts w:ascii="Times New Roman" w:hAnsi="Times New Roman" w:cs="Times New Roman"/>
          <w:i/>
          <w:iCs/>
          <w:sz w:val="24"/>
          <w:szCs w:val="24"/>
        </w:rPr>
        <w:t xml:space="preserve"> </w:t>
      </w:r>
      <w:r w:rsidR="00B8035F">
        <w:rPr>
          <w:rFonts w:ascii="Times New Roman" w:hAnsi="Times New Roman" w:cs="Times New Roman"/>
          <w:sz w:val="24"/>
          <w:szCs w:val="24"/>
        </w:rPr>
        <w:t>I</w:t>
      </w:r>
      <w:r w:rsidR="00B8035F" w:rsidRPr="00B2011C">
        <w:rPr>
          <w:rFonts w:ascii="Times New Roman" w:hAnsi="Times New Roman" w:cs="Times New Roman"/>
          <w:sz w:val="24"/>
          <w:szCs w:val="24"/>
        </w:rPr>
        <w:t xml:space="preserve">niciativa </w:t>
      </w:r>
      <w:r w:rsidR="00494332" w:rsidRPr="00B2011C">
        <w:rPr>
          <w:rFonts w:ascii="Times New Roman" w:hAnsi="Times New Roman" w:cs="Times New Roman"/>
          <w:sz w:val="24"/>
          <w:szCs w:val="24"/>
        </w:rPr>
        <w:t xml:space="preserve">y organización, </w:t>
      </w:r>
      <w:r w:rsidR="00B8035F">
        <w:rPr>
          <w:rFonts w:ascii="Times New Roman" w:hAnsi="Times New Roman" w:cs="Times New Roman"/>
          <w:i/>
          <w:iCs/>
          <w:sz w:val="24"/>
          <w:szCs w:val="24"/>
        </w:rPr>
        <w:t>4</w:t>
      </w:r>
      <w:r w:rsidR="00B8035F" w:rsidRPr="00CF0A17">
        <w:rPr>
          <w:rFonts w:ascii="Times New Roman" w:hAnsi="Times New Roman" w:cs="Times New Roman"/>
          <w:i/>
          <w:iCs/>
          <w:sz w:val="24"/>
          <w:szCs w:val="24"/>
        </w:rPr>
        <w:t>)</w:t>
      </w:r>
      <w:r w:rsidR="00B8035F">
        <w:rPr>
          <w:rFonts w:ascii="Times New Roman" w:hAnsi="Times New Roman" w:cs="Times New Roman"/>
          <w:i/>
          <w:iCs/>
          <w:sz w:val="24"/>
          <w:szCs w:val="24"/>
        </w:rPr>
        <w:t xml:space="preserve"> </w:t>
      </w:r>
      <w:r w:rsidR="003D1CAD">
        <w:rPr>
          <w:rFonts w:ascii="Times New Roman" w:hAnsi="Times New Roman" w:cs="Times New Roman"/>
          <w:sz w:val="24"/>
          <w:szCs w:val="24"/>
        </w:rPr>
        <w:t>D</w:t>
      </w:r>
      <w:r w:rsidR="003D1CAD" w:rsidRPr="00B2011C">
        <w:rPr>
          <w:rFonts w:ascii="Times New Roman" w:hAnsi="Times New Roman" w:cs="Times New Roman"/>
          <w:sz w:val="24"/>
          <w:szCs w:val="24"/>
        </w:rPr>
        <w:t xml:space="preserve">edicación </w:t>
      </w:r>
      <w:r w:rsidR="00494332" w:rsidRPr="00B2011C">
        <w:rPr>
          <w:rFonts w:ascii="Times New Roman" w:hAnsi="Times New Roman" w:cs="Times New Roman"/>
          <w:sz w:val="24"/>
          <w:szCs w:val="24"/>
        </w:rPr>
        <w:t xml:space="preserve">al negocio y confianza en la suerte, </w:t>
      </w:r>
      <w:r w:rsidR="00B8035F">
        <w:rPr>
          <w:rFonts w:ascii="Times New Roman" w:hAnsi="Times New Roman" w:cs="Times New Roman"/>
          <w:i/>
          <w:iCs/>
          <w:sz w:val="24"/>
          <w:szCs w:val="24"/>
        </w:rPr>
        <w:t>5</w:t>
      </w:r>
      <w:r w:rsidR="00B8035F" w:rsidRPr="00CF0A17">
        <w:rPr>
          <w:rFonts w:ascii="Times New Roman" w:hAnsi="Times New Roman" w:cs="Times New Roman"/>
          <w:i/>
          <w:iCs/>
          <w:sz w:val="24"/>
          <w:szCs w:val="24"/>
        </w:rPr>
        <w:t>)</w:t>
      </w:r>
      <w:r w:rsidR="00B8035F">
        <w:rPr>
          <w:rFonts w:ascii="Times New Roman" w:hAnsi="Times New Roman" w:cs="Times New Roman"/>
          <w:i/>
          <w:iCs/>
          <w:sz w:val="24"/>
          <w:szCs w:val="24"/>
        </w:rPr>
        <w:t xml:space="preserve"> </w:t>
      </w:r>
      <w:r w:rsidR="00B8035F">
        <w:rPr>
          <w:rFonts w:ascii="Times New Roman" w:hAnsi="Times New Roman" w:cs="Times New Roman"/>
          <w:sz w:val="24"/>
          <w:szCs w:val="24"/>
        </w:rPr>
        <w:t>C</w:t>
      </w:r>
      <w:r w:rsidR="00B8035F" w:rsidRPr="00B2011C">
        <w:rPr>
          <w:rFonts w:ascii="Times New Roman" w:hAnsi="Times New Roman" w:cs="Times New Roman"/>
          <w:sz w:val="24"/>
          <w:szCs w:val="24"/>
        </w:rPr>
        <w:t xml:space="preserve">omunicación </w:t>
      </w:r>
      <w:r w:rsidR="00494332" w:rsidRPr="00B2011C">
        <w:rPr>
          <w:rFonts w:ascii="Times New Roman" w:hAnsi="Times New Roman" w:cs="Times New Roman"/>
          <w:sz w:val="24"/>
          <w:szCs w:val="24"/>
        </w:rPr>
        <w:t xml:space="preserve">y capacidad comercial, </w:t>
      </w:r>
      <w:r w:rsidR="00B8035F">
        <w:rPr>
          <w:rFonts w:ascii="Times New Roman" w:hAnsi="Times New Roman" w:cs="Times New Roman"/>
          <w:i/>
          <w:iCs/>
          <w:sz w:val="24"/>
          <w:szCs w:val="24"/>
        </w:rPr>
        <w:t>6</w:t>
      </w:r>
      <w:r w:rsidR="00B8035F" w:rsidRPr="00CF0A17">
        <w:rPr>
          <w:rFonts w:ascii="Times New Roman" w:hAnsi="Times New Roman" w:cs="Times New Roman"/>
          <w:i/>
          <w:iCs/>
          <w:sz w:val="24"/>
          <w:szCs w:val="24"/>
        </w:rPr>
        <w:t>)</w:t>
      </w:r>
      <w:r w:rsidR="00B8035F">
        <w:rPr>
          <w:rFonts w:ascii="Times New Roman" w:hAnsi="Times New Roman" w:cs="Times New Roman"/>
          <w:i/>
          <w:iCs/>
          <w:sz w:val="24"/>
          <w:szCs w:val="24"/>
        </w:rPr>
        <w:t xml:space="preserve"> </w:t>
      </w:r>
      <w:r w:rsidR="00B8035F">
        <w:rPr>
          <w:rFonts w:ascii="Times New Roman" w:hAnsi="Times New Roman" w:cs="Times New Roman"/>
          <w:sz w:val="24"/>
          <w:szCs w:val="24"/>
        </w:rPr>
        <w:t>O</w:t>
      </w:r>
      <w:r w:rsidR="00B8035F" w:rsidRPr="00B2011C">
        <w:rPr>
          <w:rFonts w:ascii="Times New Roman" w:hAnsi="Times New Roman" w:cs="Times New Roman"/>
          <w:sz w:val="24"/>
          <w:szCs w:val="24"/>
        </w:rPr>
        <w:t xml:space="preserve">rientación </w:t>
      </w:r>
      <w:r w:rsidR="00494332" w:rsidRPr="00B2011C">
        <w:rPr>
          <w:rFonts w:ascii="Times New Roman" w:hAnsi="Times New Roman" w:cs="Times New Roman"/>
          <w:sz w:val="24"/>
          <w:szCs w:val="24"/>
        </w:rPr>
        <w:t xml:space="preserve">al mercado, </w:t>
      </w:r>
      <w:r w:rsidR="00B8035F">
        <w:rPr>
          <w:rFonts w:ascii="Times New Roman" w:hAnsi="Times New Roman" w:cs="Times New Roman"/>
          <w:i/>
          <w:iCs/>
          <w:sz w:val="24"/>
          <w:szCs w:val="24"/>
        </w:rPr>
        <w:t>7</w:t>
      </w:r>
      <w:r w:rsidR="00B8035F" w:rsidRPr="00CF0A17">
        <w:rPr>
          <w:rFonts w:ascii="Times New Roman" w:hAnsi="Times New Roman" w:cs="Times New Roman"/>
          <w:i/>
          <w:iCs/>
          <w:sz w:val="24"/>
          <w:szCs w:val="24"/>
        </w:rPr>
        <w:t>)</w:t>
      </w:r>
      <w:r w:rsidR="00B8035F">
        <w:rPr>
          <w:rFonts w:ascii="Times New Roman" w:hAnsi="Times New Roman" w:cs="Times New Roman"/>
          <w:i/>
          <w:iCs/>
          <w:sz w:val="24"/>
          <w:szCs w:val="24"/>
        </w:rPr>
        <w:t xml:space="preserve"> </w:t>
      </w:r>
      <w:r w:rsidR="00B8035F">
        <w:rPr>
          <w:rFonts w:ascii="Times New Roman" w:hAnsi="Times New Roman" w:cs="Times New Roman"/>
          <w:sz w:val="24"/>
          <w:szCs w:val="24"/>
        </w:rPr>
        <w:t>P</w:t>
      </w:r>
      <w:r w:rsidR="00B8035F" w:rsidRPr="00B2011C">
        <w:rPr>
          <w:rFonts w:ascii="Times New Roman" w:hAnsi="Times New Roman" w:cs="Times New Roman"/>
          <w:sz w:val="24"/>
          <w:szCs w:val="24"/>
        </w:rPr>
        <w:t xml:space="preserve">lanificación </w:t>
      </w:r>
      <w:r w:rsidR="00494332" w:rsidRPr="00B2011C">
        <w:rPr>
          <w:rFonts w:ascii="Times New Roman" w:hAnsi="Times New Roman" w:cs="Times New Roman"/>
          <w:sz w:val="24"/>
          <w:szCs w:val="24"/>
        </w:rPr>
        <w:t xml:space="preserve">y calidad, </w:t>
      </w:r>
      <w:r w:rsidR="00B8035F">
        <w:rPr>
          <w:rFonts w:ascii="Times New Roman" w:hAnsi="Times New Roman" w:cs="Times New Roman"/>
          <w:i/>
          <w:iCs/>
          <w:sz w:val="24"/>
          <w:szCs w:val="24"/>
        </w:rPr>
        <w:t>8</w:t>
      </w:r>
      <w:r w:rsidR="00B8035F" w:rsidRPr="00CF0A17">
        <w:rPr>
          <w:rFonts w:ascii="Times New Roman" w:hAnsi="Times New Roman" w:cs="Times New Roman"/>
          <w:i/>
          <w:iCs/>
          <w:sz w:val="24"/>
          <w:szCs w:val="24"/>
        </w:rPr>
        <w:t>)</w:t>
      </w:r>
      <w:r w:rsidR="00B8035F">
        <w:rPr>
          <w:rFonts w:ascii="Times New Roman" w:hAnsi="Times New Roman" w:cs="Times New Roman"/>
          <w:i/>
          <w:iCs/>
          <w:sz w:val="24"/>
          <w:szCs w:val="24"/>
        </w:rPr>
        <w:t xml:space="preserve"> </w:t>
      </w:r>
      <w:r w:rsidR="00B8035F">
        <w:rPr>
          <w:rFonts w:ascii="Times New Roman" w:hAnsi="Times New Roman" w:cs="Times New Roman"/>
          <w:sz w:val="24"/>
          <w:szCs w:val="24"/>
        </w:rPr>
        <w:t>P</w:t>
      </w:r>
      <w:r w:rsidR="00B8035F" w:rsidRPr="00B2011C">
        <w:rPr>
          <w:rFonts w:ascii="Times New Roman" w:hAnsi="Times New Roman" w:cs="Times New Roman"/>
          <w:sz w:val="24"/>
          <w:szCs w:val="24"/>
        </w:rPr>
        <w:t xml:space="preserve">ropensión </w:t>
      </w:r>
      <w:r w:rsidR="00494332" w:rsidRPr="00B2011C">
        <w:rPr>
          <w:rFonts w:ascii="Times New Roman" w:hAnsi="Times New Roman" w:cs="Times New Roman"/>
          <w:sz w:val="24"/>
          <w:szCs w:val="24"/>
        </w:rPr>
        <w:t xml:space="preserve">al riesgo, </w:t>
      </w:r>
      <w:r w:rsidR="00B8035F">
        <w:rPr>
          <w:rFonts w:ascii="Times New Roman" w:hAnsi="Times New Roman" w:cs="Times New Roman"/>
          <w:i/>
          <w:iCs/>
          <w:sz w:val="24"/>
          <w:szCs w:val="24"/>
        </w:rPr>
        <w:t>9</w:t>
      </w:r>
      <w:r w:rsidR="00B8035F" w:rsidRPr="00CF0A17">
        <w:rPr>
          <w:rFonts w:ascii="Times New Roman" w:hAnsi="Times New Roman" w:cs="Times New Roman"/>
          <w:i/>
          <w:iCs/>
          <w:sz w:val="24"/>
          <w:szCs w:val="24"/>
        </w:rPr>
        <w:t>)</w:t>
      </w:r>
      <w:r w:rsidR="00B8035F">
        <w:rPr>
          <w:rFonts w:ascii="Times New Roman" w:hAnsi="Times New Roman" w:cs="Times New Roman"/>
          <w:i/>
          <w:iCs/>
          <w:sz w:val="24"/>
          <w:szCs w:val="24"/>
        </w:rPr>
        <w:t xml:space="preserve"> </w:t>
      </w:r>
      <w:r w:rsidR="00B8035F">
        <w:rPr>
          <w:rFonts w:ascii="Times New Roman" w:hAnsi="Times New Roman" w:cs="Times New Roman"/>
          <w:sz w:val="24"/>
          <w:szCs w:val="24"/>
        </w:rPr>
        <w:t>P</w:t>
      </w:r>
      <w:r w:rsidR="00B8035F" w:rsidRPr="00B2011C">
        <w:rPr>
          <w:rFonts w:ascii="Times New Roman" w:hAnsi="Times New Roman" w:cs="Times New Roman"/>
          <w:sz w:val="24"/>
          <w:szCs w:val="24"/>
        </w:rPr>
        <w:t xml:space="preserve">erfeccionismo </w:t>
      </w:r>
      <w:r w:rsidR="00494332" w:rsidRPr="00B2011C">
        <w:rPr>
          <w:rFonts w:ascii="Times New Roman" w:hAnsi="Times New Roman" w:cs="Times New Roman"/>
          <w:sz w:val="24"/>
          <w:szCs w:val="24"/>
        </w:rPr>
        <w:t xml:space="preserve">y liderazgo, </w:t>
      </w:r>
      <w:proofErr w:type="gramStart"/>
      <w:r w:rsidR="00B8035F">
        <w:rPr>
          <w:rFonts w:ascii="Times New Roman" w:hAnsi="Times New Roman" w:cs="Times New Roman"/>
          <w:i/>
          <w:iCs/>
          <w:sz w:val="24"/>
          <w:szCs w:val="24"/>
        </w:rPr>
        <w:t xml:space="preserve">10 </w:t>
      </w:r>
      <w:r w:rsidR="00B8035F" w:rsidRPr="00CF0A17">
        <w:rPr>
          <w:rFonts w:ascii="Times New Roman" w:hAnsi="Times New Roman" w:cs="Times New Roman"/>
          <w:i/>
          <w:iCs/>
          <w:sz w:val="24"/>
          <w:szCs w:val="24"/>
        </w:rPr>
        <w:t>)</w:t>
      </w:r>
      <w:proofErr w:type="gramEnd"/>
      <w:r w:rsidR="00B8035F">
        <w:rPr>
          <w:rFonts w:ascii="Times New Roman" w:hAnsi="Times New Roman" w:cs="Times New Roman"/>
          <w:i/>
          <w:iCs/>
          <w:sz w:val="24"/>
          <w:szCs w:val="24"/>
        </w:rPr>
        <w:t xml:space="preserve"> </w:t>
      </w:r>
      <w:r w:rsidR="00B8035F">
        <w:rPr>
          <w:rFonts w:ascii="Times New Roman" w:hAnsi="Times New Roman" w:cs="Times New Roman"/>
          <w:sz w:val="24"/>
          <w:szCs w:val="24"/>
        </w:rPr>
        <w:t>A</w:t>
      </w:r>
      <w:r w:rsidR="00B8035F" w:rsidRPr="00B2011C">
        <w:rPr>
          <w:rFonts w:ascii="Times New Roman" w:hAnsi="Times New Roman" w:cs="Times New Roman"/>
          <w:sz w:val="24"/>
          <w:szCs w:val="24"/>
        </w:rPr>
        <w:t xml:space="preserve">ctitud </w:t>
      </w:r>
      <w:r w:rsidR="00494332" w:rsidRPr="00B2011C">
        <w:rPr>
          <w:rFonts w:ascii="Times New Roman" w:hAnsi="Times New Roman" w:cs="Times New Roman"/>
          <w:sz w:val="24"/>
          <w:szCs w:val="24"/>
        </w:rPr>
        <w:t xml:space="preserve">al cambio y reconocimiento externo, </w:t>
      </w:r>
      <w:r w:rsidR="00B8035F" w:rsidRPr="00902B8B">
        <w:rPr>
          <w:rFonts w:ascii="Times New Roman" w:hAnsi="Times New Roman" w:cs="Times New Roman"/>
          <w:i/>
          <w:iCs/>
          <w:sz w:val="24"/>
          <w:szCs w:val="24"/>
        </w:rPr>
        <w:t>11</w:t>
      </w:r>
      <w:r w:rsidR="00812715">
        <w:rPr>
          <w:rFonts w:ascii="Times New Roman" w:hAnsi="Times New Roman" w:cs="Times New Roman"/>
          <w:i/>
          <w:iCs/>
          <w:sz w:val="24"/>
          <w:szCs w:val="24"/>
        </w:rPr>
        <w:t>)</w:t>
      </w:r>
      <w:r w:rsidR="00B8035F">
        <w:rPr>
          <w:rFonts w:ascii="Times New Roman" w:hAnsi="Times New Roman" w:cs="Times New Roman"/>
          <w:sz w:val="24"/>
          <w:szCs w:val="24"/>
        </w:rPr>
        <w:t xml:space="preserve"> C</w:t>
      </w:r>
      <w:r w:rsidR="00B8035F" w:rsidRPr="00B2011C">
        <w:rPr>
          <w:rFonts w:ascii="Times New Roman" w:hAnsi="Times New Roman" w:cs="Times New Roman"/>
          <w:sz w:val="24"/>
          <w:szCs w:val="24"/>
        </w:rPr>
        <w:t xml:space="preserve">reatividad </w:t>
      </w:r>
      <w:r w:rsidR="00812715">
        <w:rPr>
          <w:rFonts w:ascii="Times New Roman" w:hAnsi="Times New Roman" w:cs="Times New Roman"/>
          <w:sz w:val="24"/>
          <w:szCs w:val="24"/>
        </w:rPr>
        <w:t xml:space="preserve">y </w:t>
      </w:r>
      <w:r w:rsidR="00812715" w:rsidRPr="00902B8B">
        <w:rPr>
          <w:rFonts w:ascii="Times New Roman" w:hAnsi="Times New Roman" w:cs="Times New Roman"/>
          <w:i/>
          <w:iCs/>
          <w:sz w:val="24"/>
          <w:szCs w:val="24"/>
        </w:rPr>
        <w:t>12)</w:t>
      </w:r>
      <w:r w:rsidR="00812715" w:rsidRPr="00B2011C">
        <w:rPr>
          <w:rFonts w:ascii="Times New Roman" w:hAnsi="Times New Roman" w:cs="Times New Roman"/>
          <w:sz w:val="24"/>
          <w:szCs w:val="24"/>
        </w:rPr>
        <w:t xml:space="preserve"> </w:t>
      </w:r>
      <w:r w:rsidR="00812715">
        <w:rPr>
          <w:rFonts w:ascii="Times New Roman" w:hAnsi="Times New Roman" w:cs="Times New Roman"/>
          <w:sz w:val="24"/>
          <w:szCs w:val="24"/>
        </w:rPr>
        <w:t>I</w:t>
      </w:r>
      <w:r w:rsidR="00812715" w:rsidRPr="00B2011C">
        <w:rPr>
          <w:rFonts w:ascii="Times New Roman" w:hAnsi="Times New Roman" w:cs="Times New Roman"/>
          <w:sz w:val="24"/>
          <w:szCs w:val="24"/>
        </w:rPr>
        <w:t>nnovación</w:t>
      </w:r>
      <w:r w:rsidR="00494332" w:rsidRPr="00B2011C">
        <w:rPr>
          <w:rFonts w:ascii="Times New Roman" w:hAnsi="Times New Roman" w:cs="Times New Roman"/>
          <w:sz w:val="24"/>
          <w:szCs w:val="24"/>
        </w:rPr>
        <w:t>.</w:t>
      </w:r>
      <w:r w:rsidR="00B2011C" w:rsidRPr="00B2011C">
        <w:rPr>
          <w:rFonts w:ascii="Times New Roman" w:hAnsi="Times New Roman" w:cs="Times New Roman"/>
          <w:sz w:val="24"/>
          <w:szCs w:val="24"/>
        </w:rPr>
        <w:t xml:space="preserve"> </w:t>
      </w:r>
      <w:r w:rsidR="00B2011C" w:rsidRPr="00B2011C">
        <w:rPr>
          <w:rFonts w:ascii="Times New Roman" w:hAnsi="Times New Roman" w:cs="Times New Roman"/>
          <w:bCs/>
          <w:color w:val="000000" w:themeColor="text1"/>
          <w:sz w:val="24"/>
          <w:szCs w:val="24"/>
        </w:rPr>
        <w:t>En el plan de presentación gráfica de los resultados se insertaron los datos obtenidos en Excel para posteriormente realizar gr</w:t>
      </w:r>
      <w:r w:rsidR="005E2AD9">
        <w:rPr>
          <w:rFonts w:ascii="Times New Roman" w:hAnsi="Times New Roman" w:cs="Times New Roman"/>
          <w:bCs/>
          <w:color w:val="000000" w:themeColor="text1"/>
          <w:sz w:val="24"/>
          <w:szCs w:val="24"/>
        </w:rPr>
        <w:t>á</w:t>
      </w:r>
      <w:r w:rsidR="00B2011C" w:rsidRPr="00B2011C">
        <w:rPr>
          <w:rFonts w:ascii="Times New Roman" w:hAnsi="Times New Roman" w:cs="Times New Roman"/>
          <w:bCs/>
          <w:color w:val="000000" w:themeColor="text1"/>
          <w:sz w:val="24"/>
          <w:szCs w:val="24"/>
        </w:rPr>
        <w:t>ficas de</w:t>
      </w:r>
      <w:r w:rsidR="00B2011C" w:rsidRPr="00B2011C">
        <w:rPr>
          <w:rFonts w:ascii="Times New Roman" w:hAnsi="Times New Roman" w:cs="Times New Roman"/>
          <w:bCs/>
          <w:color w:val="FFFF00"/>
          <w:sz w:val="24"/>
          <w:szCs w:val="24"/>
        </w:rPr>
        <w:t xml:space="preserve"> </w:t>
      </w:r>
      <w:r w:rsidR="00B2011C">
        <w:rPr>
          <w:rFonts w:ascii="Times New Roman" w:hAnsi="Times New Roman" w:cs="Times New Roman"/>
          <w:bCs/>
          <w:sz w:val="24"/>
          <w:szCs w:val="24"/>
        </w:rPr>
        <w:t>barras apiladas</w:t>
      </w:r>
      <w:r w:rsidR="00B2011C" w:rsidRPr="00B2011C">
        <w:rPr>
          <w:rFonts w:ascii="Times New Roman" w:hAnsi="Times New Roman" w:cs="Times New Roman"/>
          <w:bCs/>
          <w:color w:val="000000" w:themeColor="text1"/>
          <w:sz w:val="24"/>
          <w:szCs w:val="24"/>
        </w:rPr>
        <w:t xml:space="preserve">. En dichas gráficas se mostraron los resultados obtenidos por parte de los </w:t>
      </w:r>
      <w:r w:rsidR="00B2011C">
        <w:rPr>
          <w:rFonts w:ascii="Times New Roman" w:hAnsi="Times New Roman" w:cs="Times New Roman"/>
          <w:bCs/>
          <w:color w:val="000000" w:themeColor="text1"/>
          <w:sz w:val="24"/>
          <w:szCs w:val="24"/>
        </w:rPr>
        <w:t>escolarizados</w:t>
      </w:r>
      <w:r w:rsidR="00B16DB8">
        <w:rPr>
          <w:rFonts w:ascii="Times New Roman" w:hAnsi="Times New Roman" w:cs="Times New Roman"/>
          <w:bCs/>
          <w:color w:val="000000" w:themeColor="text1"/>
          <w:sz w:val="24"/>
          <w:szCs w:val="24"/>
        </w:rPr>
        <w:t>,</w:t>
      </w:r>
      <w:r w:rsidR="00B2011C" w:rsidRPr="00B2011C">
        <w:rPr>
          <w:rFonts w:ascii="Times New Roman" w:hAnsi="Times New Roman" w:cs="Times New Roman"/>
          <w:bCs/>
          <w:color w:val="000000" w:themeColor="text1"/>
          <w:sz w:val="24"/>
          <w:szCs w:val="24"/>
        </w:rPr>
        <w:t xml:space="preserve"> así como los resultados obtenidos de </w:t>
      </w:r>
      <w:r w:rsidR="00A61C59">
        <w:rPr>
          <w:rFonts w:ascii="Times New Roman" w:hAnsi="Times New Roman" w:cs="Times New Roman"/>
          <w:bCs/>
          <w:color w:val="000000" w:themeColor="text1"/>
          <w:sz w:val="24"/>
          <w:szCs w:val="24"/>
        </w:rPr>
        <w:t>la modalidad mixta</w:t>
      </w:r>
      <w:r w:rsidR="00B16DB8">
        <w:rPr>
          <w:rFonts w:ascii="Times New Roman" w:hAnsi="Times New Roman" w:cs="Times New Roman"/>
          <w:bCs/>
          <w:color w:val="000000" w:themeColor="text1"/>
          <w:sz w:val="24"/>
          <w:szCs w:val="24"/>
        </w:rPr>
        <w:t>,</w:t>
      </w:r>
      <w:r w:rsidR="00B2011C">
        <w:rPr>
          <w:rFonts w:ascii="Times New Roman" w:hAnsi="Times New Roman" w:cs="Times New Roman"/>
          <w:bCs/>
          <w:color w:val="000000" w:themeColor="text1"/>
          <w:sz w:val="24"/>
          <w:szCs w:val="24"/>
        </w:rPr>
        <w:t xml:space="preserve"> </w:t>
      </w:r>
      <w:r w:rsidR="00B2011C" w:rsidRPr="00B2011C">
        <w:rPr>
          <w:rFonts w:ascii="Times New Roman" w:hAnsi="Times New Roman" w:cs="Times New Roman"/>
          <w:bCs/>
          <w:color w:val="000000" w:themeColor="text1"/>
          <w:sz w:val="24"/>
          <w:szCs w:val="24"/>
        </w:rPr>
        <w:t xml:space="preserve">y de esta manera se pudo reflejar los porcentajes de </w:t>
      </w:r>
      <w:r w:rsidR="00B2011C">
        <w:rPr>
          <w:rFonts w:ascii="Times New Roman" w:hAnsi="Times New Roman" w:cs="Times New Roman"/>
          <w:bCs/>
          <w:color w:val="000000" w:themeColor="text1"/>
          <w:sz w:val="24"/>
          <w:szCs w:val="24"/>
        </w:rPr>
        <w:t xml:space="preserve">acuerdo </w:t>
      </w:r>
      <w:r w:rsidR="00B16DB8">
        <w:rPr>
          <w:rFonts w:ascii="Times New Roman" w:hAnsi="Times New Roman" w:cs="Times New Roman"/>
          <w:bCs/>
          <w:color w:val="000000" w:themeColor="text1"/>
          <w:sz w:val="24"/>
          <w:szCs w:val="24"/>
        </w:rPr>
        <w:t xml:space="preserve">con el </w:t>
      </w:r>
      <w:r w:rsidR="00B2011C">
        <w:rPr>
          <w:rFonts w:ascii="Times New Roman" w:hAnsi="Times New Roman" w:cs="Times New Roman"/>
          <w:bCs/>
          <w:color w:val="000000" w:themeColor="text1"/>
          <w:sz w:val="24"/>
          <w:szCs w:val="24"/>
        </w:rPr>
        <w:t>nivel en que se enc</w:t>
      </w:r>
      <w:r w:rsidR="0030732D">
        <w:rPr>
          <w:rFonts w:ascii="Times New Roman" w:hAnsi="Times New Roman" w:cs="Times New Roman"/>
          <w:bCs/>
          <w:color w:val="000000" w:themeColor="text1"/>
          <w:sz w:val="24"/>
          <w:szCs w:val="24"/>
        </w:rPr>
        <w:t>ontraba</w:t>
      </w:r>
      <w:r w:rsidR="00B2011C">
        <w:rPr>
          <w:rFonts w:ascii="Times New Roman" w:hAnsi="Times New Roman" w:cs="Times New Roman"/>
          <w:bCs/>
          <w:color w:val="000000" w:themeColor="text1"/>
          <w:sz w:val="24"/>
          <w:szCs w:val="24"/>
        </w:rPr>
        <w:t xml:space="preserve"> cada estudiante respecto a la categoría</w:t>
      </w:r>
      <w:r w:rsidR="00B16DB8">
        <w:rPr>
          <w:rFonts w:ascii="Times New Roman" w:hAnsi="Times New Roman" w:cs="Times New Roman"/>
          <w:bCs/>
          <w:color w:val="000000" w:themeColor="text1"/>
          <w:sz w:val="24"/>
          <w:szCs w:val="24"/>
        </w:rPr>
        <w:t xml:space="preserve"> en cuestión</w:t>
      </w:r>
      <w:r w:rsidR="00580462">
        <w:rPr>
          <w:rFonts w:ascii="Times New Roman" w:hAnsi="Times New Roman" w:cs="Times New Roman"/>
          <w:bCs/>
          <w:color w:val="000000" w:themeColor="text1"/>
          <w:sz w:val="24"/>
          <w:szCs w:val="24"/>
        </w:rPr>
        <w:t>.</w:t>
      </w:r>
    </w:p>
    <w:p w14:paraId="2DC1A035" w14:textId="0C7C733E" w:rsidR="00412B29" w:rsidRDefault="00412B29" w:rsidP="00751CD6">
      <w:pPr>
        <w:spacing w:after="0" w:line="360" w:lineRule="auto"/>
        <w:ind w:firstLine="708"/>
        <w:jc w:val="both"/>
        <w:rPr>
          <w:rFonts w:ascii="Times New Roman" w:hAnsi="Times New Roman" w:cs="Times New Roman"/>
          <w:bCs/>
          <w:color w:val="000000" w:themeColor="text1"/>
          <w:sz w:val="24"/>
          <w:szCs w:val="24"/>
        </w:rPr>
      </w:pPr>
    </w:p>
    <w:p w14:paraId="1D5DCB4C" w14:textId="324CD7CF" w:rsidR="00902B8B" w:rsidRDefault="00902B8B" w:rsidP="00751CD6">
      <w:pPr>
        <w:spacing w:after="0" w:line="360" w:lineRule="auto"/>
        <w:ind w:firstLine="708"/>
        <w:jc w:val="both"/>
        <w:rPr>
          <w:rFonts w:ascii="Times New Roman" w:hAnsi="Times New Roman" w:cs="Times New Roman"/>
          <w:bCs/>
          <w:color w:val="000000" w:themeColor="text1"/>
          <w:sz w:val="24"/>
          <w:szCs w:val="24"/>
        </w:rPr>
      </w:pPr>
    </w:p>
    <w:p w14:paraId="48FFF8B0" w14:textId="1EF465A3" w:rsidR="00902B8B" w:rsidRDefault="00902B8B" w:rsidP="00751CD6">
      <w:pPr>
        <w:spacing w:after="0" w:line="360" w:lineRule="auto"/>
        <w:ind w:firstLine="708"/>
        <w:jc w:val="both"/>
        <w:rPr>
          <w:rFonts w:ascii="Times New Roman" w:hAnsi="Times New Roman" w:cs="Times New Roman"/>
          <w:bCs/>
          <w:color w:val="000000" w:themeColor="text1"/>
          <w:sz w:val="24"/>
          <w:szCs w:val="24"/>
        </w:rPr>
      </w:pPr>
    </w:p>
    <w:p w14:paraId="285AD712" w14:textId="77777777" w:rsidR="00C50A13" w:rsidRPr="00412B29" w:rsidRDefault="00C50A13" w:rsidP="00751CD6">
      <w:pPr>
        <w:spacing w:after="0" w:line="360" w:lineRule="auto"/>
        <w:jc w:val="center"/>
        <w:rPr>
          <w:rFonts w:ascii="Times New Roman" w:hAnsi="Times New Roman" w:cs="Times New Roman"/>
          <w:bCs/>
          <w:sz w:val="24"/>
          <w:szCs w:val="24"/>
          <w:lang w:val="es-ES_tradnl"/>
        </w:rPr>
      </w:pPr>
      <w:r w:rsidRPr="00412B29">
        <w:rPr>
          <w:rFonts w:ascii="Times New Roman" w:hAnsi="Times New Roman" w:cs="Times New Roman"/>
          <w:b/>
          <w:bCs/>
          <w:sz w:val="24"/>
          <w:szCs w:val="24"/>
          <w:lang w:val="es-ES_tradnl"/>
        </w:rPr>
        <w:t xml:space="preserve">Tabla 1. </w:t>
      </w:r>
      <w:r w:rsidRPr="00412B29">
        <w:rPr>
          <w:rFonts w:ascii="Times New Roman" w:hAnsi="Times New Roman" w:cs="Times New Roman"/>
          <w:bCs/>
          <w:sz w:val="24"/>
          <w:szCs w:val="24"/>
          <w:lang w:val="es-ES_tradnl"/>
        </w:rPr>
        <w:t>Definición conceptual de las variables</w:t>
      </w:r>
    </w:p>
    <w:tbl>
      <w:tblPr>
        <w:tblStyle w:val="Tablaconcuadrcula"/>
        <w:tblW w:w="9284" w:type="dxa"/>
        <w:tblLook w:val="04A0" w:firstRow="1" w:lastRow="0" w:firstColumn="1" w:lastColumn="0" w:noHBand="0" w:noVBand="1"/>
      </w:tblPr>
      <w:tblGrid>
        <w:gridCol w:w="1731"/>
        <w:gridCol w:w="2370"/>
        <w:gridCol w:w="2350"/>
        <w:gridCol w:w="2833"/>
      </w:tblGrid>
      <w:tr w:rsidR="00C50A13" w:rsidRPr="005F2ABA" w14:paraId="6519CF05" w14:textId="77777777" w:rsidTr="00412B29">
        <w:trPr>
          <w:trHeight w:val="486"/>
        </w:trPr>
        <w:tc>
          <w:tcPr>
            <w:tcW w:w="1731" w:type="dxa"/>
          </w:tcPr>
          <w:p w14:paraId="3FF9A428" w14:textId="77777777" w:rsidR="00C50A13" w:rsidRPr="005F2ABA" w:rsidRDefault="00C50A13" w:rsidP="00751CD6">
            <w:pPr>
              <w:spacing w:line="360" w:lineRule="auto"/>
              <w:jc w:val="center"/>
              <w:rPr>
                <w:rFonts w:ascii="Times New Roman" w:hAnsi="Times New Roman" w:cs="Times New Roman"/>
                <w:bCs/>
                <w:sz w:val="24"/>
                <w:szCs w:val="24"/>
                <w:lang w:val="es-ES_tradnl"/>
              </w:rPr>
            </w:pPr>
            <w:r w:rsidRPr="005F2ABA">
              <w:rPr>
                <w:rFonts w:ascii="Times New Roman" w:hAnsi="Times New Roman" w:cs="Times New Roman"/>
                <w:bCs/>
                <w:sz w:val="24"/>
                <w:szCs w:val="24"/>
                <w:lang w:val="es-ES_tradnl"/>
              </w:rPr>
              <w:t>Variable</w:t>
            </w:r>
          </w:p>
        </w:tc>
        <w:tc>
          <w:tcPr>
            <w:tcW w:w="2370" w:type="dxa"/>
          </w:tcPr>
          <w:p w14:paraId="671B6B78" w14:textId="77777777" w:rsidR="00C50A13" w:rsidRPr="005F2ABA" w:rsidRDefault="00C50A13" w:rsidP="00751CD6">
            <w:pPr>
              <w:spacing w:line="360" w:lineRule="auto"/>
              <w:jc w:val="center"/>
              <w:rPr>
                <w:rFonts w:ascii="Times New Roman" w:hAnsi="Times New Roman" w:cs="Times New Roman"/>
                <w:bCs/>
                <w:sz w:val="24"/>
                <w:szCs w:val="24"/>
                <w:lang w:val="es-ES_tradnl"/>
              </w:rPr>
            </w:pPr>
            <w:r w:rsidRPr="005F2ABA">
              <w:rPr>
                <w:rFonts w:ascii="Times New Roman" w:hAnsi="Times New Roman" w:cs="Times New Roman"/>
                <w:bCs/>
                <w:sz w:val="24"/>
                <w:szCs w:val="24"/>
                <w:lang w:val="es-ES_tradnl"/>
              </w:rPr>
              <w:t>Definición conceptual</w:t>
            </w:r>
          </w:p>
        </w:tc>
        <w:tc>
          <w:tcPr>
            <w:tcW w:w="2350" w:type="dxa"/>
          </w:tcPr>
          <w:p w14:paraId="21F6CBBD" w14:textId="77777777" w:rsidR="00C50A13" w:rsidRPr="005F2ABA" w:rsidRDefault="00C50A13" w:rsidP="00751CD6">
            <w:pPr>
              <w:spacing w:line="360" w:lineRule="auto"/>
              <w:jc w:val="center"/>
              <w:rPr>
                <w:rFonts w:ascii="Times New Roman" w:hAnsi="Times New Roman" w:cs="Times New Roman"/>
                <w:bCs/>
                <w:sz w:val="24"/>
                <w:szCs w:val="24"/>
                <w:lang w:val="es-ES_tradnl"/>
              </w:rPr>
            </w:pPr>
            <w:r w:rsidRPr="005F2ABA">
              <w:rPr>
                <w:rFonts w:ascii="Times New Roman" w:hAnsi="Times New Roman" w:cs="Times New Roman"/>
                <w:bCs/>
                <w:sz w:val="24"/>
                <w:szCs w:val="24"/>
                <w:lang w:val="es-ES_tradnl"/>
              </w:rPr>
              <w:t>Definición operacional</w:t>
            </w:r>
          </w:p>
        </w:tc>
        <w:tc>
          <w:tcPr>
            <w:tcW w:w="2833" w:type="dxa"/>
          </w:tcPr>
          <w:p w14:paraId="13F2CFC7" w14:textId="77777777" w:rsidR="00C50A13" w:rsidRPr="005F2ABA" w:rsidRDefault="00C50A13" w:rsidP="00751CD6">
            <w:pPr>
              <w:spacing w:line="360" w:lineRule="auto"/>
              <w:jc w:val="center"/>
              <w:rPr>
                <w:rFonts w:ascii="Times New Roman" w:hAnsi="Times New Roman" w:cs="Times New Roman"/>
                <w:bCs/>
                <w:sz w:val="24"/>
                <w:szCs w:val="24"/>
                <w:lang w:val="es-ES_tradnl"/>
              </w:rPr>
            </w:pPr>
            <w:r w:rsidRPr="005F2ABA">
              <w:rPr>
                <w:rFonts w:ascii="Times New Roman" w:hAnsi="Times New Roman" w:cs="Times New Roman"/>
                <w:bCs/>
                <w:sz w:val="24"/>
                <w:szCs w:val="24"/>
                <w:lang w:val="es-ES_tradnl"/>
              </w:rPr>
              <w:t>Evaluación</w:t>
            </w:r>
          </w:p>
        </w:tc>
      </w:tr>
      <w:tr w:rsidR="00C50A13" w:rsidRPr="005F2ABA" w14:paraId="36E2115C" w14:textId="77777777" w:rsidTr="00412B29">
        <w:trPr>
          <w:trHeight w:val="1478"/>
        </w:trPr>
        <w:tc>
          <w:tcPr>
            <w:tcW w:w="1731" w:type="dxa"/>
          </w:tcPr>
          <w:p w14:paraId="2A27E8D5" w14:textId="77777777" w:rsidR="00C50A13" w:rsidRPr="005F2ABA" w:rsidRDefault="00C50A13" w:rsidP="00751CD6">
            <w:pPr>
              <w:spacing w:line="360" w:lineRule="auto"/>
              <w:rPr>
                <w:rFonts w:ascii="Times New Roman" w:hAnsi="Times New Roman" w:cs="Times New Roman"/>
                <w:bCs/>
                <w:sz w:val="24"/>
                <w:szCs w:val="24"/>
                <w:lang w:val="es-ES_tradnl"/>
              </w:rPr>
            </w:pPr>
            <w:r w:rsidRPr="005F2ABA">
              <w:rPr>
                <w:rFonts w:ascii="Times New Roman" w:hAnsi="Times New Roman" w:cs="Times New Roman"/>
                <w:bCs/>
                <w:sz w:val="24"/>
                <w:szCs w:val="24"/>
                <w:lang w:val="es-ES_tradnl"/>
              </w:rPr>
              <w:t>Motivación</w:t>
            </w:r>
          </w:p>
        </w:tc>
        <w:tc>
          <w:tcPr>
            <w:tcW w:w="2370" w:type="dxa"/>
          </w:tcPr>
          <w:p w14:paraId="581BEA13" w14:textId="5AC40308" w:rsidR="00C50A13" w:rsidRPr="005F2ABA" w:rsidRDefault="00C50A13" w:rsidP="00751CD6">
            <w:pPr>
              <w:spacing w:line="360" w:lineRule="auto"/>
              <w:jc w:val="center"/>
              <w:rPr>
                <w:rFonts w:ascii="Times New Roman" w:hAnsi="Times New Roman" w:cs="Times New Roman"/>
                <w:bCs/>
                <w:sz w:val="24"/>
                <w:szCs w:val="24"/>
                <w:lang w:val="es-ES_tradnl"/>
              </w:rPr>
            </w:pPr>
            <w:r w:rsidRPr="005F2ABA">
              <w:rPr>
                <w:rFonts w:ascii="Times New Roman" w:hAnsi="Times New Roman" w:cs="Times New Roman"/>
                <w:bCs/>
                <w:sz w:val="24"/>
                <w:szCs w:val="24"/>
                <w:lang w:val="es-ES_tradnl"/>
              </w:rPr>
              <w:t>Es la fuerza que mueve a la persona para actuar de cierta manera (Benavides, 2004).</w:t>
            </w:r>
          </w:p>
        </w:tc>
        <w:tc>
          <w:tcPr>
            <w:tcW w:w="2350" w:type="dxa"/>
          </w:tcPr>
          <w:p w14:paraId="41EFCBAB" w14:textId="77777777" w:rsidR="00C50A13" w:rsidRPr="005F2ABA" w:rsidRDefault="00C50A13" w:rsidP="00751CD6">
            <w:pPr>
              <w:spacing w:line="360" w:lineRule="auto"/>
              <w:jc w:val="center"/>
              <w:rPr>
                <w:rFonts w:ascii="Times New Roman" w:hAnsi="Times New Roman" w:cs="Times New Roman"/>
                <w:bCs/>
                <w:sz w:val="24"/>
                <w:szCs w:val="24"/>
                <w:lang w:val="es-ES_tradnl"/>
              </w:rPr>
            </w:pPr>
            <w:r w:rsidRPr="005F2ABA">
              <w:rPr>
                <w:rFonts w:ascii="Times New Roman" w:hAnsi="Times New Roman" w:cs="Times New Roman"/>
                <w:bCs/>
                <w:sz w:val="24"/>
                <w:szCs w:val="24"/>
                <w:lang w:val="es-ES_tradnl"/>
              </w:rPr>
              <w:t>Autonomía y compromiso personal</w:t>
            </w:r>
          </w:p>
          <w:p w14:paraId="0BB85BD7" w14:textId="77777777" w:rsidR="00B16DB8" w:rsidRPr="005F2ABA" w:rsidRDefault="00B16DB8" w:rsidP="00751CD6">
            <w:pPr>
              <w:spacing w:line="360" w:lineRule="auto"/>
              <w:jc w:val="center"/>
              <w:rPr>
                <w:rFonts w:ascii="Times New Roman" w:hAnsi="Times New Roman" w:cs="Times New Roman"/>
                <w:bCs/>
                <w:sz w:val="24"/>
                <w:szCs w:val="24"/>
                <w:lang w:val="es-ES_tradnl"/>
              </w:rPr>
            </w:pPr>
          </w:p>
          <w:p w14:paraId="27654720" w14:textId="77777777" w:rsidR="00C50A13" w:rsidRPr="005F2ABA" w:rsidRDefault="00C50A13" w:rsidP="00751CD6">
            <w:pPr>
              <w:spacing w:line="360" w:lineRule="auto"/>
              <w:jc w:val="center"/>
              <w:rPr>
                <w:rFonts w:ascii="Times New Roman" w:hAnsi="Times New Roman" w:cs="Times New Roman"/>
                <w:bCs/>
                <w:sz w:val="24"/>
                <w:szCs w:val="24"/>
                <w:lang w:val="es-ES_tradnl"/>
              </w:rPr>
            </w:pPr>
            <w:r w:rsidRPr="005F2ABA">
              <w:rPr>
                <w:rFonts w:ascii="Times New Roman" w:hAnsi="Times New Roman" w:cs="Times New Roman"/>
                <w:bCs/>
                <w:sz w:val="24"/>
                <w:szCs w:val="24"/>
                <w:lang w:val="es-ES_tradnl"/>
              </w:rPr>
              <w:t>Importancia de dinero</w:t>
            </w:r>
          </w:p>
        </w:tc>
        <w:tc>
          <w:tcPr>
            <w:tcW w:w="2833" w:type="dxa"/>
          </w:tcPr>
          <w:p w14:paraId="73664E98" w14:textId="2AA02DC4" w:rsidR="00C50A13" w:rsidRPr="005F2ABA" w:rsidRDefault="00C50A13" w:rsidP="00751CD6">
            <w:pPr>
              <w:spacing w:line="360" w:lineRule="auto"/>
              <w:jc w:val="center"/>
              <w:rPr>
                <w:rFonts w:ascii="Times New Roman" w:hAnsi="Times New Roman" w:cs="Times New Roman"/>
                <w:bCs/>
                <w:sz w:val="24"/>
                <w:szCs w:val="24"/>
                <w:lang w:val="es-ES_tradnl"/>
              </w:rPr>
            </w:pPr>
            <w:r w:rsidRPr="005F2ABA">
              <w:rPr>
                <w:rFonts w:ascii="Times New Roman" w:hAnsi="Times New Roman" w:cs="Times New Roman"/>
                <w:bCs/>
                <w:sz w:val="24"/>
                <w:szCs w:val="24"/>
                <w:lang w:val="es-ES_tradnl"/>
              </w:rPr>
              <w:t>La herramienta utilizada para validar esta variable será un cuestionario</w:t>
            </w:r>
            <w:r w:rsidR="00B16DB8" w:rsidRPr="005F2ABA">
              <w:rPr>
                <w:rFonts w:ascii="Times New Roman" w:hAnsi="Times New Roman" w:cs="Times New Roman"/>
                <w:bCs/>
                <w:sz w:val="24"/>
                <w:szCs w:val="24"/>
                <w:lang w:val="es-ES_tradnl"/>
              </w:rPr>
              <w:t xml:space="preserve">. La </w:t>
            </w:r>
            <w:r w:rsidRPr="005F2ABA">
              <w:rPr>
                <w:rFonts w:ascii="Times New Roman" w:hAnsi="Times New Roman" w:cs="Times New Roman"/>
                <w:bCs/>
                <w:sz w:val="24"/>
                <w:szCs w:val="24"/>
                <w:lang w:val="es-ES_tradnl"/>
              </w:rPr>
              <w:t>información obtenida será analizada mediante datos estadísticos.</w:t>
            </w:r>
          </w:p>
        </w:tc>
      </w:tr>
      <w:tr w:rsidR="00C50A13" w:rsidRPr="005F2ABA" w14:paraId="41AB54BD" w14:textId="77777777" w:rsidTr="00412B29">
        <w:trPr>
          <w:trHeight w:val="1469"/>
        </w:trPr>
        <w:tc>
          <w:tcPr>
            <w:tcW w:w="1731" w:type="dxa"/>
          </w:tcPr>
          <w:p w14:paraId="19C0BEE1" w14:textId="77777777" w:rsidR="00C50A13" w:rsidRPr="005F2ABA" w:rsidRDefault="00C50A13" w:rsidP="00751CD6">
            <w:pPr>
              <w:spacing w:line="360" w:lineRule="auto"/>
              <w:rPr>
                <w:rFonts w:ascii="Times New Roman" w:hAnsi="Times New Roman" w:cs="Times New Roman"/>
                <w:bCs/>
                <w:sz w:val="24"/>
                <w:szCs w:val="24"/>
                <w:lang w:val="es-ES_tradnl"/>
              </w:rPr>
            </w:pPr>
            <w:r w:rsidRPr="005F2ABA">
              <w:rPr>
                <w:rFonts w:ascii="Times New Roman" w:hAnsi="Times New Roman" w:cs="Times New Roman"/>
                <w:bCs/>
                <w:sz w:val="24"/>
                <w:szCs w:val="24"/>
                <w:lang w:val="es-ES_tradnl"/>
              </w:rPr>
              <w:t>Iniciativa</w:t>
            </w:r>
          </w:p>
        </w:tc>
        <w:tc>
          <w:tcPr>
            <w:tcW w:w="2370" w:type="dxa"/>
          </w:tcPr>
          <w:p w14:paraId="12678A05" w14:textId="14EEFC5A" w:rsidR="00C50A13" w:rsidRPr="005F2ABA" w:rsidRDefault="00C50A13" w:rsidP="00751CD6">
            <w:pPr>
              <w:spacing w:line="360" w:lineRule="auto"/>
              <w:jc w:val="center"/>
              <w:rPr>
                <w:rFonts w:ascii="Times New Roman" w:hAnsi="Times New Roman" w:cs="Times New Roman"/>
                <w:bCs/>
                <w:sz w:val="24"/>
                <w:szCs w:val="24"/>
                <w:lang w:val="es-ES_tradnl"/>
              </w:rPr>
            </w:pPr>
            <w:r w:rsidRPr="005F2ABA">
              <w:rPr>
                <w:rFonts w:ascii="Times New Roman" w:hAnsi="Times New Roman" w:cs="Times New Roman"/>
                <w:bCs/>
                <w:sz w:val="24"/>
                <w:szCs w:val="24"/>
                <w:lang w:val="es-ES_tradnl"/>
              </w:rPr>
              <w:t>Es la capacidad profesional para proponer o desarrollar ideas de proyectos propios (Quetglas,</w:t>
            </w:r>
            <w:r w:rsidR="00B16DB8" w:rsidRPr="005F2ABA">
              <w:rPr>
                <w:rFonts w:ascii="Times New Roman" w:hAnsi="Times New Roman" w:cs="Times New Roman"/>
                <w:bCs/>
                <w:sz w:val="24"/>
                <w:szCs w:val="24"/>
                <w:lang w:val="es-ES_tradnl"/>
              </w:rPr>
              <w:t xml:space="preserve"> </w:t>
            </w:r>
            <w:r w:rsidR="002A7FBD" w:rsidRPr="005F2ABA">
              <w:rPr>
                <w:rFonts w:ascii="Times New Roman" w:hAnsi="Times New Roman" w:cs="Times New Roman"/>
                <w:bCs/>
                <w:sz w:val="24"/>
                <w:szCs w:val="24"/>
                <w:lang w:val="es-ES_tradnl"/>
              </w:rPr>
              <w:t xml:space="preserve">8 de abril de </w:t>
            </w:r>
            <w:r w:rsidRPr="005F2ABA">
              <w:rPr>
                <w:rFonts w:ascii="Times New Roman" w:hAnsi="Times New Roman" w:cs="Times New Roman"/>
                <w:bCs/>
                <w:sz w:val="24"/>
                <w:szCs w:val="24"/>
                <w:lang w:val="es-ES_tradnl"/>
              </w:rPr>
              <w:t>2020)</w:t>
            </w:r>
            <w:r w:rsidR="00B16DB8" w:rsidRPr="005F2ABA">
              <w:rPr>
                <w:rFonts w:ascii="Times New Roman" w:hAnsi="Times New Roman" w:cs="Times New Roman"/>
                <w:bCs/>
                <w:sz w:val="24"/>
                <w:szCs w:val="24"/>
                <w:lang w:val="es-ES_tradnl"/>
              </w:rPr>
              <w:t>.</w:t>
            </w:r>
          </w:p>
        </w:tc>
        <w:tc>
          <w:tcPr>
            <w:tcW w:w="2350" w:type="dxa"/>
          </w:tcPr>
          <w:p w14:paraId="292691D9" w14:textId="77777777" w:rsidR="00C50A13" w:rsidRPr="005F2ABA" w:rsidRDefault="00C50A13" w:rsidP="00751CD6">
            <w:pPr>
              <w:spacing w:line="360" w:lineRule="auto"/>
              <w:jc w:val="center"/>
              <w:rPr>
                <w:rFonts w:ascii="Times New Roman" w:hAnsi="Times New Roman" w:cs="Times New Roman"/>
                <w:bCs/>
                <w:sz w:val="24"/>
                <w:szCs w:val="24"/>
                <w:lang w:val="es-ES_tradnl"/>
              </w:rPr>
            </w:pPr>
            <w:r w:rsidRPr="005F2ABA">
              <w:rPr>
                <w:rFonts w:ascii="Times New Roman" w:hAnsi="Times New Roman" w:cs="Times New Roman"/>
                <w:bCs/>
                <w:sz w:val="24"/>
                <w:szCs w:val="24"/>
                <w:lang w:val="es-ES_tradnl"/>
              </w:rPr>
              <w:t xml:space="preserve">Iniciativa y </w:t>
            </w:r>
            <w:r w:rsidRPr="005F2ABA">
              <w:rPr>
                <w:rFonts w:ascii="Times New Roman" w:hAnsi="Times New Roman" w:cs="Times New Roman"/>
                <w:bCs/>
                <w:sz w:val="24"/>
                <w:szCs w:val="24"/>
              </w:rPr>
              <w:t xml:space="preserve">organización </w:t>
            </w:r>
            <w:r w:rsidRPr="005F2ABA">
              <w:rPr>
                <w:rFonts w:ascii="Times New Roman" w:hAnsi="Times New Roman" w:cs="Times New Roman"/>
                <w:bCs/>
                <w:sz w:val="24"/>
                <w:szCs w:val="24"/>
                <w:lang w:val="es-ES_tradnl"/>
              </w:rPr>
              <w:t>del trabajo</w:t>
            </w:r>
          </w:p>
          <w:p w14:paraId="4C0E79E2" w14:textId="77777777" w:rsidR="00B16DB8" w:rsidRPr="005F2ABA" w:rsidRDefault="00B16DB8" w:rsidP="00751CD6">
            <w:pPr>
              <w:spacing w:line="360" w:lineRule="auto"/>
              <w:jc w:val="center"/>
              <w:rPr>
                <w:rFonts w:ascii="Times New Roman" w:hAnsi="Times New Roman" w:cs="Times New Roman"/>
                <w:bCs/>
                <w:sz w:val="24"/>
                <w:szCs w:val="24"/>
                <w:lang w:val="es-ES_tradnl"/>
              </w:rPr>
            </w:pPr>
          </w:p>
          <w:p w14:paraId="47B5F5DE" w14:textId="77777777" w:rsidR="00C50A13" w:rsidRPr="005F2ABA" w:rsidRDefault="00C50A13" w:rsidP="00751CD6">
            <w:pPr>
              <w:spacing w:line="360" w:lineRule="auto"/>
              <w:jc w:val="center"/>
              <w:rPr>
                <w:rFonts w:ascii="Times New Roman" w:hAnsi="Times New Roman" w:cs="Times New Roman"/>
                <w:bCs/>
                <w:sz w:val="24"/>
                <w:szCs w:val="24"/>
                <w:lang w:val="es-ES_tradnl"/>
              </w:rPr>
            </w:pPr>
            <w:r w:rsidRPr="005F2ABA">
              <w:rPr>
                <w:rFonts w:ascii="Times New Roman" w:hAnsi="Times New Roman" w:cs="Times New Roman"/>
                <w:bCs/>
                <w:sz w:val="24"/>
                <w:szCs w:val="24"/>
                <w:lang w:val="es-ES_tradnl"/>
              </w:rPr>
              <w:t>Dedicación al negocio y confianza en la suerte</w:t>
            </w:r>
          </w:p>
        </w:tc>
        <w:tc>
          <w:tcPr>
            <w:tcW w:w="2833" w:type="dxa"/>
          </w:tcPr>
          <w:p w14:paraId="2AA61CCB" w14:textId="06BB457F" w:rsidR="00C50A13" w:rsidRPr="005F2ABA" w:rsidRDefault="00C50A13" w:rsidP="00751CD6">
            <w:pPr>
              <w:spacing w:line="360" w:lineRule="auto"/>
              <w:jc w:val="center"/>
              <w:rPr>
                <w:rFonts w:ascii="Times New Roman" w:hAnsi="Times New Roman" w:cs="Times New Roman"/>
                <w:bCs/>
                <w:sz w:val="24"/>
                <w:szCs w:val="24"/>
                <w:lang w:val="es-ES_tradnl"/>
              </w:rPr>
            </w:pPr>
            <w:r w:rsidRPr="005F2ABA">
              <w:rPr>
                <w:rFonts w:ascii="Times New Roman" w:hAnsi="Times New Roman" w:cs="Times New Roman"/>
                <w:bCs/>
                <w:sz w:val="24"/>
                <w:szCs w:val="24"/>
                <w:lang w:val="es-ES_tradnl"/>
              </w:rPr>
              <w:t>La herramienta utilizada para validar esta variable será un cuestionario</w:t>
            </w:r>
            <w:r w:rsidR="00B16DB8" w:rsidRPr="005F2ABA">
              <w:rPr>
                <w:rFonts w:ascii="Times New Roman" w:hAnsi="Times New Roman" w:cs="Times New Roman"/>
                <w:bCs/>
                <w:sz w:val="24"/>
                <w:szCs w:val="24"/>
                <w:lang w:val="es-ES_tradnl"/>
              </w:rPr>
              <w:t xml:space="preserve">. La </w:t>
            </w:r>
            <w:r w:rsidRPr="005F2ABA">
              <w:rPr>
                <w:rFonts w:ascii="Times New Roman" w:hAnsi="Times New Roman" w:cs="Times New Roman"/>
                <w:bCs/>
                <w:sz w:val="24"/>
                <w:szCs w:val="24"/>
                <w:lang w:val="es-ES_tradnl"/>
              </w:rPr>
              <w:t>información obtenida será analizada mediante datos estadísticos.</w:t>
            </w:r>
          </w:p>
        </w:tc>
      </w:tr>
      <w:tr w:rsidR="00C50A13" w:rsidRPr="005F2ABA" w14:paraId="78A7A5E4" w14:textId="77777777" w:rsidTr="00412B29">
        <w:trPr>
          <w:trHeight w:val="1713"/>
        </w:trPr>
        <w:tc>
          <w:tcPr>
            <w:tcW w:w="1731" w:type="dxa"/>
          </w:tcPr>
          <w:p w14:paraId="64DEAAF4" w14:textId="77777777" w:rsidR="00C50A13" w:rsidRPr="005F2ABA" w:rsidRDefault="00C50A13" w:rsidP="00751CD6">
            <w:pPr>
              <w:spacing w:line="360" w:lineRule="auto"/>
              <w:rPr>
                <w:rFonts w:ascii="Times New Roman" w:hAnsi="Times New Roman" w:cs="Times New Roman"/>
                <w:bCs/>
                <w:sz w:val="24"/>
                <w:szCs w:val="24"/>
                <w:lang w:val="es-ES_tradnl"/>
              </w:rPr>
            </w:pPr>
            <w:r w:rsidRPr="005F2ABA">
              <w:rPr>
                <w:rFonts w:ascii="Times New Roman" w:hAnsi="Times New Roman" w:cs="Times New Roman"/>
                <w:bCs/>
                <w:sz w:val="24"/>
                <w:szCs w:val="24"/>
                <w:lang w:val="es-ES_tradnl"/>
              </w:rPr>
              <w:t>Comunicación</w:t>
            </w:r>
          </w:p>
        </w:tc>
        <w:tc>
          <w:tcPr>
            <w:tcW w:w="2370" w:type="dxa"/>
          </w:tcPr>
          <w:p w14:paraId="4D5139BE" w14:textId="684E1FC9" w:rsidR="00C50A13" w:rsidRPr="005F2ABA" w:rsidRDefault="00C50A13" w:rsidP="00751CD6">
            <w:pPr>
              <w:spacing w:line="360" w:lineRule="auto"/>
              <w:jc w:val="center"/>
              <w:rPr>
                <w:rFonts w:ascii="Times New Roman" w:hAnsi="Times New Roman" w:cs="Times New Roman"/>
                <w:bCs/>
                <w:sz w:val="24"/>
                <w:szCs w:val="24"/>
                <w:lang w:val="es-ES_tradnl"/>
              </w:rPr>
            </w:pPr>
            <w:r w:rsidRPr="005F2ABA">
              <w:rPr>
                <w:rFonts w:ascii="Times New Roman" w:hAnsi="Times New Roman" w:cs="Times New Roman"/>
                <w:bCs/>
                <w:sz w:val="24"/>
                <w:szCs w:val="24"/>
                <w:lang w:val="es-ES_tradnl"/>
              </w:rPr>
              <w:t>Es un proceso mediante el cual una persona emite un mensaje esperando una respuesta (Martínez y Nosnik, 1998)</w:t>
            </w:r>
            <w:r w:rsidR="00B16DB8" w:rsidRPr="005F2ABA">
              <w:rPr>
                <w:rFonts w:ascii="Times New Roman" w:hAnsi="Times New Roman" w:cs="Times New Roman"/>
                <w:bCs/>
                <w:sz w:val="24"/>
                <w:szCs w:val="24"/>
                <w:lang w:val="es-ES_tradnl"/>
              </w:rPr>
              <w:t>.</w:t>
            </w:r>
          </w:p>
        </w:tc>
        <w:tc>
          <w:tcPr>
            <w:tcW w:w="2350" w:type="dxa"/>
          </w:tcPr>
          <w:p w14:paraId="40210577" w14:textId="77777777" w:rsidR="00C50A13" w:rsidRPr="005F2ABA" w:rsidRDefault="00C50A13" w:rsidP="00751CD6">
            <w:pPr>
              <w:spacing w:line="360" w:lineRule="auto"/>
              <w:jc w:val="center"/>
              <w:rPr>
                <w:rFonts w:ascii="Times New Roman" w:hAnsi="Times New Roman" w:cs="Times New Roman"/>
                <w:bCs/>
                <w:sz w:val="24"/>
                <w:szCs w:val="24"/>
                <w:lang w:val="es-ES_tradnl"/>
              </w:rPr>
            </w:pPr>
            <w:r w:rsidRPr="005F2ABA">
              <w:rPr>
                <w:rFonts w:ascii="Times New Roman" w:hAnsi="Times New Roman" w:cs="Times New Roman"/>
                <w:bCs/>
                <w:sz w:val="24"/>
                <w:szCs w:val="24"/>
                <w:lang w:val="es-ES_tradnl"/>
              </w:rPr>
              <w:t>Comunicación y capacidad comercial</w:t>
            </w:r>
          </w:p>
        </w:tc>
        <w:tc>
          <w:tcPr>
            <w:tcW w:w="2833" w:type="dxa"/>
          </w:tcPr>
          <w:p w14:paraId="4DDB7F18" w14:textId="2FEEE5A6" w:rsidR="00C50A13" w:rsidRPr="005F2ABA" w:rsidRDefault="00C50A13" w:rsidP="00751CD6">
            <w:pPr>
              <w:spacing w:line="360" w:lineRule="auto"/>
              <w:jc w:val="center"/>
              <w:rPr>
                <w:rFonts w:ascii="Times New Roman" w:hAnsi="Times New Roman" w:cs="Times New Roman"/>
                <w:bCs/>
                <w:sz w:val="24"/>
                <w:szCs w:val="24"/>
                <w:lang w:val="es-ES_tradnl"/>
              </w:rPr>
            </w:pPr>
            <w:r w:rsidRPr="005F2ABA">
              <w:rPr>
                <w:rFonts w:ascii="Times New Roman" w:hAnsi="Times New Roman" w:cs="Times New Roman"/>
                <w:bCs/>
                <w:sz w:val="24"/>
                <w:szCs w:val="24"/>
                <w:lang w:val="es-ES_tradnl"/>
              </w:rPr>
              <w:t>La herramienta utilizada para validar esta variable será un cuestionario</w:t>
            </w:r>
            <w:r w:rsidR="00B16DB8" w:rsidRPr="005F2ABA">
              <w:rPr>
                <w:rFonts w:ascii="Times New Roman" w:hAnsi="Times New Roman" w:cs="Times New Roman"/>
                <w:bCs/>
                <w:sz w:val="24"/>
                <w:szCs w:val="24"/>
                <w:lang w:val="es-ES_tradnl"/>
              </w:rPr>
              <w:t xml:space="preserve">. La </w:t>
            </w:r>
            <w:r w:rsidRPr="005F2ABA">
              <w:rPr>
                <w:rFonts w:ascii="Times New Roman" w:hAnsi="Times New Roman" w:cs="Times New Roman"/>
                <w:bCs/>
                <w:sz w:val="24"/>
                <w:szCs w:val="24"/>
                <w:lang w:val="es-ES_tradnl"/>
              </w:rPr>
              <w:t>información obtenida será analizada mediante datos estadísticos.</w:t>
            </w:r>
          </w:p>
        </w:tc>
      </w:tr>
      <w:tr w:rsidR="00C50A13" w:rsidRPr="005F2ABA" w14:paraId="14AB74E3" w14:textId="77777777" w:rsidTr="00412B29">
        <w:trPr>
          <w:trHeight w:val="1469"/>
        </w:trPr>
        <w:tc>
          <w:tcPr>
            <w:tcW w:w="1731" w:type="dxa"/>
          </w:tcPr>
          <w:p w14:paraId="5294046D" w14:textId="77777777" w:rsidR="00C50A13" w:rsidRPr="005F2ABA" w:rsidRDefault="00C50A13" w:rsidP="00751CD6">
            <w:pPr>
              <w:spacing w:line="360" w:lineRule="auto"/>
              <w:rPr>
                <w:rFonts w:ascii="Times New Roman" w:hAnsi="Times New Roman" w:cs="Times New Roman"/>
                <w:bCs/>
                <w:sz w:val="24"/>
                <w:szCs w:val="24"/>
                <w:lang w:val="es-ES_tradnl"/>
              </w:rPr>
            </w:pPr>
            <w:r w:rsidRPr="005F2ABA">
              <w:rPr>
                <w:rFonts w:ascii="Times New Roman" w:hAnsi="Times New Roman" w:cs="Times New Roman"/>
                <w:bCs/>
                <w:sz w:val="24"/>
                <w:szCs w:val="24"/>
                <w:lang w:val="es-ES_tradnl"/>
              </w:rPr>
              <w:t>Análisis</w:t>
            </w:r>
          </w:p>
        </w:tc>
        <w:tc>
          <w:tcPr>
            <w:tcW w:w="2370" w:type="dxa"/>
          </w:tcPr>
          <w:p w14:paraId="137AB952" w14:textId="7AECED77" w:rsidR="00C50A13" w:rsidRPr="005F2ABA" w:rsidRDefault="00C50A13" w:rsidP="00751CD6">
            <w:pPr>
              <w:spacing w:line="360" w:lineRule="auto"/>
              <w:jc w:val="center"/>
              <w:rPr>
                <w:rFonts w:ascii="Times New Roman" w:hAnsi="Times New Roman" w:cs="Times New Roman"/>
                <w:bCs/>
                <w:sz w:val="24"/>
                <w:szCs w:val="24"/>
                <w:lang w:val="es-ES_tradnl"/>
              </w:rPr>
            </w:pPr>
            <w:r w:rsidRPr="005F2ABA">
              <w:rPr>
                <w:rFonts w:ascii="Times New Roman" w:hAnsi="Times New Roman" w:cs="Times New Roman"/>
                <w:bCs/>
                <w:sz w:val="24"/>
                <w:szCs w:val="24"/>
                <w:lang w:val="es-ES_tradnl"/>
              </w:rPr>
              <w:t>Es comprender los diversos tipos de acciones con distintas características y en diferentes ámbitos (</w:t>
            </w:r>
            <w:r w:rsidR="003F4F89" w:rsidRPr="005F2ABA">
              <w:rPr>
                <w:rFonts w:ascii="Times New Roman" w:hAnsi="Times New Roman" w:cs="Times New Roman"/>
                <w:bCs/>
                <w:sz w:val="24"/>
                <w:szCs w:val="24"/>
                <w:lang w:val="es-ES_tradnl"/>
              </w:rPr>
              <w:t>Gómez</w:t>
            </w:r>
            <w:r w:rsidRPr="005F2ABA">
              <w:rPr>
                <w:rFonts w:ascii="Times New Roman" w:hAnsi="Times New Roman" w:cs="Times New Roman"/>
                <w:bCs/>
                <w:sz w:val="24"/>
                <w:szCs w:val="24"/>
                <w:lang w:val="es-ES_tradnl"/>
              </w:rPr>
              <w:t>, 2022)</w:t>
            </w:r>
            <w:r w:rsidR="00B16DB8" w:rsidRPr="005F2ABA">
              <w:rPr>
                <w:rFonts w:ascii="Times New Roman" w:hAnsi="Times New Roman" w:cs="Times New Roman"/>
                <w:bCs/>
                <w:sz w:val="24"/>
                <w:szCs w:val="24"/>
                <w:lang w:val="es-ES_tradnl"/>
              </w:rPr>
              <w:t>.</w:t>
            </w:r>
          </w:p>
        </w:tc>
        <w:tc>
          <w:tcPr>
            <w:tcW w:w="2350" w:type="dxa"/>
          </w:tcPr>
          <w:p w14:paraId="66242B98" w14:textId="77777777" w:rsidR="00C50A13" w:rsidRPr="005F2ABA" w:rsidRDefault="00C50A13" w:rsidP="00751CD6">
            <w:pPr>
              <w:spacing w:line="360" w:lineRule="auto"/>
              <w:jc w:val="center"/>
              <w:rPr>
                <w:rFonts w:ascii="Times New Roman" w:hAnsi="Times New Roman" w:cs="Times New Roman"/>
                <w:bCs/>
                <w:sz w:val="24"/>
                <w:szCs w:val="24"/>
                <w:lang w:val="es-ES_tradnl"/>
              </w:rPr>
            </w:pPr>
            <w:r w:rsidRPr="005F2ABA">
              <w:rPr>
                <w:rFonts w:ascii="Times New Roman" w:hAnsi="Times New Roman" w:cs="Times New Roman"/>
                <w:bCs/>
                <w:sz w:val="24"/>
                <w:szCs w:val="24"/>
                <w:lang w:val="es-ES_tradnl"/>
              </w:rPr>
              <w:t>Orientación al mercado</w:t>
            </w:r>
          </w:p>
          <w:p w14:paraId="6F65711E" w14:textId="77777777" w:rsidR="00B16DB8" w:rsidRPr="005F2ABA" w:rsidRDefault="00B16DB8" w:rsidP="00751CD6">
            <w:pPr>
              <w:spacing w:line="360" w:lineRule="auto"/>
              <w:jc w:val="center"/>
              <w:rPr>
                <w:rFonts w:ascii="Times New Roman" w:hAnsi="Times New Roman" w:cs="Times New Roman"/>
                <w:bCs/>
                <w:sz w:val="24"/>
                <w:szCs w:val="24"/>
                <w:lang w:val="es-ES_tradnl"/>
              </w:rPr>
            </w:pPr>
          </w:p>
          <w:p w14:paraId="14A957E3" w14:textId="77777777" w:rsidR="00C50A13" w:rsidRPr="005F2ABA" w:rsidRDefault="00C50A13" w:rsidP="00751CD6">
            <w:pPr>
              <w:spacing w:line="360" w:lineRule="auto"/>
              <w:jc w:val="center"/>
              <w:rPr>
                <w:rFonts w:ascii="Times New Roman" w:hAnsi="Times New Roman" w:cs="Times New Roman"/>
                <w:bCs/>
                <w:sz w:val="24"/>
                <w:szCs w:val="24"/>
                <w:lang w:val="es-ES_tradnl"/>
              </w:rPr>
            </w:pPr>
            <w:r w:rsidRPr="005F2ABA">
              <w:rPr>
                <w:rFonts w:ascii="Times New Roman" w:hAnsi="Times New Roman" w:cs="Times New Roman"/>
                <w:bCs/>
                <w:sz w:val="24"/>
                <w:szCs w:val="24"/>
                <w:lang w:val="es-ES_tradnl"/>
              </w:rPr>
              <w:t>Planificación y calidad</w:t>
            </w:r>
          </w:p>
        </w:tc>
        <w:tc>
          <w:tcPr>
            <w:tcW w:w="2833" w:type="dxa"/>
          </w:tcPr>
          <w:p w14:paraId="3F9D67FF" w14:textId="4795509C" w:rsidR="00C50A13" w:rsidRPr="005F2ABA" w:rsidRDefault="00C50A13" w:rsidP="00751CD6">
            <w:pPr>
              <w:spacing w:line="360" w:lineRule="auto"/>
              <w:jc w:val="center"/>
              <w:rPr>
                <w:rFonts w:ascii="Times New Roman" w:hAnsi="Times New Roman" w:cs="Times New Roman"/>
                <w:bCs/>
                <w:sz w:val="24"/>
                <w:szCs w:val="24"/>
                <w:lang w:val="es-ES_tradnl"/>
              </w:rPr>
            </w:pPr>
            <w:r w:rsidRPr="005F2ABA">
              <w:rPr>
                <w:rFonts w:ascii="Times New Roman" w:hAnsi="Times New Roman" w:cs="Times New Roman"/>
                <w:bCs/>
                <w:sz w:val="24"/>
                <w:szCs w:val="24"/>
                <w:lang w:val="es-ES_tradnl"/>
              </w:rPr>
              <w:t>La herramienta utilizada para validar esta variable será un cuestionario</w:t>
            </w:r>
            <w:r w:rsidR="00B16DB8" w:rsidRPr="005F2ABA">
              <w:rPr>
                <w:rFonts w:ascii="Times New Roman" w:hAnsi="Times New Roman" w:cs="Times New Roman"/>
                <w:bCs/>
                <w:sz w:val="24"/>
                <w:szCs w:val="24"/>
                <w:lang w:val="es-ES_tradnl"/>
              </w:rPr>
              <w:t xml:space="preserve">. La </w:t>
            </w:r>
            <w:r w:rsidRPr="005F2ABA">
              <w:rPr>
                <w:rFonts w:ascii="Times New Roman" w:hAnsi="Times New Roman" w:cs="Times New Roman"/>
                <w:bCs/>
                <w:sz w:val="24"/>
                <w:szCs w:val="24"/>
                <w:lang w:val="es-ES_tradnl"/>
              </w:rPr>
              <w:t>información obtenida será analizada mediante datos estadísticos.</w:t>
            </w:r>
          </w:p>
        </w:tc>
      </w:tr>
      <w:tr w:rsidR="00C50A13" w:rsidRPr="005F2ABA" w14:paraId="728FDD2E" w14:textId="77777777" w:rsidTr="00412B29">
        <w:trPr>
          <w:trHeight w:val="1469"/>
        </w:trPr>
        <w:tc>
          <w:tcPr>
            <w:tcW w:w="1731" w:type="dxa"/>
          </w:tcPr>
          <w:p w14:paraId="10AFD460" w14:textId="77777777" w:rsidR="00C50A13" w:rsidRPr="005F2ABA" w:rsidRDefault="00C50A13" w:rsidP="00751CD6">
            <w:pPr>
              <w:spacing w:line="360" w:lineRule="auto"/>
              <w:rPr>
                <w:rFonts w:ascii="Times New Roman" w:hAnsi="Times New Roman" w:cs="Times New Roman"/>
                <w:bCs/>
                <w:sz w:val="24"/>
                <w:szCs w:val="24"/>
                <w:lang w:val="es-ES_tradnl"/>
              </w:rPr>
            </w:pPr>
            <w:r w:rsidRPr="005F2ABA">
              <w:rPr>
                <w:rFonts w:ascii="Times New Roman" w:hAnsi="Times New Roman" w:cs="Times New Roman"/>
                <w:bCs/>
                <w:sz w:val="24"/>
                <w:szCs w:val="24"/>
                <w:lang w:val="es-ES_tradnl"/>
              </w:rPr>
              <w:lastRenderedPageBreak/>
              <w:t>Propensión al riesgo</w:t>
            </w:r>
          </w:p>
        </w:tc>
        <w:tc>
          <w:tcPr>
            <w:tcW w:w="2370" w:type="dxa"/>
          </w:tcPr>
          <w:p w14:paraId="44732B49" w14:textId="793F891A" w:rsidR="00C50A13" w:rsidRPr="005F2ABA" w:rsidRDefault="00C50A13" w:rsidP="00751CD6">
            <w:pPr>
              <w:spacing w:line="360" w:lineRule="auto"/>
              <w:jc w:val="center"/>
              <w:rPr>
                <w:rFonts w:ascii="Times New Roman" w:hAnsi="Times New Roman" w:cs="Times New Roman"/>
                <w:bCs/>
                <w:sz w:val="24"/>
                <w:szCs w:val="24"/>
                <w:lang w:val="es-ES_tradnl"/>
              </w:rPr>
            </w:pPr>
            <w:r w:rsidRPr="005F2ABA">
              <w:rPr>
                <w:rFonts w:ascii="Times New Roman" w:hAnsi="Times New Roman" w:cs="Times New Roman"/>
                <w:bCs/>
                <w:sz w:val="24"/>
                <w:szCs w:val="24"/>
                <w:lang w:val="es-ES_tradnl"/>
              </w:rPr>
              <w:t>Es la decisión acerca de involuc</w:t>
            </w:r>
            <w:r w:rsidR="005E2AD9" w:rsidRPr="005F2ABA">
              <w:rPr>
                <w:rFonts w:ascii="Times New Roman" w:hAnsi="Times New Roman" w:cs="Times New Roman"/>
                <w:bCs/>
                <w:sz w:val="24"/>
                <w:szCs w:val="24"/>
                <w:lang w:val="es-ES_tradnl"/>
              </w:rPr>
              <w:t>r</w:t>
            </w:r>
            <w:r w:rsidRPr="005F2ABA">
              <w:rPr>
                <w:rFonts w:ascii="Times New Roman" w:hAnsi="Times New Roman" w:cs="Times New Roman"/>
                <w:bCs/>
                <w:sz w:val="24"/>
                <w:szCs w:val="24"/>
                <w:lang w:val="es-ES_tradnl"/>
              </w:rPr>
              <w:t>a</w:t>
            </w:r>
            <w:r w:rsidR="005E2AD9" w:rsidRPr="005F2ABA">
              <w:rPr>
                <w:rFonts w:ascii="Times New Roman" w:hAnsi="Times New Roman" w:cs="Times New Roman"/>
                <w:bCs/>
                <w:sz w:val="24"/>
                <w:szCs w:val="24"/>
                <w:lang w:val="es-ES_tradnl"/>
              </w:rPr>
              <w:t>r</w:t>
            </w:r>
            <w:r w:rsidRPr="005F2ABA">
              <w:rPr>
                <w:rFonts w:ascii="Times New Roman" w:hAnsi="Times New Roman" w:cs="Times New Roman"/>
                <w:bCs/>
                <w:sz w:val="24"/>
                <w:szCs w:val="24"/>
                <w:lang w:val="es-ES_tradnl"/>
              </w:rPr>
              <w:t xml:space="preserve">se o evitar riesgos (Caicedo, </w:t>
            </w:r>
            <w:proofErr w:type="spellStart"/>
            <w:r w:rsidR="00CB691C" w:rsidRPr="005F2ABA">
              <w:rPr>
                <w:rFonts w:ascii="Times New Roman" w:hAnsi="Times New Roman" w:cs="Times New Roman"/>
                <w:bCs/>
                <w:sz w:val="24"/>
                <w:szCs w:val="24"/>
                <w:lang w:val="es-ES_tradnl"/>
              </w:rPr>
              <w:t>Pereno</w:t>
            </w:r>
            <w:proofErr w:type="spellEnd"/>
            <w:r w:rsidR="00CB691C" w:rsidRPr="005F2ABA">
              <w:rPr>
                <w:rFonts w:ascii="Times New Roman" w:hAnsi="Times New Roman" w:cs="Times New Roman"/>
                <w:bCs/>
                <w:sz w:val="24"/>
                <w:szCs w:val="24"/>
                <w:lang w:val="es-ES_tradnl"/>
              </w:rPr>
              <w:t xml:space="preserve"> </w:t>
            </w:r>
            <w:r w:rsidRPr="005F2ABA">
              <w:rPr>
                <w:rFonts w:ascii="Times New Roman" w:hAnsi="Times New Roman" w:cs="Times New Roman"/>
                <w:bCs/>
                <w:sz w:val="24"/>
                <w:szCs w:val="24"/>
                <w:lang w:val="es-ES_tradnl"/>
              </w:rPr>
              <w:t>y De La Vega, 2018)</w:t>
            </w:r>
            <w:r w:rsidR="00B16DB8" w:rsidRPr="005F2ABA">
              <w:rPr>
                <w:rFonts w:ascii="Times New Roman" w:hAnsi="Times New Roman" w:cs="Times New Roman"/>
                <w:bCs/>
                <w:sz w:val="24"/>
                <w:szCs w:val="24"/>
                <w:lang w:val="es-ES_tradnl"/>
              </w:rPr>
              <w:t>.</w:t>
            </w:r>
          </w:p>
        </w:tc>
        <w:tc>
          <w:tcPr>
            <w:tcW w:w="2350" w:type="dxa"/>
          </w:tcPr>
          <w:p w14:paraId="11506325" w14:textId="77777777" w:rsidR="00C50A13" w:rsidRPr="005F2ABA" w:rsidRDefault="00C50A13" w:rsidP="00751CD6">
            <w:pPr>
              <w:spacing w:line="360" w:lineRule="auto"/>
              <w:jc w:val="center"/>
              <w:rPr>
                <w:rFonts w:ascii="Times New Roman" w:hAnsi="Times New Roman" w:cs="Times New Roman"/>
                <w:bCs/>
                <w:sz w:val="24"/>
                <w:szCs w:val="24"/>
                <w:lang w:val="es-ES_tradnl"/>
              </w:rPr>
            </w:pPr>
            <w:r w:rsidRPr="005F2ABA">
              <w:rPr>
                <w:rFonts w:ascii="Times New Roman" w:hAnsi="Times New Roman" w:cs="Times New Roman"/>
                <w:bCs/>
                <w:sz w:val="24"/>
                <w:szCs w:val="24"/>
                <w:lang w:val="es-ES_tradnl"/>
              </w:rPr>
              <w:t>Propensión al riesgo</w:t>
            </w:r>
          </w:p>
        </w:tc>
        <w:tc>
          <w:tcPr>
            <w:tcW w:w="2833" w:type="dxa"/>
          </w:tcPr>
          <w:p w14:paraId="53F82AD4" w14:textId="43AD7B4B" w:rsidR="00C50A13" w:rsidRPr="005F2ABA" w:rsidRDefault="00C50A13" w:rsidP="00751CD6">
            <w:pPr>
              <w:spacing w:line="360" w:lineRule="auto"/>
              <w:jc w:val="center"/>
              <w:rPr>
                <w:rFonts w:ascii="Times New Roman" w:hAnsi="Times New Roman" w:cs="Times New Roman"/>
                <w:bCs/>
                <w:sz w:val="24"/>
                <w:szCs w:val="24"/>
                <w:lang w:val="es-ES_tradnl"/>
              </w:rPr>
            </w:pPr>
            <w:r w:rsidRPr="005F2ABA">
              <w:rPr>
                <w:rFonts w:ascii="Times New Roman" w:hAnsi="Times New Roman" w:cs="Times New Roman"/>
                <w:bCs/>
                <w:sz w:val="24"/>
                <w:szCs w:val="24"/>
                <w:lang w:val="es-ES_tradnl"/>
              </w:rPr>
              <w:t>La herramienta utilizada para validar esta variable será un cuestionario</w:t>
            </w:r>
            <w:r w:rsidR="00B16DB8" w:rsidRPr="005F2ABA">
              <w:rPr>
                <w:rFonts w:ascii="Times New Roman" w:hAnsi="Times New Roman" w:cs="Times New Roman"/>
                <w:bCs/>
                <w:sz w:val="24"/>
                <w:szCs w:val="24"/>
                <w:lang w:val="es-ES_tradnl"/>
              </w:rPr>
              <w:t xml:space="preserve">. La </w:t>
            </w:r>
            <w:r w:rsidRPr="005F2ABA">
              <w:rPr>
                <w:rFonts w:ascii="Times New Roman" w:hAnsi="Times New Roman" w:cs="Times New Roman"/>
                <w:bCs/>
                <w:sz w:val="24"/>
                <w:szCs w:val="24"/>
                <w:lang w:val="es-ES_tradnl"/>
              </w:rPr>
              <w:t>información obtenida será analizada mediante datos estadísticos.</w:t>
            </w:r>
          </w:p>
        </w:tc>
      </w:tr>
      <w:tr w:rsidR="00C50A13" w:rsidRPr="005F2ABA" w14:paraId="1003DD4F" w14:textId="77777777" w:rsidTr="00412B29">
        <w:trPr>
          <w:trHeight w:val="1469"/>
        </w:trPr>
        <w:tc>
          <w:tcPr>
            <w:tcW w:w="1731" w:type="dxa"/>
          </w:tcPr>
          <w:p w14:paraId="14252992" w14:textId="77777777" w:rsidR="00C50A13" w:rsidRPr="005F2ABA" w:rsidRDefault="00C50A13" w:rsidP="00751CD6">
            <w:pPr>
              <w:spacing w:line="360" w:lineRule="auto"/>
              <w:rPr>
                <w:rFonts w:ascii="Times New Roman" w:hAnsi="Times New Roman" w:cs="Times New Roman"/>
                <w:bCs/>
                <w:sz w:val="24"/>
                <w:szCs w:val="24"/>
                <w:lang w:val="es-ES_tradnl"/>
              </w:rPr>
            </w:pPr>
            <w:r w:rsidRPr="005F2ABA">
              <w:rPr>
                <w:rFonts w:ascii="Times New Roman" w:hAnsi="Times New Roman" w:cs="Times New Roman"/>
                <w:bCs/>
                <w:sz w:val="24"/>
                <w:szCs w:val="24"/>
                <w:lang w:val="es-ES_tradnl"/>
              </w:rPr>
              <w:t>Liderazgo</w:t>
            </w:r>
          </w:p>
        </w:tc>
        <w:tc>
          <w:tcPr>
            <w:tcW w:w="2370" w:type="dxa"/>
          </w:tcPr>
          <w:p w14:paraId="70B88341" w14:textId="0224C2D7" w:rsidR="00C50A13" w:rsidRPr="005F2ABA" w:rsidRDefault="00C50A13" w:rsidP="00751CD6">
            <w:pPr>
              <w:spacing w:line="360" w:lineRule="auto"/>
              <w:jc w:val="center"/>
              <w:rPr>
                <w:rFonts w:ascii="Times New Roman" w:hAnsi="Times New Roman" w:cs="Times New Roman"/>
                <w:bCs/>
                <w:sz w:val="24"/>
                <w:szCs w:val="24"/>
                <w:lang w:val="es-ES_tradnl"/>
              </w:rPr>
            </w:pPr>
            <w:r w:rsidRPr="005F2ABA">
              <w:rPr>
                <w:rFonts w:ascii="Times New Roman" w:hAnsi="Times New Roman" w:cs="Times New Roman"/>
                <w:bCs/>
                <w:sz w:val="24"/>
                <w:szCs w:val="24"/>
                <w:lang w:val="es-ES_tradnl"/>
              </w:rPr>
              <w:t>Es la habilidad de guiar a un equipo de trabajo hacia un objetivo común (Madrigal, 2009)</w:t>
            </w:r>
            <w:r w:rsidR="00B16DB8" w:rsidRPr="005F2ABA">
              <w:rPr>
                <w:rFonts w:ascii="Times New Roman" w:hAnsi="Times New Roman" w:cs="Times New Roman"/>
                <w:bCs/>
                <w:sz w:val="24"/>
                <w:szCs w:val="24"/>
                <w:lang w:val="es-ES_tradnl"/>
              </w:rPr>
              <w:t>.</w:t>
            </w:r>
          </w:p>
        </w:tc>
        <w:tc>
          <w:tcPr>
            <w:tcW w:w="2350" w:type="dxa"/>
          </w:tcPr>
          <w:p w14:paraId="71903DCF" w14:textId="77777777" w:rsidR="00C50A13" w:rsidRPr="005F2ABA" w:rsidRDefault="00C50A13" w:rsidP="00751CD6">
            <w:pPr>
              <w:spacing w:line="360" w:lineRule="auto"/>
              <w:jc w:val="center"/>
              <w:rPr>
                <w:rFonts w:ascii="Times New Roman" w:hAnsi="Times New Roman" w:cs="Times New Roman"/>
                <w:bCs/>
                <w:sz w:val="24"/>
                <w:szCs w:val="24"/>
                <w:lang w:val="es-ES_tradnl"/>
              </w:rPr>
            </w:pPr>
            <w:r w:rsidRPr="005F2ABA">
              <w:rPr>
                <w:rFonts w:ascii="Times New Roman" w:hAnsi="Times New Roman" w:cs="Times New Roman"/>
                <w:bCs/>
                <w:sz w:val="24"/>
                <w:szCs w:val="24"/>
                <w:lang w:val="es-ES_tradnl"/>
              </w:rPr>
              <w:t>Perfeccionismo y liderazgo</w:t>
            </w:r>
          </w:p>
          <w:p w14:paraId="0D7633D2" w14:textId="77777777" w:rsidR="00B16DB8" w:rsidRPr="005F2ABA" w:rsidRDefault="00B16DB8" w:rsidP="00751CD6">
            <w:pPr>
              <w:spacing w:line="360" w:lineRule="auto"/>
              <w:jc w:val="center"/>
              <w:rPr>
                <w:rFonts w:ascii="Times New Roman" w:hAnsi="Times New Roman" w:cs="Times New Roman"/>
                <w:bCs/>
                <w:sz w:val="24"/>
                <w:szCs w:val="24"/>
                <w:lang w:val="es-ES_tradnl"/>
              </w:rPr>
            </w:pPr>
          </w:p>
          <w:p w14:paraId="45A02F4D" w14:textId="77777777" w:rsidR="00C50A13" w:rsidRPr="005F2ABA" w:rsidRDefault="00C50A13" w:rsidP="00751CD6">
            <w:pPr>
              <w:spacing w:line="360" w:lineRule="auto"/>
              <w:jc w:val="center"/>
              <w:rPr>
                <w:rFonts w:ascii="Times New Roman" w:hAnsi="Times New Roman" w:cs="Times New Roman"/>
                <w:bCs/>
                <w:sz w:val="24"/>
                <w:szCs w:val="24"/>
                <w:lang w:val="es-ES_tradnl"/>
              </w:rPr>
            </w:pPr>
            <w:r w:rsidRPr="005F2ABA">
              <w:rPr>
                <w:rFonts w:ascii="Times New Roman" w:hAnsi="Times New Roman" w:cs="Times New Roman"/>
                <w:bCs/>
                <w:sz w:val="24"/>
                <w:szCs w:val="24"/>
                <w:lang w:val="es-ES_tradnl"/>
              </w:rPr>
              <w:t>Actitud al cambio y reconocimiento externo</w:t>
            </w:r>
          </w:p>
        </w:tc>
        <w:tc>
          <w:tcPr>
            <w:tcW w:w="2833" w:type="dxa"/>
          </w:tcPr>
          <w:p w14:paraId="2D43759D" w14:textId="33D09DD6" w:rsidR="00C50A13" w:rsidRPr="005F2ABA" w:rsidRDefault="00C50A13" w:rsidP="00751CD6">
            <w:pPr>
              <w:spacing w:line="360" w:lineRule="auto"/>
              <w:jc w:val="center"/>
              <w:rPr>
                <w:rFonts w:ascii="Times New Roman" w:hAnsi="Times New Roman" w:cs="Times New Roman"/>
                <w:bCs/>
                <w:sz w:val="24"/>
                <w:szCs w:val="24"/>
                <w:lang w:val="es-ES_tradnl"/>
              </w:rPr>
            </w:pPr>
            <w:r w:rsidRPr="005F2ABA">
              <w:rPr>
                <w:rFonts w:ascii="Times New Roman" w:hAnsi="Times New Roman" w:cs="Times New Roman"/>
                <w:bCs/>
                <w:sz w:val="24"/>
                <w:szCs w:val="24"/>
                <w:lang w:val="es-ES_tradnl"/>
              </w:rPr>
              <w:t>La herramienta utilizada para validar esta variable será un cuestionario</w:t>
            </w:r>
            <w:r w:rsidR="00B16DB8" w:rsidRPr="005F2ABA">
              <w:rPr>
                <w:rFonts w:ascii="Times New Roman" w:hAnsi="Times New Roman" w:cs="Times New Roman"/>
                <w:bCs/>
                <w:sz w:val="24"/>
                <w:szCs w:val="24"/>
                <w:lang w:val="es-ES_tradnl"/>
              </w:rPr>
              <w:t xml:space="preserve">. La </w:t>
            </w:r>
            <w:r w:rsidRPr="005F2ABA">
              <w:rPr>
                <w:rFonts w:ascii="Times New Roman" w:hAnsi="Times New Roman" w:cs="Times New Roman"/>
                <w:bCs/>
                <w:sz w:val="24"/>
                <w:szCs w:val="24"/>
                <w:lang w:val="es-ES_tradnl"/>
              </w:rPr>
              <w:t>información obtenida será analizada mediante datos estadísticos</w:t>
            </w:r>
            <w:r w:rsidR="00B16DB8" w:rsidRPr="005F2ABA">
              <w:rPr>
                <w:rFonts w:ascii="Times New Roman" w:hAnsi="Times New Roman" w:cs="Times New Roman"/>
                <w:bCs/>
                <w:sz w:val="24"/>
                <w:szCs w:val="24"/>
                <w:lang w:val="es-ES_tradnl"/>
              </w:rPr>
              <w:t>.</w:t>
            </w:r>
          </w:p>
        </w:tc>
      </w:tr>
      <w:tr w:rsidR="00C50A13" w:rsidRPr="005F2ABA" w14:paraId="69284DB2" w14:textId="77777777" w:rsidTr="00412B29">
        <w:trPr>
          <w:trHeight w:val="1721"/>
        </w:trPr>
        <w:tc>
          <w:tcPr>
            <w:tcW w:w="1731" w:type="dxa"/>
          </w:tcPr>
          <w:p w14:paraId="7F4DC7EF" w14:textId="77777777" w:rsidR="00C50A13" w:rsidRPr="005F2ABA" w:rsidRDefault="00C50A13" w:rsidP="00751CD6">
            <w:pPr>
              <w:spacing w:line="360" w:lineRule="auto"/>
              <w:rPr>
                <w:rFonts w:ascii="Times New Roman" w:hAnsi="Times New Roman" w:cs="Times New Roman"/>
                <w:bCs/>
                <w:sz w:val="24"/>
                <w:szCs w:val="24"/>
                <w:lang w:val="es-ES_tradnl"/>
              </w:rPr>
            </w:pPr>
            <w:r w:rsidRPr="005F2ABA">
              <w:rPr>
                <w:rFonts w:ascii="Times New Roman" w:hAnsi="Times New Roman" w:cs="Times New Roman"/>
                <w:bCs/>
                <w:sz w:val="24"/>
                <w:szCs w:val="24"/>
                <w:lang w:val="es-ES_tradnl"/>
              </w:rPr>
              <w:t>Creatividad</w:t>
            </w:r>
          </w:p>
        </w:tc>
        <w:tc>
          <w:tcPr>
            <w:tcW w:w="2370" w:type="dxa"/>
          </w:tcPr>
          <w:p w14:paraId="65FC0A6B" w14:textId="77777777" w:rsidR="00C50A13" w:rsidRPr="005F2ABA" w:rsidRDefault="00C50A13" w:rsidP="00751CD6">
            <w:pPr>
              <w:spacing w:line="360" w:lineRule="auto"/>
              <w:jc w:val="center"/>
              <w:rPr>
                <w:rFonts w:ascii="Times New Roman" w:hAnsi="Times New Roman" w:cs="Times New Roman"/>
                <w:bCs/>
                <w:sz w:val="24"/>
                <w:szCs w:val="24"/>
                <w:lang w:val="es-ES_tradnl"/>
              </w:rPr>
            </w:pPr>
            <w:r w:rsidRPr="005F2ABA">
              <w:rPr>
                <w:rFonts w:ascii="Times New Roman" w:hAnsi="Times New Roman" w:cs="Times New Roman"/>
                <w:bCs/>
                <w:sz w:val="24"/>
                <w:szCs w:val="24"/>
                <w:lang w:val="es-ES_tradnl"/>
              </w:rPr>
              <w:t>Proceso de descubrimiento o producción de algo nuevo, valioso, original, útil y significativo (Franco y Ochoa, 2009)</w:t>
            </w:r>
          </w:p>
        </w:tc>
        <w:tc>
          <w:tcPr>
            <w:tcW w:w="2350" w:type="dxa"/>
          </w:tcPr>
          <w:p w14:paraId="1128889C" w14:textId="77777777" w:rsidR="00C50A13" w:rsidRPr="005F2ABA" w:rsidRDefault="00C50A13" w:rsidP="00751CD6">
            <w:pPr>
              <w:spacing w:line="360" w:lineRule="auto"/>
              <w:jc w:val="center"/>
              <w:rPr>
                <w:rFonts w:ascii="Times New Roman" w:hAnsi="Times New Roman" w:cs="Times New Roman"/>
                <w:bCs/>
                <w:sz w:val="24"/>
                <w:szCs w:val="24"/>
                <w:lang w:val="es-ES_tradnl"/>
              </w:rPr>
            </w:pPr>
            <w:r w:rsidRPr="005F2ABA">
              <w:rPr>
                <w:rFonts w:ascii="Times New Roman" w:hAnsi="Times New Roman" w:cs="Times New Roman"/>
                <w:bCs/>
                <w:sz w:val="24"/>
                <w:szCs w:val="24"/>
                <w:lang w:val="es-ES_tradnl"/>
              </w:rPr>
              <w:t>Creatividad</w:t>
            </w:r>
          </w:p>
          <w:p w14:paraId="08B4A84D" w14:textId="77777777" w:rsidR="00B16DB8" w:rsidRPr="005F2ABA" w:rsidRDefault="00B16DB8" w:rsidP="00751CD6">
            <w:pPr>
              <w:spacing w:line="360" w:lineRule="auto"/>
              <w:jc w:val="center"/>
              <w:rPr>
                <w:rFonts w:ascii="Times New Roman" w:hAnsi="Times New Roman" w:cs="Times New Roman"/>
                <w:bCs/>
                <w:sz w:val="24"/>
                <w:szCs w:val="24"/>
                <w:lang w:val="es-ES_tradnl"/>
              </w:rPr>
            </w:pPr>
          </w:p>
          <w:p w14:paraId="5B0D8510" w14:textId="77777777" w:rsidR="00C50A13" w:rsidRPr="005F2ABA" w:rsidRDefault="00C50A13" w:rsidP="00751CD6">
            <w:pPr>
              <w:spacing w:line="360" w:lineRule="auto"/>
              <w:jc w:val="center"/>
              <w:rPr>
                <w:rFonts w:ascii="Times New Roman" w:hAnsi="Times New Roman" w:cs="Times New Roman"/>
                <w:bCs/>
                <w:sz w:val="24"/>
                <w:szCs w:val="24"/>
                <w:lang w:val="es-ES_tradnl"/>
              </w:rPr>
            </w:pPr>
            <w:r w:rsidRPr="005F2ABA">
              <w:rPr>
                <w:rFonts w:ascii="Times New Roman" w:hAnsi="Times New Roman" w:cs="Times New Roman"/>
                <w:bCs/>
                <w:sz w:val="24"/>
                <w:szCs w:val="24"/>
              </w:rPr>
              <w:t>Innovación</w:t>
            </w:r>
          </w:p>
        </w:tc>
        <w:tc>
          <w:tcPr>
            <w:tcW w:w="2833" w:type="dxa"/>
          </w:tcPr>
          <w:p w14:paraId="30B6A017" w14:textId="79EE4D9B" w:rsidR="00C50A13" w:rsidRPr="005F2ABA" w:rsidRDefault="00C50A13" w:rsidP="00751CD6">
            <w:pPr>
              <w:spacing w:line="360" w:lineRule="auto"/>
              <w:jc w:val="center"/>
              <w:rPr>
                <w:rFonts w:ascii="Times New Roman" w:hAnsi="Times New Roman" w:cs="Times New Roman"/>
                <w:bCs/>
                <w:sz w:val="24"/>
                <w:szCs w:val="24"/>
                <w:lang w:val="es-ES_tradnl"/>
              </w:rPr>
            </w:pPr>
            <w:r w:rsidRPr="005F2ABA">
              <w:rPr>
                <w:rFonts w:ascii="Times New Roman" w:hAnsi="Times New Roman" w:cs="Times New Roman"/>
                <w:bCs/>
                <w:sz w:val="24"/>
                <w:szCs w:val="24"/>
                <w:lang w:val="es-ES_tradnl"/>
              </w:rPr>
              <w:t>La herramienta utilizada para validar esta variable será un cuestionario</w:t>
            </w:r>
            <w:r w:rsidR="00B16DB8" w:rsidRPr="005F2ABA">
              <w:rPr>
                <w:rFonts w:ascii="Times New Roman" w:hAnsi="Times New Roman" w:cs="Times New Roman"/>
                <w:bCs/>
                <w:sz w:val="24"/>
                <w:szCs w:val="24"/>
                <w:lang w:val="es-ES_tradnl"/>
              </w:rPr>
              <w:t xml:space="preserve">. La </w:t>
            </w:r>
            <w:r w:rsidRPr="005F2ABA">
              <w:rPr>
                <w:rFonts w:ascii="Times New Roman" w:hAnsi="Times New Roman" w:cs="Times New Roman"/>
                <w:bCs/>
                <w:sz w:val="24"/>
                <w:szCs w:val="24"/>
                <w:lang w:val="es-ES_tradnl"/>
              </w:rPr>
              <w:t>información obtenida será analizada mediante datos estadísticos.</w:t>
            </w:r>
          </w:p>
        </w:tc>
      </w:tr>
    </w:tbl>
    <w:p w14:paraId="4A39A079" w14:textId="7D9A8FB2" w:rsidR="00C50A13" w:rsidRDefault="00C50A13" w:rsidP="00751CD6">
      <w:pPr>
        <w:spacing w:after="0" w:line="360" w:lineRule="auto"/>
        <w:jc w:val="center"/>
        <w:rPr>
          <w:rFonts w:ascii="Times New Roman" w:hAnsi="Times New Roman" w:cs="Times New Roman"/>
          <w:bCs/>
          <w:sz w:val="24"/>
          <w:szCs w:val="24"/>
          <w:lang w:val="es-ES_tradnl"/>
        </w:rPr>
      </w:pPr>
      <w:r w:rsidRPr="00412B29">
        <w:rPr>
          <w:rFonts w:ascii="Times New Roman" w:hAnsi="Times New Roman" w:cs="Times New Roman"/>
          <w:bCs/>
          <w:sz w:val="24"/>
          <w:szCs w:val="24"/>
          <w:lang w:val="es-ES_tradnl"/>
        </w:rPr>
        <w:t>Fuente: Elaboración propia</w:t>
      </w:r>
    </w:p>
    <w:p w14:paraId="47D61058" w14:textId="6645060E" w:rsidR="00412B29" w:rsidRDefault="00412B29" w:rsidP="00751CD6">
      <w:pPr>
        <w:spacing w:after="0" w:line="360" w:lineRule="auto"/>
        <w:jc w:val="center"/>
        <w:rPr>
          <w:rFonts w:ascii="Times New Roman" w:hAnsi="Times New Roman" w:cs="Times New Roman"/>
          <w:bCs/>
          <w:sz w:val="24"/>
          <w:szCs w:val="24"/>
          <w:lang w:val="es-ES_tradnl"/>
        </w:rPr>
      </w:pPr>
    </w:p>
    <w:p w14:paraId="01062294" w14:textId="636932EC" w:rsidR="005F2ABA" w:rsidRDefault="005F2ABA" w:rsidP="00751CD6">
      <w:pPr>
        <w:spacing w:after="0" w:line="360" w:lineRule="auto"/>
        <w:jc w:val="center"/>
        <w:rPr>
          <w:rFonts w:ascii="Times New Roman" w:hAnsi="Times New Roman" w:cs="Times New Roman"/>
          <w:bCs/>
          <w:sz w:val="24"/>
          <w:szCs w:val="24"/>
          <w:lang w:val="es-ES_tradnl"/>
        </w:rPr>
      </w:pPr>
    </w:p>
    <w:p w14:paraId="55D3798D" w14:textId="2CEAF828" w:rsidR="005F2ABA" w:rsidRDefault="005F2ABA" w:rsidP="00751CD6">
      <w:pPr>
        <w:spacing w:after="0" w:line="360" w:lineRule="auto"/>
        <w:jc w:val="center"/>
        <w:rPr>
          <w:rFonts w:ascii="Times New Roman" w:hAnsi="Times New Roman" w:cs="Times New Roman"/>
          <w:bCs/>
          <w:sz w:val="24"/>
          <w:szCs w:val="24"/>
          <w:lang w:val="es-ES_tradnl"/>
        </w:rPr>
      </w:pPr>
    </w:p>
    <w:p w14:paraId="4D3ED984" w14:textId="7F2B85A0" w:rsidR="005F2ABA" w:rsidRDefault="005F2ABA" w:rsidP="00751CD6">
      <w:pPr>
        <w:spacing w:after="0" w:line="360" w:lineRule="auto"/>
        <w:jc w:val="center"/>
        <w:rPr>
          <w:rFonts w:ascii="Times New Roman" w:hAnsi="Times New Roman" w:cs="Times New Roman"/>
          <w:bCs/>
          <w:sz w:val="24"/>
          <w:szCs w:val="24"/>
          <w:lang w:val="es-ES_tradnl"/>
        </w:rPr>
      </w:pPr>
    </w:p>
    <w:p w14:paraId="43B241D0" w14:textId="2893979D" w:rsidR="005F2ABA" w:rsidRDefault="005F2ABA" w:rsidP="00751CD6">
      <w:pPr>
        <w:spacing w:after="0" w:line="360" w:lineRule="auto"/>
        <w:jc w:val="center"/>
        <w:rPr>
          <w:rFonts w:ascii="Times New Roman" w:hAnsi="Times New Roman" w:cs="Times New Roman"/>
          <w:bCs/>
          <w:sz w:val="24"/>
          <w:szCs w:val="24"/>
          <w:lang w:val="es-ES_tradnl"/>
        </w:rPr>
      </w:pPr>
    </w:p>
    <w:p w14:paraId="412C2DB7" w14:textId="56E28A7D" w:rsidR="005F2ABA" w:rsidRDefault="005F2ABA" w:rsidP="00751CD6">
      <w:pPr>
        <w:spacing w:after="0" w:line="360" w:lineRule="auto"/>
        <w:jc w:val="center"/>
        <w:rPr>
          <w:rFonts w:ascii="Times New Roman" w:hAnsi="Times New Roman" w:cs="Times New Roman"/>
          <w:bCs/>
          <w:sz w:val="24"/>
          <w:szCs w:val="24"/>
          <w:lang w:val="es-ES_tradnl"/>
        </w:rPr>
      </w:pPr>
    </w:p>
    <w:p w14:paraId="4BE7C26A" w14:textId="151A30A8" w:rsidR="005F2ABA" w:rsidRDefault="005F2ABA" w:rsidP="00751CD6">
      <w:pPr>
        <w:spacing w:after="0" w:line="360" w:lineRule="auto"/>
        <w:jc w:val="center"/>
        <w:rPr>
          <w:rFonts w:ascii="Times New Roman" w:hAnsi="Times New Roman" w:cs="Times New Roman"/>
          <w:bCs/>
          <w:sz w:val="24"/>
          <w:szCs w:val="24"/>
          <w:lang w:val="es-ES_tradnl"/>
        </w:rPr>
      </w:pPr>
    </w:p>
    <w:p w14:paraId="28C94FD6" w14:textId="4E087E10" w:rsidR="005F2ABA" w:rsidRDefault="005F2ABA" w:rsidP="00751CD6">
      <w:pPr>
        <w:spacing w:after="0" w:line="360" w:lineRule="auto"/>
        <w:jc w:val="center"/>
        <w:rPr>
          <w:rFonts w:ascii="Times New Roman" w:hAnsi="Times New Roman" w:cs="Times New Roman"/>
          <w:bCs/>
          <w:sz w:val="24"/>
          <w:szCs w:val="24"/>
          <w:lang w:val="es-ES_tradnl"/>
        </w:rPr>
      </w:pPr>
    </w:p>
    <w:p w14:paraId="36D903EE" w14:textId="3E788C51" w:rsidR="005F2ABA" w:rsidRDefault="005F2ABA" w:rsidP="00751CD6">
      <w:pPr>
        <w:spacing w:after="0" w:line="360" w:lineRule="auto"/>
        <w:jc w:val="center"/>
        <w:rPr>
          <w:rFonts w:ascii="Times New Roman" w:hAnsi="Times New Roman" w:cs="Times New Roman"/>
          <w:bCs/>
          <w:sz w:val="24"/>
          <w:szCs w:val="24"/>
          <w:lang w:val="es-ES_tradnl"/>
        </w:rPr>
      </w:pPr>
    </w:p>
    <w:p w14:paraId="31ABC483" w14:textId="259E9B33" w:rsidR="005F2ABA" w:rsidRDefault="005F2ABA" w:rsidP="00751CD6">
      <w:pPr>
        <w:spacing w:after="0" w:line="360" w:lineRule="auto"/>
        <w:jc w:val="center"/>
        <w:rPr>
          <w:rFonts w:ascii="Times New Roman" w:hAnsi="Times New Roman" w:cs="Times New Roman"/>
          <w:bCs/>
          <w:sz w:val="24"/>
          <w:szCs w:val="24"/>
          <w:lang w:val="es-ES_tradnl"/>
        </w:rPr>
      </w:pPr>
    </w:p>
    <w:p w14:paraId="50B4C38D" w14:textId="41BED1C3" w:rsidR="005F2ABA" w:rsidRDefault="005F2ABA" w:rsidP="00751CD6">
      <w:pPr>
        <w:spacing w:after="0" w:line="360" w:lineRule="auto"/>
        <w:jc w:val="center"/>
        <w:rPr>
          <w:rFonts w:ascii="Times New Roman" w:hAnsi="Times New Roman" w:cs="Times New Roman"/>
          <w:bCs/>
          <w:sz w:val="24"/>
          <w:szCs w:val="24"/>
          <w:lang w:val="es-ES_tradnl"/>
        </w:rPr>
      </w:pPr>
    </w:p>
    <w:p w14:paraId="50820200" w14:textId="2693A3E0" w:rsidR="005F2ABA" w:rsidRDefault="005F2ABA" w:rsidP="00751CD6">
      <w:pPr>
        <w:spacing w:after="0" w:line="360" w:lineRule="auto"/>
        <w:jc w:val="center"/>
        <w:rPr>
          <w:rFonts w:ascii="Times New Roman" w:hAnsi="Times New Roman" w:cs="Times New Roman"/>
          <w:bCs/>
          <w:sz w:val="24"/>
          <w:szCs w:val="24"/>
          <w:lang w:val="es-ES_tradnl"/>
        </w:rPr>
      </w:pPr>
    </w:p>
    <w:p w14:paraId="0902951B" w14:textId="431EE049" w:rsidR="005F2ABA" w:rsidRDefault="005F2ABA" w:rsidP="00751CD6">
      <w:pPr>
        <w:spacing w:after="0" w:line="360" w:lineRule="auto"/>
        <w:jc w:val="center"/>
        <w:rPr>
          <w:rFonts w:ascii="Times New Roman" w:hAnsi="Times New Roman" w:cs="Times New Roman"/>
          <w:bCs/>
          <w:sz w:val="24"/>
          <w:szCs w:val="24"/>
          <w:lang w:val="es-ES_tradnl"/>
        </w:rPr>
      </w:pPr>
    </w:p>
    <w:p w14:paraId="128F2232" w14:textId="181F8B31" w:rsidR="005F2ABA" w:rsidRDefault="005F2ABA" w:rsidP="00751CD6">
      <w:pPr>
        <w:spacing w:after="0" w:line="360" w:lineRule="auto"/>
        <w:jc w:val="center"/>
        <w:rPr>
          <w:rFonts w:ascii="Times New Roman" w:hAnsi="Times New Roman" w:cs="Times New Roman"/>
          <w:bCs/>
          <w:sz w:val="24"/>
          <w:szCs w:val="24"/>
          <w:lang w:val="es-ES_tradnl"/>
        </w:rPr>
      </w:pPr>
    </w:p>
    <w:p w14:paraId="0D2BA508" w14:textId="5E66C94B" w:rsidR="005F2ABA" w:rsidRDefault="005F2ABA" w:rsidP="00751CD6">
      <w:pPr>
        <w:spacing w:after="0" w:line="360" w:lineRule="auto"/>
        <w:jc w:val="center"/>
        <w:rPr>
          <w:rFonts w:ascii="Times New Roman" w:hAnsi="Times New Roman" w:cs="Times New Roman"/>
          <w:bCs/>
          <w:sz w:val="24"/>
          <w:szCs w:val="24"/>
          <w:lang w:val="es-ES_tradnl"/>
        </w:rPr>
      </w:pPr>
    </w:p>
    <w:p w14:paraId="4ED6C8DD" w14:textId="77777777" w:rsidR="005F2ABA" w:rsidRPr="00412B29" w:rsidRDefault="005F2ABA" w:rsidP="00751CD6">
      <w:pPr>
        <w:spacing w:after="0" w:line="360" w:lineRule="auto"/>
        <w:jc w:val="center"/>
        <w:rPr>
          <w:rFonts w:ascii="Times New Roman" w:hAnsi="Times New Roman" w:cs="Times New Roman"/>
          <w:bCs/>
          <w:sz w:val="24"/>
          <w:szCs w:val="24"/>
          <w:lang w:val="es-ES_tradnl"/>
        </w:rPr>
      </w:pPr>
    </w:p>
    <w:p w14:paraId="1FCE10A2" w14:textId="77777777" w:rsidR="00C50A13" w:rsidRPr="00412B29" w:rsidRDefault="00C50A13" w:rsidP="00751CD6">
      <w:pPr>
        <w:spacing w:after="0" w:line="360" w:lineRule="auto"/>
        <w:jc w:val="center"/>
        <w:rPr>
          <w:rFonts w:ascii="Times New Roman" w:hAnsi="Times New Roman" w:cs="Times New Roman"/>
          <w:sz w:val="24"/>
          <w:szCs w:val="24"/>
        </w:rPr>
      </w:pPr>
      <w:r w:rsidRPr="00412B29">
        <w:rPr>
          <w:rFonts w:ascii="Times New Roman" w:hAnsi="Times New Roman" w:cs="Times New Roman"/>
          <w:b/>
          <w:sz w:val="24"/>
          <w:szCs w:val="24"/>
        </w:rPr>
        <w:t>Tabla 2.</w:t>
      </w:r>
      <w:r w:rsidRPr="00412B29">
        <w:rPr>
          <w:rFonts w:ascii="Times New Roman" w:hAnsi="Times New Roman" w:cs="Times New Roman"/>
          <w:sz w:val="24"/>
          <w:szCs w:val="24"/>
        </w:rPr>
        <w:t xml:space="preserve"> Dimensiones de las variables de la investigación</w:t>
      </w:r>
    </w:p>
    <w:tbl>
      <w:tblPr>
        <w:tblStyle w:val="Tablaconcuadrcula"/>
        <w:tblW w:w="0" w:type="auto"/>
        <w:tblLook w:val="04A0" w:firstRow="1" w:lastRow="0" w:firstColumn="1" w:lastColumn="0" w:noHBand="0" w:noVBand="1"/>
      </w:tblPr>
      <w:tblGrid>
        <w:gridCol w:w="2942"/>
        <w:gridCol w:w="2943"/>
        <w:gridCol w:w="2943"/>
      </w:tblGrid>
      <w:tr w:rsidR="00C50A13" w:rsidRPr="005F2ABA" w14:paraId="28AABA44" w14:textId="77777777" w:rsidTr="00412B29">
        <w:tc>
          <w:tcPr>
            <w:tcW w:w="2942" w:type="dxa"/>
          </w:tcPr>
          <w:p w14:paraId="3F60E60D"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Variable</w:t>
            </w:r>
          </w:p>
        </w:tc>
        <w:tc>
          <w:tcPr>
            <w:tcW w:w="2943" w:type="dxa"/>
          </w:tcPr>
          <w:p w14:paraId="03665A57"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Dimensión</w:t>
            </w:r>
          </w:p>
        </w:tc>
        <w:tc>
          <w:tcPr>
            <w:tcW w:w="2943" w:type="dxa"/>
          </w:tcPr>
          <w:p w14:paraId="08A47860"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Factores a evaluar</w:t>
            </w:r>
          </w:p>
        </w:tc>
      </w:tr>
      <w:tr w:rsidR="00C50A13" w:rsidRPr="005F2ABA" w14:paraId="2E19049A" w14:textId="77777777" w:rsidTr="00412B29">
        <w:tc>
          <w:tcPr>
            <w:tcW w:w="2942" w:type="dxa"/>
            <w:vMerge w:val="restart"/>
          </w:tcPr>
          <w:p w14:paraId="38B88FCE"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Motivación</w:t>
            </w:r>
          </w:p>
        </w:tc>
        <w:tc>
          <w:tcPr>
            <w:tcW w:w="2943" w:type="dxa"/>
          </w:tcPr>
          <w:p w14:paraId="1B71A828"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Autonomía y compromiso personal</w:t>
            </w:r>
          </w:p>
          <w:p w14:paraId="724CC398" w14:textId="77777777" w:rsidR="00C50A13" w:rsidRPr="005F2ABA" w:rsidRDefault="00C50A13" w:rsidP="00751CD6">
            <w:pPr>
              <w:spacing w:line="360" w:lineRule="auto"/>
              <w:jc w:val="center"/>
              <w:rPr>
                <w:rFonts w:ascii="Times New Roman" w:hAnsi="Times New Roman" w:cs="Times New Roman"/>
                <w:sz w:val="24"/>
                <w:szCs w:val="24"/>
              </w:rPr>
            </w:pPr>
          </w:p>
        </w:tc>
        <w:tc>
          <w:tcPr>
            <w:tcW w:w="2943" w:type="dxa"/>
          </w:tcPr>
          <w:p w14:paraId="05F89FD9" w14:textId="46241BFC"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Autonomía personal y reconocimiento ajeno. Compromiso personal y tolerancia a</w:t>
            </w:r>
            <w:r w:rsidR="000C702F" w:rsidRPr="005F2ABA">
              <w:rPr>
                <w:rFonts w:ascii="Times New Roman" w:hAnsi="Times New Roman" w:cs="Times New Roman"/>
                <w:sz w:val="24"/>
                <w:szCs w:val="24"/>
              </w:rPr>
              <w:t>l</w:t>
            </w:r>
            <w:r w:rsidRPr="005F2ABA">
              <w:rPr>
                <w:rFonts w:ascii="Times New Roman" w:hAnsi="Times New Roman" w:cs="Times New Roman"/>
                <w:sz w:val="24"/>
                <w:szCs w:val="24"/>
              </w:rPr>
              <w:t xml:space="preserve"> fracaso</w:t>
            </w:r>
          </w:p>
        </w:tc>
      </w:tr>
      <w:tr w:rsidR="00C50A13" w:rsidRPr="005F2ABA" w14:paraId="7F1E94F2" w14:textId="77777777" w:rsidTr="00412B29">
        <w:trPr>
          <w:trHeight w:val="783"/>
        </w:trPr>
        <w:tc>
          <w:tcPr>
            <w:tcW w:w="2942" w:type="dxa"/>
            <w:vMerge/>
          </w:tcPr>
          <w:p w14:paraId="10D24756" w14:textId="77777777" w:rsidR="00C50A13" w:rsidRPr="005F2ABA" w:rsidRDefault="00C50A13" w:rsidP="00751CD6">
            <w:pPr>
              <w:spacing w:line="360" w:lineRule="auto"/>
              <w:jc w:val="center"/>
              <w:rPr>
                <w:rFonts w:ascii="Times New Roman" w:hAnsi="Times New Roman" w:cs="Times New Roman"/>
                <w:sz w:val="24"/>
                <w:szCs w:val="24"/>
              </w:rPr>
            </w:pPr>
          </w:p>
        </w:tc>
        <w:tc>
          <w:tcPr>
            <w:tcW w:w="2943" w:type="dxa"/>
          </w:tcPr>
          <w:p w14:paraId="6E077B57"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Importancia de dinero</w:t>
            </w:r>
          </w:p>
        </w:tc>
        <w:tc>
          <w:tcPr>
            <w:tcW w:w="2943" w:type="dxa"/>
          </w:tcPr>
          <w:p w14:paraId="3013B54A" w14:textId="725262F1"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Motivación para ganar dinero. Necesidad del dinero para emprender</w:t>
            </w:r>
          </w:p>
        </w:tc>
      </w:tr>
      <w:tr w:rsidR="00C50A13" w:rsidRPr="005F2ABA" w14:paraId="18CE9BD3" w14:textId="77777777" w:rsidTr="00412B29">
        <w:tc>
          <w:tcPr>
            <w:tcW w:w="2942" w:type="dxa"/>
            <w:vMerge w:val="restart"/>
          </w:tcPr>
          <w:p w14:paraId="5345098A"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Iniciativa</w:t>
            </w:r>
          </w:p>
        </w:tc>
        <w:tc>
          <w:tcPr>
            <w:tcW w:w="2943" w:type="dxa"/>
          </w:tcPr>
          <w:p w14:paraId="1A8BD644"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Iniciativa y organización del trabajo</w:t>
            </w:r>
          </w:p>
        </w:tc>
        <w:tc>
          <w:tcPr>
            <w:tcW w:w="2943" w:type="dxa"/>
          </w:tcPr>
          <w:p w14:paraId="01A7AE19" w14:textId="5DAAB3EE"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Importancia de la iniciativa. Forma de trabajar</w:t>
            </w:r>
          </w:p>
        </w:tc>
      </w:tr>
      <w:tr w:rsidR="00C50A13" w:rsidRPr="005F2ABA" w14:paraId="00A85DDF" w14:textId="77777777" w:rsidTr="00412B29">
        <w:trPr>
          <w:trHeight w:val="77"/>
        </w:trPr>
        <w:tc>
          <w:tcPr>
            <w:tcW w:w="2942" w:type="dxa"/>
            <w:vMerge/>
          </w:tcPr>
          <w:p w14:paraId="493C9D9B" w14:textId="77777777" w:rsidR="00C50A13" w:rsidRPr="005F2ABA" w:rsidRDefault="00C50A13" w:rsidP="00751CD6">
            <w:pPr>
              <w:spacing w:line="360" w:lineRule="auto"/>
              <w:jc w:val="center"/>
              <w:rPr>
                <w:rFonts w:ascii="Times New Roman" w:hAnsi="Times New Roman" w:cs="Times New Roman"/>
                <w:sz w:val="24"/>
                <w:szCs w:val="24"/>
              </w:rPr>
            </w:pPr>
          </w:p>
        </w:tc>
        <w:tc>
          <w:tcPr>
            <w:tcW w:w="2943" w:type="dxa"/>
          </w:tcPr>
          <w:p w14:paraId="3577323E"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Dedicación al negocio</w:t>
            </w:r>
          </w:p>
        </w:tc>
        <w:tc>
          <w:tcPr>
            <w:tcW w:w="2943" w:type="dxa"/>
          </w:tcPr>
          <w:p w14:paraId="38CF381C" w14:textId="78C59F61"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Dedicación. Suerte</w:t>
            </w:r>
          </w:p>
        </w:tc>
      </w:tr>
      <w:tr w:rsidR="00C50A13" w:rsidRPr="005F2ABA" w14:paraId="161DFA1B" w14:textId="77777777" w:rsidTr="00412B29">
        <w:tc>
          <w:tcPr>
            <w:tcW w:w="2942" w:type="dxa"/>
          </w:tcPr>
          <w:p w14:paraId="5625E35E"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Comunicación</w:t>
            </w:r>
          </w:p>
        </w:tc>
        <w:tc>
          <w:tcPr>
            <w:tcW w:w="2943" w:type="dxa"/>
          </w:tcPr>
          <w:p w14:paraId="06905F33"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Comunicación y capacidad comercial</w:t>
            </w:r>
          </w:p>
        </w:tc>
        <w:tc>
          <w:tcPr>
            <w:tcW w:w="2943" w:type="dxa"/>
          </w:tcPr>
          <w:p w14:paraId="6BA0E27E" w14:textId="508037FC"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Capacidad de comunicación. Importancia de la función comercial</w:t>
            </w:r>
          </w:p>
        </w:tc>
      </w:tr>
      <w:tr w:rsidR="00C50A13" w:rsidRPr="005F2ABA" w14:paraId="0C54340F" w14:textId="77777777" w:rsidTr="00412B29">
        <w:tc>
          <w:tcPr>
            <w:tcW w:w="2942" w:type="dxa"/>
            <w:vMerge w:val="restart"/>
          </w:tcPr>
          <w:p w14:paraId="17109AE1"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Análisis</w:t>
            </w:r>
          </w:p>
        </w:tc>
        <w:tc>
          <w:tcPr>
            <w:tcW w:w="2943" w:type="dxa"/>
          </w:tcPr>
          <w:p w14:paraId="73125EA3"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Orientación al mercado</w:t>
            </w:r>
          </w:p>
        </w:tc>
        <w:tc>
          <w:tcPr>
            <w:tcW w:w="2943" w:type="dxa"/>
          </w:tcPr>
          <w:p w14:paraId="22C57632" w14:textId="61F0A02D"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Importancia de la definición del cliente potencial. Adaptación al mercado</w:t>
            </w:r>
          </w:p>
        </w:tc>
      </w:tr>
      <w:tr w:rsidR="00C50A13" w:rsidRPr="005F2ABA" w14:paraId="3F18ECEC" w14:textId="77777777" w:rsidTr="00412B29">
        <w:tc>
          <w:tcPr>
            <w:tcW w:w="2942" w:type="dxa"/>
            <w:vMerge/>
          </w:tcPr>
          <w:p w14:paraId="155DD967" w14:textId="77777777" w:rsidR="00C50A13" w:rsidRPr="005F2ABA" w:rsidRDefault="00C50A13" w:rsidP="00751CD6">
            <w:pPr>
              <w:spacing w:line="360" w:lineRule="auto"/>
              <w:jc w:val="center"/>
              <w:rPr>
                <w:rFonts w:ascii="Times New Roman" w:hAnsi="Times New Roman" w:cs="Times New Roman"/>
                <w:sz w:val="24"/>
                <w:szCs w:val="24"/>
              </w:rPr>
            </w:pPr>
          </w:p>
        </w:tc>
        <w:tc>
          <w:tcPr>
            <w:tcW w:w="2943" w:type="dxa"/>
          </w:tcPr>
          <w:p w14:paraId="4C69EF80"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Planificación y calidad</w:t>
            </w:r>
          </w:p>
        </w:tc>
        <w:tc>
          <w:tcPr>
            <w:tcW w:w="2943" w:type="dxa"/>
          </w:tcPr>
          <w:p w14:paraId="1715EC5A" w14:textId="673DD22F"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Planificación. Calidad</w:t>
            </w:r>
          </w:p>
        </w:tc>
      </w:tr>
      <w:tr w:rsidR="00C50A13" w:rsidRPr="005F2ABA" w14:paraId="1AC586CE" w14:textId="77777777" w:rsidTr="00412B29">
        <w:tc>
          <w:tcPr>
            <w:tcW w:w="2942" w:type="dxa"/>
          </w:tcPr>
          <w:p w14:paraId="3A45E45D"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Propensión al riesgo</w:t>
            </w:r>
          </w:p>
        </w:tc>
        <w:tc>
          <w:tcPr>
            <w:tcW w:w="2943" w:type="dxa"/>
          </w:tcPr>
          <w:p w14:paraId="26569A54"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Propensión al riesgo</w:t>
            </w:r>
          </w:p>
        </w:tc>
        <w:tc>
          <w:tcPr>
            <w:tcW w:w="2943" w:type="dxa"/>
          </w:tcPr>
          <w:p w14:paraId="636B5A7C"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 xml:space="preserve">Tolerancia al riesgo. </w:t>
            </w:r>
          </w:p>
          <w:p w14:paraId="287B3C50" w14:textId="49B54E3C"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Solución de problemas. Gestión del riesgo</w:t>
            </w:r>
          </w:p>
        </w:tc>
      </w:tr>
      <w:tr w:rsidR="00C50A13" w:rsidRPr="005F2ABA" w14:paraId="42FDC2EA" w14:textId="77777777" w:rsidTr="00412B29">
        <w:tc>
          <w:tcPr>
            <w:tcW w:w="2942" w:type="dxa"/>
            <w:vMerge w:val="restart"/>
          </w:tcPr>
          <w:p w14:paraId="26D15A17"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Liderazgo</w:t>
            </w:r>
          </w:p>
        </w:tc>
        <w:tc>
          <w:tcPr>
            <w:tcW w:w="2943" w:type="dxa"/>
          </w:tcPr>
          <w:p w14:paraId="4879E23F"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Perfeccionismo y liderazgo</w:t>
            </w:r>
          </w:p>
        </w:tc>
        <w:tc>
          <w:tcPr>
            <w:tcW w:w="2943" w:type="dxa"/>
          </w:tcPr>
          <w:p w14:paraId="06E96614" w14:textId="4B87229F"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Afán de perfección. Liderazgo</w:t>
            </w:r>
          </w:p>
        </w:tc>
      </w:tr>
      <w:tr w:rsidR="00C50A13" w:rsidRPr="005F2ABA" w14:paraId="71038183" w14:textId="77777777" w:rsidTr="00412B29">
        <w:tc>
          <w:tcPr>
            <w:tcW w:w="2942" w:type="dxa"/>
            <w:vMerge/>
          </w:tcPr>
          <w:p w14:paraId="1C2B66F3" w14:textId="77777777" w:rsidR="00C50A13" w:rsidRPr="005F2ABA" w:rsidRDefault="00C50A13" w:rsidP="00751CD6">
            <w:pPr>
              <w:spacing w:line="360" w:lineRule="auto"/>
              <w:jc w:val="center"/>
              <w:rPr>
                <w:rFonts w:ascii="Times New Roman" w:hAnsi="Times New Roman" w:cs="Times New Roman"/>
                <w:sz w:val="24"/>
                <w:szCs w:val="24"/>
              </w:rPr>
            </w:pPr>
          </w:p>
        </w:tc>
        <w:tc>
          <w:tcPr>
            <w:tcW w:w="2943" w:type="dxa"/>
          </w:tcPr>
          <w:p w14:paraId="481926E2"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Actitud al cambio y reconocimiento externo</w:t>
            </w:r>
          </w:p>
        </w:tc>
        <w:tc>
          <w:tcPr>
            <w:tcW w:w="2943" w:type="dxa"/>
          </w:tcPr>
          <w:p w14:paraId="07F58532" w14:textId="1A480AE6"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Actitud hacia el cambio. Reconocimiento externo</w:t>
            </w:r>
          </w:p>
        </w:tc>
      </w:tr>
      <w:tr w:rsidR="00C50A13" w:rsidRPr="005F2ABA" w14:paraId="4652BB84" w14:textId="77777777" w:rsidTr="00412B29">
        <w:tc>
          <w:tcPr>
            <w:tcW w:w="2942" w:type="dxa"/>
            <w:vMerge w:val="restart"/>
          </w:tcPr>
          <w:p w14:paraId="2E8C8131"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Creatividad</w:t>
            </w:r>
          </w:p>
        </w:tc>
        <w:tc>
          <w:tcPr>
            <w:tcW w:w="2943" w:type="dxa"/>
          </w:tcPr>
          <w:p w14:paraId="5F44FF5A"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Creatividad</w:t>
            </w:r>
          </w:p>
        </w:tc>
        <w:tc>
          <w:tcPr>
            <w:tcW w:w="2943" w:type="dxa"/>
          </w:tcPr>
          <w:p w14:paraId="750515A1"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 xml:space="preserve">Idea de empresa. </w:t>
            </w:r>
          </w:p>
          <w:p w14:paraId="5F1BBDF1" w14:textId="58D6EAED"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Producto o servicio de éxito</w:t>
            </w:r>
          </w:p>
        </w:tc>
      </w:tr>
      <w:tr w:rsidR="00C50A13" w:rsidRPr="005F2ABA" w14:paraId="5C7CE79B" w14:textId="77777777" w:rsidTr="00412B29">
        <w:tc>
          <w:tcPr>
            <w:tcW w:w="2942" w:type="dxa"/>
            <w:vMerge/>
          </w:tcPr>
          <w:p w14:paraId="6EF07F2E" w14:textId="77777777" w:rsidR="00C50A13" w:rsidRPr="005F2ABA" w:rsidRDefault="00C50A13" w:rsidP="00751CD6">
            <w:pPr>
              <w:spacing w:line="360" w:lineRule="auto"/>
              <w:jc w:val="center"/>
              <w:rPr>
                <w:rFonts w:ascii="Times New Roman" w:hAnsi="Times New Roman" w:cs="Times New Roman"/>
                <w:sz w:val="24"/>
                <w:szCs w:val="24"/>
              </w:rPr>
            </w:pPr>
          </w:p>
        </w:tc>
        <w:tc>
          <w:tcPr>
            <w:tcW w:w="2943" w:type="dxa"/>
          </w:tcPr>
          <w:p w14:paraId="1B4C0BD0"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Innovación</w:t>
            </w:r>
          </w:p>
        </w:tc>
        <w:tc>
          <w:tcPr>
            <w:tcW w:w="2943" w:type="dxa"/>
          </w:tcPr>
          <w:p w14:paraId="4F6DE707"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 xml:space="preserve">Investigación. </w:t>
            </w:r>
          </w:p>
          <w:p w14:paraId="4644E7C9" w14:textId="47FF69FA"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Actitud sobre innovación</w:t>
            </w:r>
          </w:p>
        </w:tc>
      </w:tr>
    </w:tbl>
    <w:p w14:paraId="3ECDFA21" w14:textId="4586B197" w:rsidR="00C50A13" w:rsidRPr="00412B29" w:rsidRDefault="00C50A13" w:rsidP="00751CD6">
      <w:pPr>
        <w:spacing w:after="0" w:line="360" w:lineRule="auto"/>
        <w:jc w:val="center"/>
        <w:rPr>
          <w:rFonts w:ascii="Times New Roman" w:hAnsi="Times New Roman" w:cs="Times New Roman"/>
          <w:sz w:val="24"/>
          <w:szCs w:val="24"/>
        </w:rPr>
      </w:pPr>
      <w:r w:rsidRPr="00412B29">
        <w:rPr>
          <w:rFonts w:ascii="Times New Roman" w:hAnsi="Times New Roman" w:cs="Times New Roman"/>
          <w:sz w:val="24"/>
          <w:szCs w:val="24"/>
        </w:rPr>
        <w:t>Fuente: Elaboración propia</w:t>
      </w:r>
    </w:p>
    <w:p w14:paraId="52CB3B5E" w14:textId="20E4B568" w:rsidR="00412B29" w:rsidRDefault="00412B29" w:rsidP="00751CD6">
      <w:pPr>
        <w:spacing w:after="0" w:line="360" w:lineRule="auto"/>
        <w:jc w:val="center"/>
        <w:rPr>
          <w:rFonts w:ascii="Times New Roman" w:hAnsi="Times New Roman" w:cs="Times New Roman"/>
          <w:sz w:val="24"/>
          <w:szCs w:val="24"/>
        </w:rPr>
      </w:pPr>
    </w:p>
    <w:p w14:paraId="01101893" w14:textId="618B5EF2" w:rsidR="005F2ABA" w:rsidRDefault="005F2ABA" w:rsidP="00751CD6">
      <w:pPr>
        <w:spacing w:after="0" w:line="360" w:lineRule="auto"/>
        <w:jc w:val="center"/>
        <w:rPr>
          <w:rFonts w:ascii="Times New Roman" w:hAnsi="Times New Roman" w:cs="Times New Roman"/>
          <w:sz w:val="24"/>
          <w:szCs w:val="24"/>
        </w:rPr>
      </w:pPr>
    </w:p>
    <w:p w14:paraId="3AC655D0" w14:textId="77777777" w:rsidR="005F2ABA" w:rsidRPr="00412B29" w:rsidRDefault="005F2ABA" w:rsidP="00751CD6">
      <w:pPr>
        <w:spacing w:after="0" w:line="360" w:lineRule="auto"/>
        <w:jc w:val="center"/>
        <w:rPr>
          <w:rFonts w:ascii="Times New Roman" w:hAnsi="Times New Roman" w:cs="Times New Roman"/>
          <w:sz w:val="24"/>
          <w:szCs w:val="24"/>
        </w:rPr>
      </w:pPr>
    </w:p>
    <w:p w14:paraId="7F018F23" w14:textId="77777777" w:rsidR="00C50A13" w:rsidRPr="00412B29" w:rsidRDefault="00C50A13" w:rsidP="00751CD6">
      <w:pPr>
        <w:spacing w:after="0" w:line="360" w:lineRule="auto"/>
        <w:jc w:val="center"/>
        <w:rPr>
          <w:rFonts w:ascii="Times New Roman" w:hAnsi="Times New Roman" w:cs="Times New Roman"/>
          <w:sz w:val="24"/>
          <w:szCs w:val="24"/>
        </w:rPr>
      </w:pPr>
      <w:r w:rsidRPr="00412B29">
        <w:rPr>
          <w:rFonts w:ascii="Times New Roman" w:hAnsi="Times New Roman" w:cs="Times New Roman"/>
          <w:b/>
          <w:sz w:val="24"/>
          <w:szCs w:val="24"/>
        </w:rPr>
        <w:t>Tabla 3.</w:t>
      </w:r>
      <w:r w:rsidRPr="00412B29">
        <w:rPr>
          <w:rFonts w:ascii="Times New Roman" w:hAnsi="Times New Roman" w:cs="Times New Roman"/>
          <w:sz w:val="24"/>
          <w:szCs w:val="24"/>
        </w:rPr>
        <w:t xml:space="preserve"> Resultados de la prueba de confiabilidad del instrumento de investigación</w:t>
      </w:r>
    </w:p>
    <w:tbl>
      <w:tblPr>
        <w:tblStyle w:val="Tablaconcuadrcula"/>
        <w:tblW w:w="0" w:type="auto"/>
        <w:tblLook w:val="04A0" w:firstRow="1" w:lastRow="0" w:firstColumn="1" w:lastColumn="0" w:noHBand="0" w:noVBand="1"/>
      </w:tblPr>
      <w:tblGrid>
        <w:gridCol w:w="4414"/>
        <w:gridCol w:w="4414"/>
      </w:tblGrid>
      <w:tr w:rsidR="00C50A13" w:rsidRPr="005F2ABA" w14:paraId="13D748D1" w14:textId="77777777" w:rsidTr="00412B29">
        <w:tc>
          <w:tcPr>
            <w:tcW w:w="4414" w:type="dxa"/>
          </w:tcPr>
          <w:p w14:paraId="79DD3908"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Análisis por variable</w:t>
            </w:r>
          </w:p>
        </w:tc>
        <w:tc>
          <w:tcPr>
            <w:tcW w:w="4414" w:type="dxa"/>
          </w:tcPr>
          <w:p w14:paraId="36E1E9E8"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Alfa de Cronbach</w:t>
            </w:r>
          </w:p>
        </w:tc>
      </w:tr>
      <w:tr w:rsidR="00C50A13" w:rsidRPr="005F2ABA" w14:paraId="2706929E" w14:textId="77777777" w:rsidTr="00412B29">
        <w:tc>
          <w:tcPr>
            <w:tcW w:w="4414" w:type="dxa"/>
          </w:tcPr>
          <w:p w14:paraId="4511441B"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General</w:t>
            </w:r>
          </w:p>
        </w:tc>
        <w:tc>
          <w:tcPr>
            <w:tcW w:w="4414" w:type="dxa"/>
          </w:tcPr>
          <w:p w14:paraId="426E92E7"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0.8437</w:t>
            </w:r>
          </w:p>
        </w:tc>
      </w:tr>
      <w:tr w:rsidR="00C50A13" w:rsidRPr="005F2ABA" w14:paraId="1FA5D204" w14:textId="77777777" w:rsidTr="00412B29">
        <w:tc>
          <w:tcPr>
            <w:tcW w:w="4414" w:type="dxa"/>
          </w:tcPr>
          <w:p w14:paraId="4233840D"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Motivación</w:t>
            </w:r>
          </w:p>
        </w:tc>
        <w:tc>
          <w:tcPr>
            <w:tcW w:w="4414" w:type="dxa"/>
          </w:tcPr>
          <w:p w14:paraId="4D5DB998"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0.7533</w:t>
            </w:r>
          </w:p>
        </w:tc>
      </w:tr>
      <w:tr w:rsidR="00C50A13" w:rsidRPr="005F2ABA" w14:paraId="73EA36F1" w14:textId="77777777" w:rsidTr="00412B29">
        <w:tc>
          <w:tcPr>
            <w:tcW w:w="4414" w:type="dxa"/>
          </w:tcPr>
          <w:p w14:paraId="3776961B"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Iniciativa</w:t>
            </w:r>
          </w:p>
        </w:tc>
        <w:tc>
          <w:tcPr>
            <w:tcW w:w="4414" w:type="dxa"/>
          </w:tcPr>
          <w:p w14:paraId="5B695B8E"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0.4119</w:t>
            </w:r>
          </w:p>
        </w:tc>
      </w:tr>
      <w:tr w:rsidR="00C50A13" w:rsidRPr="005F2ABA" w14:paraId="345E7751" w14:textId="77777777" w:rsidTr="00412B29">
        <w:tc>
          <w:tcPr>
            <w:tcW w:w="4414" w:type="dxa"/>
          </w:tcPr>
          <w:p w14:paraId="7B4AAC04"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Comunicación</w:t>
            </w:r>
          </w:p>
        </w:tc>
        <w:tc>
          <w:tcPr>
            <w:tcW w:w="4414" w:type="dxa"/>
          </w:tcPr>
          <w:p w14:paraId="7AB60804"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0.4361</w:t>
            </w:r>
          </w:p>
        </w:tc>
      </w:tr>
      <w:tr w:rsidR="00C50A13" w:rsidRPr="005F2ABA" w14:paraId="15EC31CB" w14:textId="77777777" w:rsidTr="00412B29">
        <w:tc>
          <w:tcPr>
            <w:tcW w:w="4414" w:type="dxa"/>
          </w:tcPr>
          <w:p w14:paraId="27142DA0"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Análisis</w:t>
            </w:r>
          </w:p>
        </w:tc>
        <w:tc>
          <w:tcPr>
            <w:tcW w:w="4414" w:type="dxa"/>
          </w:tcPr>
          <w:p w14:paraId="4C272CBD"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0.6444</w:t>
            </w:r>
          </w:p>
        </w:tc>
      </w:tr>
      <w:tr w:rsidR="00C50A13" w:rsidRPr="005F2ABA" w14:paraId="3DE4DF3E" w14:textId="77777777" w:rsidTr="00412B29">
        <w:tc>
          <w:tcPr>
            <w:tcW w:w="4414" w:type="dxa"/>
          </w:tcPr>
          <w:p w14:paraId="213EF823"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Propensión al riesgo</w:t>
            </w:r>
          </w:p>
        </w:tc>
        <w:tc>
          <w:tcPr>
            <w:tcW w:w="4414" w:type="dxa"/>
          </w:tcPr>
          <w:p w14:paraId="07C223D2"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0.5675</w:t>
            </w:r>
          </w:p>
        </w:tc>
      </w:tr>
      <w:tr w:rsidR="00C50A13" w:rsidRPr="005F2ABA" w14:paraId="59580FE6" w14:textId="77777777" w:rsidTr="00412B29">
        <w:tc>
          <w:tcPr>
            <w:tcW w:w="4414" w:type="dxa"/>
          </w:tcPr>
          <w:p w14:paraId="105530F5"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Liderazgo</w:t>
            </w:r>
          </w:p>
        </w:tc>
        <w:tc>
          <w:tcPr>
            <w:tcW w:w="4414" w:type="dxa"/>
          </w:tcPr>
          <w:p w14:paraId="2F43DBE8"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0.6917</w:t>
            </w:r>
          </w:p>
        </w:tc>
      </w:tr>
      <w:tr w:rsidR="00C50A13" w:rsidRPr="005F2ABA" w14:paraId="16712621" w14:textId="77777777" w:rsidTr="00412B29">
        <w:tc>
          <w:tcPr>
            <w:tcW w:w="4414" w:type="dxa"/>
          </w:tcPr>
          <w:p w14:paraId="2266C25F"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Creatividad</w:t>
            </w:r>
          </w:p>
        </w:tc>
        <w:tc>
          <w:tcPr>
            <w:tcW w:w="4414" w:type="dxa"/>
          </w:tcPr>
          <w:p w14:paraId="5B3B8BDB"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0.5381</w:t>
            </w:r>
          </w:p>
        </w:tc>
      </w:tr>
    </w:tbl>
    <w:p w14:paraId="0DD0841A" w14:textId="67CD63F1" w:rsidR="00C50A13" w:rsidRDefault="00C50A13" w:rsidP="00751CD6">
      <w:pPr>
        <w:spacing w:after="0" w:line="360" w:lineRule="auto"/>
        <w:jc w:val="center"/>
        <w:rPr>
          <w:rFonts w:ascii="Times New Roman" w:hAnsi="Times New Roman" w:cs="Times New Roman"/>
          <w:sz w:val="24"/>
          <w:szCs w:val="24"/>
        </w:rPr>
      </w:pPr>
      <w:r w:rsidRPr="00412B29">
        <w:rPr>
          <w:rFonts w:ascii="Times New Roman" w:hAnsi="Times New Roman" w:cs="Times New Roman"/>
          <w:sz w:val="24"/>
          <w:szCs w:val="24"/>
        </w:rPr>
        <w:t>Fuente: Elaboración propia</w:t>
      </w:r>
    </w:p>
    <w:p w14:paraId="417BB1E5" w14:textId="65D6E114" w:rsidR="00412B29" w:rsidRDefault="00412B29" w:rsidP="00751CD6">
      <w:pPr>
        <w:spacing w:after="0" w:line="360" w:lineRule="auto"/>
        <w:jc w:val="center"/>
        <w:rPr>
          <w:rFonts w:ascii="Times New Roman" w:hAnsi="Times New Roman" w:cs="Times New Roman"/>
          <w:sz w:val="24"/>
          <w:szCs w:val="24"/>
        </w:rPr>
      </w:pPr>
    </w:p>
    <w:p w14:paraId="7F85B845" w14:textId="47FB2082" w:rsidR="005F2ABA" w:rsidRDefault="005F2ABA" w:rsidP="00751CD6">
      <w:pPr>
        <w:spacing w:after="0" w:line="360" w:lineRule="auto"/>
        <w:jc w:val="center"/>
        <w:rPr>
          <w:rFonts w:ascii="Times New Roman" w:hAnsi="Times New Roman" w:cs="Times New Roman"/>
          <w:sz w:val="24"/>
          <w:szCs w:val="24"/>
        </w:rPr>
      </w:pPr>
    </w:p>
    <w:p w14:paraId="081AF55E" w14:textId="0D43DE55" w:rsidR="005F2ABA" w:rsidRDefault="005F2ABA" w:rsidP="00751CD6">
      <w:pPr>
        <w:spacing w:after="0" w:line="360" w:lineRule="auto"/>
        <w:jc w:val="center"/>
        <w:rPr>
          <w:rFonts w:ascii="Times New Roman" w:hAnsi="Times New Roman" w:cs="Times New Roman"/>
          <w:sz w:val="24"/>
          <w:szCs w:val="24"/>
        </w:rPr>
      </w:pPr>
    </w:p>
    <w:p w14:paraId="7FB52BC8" w14:textId="645D8DBE" w:rsidR="005F2ABA" w:rsidRDefault="005F2ABA" w:rsidP="00751CD6">
      <w:pPr>
        <w:spacing w:after="0" w:line="360" w:lineRule="auto"/>
        <w:jc w:val="center"/>
        <w:rPr>
          <w:rFonts w:ascii="Times New Roman" w:hAnsi="Times New Roman" w:cs="Times New Roman"/>
          <w:sz w:val="24"/>
          <w:szCs w:val="24"/>
        </w:rPr>
      </w:pPr>
    </w:p>
    <w:p w14:paraId="7413960D" w14:textId="2E705D5F" w:rsidR="005F2ABA" w:rsidRDefault="005F2ABA" w:rsidP="00751CD6">
      <w:pPr>
        <w:spacing w:after="0" w:line="360" w:lineRule="auto"/>
        <w:jc w:val="center"/>
        <w:rPr>
          <w:rFonts w:ascii="Times New Roman" w:hAnsi="Times New Roman" w:cs="Times New Roman"/>
          <w:sz w:val="24"/>
          <w:szCs w:val="24"/>
        </w:rPr>
      </w:pPr>
    </w:p>
    <w:p w14:paraId="27BAC7AD" w14:textId="438AFA3C" w:rsidR="005F2ABA" w:rsidRDefault="005F2ABA" w:rsidP="00751CD6">
      <w:pPr>
        <w:spacing w:after="0" w:line="360" w:lineRule="auto"/>
        <w:jc w:val="center"/>
        <w:rPr>
          <w:rFonts w:ascii="Times New Roman" w:hAnsi="Times New Roman" w:cs="Times New Roman"/>
          <w:sz w:val="24"/>
          <w:szCs w:val="24"/>
        </w:rPr>
      </w:pPr>
    </w:p>
    <w:p w14:paraId="45AEA717" w14:textId="584CE848" w:rsidR="005F2ABA" w:rsidRDefault="005F2ABA" w:rsidP="00751CD6">
      <w:pPr>
        <w:spacing w:after="0" w:line="360" w:lineRule="auto"/>
        <w:jc w:val="center"/>
        <w:rPr>
          <w:rFonts w:ascii="Times New Roman" w:hAnsi="Times New Roman" w:cs="Times New Roman"/>
          <w:sz w:val="24"/>
          <w:szCs w:val="24"/>
        </w:rPr>
      </w:pPr>
    </w:p>
    <w:p w14:paraId="19780493" w14:textId="2C543CE4" w:rsidR="005F2ABA" w:rsidRDefault="005F2ABA" w:rsidP="00751CD6">
      <w:pPr>
        <w:spacing w:after="0" w:line="360" w:lineRule="auto"/>
        <w:jc w:val="center"/>
        <w:rPr>
          <w:rFonts w:ascii="Times New Roman" w:hAnsi="Times New Roman" w:cs="Times New Roman"/>
          <w:sz w:val="24"/>
          <w:szCs w:val="24"/>
        </w:rPr>
      </w:pPr>
    </w:p>
    <w:p w14:paraId="36B0C73A" w14:textId="36D7D217" w:rsidR="005F2ABA" w:rsidRDefault="005F2ABA" w:rsidP="00751CD6">
      <w:pPr>
        <w:spacing w:after="0" w:line="360" w:lineRule="auto"/>
        <w:jc w:val="center"/>
        <w:rPr>
          <w:rFonts w:ascii="Times New Roman" w:hAnsi="Times New Roman" w:cs="Times New Roman"/>
          <w:sz w:val="24"/>
          <w:szCs w:val="24"/>
        </w:rPr>
      </w:pPr>
    </w:p>
    <w:p w14:paraId="10A383EA" w14:textId="6C086D64" w:rsidR="005F2ABA" w:rsidRDefault="005F2ABA" w:rsidP="00751CD6">
      <w:pPr>
        <w:spacing w:after="0" w:line="360" w:lineRule="auto"/>
        <w:jc w:val="center"/>
        <w:rPr>
          <w:rFonts w:ascii="Times New Roman" w:hAnsi="Times New Roman" w:cs="Times New Roman"/>
          <w:sz w:val="24"/>
          <w:szCs w:val="24"/>
        </w:rPr>
      </w:pPr>
    </w:p>
    <w:p w14:paraId="1A5976D0" w14:textId="752FC92C" w:rsidR="005F2ABA" w:rsidRDefault="005F2ABA" w:rsidP="00751CD6">
      <w:pPr>
        <w:spacing w:after="0" w:line="360" w:lineRule="auto"/>
        <w:jc w:val="center"/>
        <w:rPr>
          <w:rFonts w:ascii="Times New Roman" w:hAnsi="Times New Roman" w:cs="Times New Roman"/>
          <w:sz w:val="24"/>
          <w:szCs w:val="24"/>
        </w:rPr>
      </w:pPr>
    </w:p>
    <w:p w14:paraId="4545A55B" w14:textId="1BE55E04" w:rsidR="005F2ABA" w:rsidRDefault="005F2ABA" w:rsidP="00751CD6">
      <w:pPr>
        <w:spacing w:after="0" w:line="360" w:lineRule="auto"/>
        <w:jc w:val="center"/>
        <w:rPr>
          <w:rFonts w:ascii="Times New Roman" w:hAnsi="Times New Roman" w:cs="Times New Roman"/>
          <w:sz w:val="24"/>
          <w:szCs w:val="24"/>
        </w:rPr>
      </w:pPr>
    </w:p>
    <w:p w14:paraId="49547DA5" w14:textId="4964F3A4" w:rsidR="005F2ABA" w:rsidRDefault="005F2ABA" w:rsidP="00751CD6">
      <w:pPr>
        <w:spacing w:after="0" w:line="360" w:lineRule="auto"/>
        <w:jc w:val="center"/>
        <w:rPr>
          <w:rFonts w:ascii="Times New Roman" w:hAnsi="Times New Roman" w:cs="Times New Roman"/>
          <w:sz w:val="24"/>
          <w:szCs w:val="24"/>
        </w:rPr>
      </w:pPr>
    </w:p>
    <w:p w14:paraId="40E3A61B" w14:textId="7868373E" w:rsidR="005F2ABA" w:rsidRDefault="005F2ABA" w:rsidP="00751CD6">
      <w:pPr>
        <w:spacing w:after="0" w:line="360" w:lineRule="auto"/>
        <w:jc w:val="center"/>
        <w:rPr>
          <w:rFonts w:ascii="Times New Roman" w:hAnsi="Times New Roman" w:cs="Times New Roman"/>
          <w:sz w:val="24"/>
          <w:szCs w:val="24"/>
        </w:rPr>
      </w:pPr>
    </w:p>
    <w:p w14:paraId="511C32C5" w14:textId="41D4831D" w:rsidR="005F2ABA" w:rsidRDefault="005F2ABA" w:rsidP="00751CD6">
      <w:pPr>
        <w:spacing w:after="0" w:line="360" w:lineRule="auto"/>
        <w:jc w:val="center"/>
        <w:rPr>
          <w:rFonts w:ascii="Times New Roman" w:hAnsi="Times New Roman" w:cs="Times New Roman"/>
          <w:sz w:val="24"/>
          <w:szCs w:val="24"/>
        </w:rPr>
      </w:pPr>
    </w:p>
    <w:p w14:paraId="10B6B752" w14:textId="4CA378B7" w:rsidR="005F2ABA" w:rsidRDefault="005F2ABA" w:rsidP="00751CD6">
      <w:pPr>
        <w:spacing w:after="0" w:line="360" w:lineRule="auto"/>
        <w:jc w:val="center"/>
        <w:rPr>
          <w:rFonts w:ascii="Times New Roman" w:hAnsi="Times New Roman" w:cs="Times New Roman"/>
          <w:sz w:val="24"/>
          <w:szCs w:val="24"/>
        </w:rPr>
      </w:pPr>
    </w:p>
    <w:p w14:paraId="365AD99A" w14:textId="565AA99B" w:rsidR="005F2ABA" w:rsidRDefault="005F2ABA" w:rsidP="00751CD6">
      <w:pPr>
        <w:spacing w:after="0" w:line="360" w:lineRule="auto"/>
        <w:jc w:val="center"/>
        <w:rPr>
          <w:rFonts w:ascii="Times New Roman" w:hAnsi="Times New Roman" w:cs="Times New Roman"/>
          <w:sz w:val="24"/>
          <w:szCs w:val="24"/>
        </w:rPr>
      </w:pPr>
    </w:p>
    <w:p w14:paraId="6F299624" w14:textId="2971E66E" w:rsidR="005F2ABA" w:rsidRDefault="005F2ABA" w:rsidP="00751CD6">
      <w:pPr>
        <w:spacing w:after="0" w:line="360" w:lineRule="auto"/>
        <w:jc w:val="center"/>
        <w:rPr>
          <w:rFonts w:ascii="Times New Roman" w:hAnsi="Times New Roman" w:cs="Times New Roman"/>
          <w:sz w:val="24"/>
          <w:szCs w:val="24"/>
        </w:rPr>
      </w:pPr>
    </w:p>
    <w:p w14:paraId="11A1CD79" w14:textId="075467B0" w:rsidR="005F2ABA" w:rsidRDefault="005F2ABA" w:rsidP="00751CD6">
      <w:pPr>
        <w:spacing w:after="0" w:line="360" w:lineRule="auto"/>
        <w:jc w:val="center"/>
        <w:rPr>
          <w:rFonts w:ascii="Times New Roman" w:hAnsi="Times New Roman" w:cs="Times New Roman"/>
          <w:sz w:val="24"/>
          <w:szCs w:val="24"/>
        </w:rPr>
      </w:pPr>
    </w:p>
    <w:p w14:paraId="4C1A7E6A" w14:textId="2F707A2E" w:rsidR="005F2ABA" w:rsidRDefault="005F2ABA" w:rsidP="00751CD6">
      <w:pPr>
        <w:spacing w:after="0" w:line="360" w:lineRule="auto"/>
        <w:jc w:val="center"/>
        <w:rPr>
          <w:rFonts w:ascii="Times New Roman" w:hAnsi="Times New Roman" w:cs="Times New Roman"/>
          <w:sz w:val="24"/>
          <w:szCs w:val="24"/>
        </w:rPr>
      </w:pPr>
    </w:p>
    <w:p w14:paraId="090C101B" w14:textId="2ED283AC" w:rsidR="005F2ABA" w:rsidRDefault="005F2ABA" w:rsidP="00751CD6">
      <w:pPr>
        <w:spacing w:after="0" w:line="360" w:lineRule="auto"/>
        <w:jc w:val="center"/>
        <w:rPr>
          <w:rFonts w:ascii="Times New Roman" w:hAnsi="Times New Roman" w:cs="Times New Roman"/>
          <w:sz w:val="24"/>
          <w:szCs w:val="24"/>
        </w:rPr>
      </w:pPr>
    </w:p>
    <w:p w14:paraId="5D12293C" w14:textId="1CC4D524" w:rsidR="005F2ABA" w:rsidRDefault="005F2ABA" w:rsidP="00751CD6">
      <w:pPr>
        <w:spacing w:after="0" w:line="360" w:lineRule="auto"/>
        <w:jc w:val="center"/>
        <w:rPr>
          <w:rFonts w:ascii="Times New Roman" w:hAnsi="Times New Roman" w:cs="Times New Roman"/>
          <w:sz w:val="24"/>
          <w:szCs w:val="24"/>
        </w:rPr>
      </w:pPr>
    </w:p>
    <w:p w14:paraId="0E72A243" w14:textId="77777777" w:rsidR="005F2ABA" w:rsidRPr="00412B29" w:rsidRDefault="005F2ABA" w:rsidP="00751CD6">
      <w:pPr>
        <w:spacing w:after="0" w:line="360" w:lineRule="auto"/>
        <w:jc w:val="center"/>
        <w:rPr>
          <w:rFonts w:ascii="Times New Roman" w:hAnsi="Times New Roman" w:cs="Times New Roman"/>
          <w:sz w:val="24"/>
          <w:szCs w:val="24"/>
        </w:rPr>
      </w:pPr>
    </w:p>
    <w:p w14:paraId="13689132" w14:textId="29F42B10" w:rsidR="00C50A13" w:rsidRPr="00412B29" w:rsidRDefault="00C50A13" w:rsidP="00751CD6">
      <w:pPr>
        <w:spacing w:after="0" w:line="360" w:lineRule="auto"/>
        <w:jc w:val="center"/>
        <w:rPr>
          <w:rFonts w:ascii="Times New Roman" w:hAnsi="Times New Roman" w:cs="Times New Roman"/>
          <w:sz w:val="24"/>
          <w:szCs w:val="24"/>
        </w:rPr>
      </w:pPr>
      <w:r w:rsidRPr="00412B29">
        <w:rPr>
          <w:rFonts w:ascii="Times New Roman" w:hAnsi="Times New Roman" w:cs="Times New Roman"/>
          <w:b/>
          <w:sz w:val="24"/>
          <w:szCs w:val="24"/>
        </w:rPr>
        <w:t>Tabla 4.</w:t>
      </w:r>
      <w:r w:rsidRPr="00412B29">
        <w:rPr>
          <w:rFonts w:ascii="Times New Roman" w:hAnsi="Times New Roman" w:cs="Times New Roman"/>
          <w:sz w:val="24"/>
          <w:szCs w:val="24"/>
        </w:rPr>
        <w:t xml:space="preserve"> Resultados de la prueba de confiab</w:t>
      </w:r>
      <w:r w:rsidR="000C702F">
        <w:rPr>
          <w:rFonts w:ascii="Times New Roman" w:hAnsi="Times New Roman" w:cs="Times New Roman"/>
          <w:sz w:val="24"/>
          <w:szCs w:val="24"/>
        </w:rPr>
        <w:t>i</w:t>
      </w:r>
      <w:r w:rsidRPr="00412B29">
        <w:rPr>
          <w:rFonts w:ascii="Times New Roman" w:hAnsi="Times New Roman" w:cs="Times New Roman"/>
          <w:sz w:val="24"/>
          <w:szCs w:val="24"/>
        </w:rPr>
        <w:t>lidad del instrumento por dimensiones</w:t>
      </w:r>
    </w:p>
    <w:tbl>
      <w:tblPr>
        <w:tblStyle w:val="Tablaconcuadrcula"/>
        <w:tblW w:w="0" w:type="auto"/>
        <w:tblLook w:val="04A0" w:firstRow="1" w:lastRow="0" w:firstColumn="1" w:lastColumn="0" w:noHBand="0" w:noVBand="1"/>
      </w:tblPr>
      <w:tblGrid>
        <w:gridCol w:w="2335"/>
        <w:gridCol w:w="2379"/>
        <w:gridCol w:w="2415"/>
        <w:gridCol w:w="1699"/>
      </w:tblGrid>
      <w:tr w:rsidR="00C50A13" w:rsidRPr="005F2ABA" w14:paraId="6FD0A127" w14:textId="77777777" w:rsidTr="00412B29">
        <w:tc>
          <w:tcPr>
            <w:tcW w:w="2335" w:type="dxa"/>
          </w:tcPr>
          <w:p w14:paraId="2D96E409"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Análisis por variable</w:t>
            </w:r>
          </w:p>
        </w:tc>
        <w:tc>
          <w:tcPr>
            <w:tcW w:w="2379" w:type="dxa"/>
          </w:tcPr>
          <w:p w14:paraId="10B701F1"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Dimensión</w:t>
            </w:r>
          </w:p>
        </w:tc>
        <w:tc>
          <w:tcPr>
            <w:tcW w:w="2415" w:type="dxa"/>
          </w:tcPr>
          <w:p w14:paraId="57D237C4"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Alfa de Cronbach</w:t>
            </w:r>
          </w:p>
        </w:tc>
        <w:tc>
          <w:tcPr>
            <w:tcW w:w="1699" w:type="dxa"/>
          </w:tcPr>
          <w:p w14:paraId="36B24367" w14:textId="3B552708"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N</w:t>
            </w:r>
            <w:r w:rsidR="00412B29" w:rsidRPr="005F2ABA">
              <w:rPr>
                <w:rFonts w:ascii="Times New Roman" w:hAnsi="Times New Roman" w:cs="Times New Roman"/>
                <w:sz w:val="24"/>
                <w:szCs w:val="24"/>
              </w:rPr>
              <w:t>úm</w:t>
            </w:r>
            <w:r w:rsidRPr="005F2ABA">
              <w:rPr>
                <w:rFonts w:ascii="Times New Roman" w:hAnsi="Times New Roman" w:cs="Times New Roman"/>
                <w:sz w:val="24"/>
                <w:szCs w:val="24"/>
              </w:rPr>
              <w:t xml:space="preserve">. </w:t>
            </w:r>
            <w:r w:rsidR="00412B29" w:rsidRPr="005F2ABA">
              <w:rPr>
                <w:rFonts w:ascii="Times New Roman" w:hAnsi="Times New Roman" w:cs="Times New Roman"/>
                <w:sz w:val="24"/>
                <w:szCs w:val="24"/>
              </w:rPr>
              <w:t>d</w:t>
            </w:r>
            <w:r w:rsidRPr="005F2ABA">
              <w:rPr>
                <w:rFonts w:ascii="Times New Roman" w:hAnsi="Times New Roman" w:cs="Times New Roman"/>
                <w:sz w:val="24"/>
                <w:szCs w:val="24"/>
              </w:rPr>
              <w:t>e ítems</w:t>
            </w:r>
          </w:p>
        </w:tc>
      </w:tr>
      <w:tr w:rsidR="00C50A13" w:rsidRPr="005F2ABA" w14:paraId="31708D64" w14:textId="77777777" w:rsidTr="00412B29">
        <w:tc>
          <w:tcPr>
            <w:tcW w:w="2335" w:type="dxa"/>
            <w:vMerge w:val="restart"/>
          </w:tcPr>
          <w:p w14:paraId="31C35419"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Motivación</w:t>
            </w:r>
          </w:p>
        </w:tc>
        <w:tc>
          <w:tcPr>
            <w:tcW w:w="2379" w:type="dxa"/>
          </w:tcPr>
          <w:p w14:paraId="2D7E1189"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Autonomía y compromiso personal</w:t>
            </w:r>
          </w:p>
        </w:tc>
        <w:tc>
          <w:tcPr>
            <w:tcW w:w="2415" w:type="dxa"/>
          </w:tcPr>
          <w:p w14:paraId="58736F10"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0.4335</w:t>
            </w:r>
          </w:p>
        </w:tc>
        <w:tc>
          <w:tcPr>
            <w:tcW w:w="1699" w:type="dxa"/>
          </w:tcPr>
          <w:p w14:paraId="5F789ECA"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2</w:t>
            </w:r>
          </w:p>
        </w:tc>
      </w:tr>
      <w:tr w:rsidR="00C50A13" w:rsidRPr="005F2ABA" w14:paraId="1DA5A394" w14:textId="77777777" w:rsidTr="00412B29">
        <w:trPr>
          <w:trHeight w:val="939"/>
        </w:trPr>
        <w:tc>
          <w:tcPr>
            <w:tcW w:w="2335" w:type="dxa"/>
            <w:vMerge/>
          </w:tcPr>
          <w:p w14:paraId="45ECFF48" w14:textId="77777777" w:rsidR="00C50A13" w:rsidRPr="005F2ABA" w:rsidRDefault="00C50A13" w:rsidP="00751CD6">
            <w:pPr>
              <w:spacing w:line="360" w:lineRule="auto"/>
              <w:jc w:val="center"/>
              <w:rPr>
                <w:rFonts w:ascii="Times New Roman" w:hAnsi="Times New Roman" w:cs="Times New Roman"/>
                <w:sz w:val="24"/>
                <w:szCs w:val="24"/>
              </w:rPr>
            </w:pPr>
          </w:p>
        </w:tc>
        <w:tc>
          <w:tcPr>
            <w:tcW w:w="2379" w:type="dxa"/>
          </w:tcPr>
          <w:p w14:paraId="300A51B6"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Importancia de dinero</w:t>
            </w:r>
          </w:p>
        </w:tc>
        <w:tc>
          <w:tcPr>
            <w:tcW w:w="2415" w:type="dxa"/>
          </w:tcPr>
          <w:p w14:paraId="16ED83D1"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0.4761</w:t>
            </w:r>
          </w:p>
        </w:tc>
        <w:tc>
          <w:tcPr>
            <w:tcW w:w="1699" w:type="dxa"/>
          </w:tcPr>
          <w:p w14:paraId="30E6B474"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2</w:t>
            </w:r>
          </w:p>
        </w:tc>
      </w:tr>
      <w:tr w:rsidR="00C50A13" w:rsidRPr="005F2ABA" w14:paraId="6A3A59C6" w14:textId="77777777" w:rsidTr="00412B29">
        <w:tc>
          <w:tcPr>
            <w:tcW w:w="2335" w:type="dxa"/>
            <w:vMerge w:val="restart"/>
          </w:tcPr>
          <w:p w14:paraId="76812BA5"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Iniciativa</w:t>
            </w:r>
          </w:p>
        </w:tc>
        <w:tc>
          <w:tcPr>
            <w:tcW w:w="2379" w:type="dxa"/>
          </w:tcPr>
          <w:p w14:paraId="547452B3"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Iniciativa y organización del trabajo</w:t>
            </w:r>
          </w:p>
        </w:tc>
        <w:tc>
          <w:tcPr>
            <w:tcW w:w="2415" w:type="dxa"/>
          </w:tcPr>
          <w:p w14:paraId="0D957D50"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0.4405</w:t>
            </w:r>
          </w:p>
        </w:tc>
        <w:tc>
          <w:tcPr>
            <w:tcW w:w="1699" w:type="dxa"/>
          </w:tcPr>
          <w:p w14:paraId="3AF52933"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2</w:t>
            </w:r>
          </w:p>
        </w:tc>
      </w:tr>
      <w:tr w:rsidR="00C50A13" w:rsidRPr="005F2ABA" w14:paraId="4B258701" w14:textId="77777777" w:rsidTr="00412B29">
        <w:trPr>
          <w:trHeight w:val="77"/>
        </w:trPr>
        <w:tc>
          <w:tcPr>
            <w:tcW w:w="2335" w:type="dxa"/>
            <w:vMerge/>
          </w:tcPr>
          <w:p w14:paraId="5B92EF5F" w14:textId="77777777" w:rsidR="00C50A13" w:rsidRPr="005F2ABA" w:rsidRDefault="00C50A13" w:rsidP="00751CD6">
            <w:pPr>
              <w:spacing w:line="360" w:lineRule="auto"/>
              <w:jc w:val="center"/>
              <w:rPr>
                <w:rFonts w:ascii="Times New Roman" w:hAnsi="Times New Roman" w:cs="Times New Roman"/>
                <w:sz w:val="24"/>
                <w:szCs w:val="24"/>
              </w:rPr>
            </w:pPr>
          </w:p>
        </w:tc>
        <w:tc>
          <w:tcPr>
            <w:tcW w:w="2379" w:type="dxa"/>
          </w:tcPr>
          <w:p w14:paraId="2EF605AD"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Dedicación al negocio</w:t>
            </w:r>
          </w:p>
        </w:tc>
        <w:tc>
          <w:tcPr>
            <w:tcW w:w="2415" w:type="dxa"/>
          </w:tcPr>
          <w:p w14:paraId="2F44827C"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0.415</w:t>
            </w:r>
          </w:p>
        </w:tc>
        <w:tc>
          <w:tcPr>
            <w:tcW w:w="1699" w:type="dxa"/>
          </w:tcPr>
          <w:p w14:paraId="724E9135"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2</w:t>
            </w:r>
          </w:p>
        </w:tc>
      </w:tr>
      <w:tr w:rsidR="00C50A13" w:rsidRPr="005F2ABA" w14:paraId="5CDA481F" w14:textId="77777777" w:rsidTr="00412B29">
        <w:tc>
          <w:tcPr>
            <w:tcW w:w="2335" w:type="dxa"/>
          </w:tcPr>
          <w:p w14:paraId="79B908CD"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Comunicación</w:t>
            </w:r>
          </w:p>
        </w:tc>
        <w:tc>
          <w:tcPr>
            <w:tcW w:w="2379" w:type="dxa"/>
          </w:tcPr>
          <w:p w14:paraId="4A939FB3"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Comunicación y capacidad comercial</w:t>
            </w:r>
          </w:p>
        </w:tc>
        <w:tc>
          <w:tcPr>
            <w:tcW w:w="2415" w:type="dxa"/>
          </w:tcPr>
          <w:p w14:paraId="1C62805A"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0.4361</w:t>
            </w:r>
          </w:p>
        </w:tc>
        <w:tc>
          <w:tcPr>
            <w:tcW w:w="1699" w:type="dxa"/>
          </w:tcPr>
          <w:p w14:paraId="09E2CCDF"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2</w:t>
            </w:r>
          </w:p>
        </w:tc>
      </w:tr>
      <w:tr w:rsidR="00C50A13" w:rsidRPr="005F2ABA" w14:paraId="0D0177B4" w14:textId="77777777" w:rsidTr="00412B29">
        <w:tc>
          <w:tcPr>
            <w:tcW w:w="2335" w:type="dxa"/>
            <w:vMerge w:val="restart"/>
          </w:tcPr>
          <w:p w14:paraId="3D0DC78C"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Análisis</w:t>
            </w:r>
          </w:p>
        </w:tc>
        <w:tc>
          <w:tcPr>
            <w:tcW w:w="2379" w:type="dxa"/>
          </w:tcPr>
          <w:p w14:paraId="54AD0A1E"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Orientación al mercado</w:t>
            </w:r>
          </w:p>
        </w:tc>
        <w:tc>
          <w:tcPr>
            <w:tcW w:w="2415" w:type="dxa"/>
          </w:tcPr>
          <w:p w14:paraId="0D6A0CF3"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0.4315</w:t>
            </w:r>
          </w:p>
        </w:tc>
        <w:tc>
          <w:tcPr>
            <w:tcW w:w="1699" w:type="dxa"/>
          </w:tcPr>
          <w:p w14:paraId="387F76E8"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2</w:t>
            </w:r>
          </w:p>
        </w:tc>
      </w:tr>
      <w:tr w:rsidR="00C50A13" w:rsidRPr="005F2ABA" w14:paraId="0B661619" w14:textId="77777777" w:rsidTr="00412B29">
        <w:tc>
          <w:tcPr>
            <w:tcW w:w="2335" w:type="dxa"/>
            <w:vMerge/>
          </w:tcPr>
          <w:p w14:paraId="0C59EA91" w14:textId="77777777" w:rsidR="00C50A13" w:rsidRPr="005F2ABA" w:rsidRDefault="00C50A13" w:rsidP="00751CD6">
            <w:pPr>
              <w:spacing w:line="360" w:lineRule="auto"/>
              <w:jc w:val="center"/>
              <w:rPr>
                <w:rFonts w:ascii="Times New Roman" w:hAnsi="Times New Roman" w:cs="Times New Roman"/>
                <w:sz w:val="24"/>
                <w:szCs w:val="24"/>
              </w:rPr>
            </w:pPr>
          </w:p>
        </w:tc>
        <w:tc>
          <w:tcPr>
            <w:tcW w:w="2379" w:type="dxa"/>
          </w:tcPr>
          <w:p w14:paraId="70887CA9"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Planificación y calidad</w:t>
            </w:r>
          </w:p>
        </w:tc>
        <w:tc>
          <w:tcPr>
            <w:tcW w:w="2415" w:type="dxa"/>
          </w:tcPr>
          <w:p w14:paraId="3F23643E"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0.4263</w:t>
            </w:r>
          </w:p>
        </w:tc>
        <w:tc>
          <w:tcPr>
            <w:tcW w:w="1699" w:type="dxa"/>
          </w:tcPr>
          <w:p w14:paraId="4BC97A4F"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2</w:t>
            </w:r>
          </w:p>
        </w:tc>
      </w:tr>
      <w:tr w:rsidR="00C50A13" w:rsidRPr="005F2ABA" w14:paraId="68B7DD57" w14:textId="77777777" w:rsidTr="00412B29">
        <w:tc>
          <w:tcPr>
            <w:tcW w:w="2335" w:type="dxa"/>
          </w:tcPr>
          <w:p w14:paraId="666A780C"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Propensión al riesgo</w:t>
            </w:r>
          </w:p>
        </w:tc>
        <w:tc>
          <w:tcPr>
            <w:tcW w:w="2379" w:type="dxa"/>
          </w:tcPr>
          <w:p w14:paraId="1D8C62B1"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Propensión al riesgo</w:t>
            </w:r>
          </w:p>
        </w:tc>
        <w:tc>
          <w:tcPr>
            <w:tcW w:w="2415" w:type="dxa"/>
          </w:tcPr>
          <w:p w14:paraId="2DB2DD38"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0.5675</w:t>
            </w:r>
          </w:p>
        </w:tc>
        <w:tc>
          <w:tcPr>
            <w:tcW w:w="1699" w:type="dxa"/>
          </w:tcPr>
          <w:p w14:paraId="41DD7AAC"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3</w:t>
            </w:r>
          </w:p>
        </w:tc>
      </w:tr>
      <w:tr w:rsidR="00C50A13" w:rsidRPr="005F2ABA" w14:paraId="6B737BEE" w14:textId="77777777" w:rsidTr="00412B29">
        <w:tc>
          <w:tcPr>
            <w:tcW w:w="2335" w:type="dxa"/>
            <w:vMerge w:val="restart"/>
          </w:tcPr>
          <w:p w14:paraId="70B35008"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Liderazgo</w:t>
            </w:r>
          </w:p>
        </w:tc>
        <w:tc>
          <w:tcPr>
            <w:tcW w:w="2379" w:type="dxa"/>
          </w:tcPr>
          <w:p w14:paraId="2A1245A8"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Perfeccionismo y liderazgo</w:t>
            </w:r>
          </w:p>
        </w:tc>
        <w:tc>
          <w:tcPr>
            <w:tcW w:w="2415" w:type="dxa"/>
          </w:tcPr>
          <w:p w14:paraId="1A071686"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0.4371</w:t>
            </w:r>
          </w:p>
        </w:tc>
        <w:tc>
          <w:tcPr>
            <w:tcW w:w="1699" w:type="dxa"/>
          </w:tcPr>
          <w:p w14:paraId="1CF7DA04"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2</w:t>
            </w:r>
          </w:p>
        </w:tc>
      </w:tr>
      <w:tr w:rsidR="00C50A13" w:rsidRPr="005F2ABA" w14:paraId="12E16B91" w14:textId="77777777" w:rsidTr="00412B29">
        <w:tc>
          <w:tcPr>
            <w:tcW w:w="2335" w:type="dxa"/>
            <w:vMerge/>
          </w:tcPr>
          <w:p w14:paraId="4866474E" w14:textId="77777777" w:rsidR="00C50A13" w:rsidRPr="005F2ABA" w:rsidRDefault="00C50A13" w:rsidP="00751CD6">
            <w:pPr>
              <w:spacing w:line="360" w:lineRule="auto"/>
              <w:jc w:val="center"/>
              <w:rPr>
                <w:rFonts w:ascii="Times New Roman" w:hAnsi="Times New Roman" w:cs="Times New Roman"/>
                <w:sz w:val="24"/>
                <w:szCs w:val="24"/>
              </w:rPr>
            </w:pPr>
          </w:p>
        </w:tc>
        <w:tc>
          <w:tcPr>
            <w:tcW w:w="2379" w:type="dxa"/>
          </w:tcPr>
          <w:p w14:paraId="16CA6044"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Actitud al cambio y reconocimiento externo</w:t>
            </w:r>
          </w:p>
        </w:tc>
        <w:tc>
          <w:tcPr>
            <w:tcW w:w="2415" w:type="dxa"/>
          </w:tcPr>
          <w:p w14:paraId="6CDBDDE0"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0.4266</w:t>
            </w:r>
          </w:p>
        </w:tc>
        <w:tc>
          <w:tcPr>
            <w:tcW w:w="1699" w:type="dxa"/>
          </w:tcPr>
          <w:p w14:paraId="49DBDE06"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2</w:t>
            </w:r>
          </w:p>
        </w:tc>
      </w:tr>
      <w:tr w:rsidR="00C50A13" w:rsidRPr="005F2ABA" w14:paraId="572ED49A" w14:textId="77777777" w:rsidTr="00412B29">
        <w:tc>
          <w:tcPr>
            <w:tcW w:w="2335" w:type="dxa"/>
            <w:vMerge w:val="restart"/>
          </w:tcPr>
          <w:p w14:paraId="6CE855EA"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Creatividad</w:t>
            </w:r>
          </w:p>
        </w:tc>
        <w:tc>
          <w:tcPr>
            <w:tcW w:w="2379" w:type="dxa"/>
          </w:tcPr>
          <w:p w14:paraId="2834F3B6"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Creatividad</w:t>
            </w:r>
          </w:p>
        </w:tc>
        <w:tc>
          <w:tcPr>
            <w:tcW w:w="2415" w:type="dxa"/>
          </w:tcPr>
          <w:p w14:paraId="127650C8"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0.4283</w:t>
            </w:r>
          </w:p>
        </w:tc>
        <w:tc>
          <w:tcPr>
            <w:tcW w:w="1699" w:type="dxa"/>
          </w:tcPr>
          <w:p w14:paraId="6005BCF4"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2</w:t>
            </w:r>
          </w:p>
        </w:tc>
      </w:tr>
      <w:tr w:rsidR="00C50A13" w:rsidRPr="005F2ABA" w14:paraId="54D20901" w14:textId="77777777" w:rsidTr="00412B29">
        <w:tc>
          <w:tcPr>
            <w:tcW w:w="2335" w:type="dxa"/>
            <w:vMerge/>
          </w:tcPr>
          <w:p w14:paraId="3A9EEA5E" w14:textId="77777777" w:rsidR="00C50A13" w:rsidRPr="005F2ABA" w:rsidRDefault="00C50A13" w:rsidP="00751CD6">
            <w:pPr>
              <w:spacing w:line="360" w:lineRule="auto"/>
              <w:jc w:val="center"/>
              <w:rPr>
                <w:rFonts w:ascii="Times New Roman" w:hAnsi="Times New Roman" w:cs="Times New Roman"/>
                <w:sz w:val="24"/>
                <w:szCs w:val="24"/>
              </w:rPr>
            </w:pPr>
          </w:p>
        </w:tc>
        <w:tc>
          <w:tcPr>
            <w:tcW w:w="2379" w:type="dxa"/>
          </w:tcPr>
          <w:p w14:paraId="7D91EA7E"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Innovación</w:t>
            </w:r>
          </w:p>
        </w:tc>
        <w:tc>
          <w:tcPr>
            <w:tcW w:w="2415" w:type="dxa"/>
          </w:tcPr>
          <w:p w14:paraId="61DDD583"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0.4324</w:t>
            </w:r>
          </w:p>
        </w:tc>
        <w:tc>
          <w:tcPr>
            <w:tcW w:w="1699" w:type="dxa"/>
          </w:tcPr>
          <w:p w14:paraId="1654F89B"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2</w:t>
            </w:r>
          </w:p>
        </w:tc>
      </w:tr>
      <w:tr w:rsidR="00C50A13" w:rsidRPr="005F2ABA" w14:paraId="5148D93F" w14:textId="77777777" w:rsidTr="00412B29">
        <w:tc>
          <w:tcPr>
            <w:tcW w:w="7129" w:type="dxa"/>
            <w:gridSpan w:val="3"/>
          </w:tcPr>
          <w:p w14:paraId="18B05C22" w14:textId="77777777" w:rsidR="00C50A13" w:rsidRPr="005F2ABA" w:rsidRDefault="00C50A13" w:rsidP="00751CD6">
            <w:pPr>
              <w:spacing w:line="360" w:lineRule="auto"/>
              <w:jc w:val="center"/>
              <w:rPr>
                <w:rFonts w:ascii="Times New Roman" w:hAnsi="Times New Roman" w:cs="Times New Roman"/>
                <w:sz w:val="24"/>
                <w:szCs w:val="24"/>
              </w:rPr>
            </w:pPr>
          </w:p>
        </w:tc>
        <w:tc>
          <w:tcPr>
            <w:tcW w:w="1699" w:type="dxa"/>
          </w:tcPr>
          <w:p w14:paraId="40CB45FD" w14:textId="77777777" w:rsidR="00C50A13" w:rsidRPr="005F2ABA" w:rsidRDefault="00C50A13" w:rsidP="00751CD6">
            <w:pPr>
              <w:spacing w:line="360" w:lineRule="auto"/>
              <w:jc w:val="center"/>
              <w:rPr>
                <w:rFonts w:ascii="Times New Roman" w:hAnsi="Times New Roman" w:cs="Times New Roman"/>
                <w:sz w:val="24"/>
                <w:szCs w:val="24"/>
              </w:rPr>
            </w:pPr>
            <w:r w:rsidRPr="005F2ABA">
              <w:rPr>
                <w:rFonts w:ascii="Times New Roman" w:hAnsi="Times New Roman" w:cs="Times New Roman"/>
                <w:sz w:val="24"/>
                <w:szCs w:val="24"/>
              </w:rPr>
              <w:t>25</w:t>
            </w:r>
          </w:p>
        </w:tc>
      </w:tr>
    </w:tbl>
    <w:p w14:paraId="72C313A9" w14:textId="4CC726E3" w:rsidR="00C50A13" w:rsidRDefault="00C50A13" w:rsidP="00751CD6">
      <w:pPr>
        <w:spacing w:after="0" w:line="360" w:lineRule="auto"/>
        <w:jc w:val="center"/>
        <w:rPr>
          <w:rFonts w:ascii="Times New Roman" w:hAnsi="Times New Roman" w:cs="Times New Roman"/>
          <w:sz w:val="24"/>
          <w:szCs w:val="24"/>
        </w:rPr>
      </w:pPr>
      <w:r w:rsidRPr="00412B29">
        <w:rPr>
          <w:rFonts w:ascii="Times New Roman" w:hAnsi="Times New Roman" w:cs="Times New Roman"/>
          <w:sz w:val="24"/>
          <w:szCs w:val="24"/>
        </w:rPr>
        <w:t>Fuente: Elaboración propia</w:t>
      </w:r>
    </w:p>
    <w:p w14:paraId="19054371" w14:textId="77777777" w:rsidR="00412B29" w:rsidRPr="00412B29" w:rsidRDefault="00412B29" w:rsidP="00751CD6">
      <w:pPr>
        <w:spacing w:after="0" w:line="360" w:lineRule="auto"/>
        <w:jc w:val="center"/>
        <w:rPr>
          <w:rFonts w:ascii="Times New Roman" w:hAnsi="Times New Roman" w:cs="Times New Roman"/>
          <w:sz w:val="24"/>
          <w:szCs w:val="24"/>
        </w:rPr>
      </w:pPr>
    </w:p>
    <w:p w14:paraId="2656F6AC" w14:textId="6269609B" w:rsidR="00E22375" w:rsidRPr="007739AC" w:rsidRDefault="00E22375" w:rsidP="005F2ABA">
      <w:pPr>
        <w:spacing w:after="0" w:line="360" w:lineRule="auto"/>
        <w:jc w:val="center"/>
        <w:rPr>
          <w:rFonts w:ascii="Times New Roman" w:hAnsi="Times New Roman"/>
          <w:b/>
          <w:bCs/>
          <w:sz w:val="32"/>
          <w:szCs w:val="32"/>
        </w:rPr>
      </w:pPr>
      <w:r w:rsidRPr="007739AC">
        <w:rPr>
          <w:rFonts w:ascii="Times New Roman" w:hAnsi="Times New Roman"/>
          <w:b/>
          <w:bCs/>
          <w:sz w:val="32"/>
          <w:szCs w:val="32"/>
        </w:rPr>
        <w:t>Resultados</w:t>
      </w:r>
    </w:p>
    <w:p w14:paraId="241C0452" w14:textId="6E63CDA7" w:rsidR="003626AC" w:rsidRDefault="00246F10" w:rsidP="00751CD6">
      <w:pPr>
        <w:spacing w:after="0" w:line="360" w:lineRule="auto"/>
        <w:ind w:firstLine="708"/>
        <w:jc w:val="both"/>
        <w:rPr>
          <w:rFonts w:ascii="Times New Roman" w:hAnsi="Times New Roman"/>
          <w:bCs/>
          <w:sz w:val="24"/>
        </w:rPr>
      </w:pPr>
      <w:r>
        <w:rPr>
          <w:rFonts w:ascii="Times New Roman" w:hAnsi="Times New Roman"/>
          <w:bCs/>
          <w:sz w:val="24"/>
        </w:rPr>
        <w:t>E</w:t>
      </w:r>
      <w:r w:rsidR="00E22375" w:rsidRPr="00D96743">
        <w:rPr>
          <w:rFonts w:ascii="Times New Roman" w:hAnsi="Times New Roman"/>
          <w:bCs/>
          <w:sz w:val="24"/>
        </w:rPr>
        <w:t>n datos generales se obtuvo que</w:t>
      </w:r>
      <w:r w:rsidR="00E22375">
        <w:rPr>
          <w:rFonts w:ascii="Times New Roman" w:hAnsi="Times New Roman"/>
          <w:bCs/>
          <w:sz w:val="24"/>
        </w:rPr>
        <w:t xml:space="preserve"> la mayoría de los estudiantes son mujeres</w:t>
      </w:r>
      <w:r>
        <w:rPr>
          <w:rFonts w:ascii="Times New Roman" w:hAnsi="Times New Roman"/>
          <w:bCs/>
          <w:sz w:val="24"/>
        </w:rPr>
        <w:t xml:space="preserve">, </w:t>
      </w:r>
      <w:r w:rsidR="00E22375">
        <w:rPr>
          <w:rFonts w:ascii="Times New Roman" w:hAnsi="Times New Roman"/>
          <w:bCs/>
          <w:sz w:val="24"/>
        </w:rPr>
        <w:t>con valores de 71</w:t>
      </w:r>
      <w:r>
        <w:rPr>
          <w:rFonts w:ascii="Times New Roman" w:hAnsi="Times New Roman"/>
          <w:bCs/>
          <w:sz w:val="24"/>
        </w:rPr>
        <w:t> </w:t>
      </w:r>
      <w:r w:rsidR="00E22375">
        <w:rPr>
          <w:rFonts w:ascii="Times New Roman" w:hAnsi="Times New Roman"/>
          <w:bCs/>
          <w:sz w:val="24"/>
        </w:rPr>
        <w:t>% y 70</w:t>
      </w:r>
      <w:r>
        <w:rPr>
          <w:rFonts w:ascii="Times New Roman" w:hAnsi="Times New Roman"/>
          <w:bCs/>
          <w:sz w:val="24"/>
        </w:rPr>
        <w:t> </w:t>
      </w:r>
      <w:r w:rsidR="00E22375">
        <w:rPr>
          <w:rFonts w:ascii="Times New Roman" w:hAnsi="Times New Roman"/>
          <w:bCs/>
          <w:sz w:val="24"/>
        </w:rPr>
        <w:t>%</w:t>
      </w:r>
      <w:r w:rsidR="00E22375" w:rsidRPr="00D96743">
        <w:rPr>
          <w:rFonts w:ascii="Times New Roman" w:hAnsi="Times New Roman"/>
          <w:bCs/>
          <w:sz w:val="24"/>
        </w:rPr>
        <w:t xml:space="preserve">, </w:t>
      </w:r>
      <w:r>
        <w:rPr>
          <w:rFonts w:ascii="Times New Roman" w:hAnsi="Times New Roman"/>
          <w:bCs/>
          <w:sz w:val="24"/>
        </w:rPr>
        <w:t xml:space="preserve">modalidad escolarizada y mixta respectivamente (el </w:t>
      </w:r>
      <w:r w:rsidR="00E22375" w:rsidRPr="00D96743">
        <w:rPr>
          <w:rFonts w:ascii="Times New Roman" w:hAnsi="Times New Roman"/>
          <w:bCs/>
          <w:sz w:val="24"/>
        </w:rPr>
        <w:t>restante</w:t>
      </w:r>
      <w:r w:rsidR="00E22375">
        <w:rPr>
          <w:rFonts w:ascii="Times New Roman" w:hAnsi="Times New Roman"/>
          <w:bCs/>
          <w:sz w:val="24"/>
        </w:rPr>
        <w:t>,</w:t>
      </w:r>
      <w:r>
        <w:rPr>
          <w:rFonts w:ascii="Times New Roman" w:hAnsi="Times New Roman"/>
          <w:bCs/>
          <w:sz w:val="24"/>
        </w:rPr>
        <w:t xml:space="preserve"> 29 </w:t>
      </w:r>
      <w:r w:rsidRPr="00D96743">
        <w:rPr>
          <w:rFonts w:ascii="Times New Roman" w:hAnsi="Times New Roman"/>
          <w:bCs/>
          <w:sz w:val="24"/>
        </w:rPr>
        <w:t>%</w:t>
      </w:r>
      <w:r>
        <w:rPr>
          <w:rFonts w:ascii="Times New Roman" w:hAnsi="Times New Roman"/>
          <w:bCs/>
          <w:sz w:val="24"/>
        </w:rPr>
        <w:t xml:space="preserve"> y 30 %, respectivamente, son hombres),</w:t>
      </w:r>
      <w:r w:rsidR="00E22375">
        <w:rPr>
          <w:rFonts w:ascii="Times New Roman" w:hAnsi="Times New Roman"/>
          <w:bCs/>
          <w:sz w:val="24"/>
        </w:rPr>
        <w:t xml:space="preserve"> </w:t>
      </w:r>
      <w:r w:rsidR="00E22375">
        <w:rPr>
          <w:rFonts w:ascii="Times New Roman" w:hAnsi="Times New Roman" w:cs="Times New Roman"/>
          <w:bCs/>
          <w:sz w:val="24"/>
          <w:szCs w:val="24"/>
        </w:rPr>
        <w:t xml:space="preserve">lo cual demuestra que en ambas modalidades el </w:t>
      </w:r>
      <w:r w:rsidR="00E22375">
        <w:rPr>
          <w:rFonts w:ascii="Times New Roman" w:hAnsi="Times New Roman" w:cs="Times New Roman"/>
          <w:bCs/>
          <w:sz w:val="24"/>
          <w:szCs w:val="24"/>
        </w:rPr>
        <w:lastRenderedPageBreak/>
        <w:t xml:space="preserve">género femenino predomina para estudiar esta carrera universitaria, </w:t>
      </w:r>
      <w:r>
        <w:rPr>
          <w:rFonts w:ascii="Times New Roman" w:hAnsi="Times New Roman" w:cs="Times New Roman"/>
          <w:bCs/>
          <w:sz w:val="24"/>
          <w:szCs w:val="24"/>
        </w:rPr>
        <w:t xml:space="preserve">y </w:t>
      </w:r>
      <w:r w:rsidR="00E22375">
        <w:rPr>
          <w:rFonts w:ascii="Times New Roman" w:hAnsi="Times New Roman" w:cs="Times New Roman"/>
          <w:bCs/>
          <w:sz w:val="24"/>
          <w:szCs w:val="24"/>
        </w:rPr>
        <w:t xml:space="preserve">probablemente tienen más motivaciones para emprender </w:t>
      </w:r>
      <w:r w:rsidR="00E22375" w:rsidRPr="00D96743">
        <w:rPr>
          <w:rFonts w:ascii="Times New Roman" w:hAnsi="Times New Roman"/>
          <w:bCs/>
          <w:sz w:val="24"/>
        </w:rPr>
        <w:t xml:space="preserve">(ver </w:t>
      </w:r>
      <w:r w:rsidR="00E22375">
        <w:rPr>
          <w:rFonts w:ascii="Times New Roman" w:hAnsi="Times New Roman"/>
          <w:bCs/>
          <w:sz w:val="24"/>
        </w:rPr>
        <w:t xml:space="preserve">figura </w:t>
      </w:r>
      <w:r w:rsidR="00F61C28">
        <w:rPr>
          <w:rFonts w:ascii="Times New Roman" w:hAnsi="Times New Roman"/>
          <w:bCs/>
          <w:sz w:val="24"/>
        </w:rPr>
        <w:t>1</w:t>
      </w:r>
      <w:r w:rsidR="00E22375">
        <w:rPr>
          <w:rFonts w:ascii="Times New Roman" w:hAnsi="Times New Roman"/>
          <w:bCs/>
          <w:sz w:val="24"/>
        </w:rPr>
        <w:t>).</w:t>
      </w:r>
    </w:p>
    <w:p w14:paraId="2C35DF33" w14:textId="77777777" w:rsidR="00412B29" w:rsidRDefault="000005D5" w:rsidP="00751CD6">
      <w:pPr>
        <w:tabs>
          <w:tab w:val="left" w:pos="3632"/>
        </w:tabs>
        <w:spacing w:after="0" w:line="360" w:lineRule="auto"/>
        <w:jc w:val="center"/>
        <w:rPr>
          <w:rFonts w:ascii="Times New Roman" w:hAnsi="Times New Roman" w:cs="Times New Roman"/>
          <w:sz w:val="24"/>
          <w:szCs w:val="24"/>
        </w:rPr>
      </w:pPr>
      <w:r w:rsidRPr="00050FA0">
        <w:rPr>
          <w:rFonts w:ascii="Times New Roman" w:hAnsi="Times New Roman"/>
          <w:b/>
          <w:sz w:val="24"/>
        </w:rPr>
        <w:t xml:space="preserve">Figura </w:t>
      </w:r>
      <w:r>
        <w:rPr>
          <w:rFonts w:ascii="Times New Roman" w:hAnsi="Times New Roman"/>
          <w:b/>
          <w:sz w:val="24"/>
        </w:rPr>
        <w:t xml:space="preserve">1. </w:t>
      </w:r>
      <w:r>
        <w:rPr>
          <w:rFonts w:ascii="Times New Roman" w:hAnsi="Times New Roman" w:cs="Times New Roman"/>
          <w:sz w:val="24"/>
          <w:szCs w:val="24"/>
        </w:rPr>
        <w:t>Sexo</w:t>
      </w:r>
    </w:p>
    <w:p w14:paraId="52EF9F61" w14:textId="4DC225ED" w:rsidR="00412B29" w:rsidRDefault="00FF0F23" w:rsidP="00751CD6">
      <w:pPr>
        <w:tabs>
          <w:tab w:val="left" w:pos="3632"/>
        </w:tabs>
        <w:spacing w:after="0" w:line="360" w:lineRule="auto"/>
        <w:jc w:val="center"/>
        <w:rPr>
          <w:rFonts w:ascii="Times New Roman" w:hAnsi="Times New Roman" w:cs="Times New Roman"/>
          <w:sz w:val="24"/>
          <w:szCs w:val="24"/>
        </w:rPr>
      </w:pPr>
      <w:r w:rsidRPr="00FF0F23">
        <w:rPr>
          <w:rFonts w:ascii="Times New Roman" w:hAnsi="Times New Roman" w:cs="Times New Roman"/>
          <w:i/>
          <w:noProof/>
          <w:sz w:val="20"/>
          <w:lang w:eastAsia="es-MX"/>
        </w:rPr>
        <w:drawing>
          <wp:inline distT="0" distB="0" distL="0" distR="0" wp14:anchorId="4A7F1D4E" wp14:editId="07213E5D">
            <wp:extent cx="5878800" cy="1774800"/>
            <wp:effectExtent l="0" t="0" r="0" b="0"/>
            <wp:docPr id="17" name="Imagen 17" descr="H:\DESARROLLO SUSTENTABLE\Imagen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H:\DESARROLLO SUSTENTABLE\Imagen1.png"/>
                    <pic:cNvPicPr preferRelativeResize="0">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78800" cy="1774800"/>
                    </a:xfrm>
                    <a:prstGeom prst="rect">
                      <a:avLst/>
                    </a:prstGeom>
                    <a:noFill/>
                    <a:ln>
                      <a:noFill/>
                    </a:ln>
                  </pic:spPr>
                </pic:pic>
              </a:graphicData>
            </a:graphic>
          </wp:inline>
        </w:drawing>
      </w:r>
    </w:p>
    <w:p w14:paraId="11C00829" w14:textId="4F60E2F5" w:rsidR="000005D5" w:rsidRDefault="000005D5" w:rsidP="00751CD6">
      <w:pPr>
        <w:tabs>
          <w:tab w:val="left" w:pos="3632"/>
        </w:tabs>
        <w:spacing w:after="0" w:line="360" w:lineRule="auto"/>
        <w:jc w:val="center"/>
        <w:rPr>
          <w:rFonts w:ascii="Times New Roman" w:hAnsi="Times New Roman" w:cs="Times New Roman"/>
          <w:i/>
          <w:sz w:val="24"/>
          <w:szCs w:val="24"/>
        </w:rPr>
      </w:pPr>
      <w:r w:rsidRPr="007827AA">
        <w:rPr>
          <w:rFonts w:ascii="Times New Roman" w:hAnsi="Times New Roman" w:cs="Times New Roman"/>
          <w:sz w:val="24"/>
          <w:szCs w:val="24"/>
        </w:rPr>
        <w:t>Fuente: Elaboración propia</w:t>
      </w:r>
    </w:p>
    <w:p w14:paraId="5CBECF9C" w14:textId="4EB4A12E" w:rsidR="00E22375" w:rsidRDefault="00E22375" w:rsidP="00751CD6">
      <w:pPr>
        <w:spacing w:after="0" w:line="360" w:lineRule="auto"/>
        <w:ind w:firstLine="708"/>
        <w:jc w:val="both"/>
        <w:rPr>
          <w:rFonts w:ascii="Times New Roman" w:hAnsi="Times New Roman"/>
          <w:bCs/>
          <w:sz w:val="24"/>
        </w:rPr>
      </w:pPr>
      <w:r w:rsidRPr="00F570D2">
        <w:rPr>
          <w:rFonts w:ascii="Times New Roman" w:hAnsi="Times New Roman" w:cs="Times New Roman"/>
          <w:sz w:val="24"/>
        </w:rPr>
        <w:t xml:space="preserve">En la </w:t>
      </w:r>
      <w:r w:rsidR="00246F10">
        <w:rPr>
          <w:rFonts w:ascii="Times New Roman" w:hAnsi="Times New Roman" w:cs="Times New Roman"/>
          <w:sz w:val="24"/>
        </w:rPr>
        <w:t>figura</w:t>
      </w:r>
      <w:r w:rsidR="00246F10" w:rsidRPr="00F570D2">
        <w:rPr>
          <w:rFonts w:ascii="Times New Roman" w:hAnsi="Times New Roman" w:cs="Times New Roman"/>
          <w:sz w:val="24"/>
        </w:rPr>
        <w:t xml:space="preserve"> </w:t>
      </w:r>
      <w:r w:rsidR="00246F10">
        <w:rPr>
          <w:rFonts w:ascii="Times New Roman" w:hAnsi="Times New Roman" w:cs="Times New Roman"/>
          <w:sz w:val="24"/>
        </w:rPr>
        <w:t xml:space="preserve">2 </w:t>
      </w:r>
      <w:r w:rsidRPr="00F570D2">
        <w:rPr>
          <w:rFonts w:ascii="Times New Roman" w:hAnsi="Times New Roman" w:cs="Times New Roman"/>
          <w:sz w:val="24"/>
        </w:rPr>
        <w:t>se muestran las edades</w:t>
      </w:r>
      <w:r w:rsidR="00841A8D">
        <w:rPr>
          <w:rFonts w:ascii="Times New Roman" w:hAnsi="Times New Roman" w:cs="Times New Roman"/>
          <w:sz w:val="24"/>
        </w:rPr>
        <w:t xml:space="preserve">, y destaca que </w:t>
      </w:r>
      <w:r>
        <w:rPr>
          <w:rFonts w:ascii="Times New Roman" w:hAnsi="Times New Roman" w:cs="Times New Roman"/>
          <w:sz w:val="24"/>
        </w:rPr>
        <w:t xml:space="preserve">en la modalidad </w:t>
      </w:r>
      <w:r w:rsidR="00A61C59">
        <w:rPr>
          <w:rFonts w:ascii="Times New Roman" w:hAnsi="Times New Roman" w:cs="Times New Roman"/>
          <w:sz w:val="24"/>
        </w:rPr>
        <w:t>mixta</w:t>
      </w:r>
      <w:r>
        <w:rPr>
          <w:rFonts w:ascii="Times New Roman" w:hAnsi="Times New Roman" w:cs="Times New Roman"/>
          <w:sz w:val="24"/>
        </w:rPr>
        <w:t xml:space="preserve"> se presenta mucha variabilidad de datos</w:t>
      </w:r>
      <w:r w:rsidR="00841A8D">
        <w:rPr>
          <w:rFonts w:ascii="Times New Roman" w:hAnsi="Times New Roman" w:cs="Times New Roman"/>
          <w:sz w:val="24"/>
        </w:rPr>
        <w:t>. L</w:t>
      </w:r>
      <w:r>
        <w:rPr>
          <w:rFonts w:ascii="Times New Roman" w:hAnsi="Times New Roman" w:cs="Times New Roman"/>
          <w:sz w:val="24"/>
        </w:rPr>
        <w:t>os estudiantes de 21 años</w:t>
      </w:r>
      <w:r w:rsidR="00841A8D">
        <w:rPr>
          <w:rFonts w:ascii="Times New Roman" w:hAnsi="Times New Roman" w:cs="Times New Roman"/>
          <w:sz w:val="24"/>
        </w:rPr>
        <w:t>,</w:t>
      </w:r>
      <w:r>
        <w:rPr>
          <w:rFonts w:ascii="Times New Roman" w:hAnsi="Times New Roman" w:cs="Times New Roman"/>
          <w:sz w:val="24"/>
        </w:rPr>
        <w:t xml:space="preserve"> con un valor de 38</w:t>
      </w:r>
      <w:r w:rsidR="00841A8D">
        <w:rPr>
          <w:rFonts w:ascii="Times New Roman" w:hAnsi="Times New Roman" w:cs="Times New Roman"/>
          <w:sz w:val="24"/>
        </w:rPr>
        <w:t> </w:t>
      </w:r>
      <w:r>
        <w:rPr>
          <w:rFonts w:ascii="Times New Roman" w:hAnsi="Times New Roman" w:cs="Times New Roman"/>
          <w:sz w:val="24"/>
        </w:rPr>
        <w:t>%</w:t>
      </w:r>
      <w:r w:rsidR="00841A8D">
        <w:rPr>
          <w:rFonts w:ascii="Times New Roman" w:hAnsi="Times New Roman" w:cs="Times New Roman"/>
          <w:sz w:val="24"/>
        </w:rPr>
        <w:t>, predominan,</w:t>
      </w:r>
      <w:r>
        <w:rPr>
          <w:rFonts w:ascii="Times New Roman" w:hAnsi="Times New Roman" w:cs="Times New Roman"/>
          <w:sz w:val="24"/>
        </w:rPr>
        <w:t xml:space="preserve"> y la edad más alta corresponde a 41 años</w:t>
      </w:r>
      <w:r w:rsidR="00841A8D">
        <w:rPr>
          <w:rFonts w:ascii="Times New Roman" w:hAnsi="Times New Roman" w:cs="Times New Roman"/>
          <w:sz w:val="24"/>
        </w:rPr>
        <w:t>,</w:t>
      </w:r>
      <w:r>
        <w:rPr>
          <w:rFonts w:ascii="Times New Roman" w:hAnsi="Times New Roman" w:cs="Times New Roman"/>
          <w:sz w:val="24"/>
        </w:rPr>
        <w:t xml:space="preserve"> con un valor de 4</w:t>
      </w:r>
      <w:r w:rsidR="00841A8D">
        <w:rPr>
          <w:rFonts w:ascii="Times New Roman" w:hAnsi="Times New Roman" w:cs="Times New Roman"/>
          <w:sz w:val="24"/>
        </w:rPr>
        <w:t> </w:t>
      </w:r>
      <w:r>
        <w:rPr>
          <w:rFonts w:ascii="Times New Roman" w:hAnsi="Times New Roman" w:cs="Times New Roman"/>
          <w:sz w:val="24"/>
        </w:rPr>
        <w:t>%. Por otro lado, en la modalidad escolarizada</w:t>
      </w:r>
      <w:r w:rsidR="00841A8D">
        <w:rPr>
          <w:rFonts w:ascii="Times New Roman" w:hAnsi="Times New Roman" w:cs="Times New Roman"/>
          <w:sz w:val="24"/>
        </w:rPr>
        <w:t xml:space="preserve">, </w:t>
      </w:r>
      <w:r>
        <w:rPr>
          <w:rFonts w:ascii="Times New Roman" w:hAnsi="Times New Roman" w:cs="Times New Roman"/>
          <w:sz w:val="24"/>
        </w:rPr>
        <w:t>60</w:t>
      </w:r>
      <w:r w:rsidR="00841A8D">
        <w:rPr>
          <w:rFonts w:ascii="Times New Roman" w:hAnsi="Times New Roman" w:cs="Times New Roman"/>
          <w:sz w:val="24"/>
        </w:rPr>
        <w:t> </w:t>
      </w:r>
      <w:r>
        <w:rPr>
          <w:rFonts w:ascii="Times New Roman" w:hAnsi="Times New Roman" w:cs="Times New Roman"/>
          <w:sz w:val="24"/>
        </w:rPr>
        <w:t>% corresponde a 20 años y 15</w:t>
      </w:r>
      <w:r w:rsidR="00841A8D">
        <w:rPr>
          <w:rFonts w:ascii="Times New Roman" w:hAnsi="Times New Roman" w:cs="Times New Roman"/>
          <w:sz w:val="24"/>
        </w:rPr>
        <w:t> </w:t>
      </w:r>
      <w:r>
        <w:rPr>
          <w:rFonts w:ascii="Times New Roman" w:hAnsi="Times New Roman" w:cs="Times New Roman"/>
          <w:sz w:val="24"/>
        </w:rPr>
        <w:t>% pertenece a la edad más alta</w:t>
      </w:r>
      <w:r w:rsidR="00841A8D">
        <w:rPr>
          <w:rFonts w:ascii="Times New Roman" w:hAnsi="Times New Roman" w:cs="Times New Roman"/>
          <w:sz w:val="24"/>
        </w:rPr>
        <w:t>,</w:t>
      </w:r>
      <w:r>
        <w:rPr>
          <w:rFonts w:ascii="Times New Roman" w:hAnsi="Times New Roman" w:cs="Times New Roman"/>
          <w:sz w:val="24"/>
        </w:rPr>
        <w:t xml:space="preserve"> la cual es de 22</w:t>
      </w:r>
      <w:r w:rsidR="00EC68B2">
        <w:rPr>
          <w:rFonts w:ascii="Times New Roman" w:hAnsi="Times New Roman" w:cs="Times New Roman"/>
          <w:sz w:val="24"/>
        </w:rPr>
        <w:t xml:space="preserve"> años</w:t>
      </w:r>
      <w:r w:rsidR="00841A8D">
        <w:rPr>
          <w:rFonts w:ascii="Times New Roman" w:hAnsi="Times New Roman" w:cs="Times New Roman"/>
          <w:sz w:val="24"/>
        </w:rPr>
        <w:t xml:space="preserve">. Normalmente </w:t>
      </w:r>
      <w:r>
        <w:rPr>
          <w:rFonts w:ascii="Times New Roman" w:hAnsi="Times New Roman" w:cs="Times New Roman"/>
          <w:sz w:val="24"/>
        </w:rPr>
        <w:t xml:space="preserve">los estudiantes que eligen la modalidad </w:t>
      </w:r>
      <w:r w:rsidR="00A61C59">
        <w:rPr>
          <w:rFonts w:ascii="Times New Roman" w:hAnsi="Times New Roman" w:cs="Times New Roman"/>
          <w:sz w:val="24"/>
        </w:rPr>
        <w:t>mixta</w:t>
      </w:r>
      <w:r>
        <w:rPr>
          <w:rFonts w:ascii="Times New Roman" w:hAnsi="Times New Roman" w:cs="Times New Roman"/>
          <w:sz w:val="24"/>
        </w:rPr>
        <w:t xml:space="preserve"> trabajan y no tienen facilidad de horarios, caso contrario de los escolarizados</w:t>
      </w:r>
      <w:r w:rsidR="00841A8D">
        <w:rPr>
          <w:rFonts w:ascii="Times New Roman" w:hAnsi="Times New Roman" w:cs="Times New Roman"/>
          <w:sz w:val="24"/>
        </w:rPr>
        <w:t>,</w:t>
      </w:r>
      <w:r>
        <w:rPr>
          <w:rFonts w:ascii="Times New Roman" w:hAnsi="Times New Roman" w:cs="Times New Roman"/>
          <w:sz w:val="24"/>
        </w:rPr>
        <w:t xml:space="preserve"> quienes tienen mayor disponibilidad </w:t>
      </w:r>
      <w:r w:rsidRPr="00D96743">
        <w:rPr>
          <w:rFonts w:ascii="Times New Roman" w:hAnsi="Times New Roman"/>
          <w:bCs/>
          <w:sz w:val="24"/>
        </w:rPr>
        <w:t xml:space="preserve">(ver </w:t>
      </w:r>
      <w:r>
        <w:rPr>
          <w:rFonts w:ascii="Times New Roman" w:hAnsi="Times New Roman"/>
          <w:bCs/>
          <w:sz w:val="24"/>
        </w:rPr>
        <w:t xml:space="preserve">figura </w:t>
      </w:r>
      <w:r w:rsidR="00F61C28">
        <w:rPr>
          <w:rFonts w:ascii="Times New Roman" w:hAnsi="Times New Roman"/>
          <w:bCs/>
          <w:sz w:val="24"/>
        </w:rPr>
        <w:t>2</w:t>
      </w:r>
      <w:r>
        <w:rPr>
          <w:rFonts w:ascii="Times New Roman" w:hAnsi="Times New Roman"/>
          <w:bCs/>
          <w:sz w:val="24"/>
        </w:rPr>
        <w:t>).</w:t>
      </w:r>
    </w:p>
    <w:p w14:paraId="0BF94946" w14:textId="77777777" w:rsidR="00412B29" w:rsidRDefault="00412B29" w:rsidP="00751CD6">
      <w:pPr>
        <w:spacing w:after="0" w:line="360" w:lineRule="auto"/>
        <w:ind w:firstLine="708"/>
        <w:jc w:val="both"/>
        <w:rPr>
          <w:rFonts w:ascii="Times New Roman" w:hAnsi="Times New Roman"/>
          <w:bCs/>
          <w:sz w:val="24"/>
        </w:rPr>
      </w:pPr>
    </w:p>
    <w:p w14:paraId="4E6337CF" w14:textId="77777777" w:rsidR="00412B29" w:rsidRDefault="00B95876" w:rsidP="00751CD6">
      <w:pPr>
        <w:tabs>
          <w:tab w:val="left" w:pos="3632"/>
        </w:tabs>
        <w:spacing w:after="0" w:line="360" w:lineRule="auto"/>
        <w:jc w:val="center"/>
        <w:rPr>
          <w:rFonts w:ascii="Times New Roman" w:hAnsi="Times New Roman" w:cs="Times New Roman"/>
          <w:sz w:val="24"/>
          <w:szCs w:val="24"/>
        </w:rPr>
      </w:pPr>
      <w:r w:rsidRPr="00050FA0">
        <w:rPr>
          <w:rFonts w:ascii="Times New Roman" w:hAnsi="Times New Roman"/>
          <w:b/>
          <w:sz w:val="24"/>
        </w:rPr>
        <w:t xml:space="preserve">Figura </w:t>
      </w:r>
      <w:r>
        <w:rPr>
          <w:rFonts w:ascii="Times New Roman" w:hAnsi="Times New Roman"/>
          <w:b/>
          <w:sz w:val="24"/>
        </w:rPr>
        <w:t xml:space="preserve">2. </w:t>
      </w:r>
      <w:r>
        <w:rPr>
          <w:rFonts w:ascii="Times New Roman" w:hAnsi="Times New Roman" w:cs="Times New Roman"/>
          <w:sz w:val="24"/>
          <w:szCs w:val="24"/>
        </w:rPr>
        <w:t>Edad</w:t>
      </w:r>
    </w:p>
    <w:p w14:paraId="40D68784" w14:textId="01199B30" w:rsidR="00412B29" w:rsidRDefault="00FF0F23" w:rsidP="00751CD6">
      <w:pPr>
        <w:tabs>
          <w:tab w:val="left" w:pos="3632"/>
        </w:tabs>
        <w:spacing w:after="0" w:line="360" w:lineRule="auto"/>
        <w:jc w:val="center"/>
        <w:rPr>
          <w:rFonts w:ascii="Times New Roman" w:hAnsi="Times New Roman" w:cs="Times New Roman"/>
          <w:sz w:val="24"/>
          <w:szCs w:val="24"/>
        </w:rPr>
      </w:pPr>
      <w:r w:rsidRPr="00FF0F23">
        <w:rPr>
          <w:rFonts w:ascii="Times New Roman" w:hAnsi="Times New Roman" w:cs="Times New Roman"/>
          <w:i/>
          <w:noProof/>
          <w:sz w:val="20"/>
          <w:lang w:eastAsia="es-MX"/>
        </w:rPr>
        <w:drawing>
          <wp:inline distT="0" distB="0" distL="0" distR="0" wp14:anchorId="432413D0" wp14:editId="43BA7AEF">
            <wp:extent cx="5878800" cy="1720800"/>
            <wp:effectExtent l="0" t="0" r="0" b="0"/>
            <wp:docPr id="18" name="Imagen 18" descr="H:\DESARROLLO SUSTENTABLE\Imagen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H:\DESARROLLO SUSTENTABLE\Imagen2.png"/>
                    <pic:cNvPicPr preferRelativeResize="0">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78800" cy="1720800"/>
                    </a:xfrm>
                    <a:prstGeom prst="rect">
                      <a:avLst/>
                    </a:prstGeom>
                    <a:noFill/>
                    <a:ln>
                      <a:noFill/>
                    </a:ln>
                  </pic:spPr>
                </pic:pic>
              </a:graphicData>
            </a:graphic>
          </wp:inline>
        </w:drawing>
      </w:r>
    </w:p>
    <w:p w14:paraId="098BC8FD" w14:textId="3259F9F2" w:rsidR="00CA6497" w:rsidRDefault="00B95876" w:rsidP="00751CD6">
      <w:pPr>
        <w:tabs>
          <w:tab w:val="left" w:pos="3632"/>
        </w:tabs>
        <w:spacing w:after="0" w:line="360" w:lineRule="auto"/>
        <w:jc w:val="center"/>
        <w:rPr>
          <w:rFonts w:ascii="Times New Roman" w:hAnsi="Times New Roman" w:cs="Times New Roman"/>
          <w:i/>
          <w:sz w:val="24"/>
          <w:szCs w:val="24"/>
        </w:rPr>
      </w:pPr>
      <w:r w:rsidRPr="007827AA">
        <w:rPr>
          <w:rFonts w:ascii="Times New Roman" w:hAnsi="Times New Roman" w:cs="Times New Roman"/>
          <w:sz w:val="24"/>
          <w:szCs w:val="24"/>
        </w:rPr>
        <w:t>Fuente: Elaboración propia</w:t>
      </w:r>
    </w:p>
    <w:p w14:paraId="7E3A9633" w14:textId="537A63B3" w:rsidR="00E22375" w:rsidRDefault="00E22375" w:rsidP="00751CD6">
      <w:pPr>
        <w:spacing w:after="0" w:line="360" w:lineRule="auto"/>
        <w:ind w:firstLine="708"/>
        <w:jc w:val="both"/>
        <w:rPr>
          <w:noProof/>
          <w:lang w:eastAsia="es-MX"/>
        </w:rPr>
      </w:pPr>
      <w:r>
        <w:rPr>
          <w:rFonts w:ascii="Times New Roman" w:hAnsi="Times New Roman"/>
          <w:bCs/>
          <w:sz w:val="24"/>
        </w:rPr>
        <w:t>L</w:t>
      </w:r>
      <w:r w:rsidRPr="00F23265">
        <w:rPr>
          <w:rFonts w:ascii="Times New Roman" w:hAnsi="Times New Roman"/>
          <w:bCs/>
          <w:sz w:val="24"/>
        </w:rPr>
        <w:t xml:space="preserve">a siguiente información que se pudo recolectar fue acerca </w:t>
      </w:r>
      <w:r>
        <w:rPr>
          <w:rFonts w:ascii="Times New Roman" w:hAnsi="Times New Roman"/>
          <w:bCs/>
          <w:sz w:val="24"/>
        </w:rPr>
        <w:t>de la autonomía y</w:t>
      </w:r>
      <w:r w:rsidR="00FE14B3">
        <w:rPr>
          <w:rFonts w:ascii="Times New Roman" w:hAnsi="Times New Roman"/>
          <w:bCs/>
          <w:sz w:val="24"/>
        </w:rPr>
        <w:t xml:space="preserve"> el</w:t>
      </w:r>
      <w:r>
        <w:rPr>
          <w:rFonts w:ascii="Times New Roman" w:hAnsi="Times New Roman"/>
          <w:bCs/>
          <w:sz w:val="24"/>
        </w:rPr>
        <w:t xml:space="preserve"> compromiso personal </w:t>
      </w:r>
      <w:r w:rsidR="00FE14B3">
        <w:rPr>
          <w:rFonts w:ascii="Times New Roman" w:hAnsi="Times New Roman"/>
          <w:bCs/>
          <w:sz w:val="24"/>
        </w:rPr>
        <w:t xml:space="preserve">de </w:t>
      </w:r>
      <w:r>
        <w:rPr>
          <w:rFonts w:ascii="Times New Roman" w:hAnsi="Times New Roman"/>
          <w:bCs/>
          <w:sz w:val="24"/>
        </w:rPr>
        <w:t>los estudiantes</w:t>
      </w:r>
      <w:r w:rsidR="00FE14B3">
        <w:rPr>
          <w:rFonts w:ascii="Times New Roman" w:hAnsi="Times New Roman"/>
          <w:bCs/>
          <w:sz w:val="24"/>
        </w:rPr>
        <w:t>.</w:t>
      </w:r>
      <w:r w:rsidR="00FE14B3" w:rsidRPr="00F23265">
        <w:rPr>
          <w:rFonts w:ascii="Times New Roman" w:hAnsi="Times New Roman"/>
          <w:bCs/>
          <w:sz w:val="24"/>
        </w:rPr>
        <w:t xml:space="preserve"> </w:t>
      </w:r>
      <w:r w:rsidR="00FE14B3">
        <w:rPr>
          <w:rFonts w:ascii="Times New Roman" w:hAnsi="Times New Roman"/>
          <w:bCs/>
          <w:sz w:val="24"/>
        </w:rPr>
        <w:t>E</w:t>
      </w:r>
      <w:r w:rsidR="00FE14B3" w:rsidRPr="00F23265">
        <w:rPr>
          <w:rFonts w:ascii="Times New Roman" w:hAnsi="Times New Roman"/>
          <w:bCs/>
          <w:sz w:val="24"/>
        </w:rPr>
        <w:t xml:space="preserve">n </w:t>
      </w:r>
      <w:r w:rsidRPr="00F23265">
        <w:rPr>
          <w:rFonts w:ascii="Times New Roman" w:hAnsi="Times New Roman"/>
          <w:bCs/>
          <w:sz w:val="24"/>
        </w:rPr>
        <w:t>esta se puede apreciar que</w:t>
      </w:r>
      <w:r>
        <w:rPr>
          <w:rFonts w:ascii="Times New Roman" w:hAnsi="Times New Roman"/>
          <w:bCs/>
          <w:sz w:val="24"/>
        </w:rPr>
        <w:t xml:space="preserve"> los jóvenes de modalidad </w:t>
      </w:r>
      <w:r w:rsidR="00A61C59">
        <w:rPr>
          <w:rFonts w:ascii="Times New Roman" w:hAnsi="Times New Roman"/>
          <w:bCs/>
          <w:sz w:val="24"/>
        </w:rPr>
        <w:t>mixta</w:t>
      </w:r>
      <w:r>
        <w:rPr>
          <w:rFonts w:ascii="Times New Roman" w:hAnsi="Times New Roman"/>
          <w:bCs/>
          <w:sz w:val="24"/>
        </w:rPr>
        <w:t xml:space="preserve"> son más autónomos,</w:t>
      </w:r>
      <w:r w:rsidRPr="00F23265">
        <w:rPr>
          <w:rFonts w:ascii="Times New Roman" w:hAnsi="Times New Roman"/>
          <w:bCs/>
          <w:sz w:val="24"/>
        </w:rPr>
        <w:t xml:space="preserve"> </w:t>
      </w:r>
      <w:r>
        <w:rPr>
          <w:rFonts w:ascii="Times New Roman" w:hAnsi="Times New Roman"/>
          <w:bCs/>
          <w:sz w:val="24"/>
        </w:rPr>
        <w:t>con 59</w:t>
      </w:r>
      <w:r w:rsidR="00FE14B3">
        <w:rPr>
          <w:rFonts w:ascii="Times New Roman" w:hAnsi="Times New Roman"/>
          <w:bCs/>
          <w:sz w:val="24"/>
        </w:rPr>
        <w:t> </w:t>
      </w:r>
      <w:r w:rsidRPr="00F23265">
        <w:rPr>
          <w:rFonts w:ascii="Times New Roman" w:hAnsi="Times New Roman"/>
          <w:bCs/>
          <w:sz w:val="24"/>
        </w:rPr>
        <w:t>%</w:t>
      </w:r>
      <w:r>
        <w:rPr>
          <w:rFonts w:ascii="Times New Roman" w:hAnsi="Times New Roman"/>
          <w:bCs/>
          <w:sz w:val="24"/>
        </w:rPr>
        <w:t xml:space="preserve"> en la ponderación más alta y la más baja de 4</w:t>
      </w:r>
      <w:r w:rsidR="00FE14B3">
        <w:rPr>
          <w:rFonts w:ascii="Times New Roman" w:hAnsi="Times New Roman"/>
          <w:bCs/>
          <w:sz w:val="24"/>
        </w:rPr>
        <w:t> </w:t>
      </w:r>
      <w:r>
        <w:rPr>
          <w:rFonts w:ascii="Times New Roman" w:hAnsi="Times New Roman"/>
          <w:bCs/>
          <w:sz w:val="24"/>
        </w:rPr>
        <w:t>% en 34 puntos. En la modalidad escolarizada el valor más alto corresponde a 50</w:t>
      </w:r>
      <w:r w:rsidR="00FE14B3">
        <w:rPr>
          <w:rFonts w:ascii="Times New Roman" w:hAnsi="Times New Roman"/>
          <w:bCs/>
          <w:sz w:val="24"/>
        </w:rPr>
        <w:t> </w:t>
      </w:r>
      <w:r>
        <w:rPr>
          <w:rFonts w:ascii="Times New Roman" w:hAnsi="Times New Roman"/>
          <w:bCs/>
          <w:sz w:val="24"/>
        </w:rPr>
        <w:t>%, lo que indica que la mitad de la muestra posee estas actitudes y 5</w:t>
      </w:r>
      <w:r w:rsidR="00FE14B3">
        <w:rPr>
          <w:rFonts w:ascii="Times New Roman" w:hAnsi="Times New Roman"/>
          <w:bCs/>
          <w:sz w:val="24"/>
        </w:rPr>
        <w:t> </w:t>
      </w:r>
      <w:r>
        <w:rPr>
          <w:rFonts w:ascii="Times New Roman" w:hAnsi="Times New Roman"/>
          <w:bCs/>
          <w:sz w:val="24"/>
        </w:rPr>
        <w:t>% corresponde al nivel más bajo en 56. Estos datos permiten identificar que</w:t>
      </w:r>
      <w:r w:rsidR="00FE14B3">
        <w:rPr>
          <w:rFonts w:ascii="Times New Roman" w:hAnsi="Times New Roman"/>
          <w:bCs/>
          <w:sz w:val="24"/>
        </w:rPr>
        <w:t xml:space="preserve"> los participantes de</w:t>
      </w:r>
      <w:r>
        <w:rPr>
          <w:rFonts w:ascii="Times New Roman" w:hAnsi="Times New Roman"/>
          <w:bCs/>
          <w:sz w:val="24"/>
        </w:rPr>
        <w:t xml:space="preserve"> ambas modalidades tienen la </w:t>
      </w:r>
      <w:r>
        <w:rPr>
          <w:rFonts w:ascii="Times New Roman" w:hAnsi="Times New Roman"/>
          <w:bCs/>
          <w:sz w:val="24"/>
        </w:rPr>
        <w:lastRenderedPageBreak/>
        <w:t xml:space="preserve">capacidad para superar retos, pues </w:t>
      </w:r>
      <w:r w:rsidR="00FE14B3">
        <w:rPr>
          <w:rFonts w:ascii="Times New Roman" w:hAnsi="Times New Roman"/>
          <w:bCs/>
          <w:sz w:val="24"/>
        </w:rPr>
        <w:t xml:space="preserve">si se mira una y otra </w:t>
      </w:r>
      <w:r>
        <w:rPr>
          <w:rFonts w:ascii="Times New Roman" w:hAnsi="Times New Roman"/>
          <w:bCs/>
          <w:sz w:val="24"/>
        </w:rPr>
        <w:t xml:space="preserve">tienden a los mismos niveles, lo que es bueno para su aprendizaje académico </w:t>
      </w:r>
      <w:r w:rsidRPr="00D96743">
        <w:rPr>
          <w:rFonts w:ascii="Times New Roman" w:hAnsi="Times New Roman"/>
          <w:bCs/>
          <w:sz w:val="24"/>
        </w:rPr>
        <w:t xml:space="preserve">(ver </w:t>
      </w:r>
      <w:r>
        <w:rPr>
          <w:rFonts w:ascii="Times New Roman" w:hAnsi="Times New Roman"/>
          <w:bCs/>
          <w:sz w:val="24"/>
        </w:rPr>
        <w:t xml:space="preserve">figura </w:t>
      </w:r>
      <w:r w:rsidR="00F61C28">
        <w:rPr>
          <w:rFonts w:ascii="Times New Roman" w:hAnsi="Times New Roman"/>
          <w:bCs/>
          <w:sz w:val="24"/>
        </w:rPr>
        <w:t>3</w:t>
      </w:r>
      <w:r>
        <w:rPr>
          <w:rFonts w:ascii="Times New Roman" w:hAnsi="Times New Roman"/>
          <w:bCs/>
          <w:sz w:val="24"/>
        </w:rPr>
        <w:t>).</w:t>
      </w:r>
      <w:r w:rsidRPr="007D7B07">
        <w:rPr>
          <w:noProof/>
          <w:lang w:eastAsia="es-MX"/>
        </w:rPr>
        <w:t xml:space="preserve"> </w:t>
      </w:r>
    </w:p>
    <w:p w14:paraId="388A7291" w14:textId="77777777" w:rsidR="00412B29" w:rsidRDefault="0015134E" w:rsidP="00751CD6">
      <w:pPr>
        <w:tabs>
          <w:tab w:val="left" w:pos="3632"/>
        </w:tabs>
        <w:spacing w:after="0" w:line="360" w:lineRule="auto"/>
        <w:jc w:val="center"/>
        <w:rPr>
          <w:rFonts w:ascii="Times New Roman" w:hAnsi="Times New Roman" w:cs="Times New Roman"/>
          <w:sz w:val="24"/>
          <w:szCs w:val="24"/>
        </w:rPr>
      </w:pPr>
      <w:r w:rsidRPr="00050FA0">
        <w:rPr>
          <w:rFonts w:ascii="Times New Roman" w:hAnsi="Times New Roman"/>
          <w:b/>
          <w:sz w:val="24"/>
        </w:rPr>
        <w:t xml:space="preserve">Figura </w:t>
      </w:r>
      <w:r>
        <w:rPr>
          <w:rFonts w:ascii="Times New Roman" w:hAnsi="Times New Roman"/>
          <w:b/>
          <w:sz w:val="24"/>
        </w:rPr>
        <w:t xml:space="preserve">3. </w:t>
      </w:r>
      <w:r w:rsidR="009D12F2">
        <w:rPr>
          <w:rFonts w:ascii="Times New Roman" w:hAnsi="Times New Roman" w:cs="Times New Roman"/>
          <w:sz w:val="24"/>
          <w:szCs w:val="24"/>
        </w:rPr>
        <w:t>Autonomía y compromiso personal</w:t>
      </w:r>
    </w:p>
    <w:p w14:paraId="70ECCC34" w14:textId="4762E8D1" w:rsidR="00412B29" w:rsidRDefault="00FF0F23" w:rsidP="00751CD6">
      <w:pPr>
        <w:tabs>
          <w:tab w:val="left" w:pos="3632"/>
        </w:tabs>
        <w:spacing w:after="0" w:line="360" w:lineRule="auto"/>
        <w:jc w:val="center"/>
        <w:rPr>
          <w:rFonts w:ascii="Times New Roman" w:hAnsi="Times New Roman" w:cs="Times New Roman"/>
          <w:sz w:val="24"/>
          <w:szCs w:val="24"/>
        </w:rPr>
      </w:pPr>
      <w:r w:rsidRPr="00FF0F23">
        <w:rPr>
          <w:rFonts w:ascii="Times New Roman" w:hAnsi="Times New Roman" w:cs="Times New Roman"/>
          <w:noProof/>
          <w:sz w:val="28"/>
          <w:lang w:eastAsia="es-MX"/>
        </w:rPr>
        <w:drawing>
          <wp:inline distT="0" distB="0" distL="0" distR="0" wp14:anchorId="4DACC571" wp14:editId="56B9E31F">
            <wp:extent cx="5878800" cy="1720800"/>
            <wp:effectExtent l="0" t="0" r="0" b="0"/>
            <wp:docPr id="19" name="Imagen 19" descr="H:\DESARROLLO SUSTENTABLE\Imagen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H:\DESARROLLO SUSTENTABLE\Imagen3.png"/>
                    <pic:cNvPicPr preferRelativeResize="0">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78800" cy="1720800"/>
                    </a:xfrm>
                    <a:prstGeom prst="rect">
                      <a:avLst/>
                    </a:prstGeom>
                    <a:noFill/>
                    <a:ln>
                      <a:noFill/>
                    </a:ln>
                  </pic:spPr>
                </pic:pic>
              </a:graphicData>
            </a:graphic>
          </wp:inline>
        </w:drawing>
      </w:r>
    </w:p>
    <w:p w14:paraId="5EFE0B55" w14:textId="23CC5530" w:rsidR="009D12F2" w:rsidRDefault="009D12F2" w:rsidP="00751CD6">
      <w:pPr>
        <w:tabs>
          <w:tab w:val="left" w:pos="3632"/>
        </w:tabs>
        <w:spacing w:after="0" w:line="360" w:lineRule="auto"/>
        <w:jc w:val="center"/>
        <w:rPr>
          <w:rFonts w:ascii="Times New Roman" w:hAnsi="Times New Roman" w:cs="Times New Roman"/>
          <w:i/>
          <w:sz w:val="24"/>
          <w:szCs w:val="24"/>
        </w:rPr>
      </w:pPr>
      <w:r w:rsidRPr="007827AA">
        <w:rPr>
          <w:rFonts w:ascii="Times New Roman" w:hAnsi="Times New Roman" w:cs="Times New Roman"/>
          <w:sz w:val="24"/>
          <w:szCs w:val="24"/>
        </w:rPr>
        <w:t>Fuente: Elaboración propia</w:t>
      </w:r>
    </w:p>
    <w:p w14:paraId="3E8C1A0A" w14:textId="041466A0" w:rsidR="007D7F0B" w:rsidRDefault="00E22375" w:rsidP="00751CD6">
      <w:pPr>
        <w:spacing w:after="0" w:line="360" w:lineRule="auto"/>
        <w:ind w:firstLine="708"/>
        <w:jc w:val="both"/>
        <w:rPr>
          <w:rFonts w:ascii="Times New Roman" w:hAnsi="Times New Roman"/>
          <w:bCs/>
          <w:sz w:val="24"/>
        </w:rPr>
      </w:pPr>
      <w:r>
        <w:rPr>
          <w:rFonts w:ascii="Times New Roman" w:hAnsi="Times New Roman" w:cs="Times New Roman"/>
          <w:sz w:val="24"/>
        </w:rPr>
        <w:t xml:space="preserve">La </w:t>
      </w:r>
      <w:r w:rsidRPr="005755DB">
        <w:rPr>
          <w:rFonts w:ascii="Times New Roman" w:hAnsi="Times New Roman" w:cs="Times New Roman"/>
          <w:sz w:val="24"/>
        </w:rPr>
        <w:t xml:space="preserve">siguiente </w:t>
      </w:r>
      <w:r>
        <w:rPr>
          <w:rFonts w:ascii="Times New Roman" w:hAnsi="Times New Roman" w:cs="Times New Roman"/>
          <w:sz w:val="24"/>
        </w:rPr>
        <w:t>categoría</w:t>
      </w:r>
      <w:r w:rsidRPr="005755DB">
        <w:rPr>
          <w:rFonts w:ascii="Times New Roman" w:hAnsi="Times New Roman" w:cs="Times New Roman"/>
          <w:sz w:val="24"/>
        </w:rPr>
        <w:t xml:space="preserve"> buscó </w:t>
      </w:r>
      <w:r>
        <w:rPr>
          <w:rFonts w:ascii="Times New Roman" w:hAnsi="Times New Roman" w:cs="Times New Roman"/>
          <w:sz w:val="24"/>
        </w:rPr>
        <w:t>identificar</w:t>
      </w:r>
      <w:r w:rsidRPr="005755DB">
        <w:rPr>
          <w:rFonts w:ascii="Times New Roman" w:hAnsi="Times New Roman" w:cs="Times New Roman"/>
          <w:sz w:val="24"/>
        </w:rPr>
        <w:t xml:space="preserve"> cómo perciben los </w:t>
      </w:r>
      <w:r>
        <w:rPr>
          <w:rFonts w:ascii="Times New Roman" w:hAnsi="Times New Roman" w:cs="Times New Roman"/>
          <w:sz w:val="24"/>
        </w:rPr>
        <w:t xml:space="preserve">estudiantes </w:t>
      </w:r>
      <w:r w:rsidRPr="005755DB">
        <w:rPr>
          <w:rFonts w:ascii="Times New Roman" w:hAnsi="Times New Roman" w:cs="Times New Roman"/>
          <w:sz w:val="24"/>
        </w:rPr>
        <w:t xml:space="preserve">la importancia </w:t>
      </w:r>
      <w:r>
        <w:rPr>
          <w:rFonts w:ascii="Times New Roman" w:hAnsi="Times New Roman" w:cs="Times New Roman"/>
          <w:sz w:val="24"/>
        </w:rPr>
        <w:t>del dinero</w:t>
      </w:r>
      <w:r w:rsidR="00FE14B3">
        <w:rPr>
          <w:rFonts w:ascii="Times New Roman" w:hAnsi="Times New Roman" w:cs="Times New Roman"/>
          <w:sz w:val="24"/>
        </w:rPr>
        <w:t>. Aquí</w:t>
      </w:r>
      <w:r>
        <w:rPr>
          <w:rFonts w:ascii="Times New Roman" w:hAnsi="Times New Roman" w:cs="Times New Roman"/>
          <w:sz w:val="24"/>
        </w:rPr>
        <w:t xml:space="preserve"> 40</w:t>
      </w:r>
      <w:r w:rsidR="00FE14B3">
        <w:rPr>
          <w:rFonts w:ascii="Times New Roman" w:hAnsi="Times New Roman" w:cs="Times New Roman"/>
          <w:sz w:val="24"/>
        </w:rPr>
        <w:t> </w:t>
      </w:r>
      <w:r>
        <w:rPr>
          <w:rFonts w:ascii="Times New Roman" w:hAnsi="Times New Roman" w:cs="Times New Roman"/>
          <w:sz w:val="24"/>
        </w:rPr>
        <w:t>% de la modalidad escolarizada tiene la ponderación más alta y 5</w:t>
      </w:r>
      <w:r w:rsidR="00FE14B3">
        <w:rPr>
          <w:rFonts w:ascii="Times New Roman" w:hAnsi="Times New Roman" w:cs="Times New Roman"/>
          <w:sz w:val="24"/>
        </w:rPr>
        <w:t> </w:t>
      </w:r>
      <w:r>
        <w:rPr>
          <w:rFonts w:ascii="Times New Roman" w:hAnsi="Times New Roman" w:cs="Times New Roman"/>
          <w:sz w:val="24"/>
        </w:rPr>
        <w:t xml:space="preserve">% corresponde al nivel más bajo en 27 puntos. Mientras tanto la modalidad </w:t>
      </w:r>
      <w:r w:rsidR="00A61C59">
        <w:rPr>
          <w:rFonts w:ascii="Times New Roman" w:hAnsi="Times New Roman" w:cs="Times New Roman"/>
          <w:sz w:val="24"/>
        </w:rPr>
        <w:t>mixta</w:t>
      </w:r>
      <w:r>
        <w:rPr>
          <w:rFonts w:ascii="Times New Roman" w:hAnsi="Times New Roman" w:cs="Times New Roman"/>
          <w:sz w:val="24"/>
        </w:rPr>
        <w:t xml:space="preserve"> presenta un 38</w:t>
      </w:r>
      <w:r w:rsidR="00FE14B3">
        <w:rPr>
          <w:rFonts w:ascii="Times New Roman" w:hAnsi="Times New Roman" w:cs="Times New Roman"/>
          <w:sz w:val="24"/>
        </w:rPr>
        <w:t> </w:t>
      </w:r>
      <w:r>
        <w:rPr>
          <w:rFonts w:ascii="Times New Roman" w:hAnsi="Times New Roman" w:cs="Times New Roman"/>
          <w:sz w:val="24"/>
        </w:rPr>
        <w:t>% como valor más alto y 4</w:t>
      </w:r>
      <w:r w:rsidR="00FE14B3">
        <w:rPr>
          <w:rFonts w:ascii="Times New Roman" w:hAnsi="Times New Roman" w:cs="Times New Roman"/>
          <w:sz w:val="24"/>
        </w:rPr>
        <w:t> </w:t>
      </w:r>
      <w:r>
        <w:rPr>
          <w:rFonts w:ascii="Times New Roman" w:hAnsi="Times New Roman" w:cs="Times New Roman"/>
          <w:sz w:val="24"/>
        </w:rPr>
        <w:t xml:space="preserve">% en el inferior con 27. Esto refleja que para los escolarizados el dinero es más importante para alcanzar un bienestar y un nivel de satisfacción suficiente, lo que es similar en la modalidad </w:t>
      </w:r>
      <w:r w:rsidR="00A61C59">
        <w:rPr>
          <w:rFonts w:ascii="Times New Roman" w:hAnsi="Times New Roman" w:cs="Times New Roman"/>
          <w:sz w:val="24"/>
        </w:rPr>
        <w:t>mixta</w:t>
      </w:r>
      <w:r>
        <w:rPr>
          <w:rFonts w:ascii="Times New Roman" w:hAnsi="Times New Roman" w:cs="Times New Roman"/>
          <w:sz w:val="24"/>
        </w:rPr>
        <w:t xml:space="preserve">, pues la mayoría ya genera sus propios ingresos </w:t>
      </w:r>
      <w:r w:rsidRPr="00D96743">
        <w:rPr>
          <w:rFonts w:ascii="Times New Roman" w:hAnsi="Times New Roman"/>
          <w:bCs/>
          <w:sz w:val="24"/>
        </w:rPr>
        <w:t xml:space="preserve">(ver </w:t>
      </w:r>
      <w:r>
        <w:rPr>
          <w:rFonts w:ascii="Times New Roman" w:hAnsi="Times New Roman"/>
          <w:bCs/>
          <w:sz w:val="24"/>
        </w:rPr>
        <w:t xml:space="preserve">figura </w:t>
      </w:r>
      <w:r w:rsidR="00F61C28">
        <w:rPr>
          <w:rFonts w:ascii="Times New Roman" w:hAnsi="Times New Roman"/>
          <w:bCs/>
          <w:sz w:val="24"/>
        </w:rPr>
        <w:t>4</w:t>
      </w:r>
      <w:r>
        <w:rPr>
          <w:rFonts w:ascii="Times New Roman" w:hAnsi="Times New Roman"/>
          <w:bCs/>
          <w:sz w:val="24"/>
        </w:rPr>
        <w:t>).</w:t>
      </w:r>
    </w:p>
    <w:p w14:paraId="04715E85" w14:textId="77777777" w:rsidR="00412B29" w:rsidRDefault="00412B29" w:rsidP="00751CD6">
      <w:pPr>
        <w:spacing w:after="0" w:line="360" w:lineRule="auto"/>
        <w:ind w:firstLine="708"/>
        <w:jc w:val="both"/>
        <w:rPr>
          <w:rFonts w:ascii="Times New Roman" w:hAnsi="Times New Roman"/>
          <w:bCs/>
          <w:sz w:val="24"/>
        </w:rPr>
      </w:pPr>
    </w:p>
    <w:p w14:paraId="1FB2A763" w14:textId="77777777" w:rsidR="00412B29" w:rsidRDefault="009D12F2" w:rsidP="00751CD6">
      <w:pPr>
        <w:tabs>
          <w:tab w:val="left" w:pos="3632"/>
        </w:tabs>
        <w:spacing w:after="0" w:line="360" w:lineRule="auto"/>
        <w:jc w:val="center"/>
        <w:rPr>
          <w:rFonts w:ascii="Times New Roman" w:hAnsi="Times New Roman" w:cs="Times New Roman"/>
          <w:sz w:val="24"/>
          <w:szCs w:val="24"/>
        </w:rPr>
      </w:pPr>
      <w:r w:rsidRPr="00050FA0">
        <w:rPr>
          <w:rFonts w:ascii="Times New Roman" w:hAnsi="Times New Roman"/>
          <w:b/>
          <w:sz w:val="24"/>
        </w:rPr>
        <w:t xml:space="preserve">Figura </w:t>
      </w:r>
      <w:r>
        <w:rPr>
          <w:rFonts w:ascii="Times New Roman" w:hAnsi="Times New Roman"/>
          <w:b/>
          <w:sz w:val="24"/>
        </w:rPr>
        <w:t xml:space="preserve">4. </w:t>
      </w:r>
      <w:r>
        <w:rPr>
          <w:rFonts w:ascii="Times New Roman" w:hAnsi="Times New Roman" w:cs="Times New Roman"/>
          <w:sz w:val="24"/>
          <w:szCs w:val="24"/>
        </w:rPr>
        <w:t>Importancia de dinero</w:t>
      </w:r>
    </w:p>
    <w:p w14:paraId="4FD580DE" w14:textId="4CBD92B9" w:rsidR="00412B29" w:rsidRDefault="000005D5" w:rsidP="00751CD6">
      <w:pPr>
        <w:tabs>
          <w:tab w:val="left" w:pos="3632"/>
        </w:tabs>
        <w:spacing w:after="0" w:line="360" w:lineRule="auto"/>
        <w:jc w:val="center"/>
        <w:rPr>
          <w:rFonts w:ascii="Times New Roman" w:hAnsi="Times New Roman" w:cs="Times New Roman"/>
          <w:sz w:val="24"/>
          <w:szCs w:val="24"/>
        </w:rPr>
      </w:pPr>
      <w:r w:rsidRPr="000005D5">
        <w:rPr>
          <w:rFonts w:ascii="Times New Roman" w:hAnsi="Times New Roman" w:cs="Times New Roman"/>
          <w:noProof/>
          <w:sz w:val="24"/>
          <w:lang w:eastAsia="es-MX"/>
        </w:rPr>
        <w:drawing>
          <wp:inline distT="0" distB="0" distL="0" distR="0" wp14:anchorId="19699F7E" wp14:editId="207621E0">
            <wp:extent cx="5878800" cy="1720800"/>
            <wp:effectExtent l="0" t="0" r="0" b="0"/>
            <wp:docPr id="21" name="Imagen 21" descr="H:\DESARROLLO SUSTENTABLE\Imagen4.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H:\DESARROLLO SUSTENTABLE\Imagen4.png"/>
                    <pic:cNvPicPr preferRelativeResize="0">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78800" cy="1720800"/>
                    </a:xfrm>
                    <a:prstGeom prst="rect">
                      <a:avLst/>
                    </a:prstGeom>
                    <a:noFill/>
                    <a:ln>
                      <a:noFill/>
                    </a:ln>
                  </pic:spPr>
                </pic:pic>
              </a:graphicData>
            </a:graphic>
          </wp:inline>
        </w:drawing>
      </w:r>
    </w:p>
    <w:p w14:paraId="501BCF14" w14:textId="3682B7E4" w:rsidR="009D12F2" w:rsidRDefault="009D12F2" w:rsidP="00751CD6">
      <w:pPr>
        <w:tabs>
          <w:tab w:val="left" w:pos="3632"/>
        </w:tabs>
        <w:spacing w:after="0" w:line="360" w:lineRule="auto"/>
        <w:jc w:val="center"/>
        <w:rPr>
          <w:rFonts w:ascii="Times New Roman" w:hAnsi="Times New Roman" w:cs="Times New Roman"/>
          <w:i/>
          <w:sz w:val="24"/>
          <w:szCs w:val="24"/>
        </w:rPr>
      </w:pPr>
      <w:r w:rsidRPr="007827AA">
        <w:rPr>
          <w:rFonts w:ascii="Times New Roman" w:hAnsi="Times New Roman" w:cs="Times New Roman"/>
          <w:sz w:val="24"/>
          <w:szCs w:val="24"/>
        </w:rPr>
        <w:t>Fuente: Elaboración propia</w:t>
      </w:r>
    </w:p>
    <w:p w14:paraId="10E52B66" w14:textId="59A3D548" w:rsidR="00E22375" w:rsidRDefault="004544B6" w:rsidP="00751CD6">
      <w:pPr>
        <w:spacing w:after="0" w:line="360" w:lineRule="auto"/>
        <w:ind w:firstLine="708"/>
        <w:jc w:val="both"/>
        <w:rPr>
          <w:rFonts w:ascii="Times New Roman" w:hAnsi="Times New Roman"/>
          <w:bCs/>
          <w:sz w:val="24"/>
        </w:rPr>
      </w:pPr>
      <w:r>
        <w:rPr>
          <w:rFonts w:ascii="Times New Roman" w:hAnsi="Times New Roman" w:cs="Times New Roman"/>
          <w:sz w:val="24"/>
          <w:szCs w:val="24"/>
        </w:rPr>
        <w:t>También se indagó</w:t>
      </w:r>
      <w:r w:rsidR="00E22375">
        <w:rPr>
          <w:rFonts w:ascii="Times New Roman" w:hAnsi="Times New Roman" w:cs="Times New Roman"/>
          <w:sz w:val="24"/>
          <w:szCs w:val="24"/>
        </w:rPr>
        <w:t xml:space="preserve"> la percepción de los estudiantes </w:t>
      </w:r>
      <w:r w:rsidR="00E22375" w:rsidRPr="00DB397E">
        <w:rPr>
          <w:rFonts w:ascii="Times New Roman" w:hAnsi="Times New Roman" w:cs="Times New Roman"/>
          <w:sz w:val="24"/>
          <w:szCs w:val="24"/>
        </w:rPr>
        <w:t>sobre</w:t>
      </w:r>
      <w:r w:rsidR="00E22375">
        <w:rPr>
          <w:rFonts w:ascii="Times New Roman" w:hAnsi="Times New Roman" w:cs="Times New Roman"/>
          <w:sz w:val="24"/>
          <w:szCs w:val="24"/>
        </w:rPr>
        <w:t xml:space="preserve"> la iniciativa y organización</w:t>
      </w:r>
      <w:r>
        <w:rPr>
          <w:rFonts w:ascii="Times New Roman" w:hAnsi="Times New Roman" w:cs="Times New Roman"/>
          <w:sz w:val="24"/>
          <w:szCs w:val="24"/>
        </w:rPr>
        <w:t xml:space="preserve">. Al respecto, en </w:t>
      </w:r>
      <w:r w:rsidR="00E22375">
        <w:rPr>
          <w:rFonts w:ascii="Times New Roman" w:hAnsi="Times New Roman" w:cs="Times New Roman"/>
          <w:sz w:val="24"/>
          <w:szCs w:val="24"/>
        </w:rPr>
        <w:t xml:space="preserve">la modalidad </w:t>
      </w:r>
      <w:r w:rsidR="00A61C59">
        <w:rPr>
          <w:rFonts w:ascii="Times New Roman" w:hAnsi="Times New Roman" w:cs="Times New Roman"/>
          <w:sz w:val="24"/>
          <w:szCs w:val="24"/>
        </w:rPr>
        <w:t>mixta</w:t>
      </w:r>
      <w:r w:rsidR="00E22375">
        <w:rPr>
          <w:rFonts w:ascii="Times New Roman" w:hAnsi="Times New Roman" w:cs="Times New Roman"/>
          <w:sz w:val="24"/>
          <w:szCs w:val="24"/>
        </w:rPr>
        <w:t xml:space="preserve"> 63</w:t>
      </w:r>
      <w:r>
        <w:rPr>
          <w:rFonts w:ascii="Times New Roman" w:hAnsi="Times New Roman" w:cs="Times New Roman"/>
          <w:sz w:val="24"/>
          <w:szCs w:val="24"/>
        </w:rPr>
        <w:t> </w:t>
      </w:r>
      <w:r w:rsidR="00E22375">
        <w:rPr>
          <w:rFonts w:ascii="Times New Roman" w:hAnsi="Times New Roman" w:cs="Times New Roman"/>
          <w:sz w:val="24"/>
          <w:szCs w:val="24"/>
        </w:rPr>
        <w:t>% se ubica en 100, el nivel más alto; mientras que 4</w:t>
      </w:r>
      <w:r>
        <w:rPr>
          <w:rFonts w:ascii="Times New Roman" w:hAnsi="Times New Roman" w:cs="Times New Roman"/>
          <w:sz w:val="24"/>
          <w:szCs w:val="24"/>
        </w:rPr>
        <w:t> </w:t>
      </w:r>
      <w:r w:rsidR="00E22375">
        <w:rPr>
          <w:rFonts w:ascii="Times New Roman" w:hAnsi="Times New Roman" w:cs="Times New Roman"/>
          <w:sz w:val="24"/>
          <w:szCs w:val="24"/>
        </w:rPr>
        <w:t>% corresponde al valor más bajo</w:t>
      </w:r>
      <w:r>
        <w:rPr>
          <w:rFonts w:ascii="Times New Roman" w:hAnsi="Times New Roman" w:cs="Times New Roman"/>
          <w:sz w:val="24"/>
          <w:szCs w:val="24"/>
        </w:rPr>
        <w:t>,</w:t>
      </w:r>
      <w:r w:rsidR="00E22375">
        <w:rPr>
          <w:rFonts w:ascii="Times New Roman" w:hAnsi="Times New Roman" w:cs="Times New Roman"/>
          <w:sz w:val="24"/>
          <w:szCs w:val="24"/>
        </w:rPr>
        <w:t xml:space="preserve"> </w:t>
      </w:r>
      <w:r>
        <w:rPr>
          <w:rFonts w:ascii="Times New Roman" w:hAnsi="Times New Roman" w:cs="Times New Roman"/>
          <w:sz w:val="24"/>
          <w:szCs w:val="24"/>
        </w:rPr>
        <w:t>cero</w:t>
      </w:r>
      <w:r w:rsidR="00E22375">
        <w:rPr>
          <w:rFonts w:ascii="Times New Roman" w:hAnsi="Times New Roman" w:cs="Times New Roman"/>
          <w:sz w:val="24"/>
          <w:szCs w:val="24"/>
        </w:rPr>
        <w:t xml:space="preserve"> puntos. Por otro lado, en la modalidad escolarizada los estudiantes tienen 30</w:t>
      </w:r>
      <w:r>
        <w:rPr>
          <w:rFonts w:ascii="Times New Roman" w:hAnsi="Times New Roman" w:cs="Times New Roman"/>
          <w:sz w:val="24"/>
          <w:szCs w:val="24"/>
        </w:rPr>
        <w:t> </w:t>
      </w:r>
      <w:r w:rsidR="00E22375">
        <w:rPr>
          <w:rFonts w:ascii="Times New Roman" w:hAnsi="Times New Roman" w:cs="Times New Roman"/>
          <w:sz w:val="24"/>
          <w:szCs w:val="24"/>
        </w:rPr>
        <w:t>% como cantidad más alta y 15</w:t>
      </w:r>
      <w:r>
        <w:rPr>
          <w:rFonts w:ascii="Times New Roman" w:hAnsi="Times New Roman" w:cs="Times New Roman"/>
          <w:sz w:val="24"/>
          <w:szCs w:val="24"/>
        </w:rPr>
        <w:t> </w:t>
      </w:r>
      <w:r w:rsidR="00E22375">
        <w:rPr>
          <w:rFonts w:ascii="Times New Roman" w:hAnsi="Times New Roman" w:cs="Times New Roman"/>
          <w:sz w:val="24"/>
          <w:szCs w:val="24"/>
        </w:rPr>
        <w:t xml:space="preserve">% como valor más bajo. En el caso de los escolarizados se observa que no encuentran satisfacción en emprender continuamente, lo </w:t>
      </w:r>
      <w:r w:rsidR="00E22375">
        <w:rPr>
          <w:rFonts w:ascii="Times New Roman" w:hAnsi="Times New Roman" w:cs="Times New Roman"/>
          <w:sz w:val="24"/>
          <w:szCs w:val="24"/>
        </w:rPr>
        <w:lastRenderedPageBreak/>
        <w:t xml:space="preserve">cual es esencial en esta carrera, a diferencia de </w:t>
      </w:r>
      <w:r>
        <w:rPr>
          <w:rFonts w:ascii="Times New Roman" w:hAnsi="Times New Roman" w:cs="Times New Roman"/>
          <w:sz w:val="24"/>
          <w:szCs w:val="24"/>
        </w:rPr>
        <w:t xml:space="preserve">los alumnos de </w:t>
      </w:r>
      <w:r w:rsidR="00E22375">
        <w:rPr>
          <w:rFonts w:ascii="Times New Roman" w:hAnsi="Times New Roman" w:cs="Times New Roman"/>
          <w:sz w:val="24"/>
          <w:szCs w:val="24"/>
        </w:rPr>
        <w:t xml:space="preserve">la modalidad </w:t>
      </w:r>
      <w:r w:rsidR="00A61C59">
        <w:rPr>
          <w:rFonts w:ascii="Times New Roman" w:hAnsi="Times New Roman" w:cs="Times New Roman"/>
          <w:sz w:val="24"/>
          <w:szCs w:val="24"/>
        </w:rPr>
        <w:t>mixta</w:t>
      </w:r>
      <w:r>
        <w:rPr>
          <w:rFonts w:ascii="Times New Roman" w:hAnsi="Times New Roman" w:cs="Times New Roman"/>
          <w:sz w:val="24"/>
          <w:szCs w:val="24"/>
        </w:rPr>
        <w:t>,</w:t>
      </w:r>
      <w:r w:rsidR="00E22375">
        <w:rPr>
          <w:rFonts w:ascii="Times New Roman" w:hAnsi="Times New Roman" w:cs="Times New Roman"/>
          <w:sz w:val="24"/>
          <w:szCs w:val="24"/>
        </w:rPr>
        <w:t xml:space="preserve"> quienes muestran excelentes niveles en cuanto a estas actitudes</w:t>
      </w:r>
      <w:r w:rsidR="00E22375" w:rsidRPr="00D96743">
        <w:rPr>
          <w:rFonts w:ascii="Times New Roman" w:hAnsi="Times New Roman"/>
          <w:bCs/>
          <w:sz w:val="24"/>
        </w:rPr>
        <w:t xml:space="preserve"> (ver </w:t>
      </w:r>
      <w:r w:rsidR="00E22375">
        <w:rPr>
          <w:rFonts w:ascii="Times New Roman" w:hAnsi="Times New Roman"/>
          <w:bCs/>
          <w:sz w:val="24"/>
        </w:rPr>
        <w:t xml:space="preserve">figura </w:t>
      </w:r>
      <w:r w:rsidR="00F61C28">
        <w:rPr>
          <w:rFonts w:ascii="Times New Roman" w:hAnsi="Times New Roman"/>
          <w:bCs/>
          <w:sz w:val="24"/>
        </w:rPr>
        <w:t>5</w:t>
      </w:r>
      <w:r w:rsidR="00E22375">
        <w:rPr>
          <w:rFonts w:ascii="Times New Roman" w:hAnsi="Times New Roman"/>
          <w:bCs/>
          <w:sz w:val="24"/>
        </w:rPr>
        <w:t>).</w:t>
      </w:r>
    </w:p>
    <w:p w14:paraId="6592CC24" w14:textId="77777777" w:rsidR="00412B29" w:rsidRDefault="00412B29" w:rsidP="00751CD6">
      <w:pPr>
        <w:spacing w:after="0" w:line="360" w:lineRule="auto"/>
        <w:ind w:firstLine="708"/>
        <w:jc w:val="both"/>
        <w:rPr>
          <w:rFonts w:ascii="Times New Roman" w:hAnsi="Times New Roman"/>
          <w:bCs/>
          <w:sz w:val="24"/>
        </w:rPr>
      </w:pPr>
    </w:p>
    <w:p w14:paraId="713C6F32" w14:textId="77777777" w:rsidR="00412B29" w:rsidRDefault="00050FA0" w:rsidP="00751CD6">
      <w:pPr>
        <w:tabs>
          <w:tab w:val="left" w:pos="3632"/>
        </w:tabs>
        <w:spacing w:after="0" w:line="360" w:lineRule="auto"/>
        <w:jc w:val="center"/>
        <w:rPr>
          <w:rFonts w:ascii="Times New Roman" w:hAnsi="Times New Roman" w:cs="Times New Roman"/>
          <w:sz w:val="24"/>
          <w:szCs w:val="24"/>
        </w:rPr>
      </w:pPr>
      <w:r w:rsidRPr="00050FA0">
        <w:rPr>
          <w:rFonts w:ascii="Times New Roman" w:hAnsi="Times New Roman"/>
          <w:b/>
          <w:sz w:val="24"/>
        </w:rPr>
        <w:t>Figura 5</w:t>
      </w:r>
      <w:r>
        <w:rPr>
          <w:rFonts w:ascii="Times New Roman" w:hAnsi="Times New Roman"/>
          <w:b/>
          <w:sz w:val="24"/>
        </w:rPr>
        <w:t xml:space="preserve">. </w:t>
      </w:r>
      <w:r w:rsidRPr="007827AA">
        <w:rPr>
          <w:rFonts w:ascii="Times New Roman" w:hAnsi="Times New Roman" w:cs="Times New Roman"/>
          <w:sz w:val="24"/>
          <w:szCs w:val="24"/>
        </w:rPr>
        <w:t>Iniciativa y organización</w:t>
      </w:r>
    </w:p>
    <w:p w14:paraId="1A3B42CA" w14:textId="6E7DF567" w:rsidR="00412B29" w:rsidRDefault="000005D5" w:rsidP="00751CD6">
      <w:pPr>
        <w:tabs>
          <w:tab w:val="left" w:pos="3632"/>
        </w:tabs>
        <w:spacing w:after="0" w:line="360" w:lineRule="auto"/>
        <w:jc w:val="center"/>
        <w:rPr>
          <w:rFonts w:ascii="Times New Roman" w:hAnsi="Times New Roman" w:cs="Times New Roman"/>
          <w:sz w:val="24"/>
          <w:szCs w:val="24"/>
        </w:rPr>
      </w:pPr>
      <w:r w:rsidRPr="000005D5">
        <w:rPr>
          <w:rFonts w:ascii="Times New Roman" w:hAnsi="Times New Roman" w:cs="Times New Roman"/>
          <w:i/>
          <w:noProof/>
          <w:sz w:val="20"/>
          <w:lang w:eastAsia="es-MX"/>
        </w:rPr>
        <w:drawing>
          <wp:inline distT="0" distB="0" distL="0" distR="0" wp14:anchorId="293E438C" wp14:editId="78AC1AD7">
            <wp:extent cx="5878800" cy="1720800"/>
            <wp:effectExtent l="0" t="0" r="0" b="0"/>
            <wp:docPr id="22" name="Imagen 22" descr="H:\DESARROLLO SUSTENTABLE\Imagen5.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H:\DESARROLLO SUSTENTABLE\Imagen5.png"/>
                    <pic:cNvPicPr preferRelativeResize="0">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78800" cy="1720800"/>
                    </a:xfrm>
                    <a:prstGeom prst="rect">
                      <a:avLst/>
                    </a:prstGeom>
                    <a:noFill/>
                    <a:ln>
                      <a:noFill/>
                    </a:ln>
                  </pic:spPr>
                </pic:pic>
              </a:graphicData>
            </a:graphic>
          </wp:inline>
        </w:drawing>
      </w:r>
    </w:p>
    <w:p w14:paraId="1387852E" w14:textId="1F22EF19" w:rsidR="00E22375" w:rsidRDefault="00E22375" w:rsidP="00751CD6">
      <w:pPr>
        <w:tabs>
          <w:tab w:val="left" w:pos="3632"/>
        </w:tabs>
        <w:spacing w:after="0" w:line="360" w:lineRule="auto"/>
        <w:jc w:val="center"/>
        <w:rPr>
          <w:rFonts w:ascii="Times New Roman" w:hAnsi="Times New Roman" w:cs="Times New Roman"/>
          <w:i/>
          <w:sz w:val="24"/>
          <w:szCs w:val="24"/>
        </w:rPr>
      </w:pPr>
      <w:r w:rsidRPr="007827AA">
        <w:rPr>
          <w:rFonts w:ascii="Times New Roman" w:hAnsi="Times New Roman" w:cs="Times New Roman"/>
          <w:sz w:val="24"/>
          <w:szCs w:val="24"/>
        </w:rPr>
        <w:t>Fuente: Elaboración propia</w:t>
      </w:r>
    </w:p>
    <w:p w14:paraId="0C7068C7" w14:textId="744C187C" w:rsidR="00E22375" w:rsidRDefault="00951E62" w:rsidP="00751CD6">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En la siguiente categoría, </w:t>
      </w:r>
      <w:r w:rsidR="00E22375" w:rsidRPr="001E3388">
        <w:rPr>
          <w:rFonts w:ascii="Times New Roman" w:hAnsi="Times New Roman" w:cs="Times New Roman"/>
          <w:sz w:val="24"/>
        </w:rPr>
        <w:t>De</w:t>
      </w:r>
      <w:r w:rsidR="00E22375">
        <w:rPr>
          <w:rFonts w:ascii="Times New Roman" w:hAnsi="Times New Roman" w:cs="Times New Roman"/>
          <w:sz w:val="24"/>
        </w:rPr>
        <w:t>dicación al negocio y confianza en la suerte, 25</w:t>
      </w:r>
      <w:r>
        <w:rPr>
          <w:rFonts w:ascii="Times New Roman" w:hAnsi="Times New Roman" w:cs="Times New Roman"/>
          <w:sz w:val="24"/>
        </w:rPr>
        <w:t> </w:t>
      </w:r>
      <w:r w:rsidR="00E22375">
        <w:rPr>
          <w:rFonts w:ascii="Times New Roman" w:hAnsi="Times New Roman" w:cs="Times New Roman"/>
          <w:sz w:val="24"/>
        </w:rPr>
        <w:t xml:space="preserve">% de los estudiantes presentaron altos niveles en la modalidad </w:t>
      </w:r>
      <w:r w:rsidR="00A61C59">
        <w:rPr>
          <w:rFonts w:ascii="Times New Roman" w:hAnsi="Times New Roman" w:cs="Times New Roman"/>
          <w:sz w:val="24"/>
        </w:rPr>
        <w:t>mixta</w:t>
      </w:r>
      <w:r w:rsidR="00E22375">
        <w:rPr>
          <w:rFonts w:ascii="Times New Roman" w:hAnsi="Times New Roman" w:cs="Times New Roman"/>
          <w:sz w:val="24"/>
        </w:rPr>
        <w:t>, mientras que el nivel inferior corresponde a 4</w:t>
      </w:r>
      <w:r>
        <w:rPr>
          <w:rFonts w:ascii="Times New Roman" w:hAnsi="Times New Roman" w:cs="Times New Roman"/>
          <w:sz w:val="24"/>
        </w:rPr>
        <w:t> </w:t>
      </w:r>
      <w:r w:rsidR="00E22375">
        <w:rPr>
          <w:rFonts w:ascii="Times New Roman" w:hAnsi="Times New Roman" w:cs="Times New Roman"/>
          <w:sz w:val="24"/>
        </w:rPr>
        <w:t xml:space="preserve">% en </w:t>
      </w:r>
      <w:r>
        <w:rPr>
          <w:rFonts w:ascii="Times New Roman" w:hAnsi="Times New Roman" w:cs="Times New Roman"/>
          <w:sz w:val="24"/>
        </w:rPr>
        <w:t xml:space="preserve">cero </w:t>
      </w:r>
      <w:r w:rsidR="00E22375">
        <w:rPr>
          <w:rFonts w:ascii="Times New Roman" w:hAnsi="Times New Roman" w:cs="Times New Roman"/>
          <w:sz w:val="24"/>
        </w:rPr>
        <w:t>puntos. A su vez</w:t>
      </w:r>
      <w:r>
        <w:rPr>
          <w:rFonts w:ascii="Times New Roman" w:hAnsi="Times New Roman" w:cs="Times New Roman"/>
          <w:sz w:val="24"/>
        </w:rPr>
        <w:t>,</w:t>
      </w:r>
      <w:r w:rsidR="00E22375">
        <w:rPr>
          <w:rFonts w:ascii="Times New Roman" w:hAnsi="Times New Roman" w:cs="Times New Roman"/>
          <w:sz w:val="24"/>
        </w:rPr>
        <w:t xml:space="preserve"> los escolarizados tienen 20</w:t>
      </w:r>
      <w:r>
        <w:rPr>
          <w:rFonts w:ascii="Times New Roman" w:hAnsi="Times New Roman" w:cs="Times New Roman"/>
          <w:sz w:val="24"/>
        </w:rPr>
        <w:t> </w:t>
      </w:r>
      <w:r w:rsidR="00E22375">
        <w:rPr>
          <w:rFonts w:ascii="Times New Roman" w:hAnsi="Times New Roman" w:cs="Times New Roman"/>
          <w:sz w:val="24"/>
        </w:rPr>
        <w:t>% del puntaje más alto, pero presentan 5</w:t>
      </w:r>
      <w:r>
        <w:rPr>
          <w:rFonts w:ascii="Times New Roman" w:hAnsi="Times New Roman" w:cs="Times New Roman"/>
          <w:sz w:val="24"/>
        </w:rPr>
        <w:t> </w:t>
      </w:r>
      <w:r w:rsidR="00E22375">
        <w:rPr>
          <w:rFonts w:ascii="Times New Roman" w:hAnsi="Times New Roman" w:cs="Times New Roman"/>
          <w:sz w:val="24"/>
        </w:rPr>
        <w:t xml:space="preserve">% como valor más bajo. La perspectiva en los estudiantes tanto de la modalidad </w:t>
      </w:r>
      <w:r w:rsidR="00A61C59">
        <w:rPr>
          <w:rFonts w:ascii="Times New Roman" w:hAnsi="Times New Roman" w:cs="Times New Roman"/>
          <w:sz w:val="24"/>
        </w:rPr>
        <w:t>mixta</w:t>
      </w:r>
      <w:r w:rsidR="00E22375">
        <w:rPr>
          <w:rFonts w:ascii="Times New Roman" w:hAnsi="Times New Roman" w:cs="Times New Roman"/>
          <w:sz w:val="24"/>
        </w:rPr>
        <w:t xml:space="preserve"> como escolarizada es que dedicar horas y horas al trabajo no significa rendir más. Para ellos</w:t>
      </w:r>
      <w:r>
        <w:rPr>
          <w:rFonts w:ascii="Times New Roman" w:hAnsi="Times New Roman" w:cs="Times New Roman"/>
          <w:sz w:val="24"/>
        </w:rPr>
        <w:t>,</w:t>
      </w:r>
      <w:r w:rsidR="00E22375">
        <w:rPr>
          <w:rFonts w:ascii="Times New Roman" w:hAnsi="Times New Roman" w:cs="Times New Roman"/>
          <w:sz w:val="24"/>
        </w:rPr>
        <w:t xml:space="preserve"> la suerte no influye o determina el éxito al emprender un negocio </w:t>
      </w:r>
      <w:r w:rsidR="00E22375" w:rsidRPr="00F570D2">
        <w:rPr>
          <w:rFonts w:ascii="Times New Roman" w:hAnsi="Times New Roman" w:cs="Times New Roman"/>
          <w:sz w:val="24"/>
        </w:rPr>
        <w:t>(</w:t>
      </w:r>
      <w:r w:rsidR="00E22375">
        <w:rPr>
          <w:rFonts w:ascii="Times New Roman" w:hAnsi="Times New Roman" w:cs="Times New Roman"/>
          <w:sz w:val="24"/>
        </w:rPr>
        <w:t>ver</w:t>
      </w:r>
      <w:r w:rsidR="00E22375" w:rsidRPr="00F570D2">
        <w:rPr>
          <w:rFonts w:ascii="Times New Roman" w:hAnsi="Times New Roman" w:cs="Times New Roman"/>
          <w:sz w:val="24"/>
        </w:rPr>
        <w:t xml:space="preserve"> </w:t>
      </w:r>
      <w:r w:rsidR="00E22375">
        <w:rPr>
          <w:rFonts w:ascii="Times New Roman" w:hAnsi="Times New Roman" w:cs="Times New Roman"/>
          <w:sz w:val="24"/>
        </w:rPr>
        <w:t xml:space="preserve">figura </w:t>
      </w:r>
      <w:r w:rsidR="00F61C28">
        <w:rPr>
          <w:rFonts w:ascii="Times New Roman" w:hAnsi="Times New Roman" w:cs="Times New Roman"/>
          <w:sz w:val="24"/>
        </w:rPr>
        <w:t>6</w:t>
      </w:r>
      <w:r w:rsidR="00E22375" w:rsidRPr="00F570D2">
        <w:rPr>
          <w:rFonts w:ascii="Times New Roman" w:hAnsi="Times New Roman" w:cs="Times New Roman"/>
          <w:sz w:val="24"/>
        </w:rPr>
        <w:t>).</w:t>
      </w:r>
    </w:p>
    <w:p w14:paraId="1E68376C" w14:textId="77777777" w:rsidR="00412B29" w:rsidRDefault="00412B29" w:rsidP="00751CD6">
      <w:pPr>
        <w:spacing w:after="0" w:line="360" w:lineRule="auto"/>
        <w:ind w:firstLine="708"/>
        <w:jc w:val="both"/>
        <w:rPr>
          <w:rFonts w:ascii="Times New Roman" w:hAnsi="Times New Roman" w:cs="Times New Roman"/>
          <w:sz w:val="24"/>
        </w:rPr>
      </w:pPr>
    </w:p>
    <w:p w14:paraId="1DECF6D9" w14:textId="77777777" w:rsidR="00412B29" w:rsidRDefault="00786E98" w:rsidP="00412B29">
      <w:pPr>
        <w:spacing w:after="0" w:line="360" w:lineRule="auto"/>
        <w:jc w:val="center"/>
        <w:rPr>
          <w:rFonts w:ascii="Times New Roman" w:hAnsi="Times New Roman" w:cs="Times New Roman"/>
          <w:sz w:val="24"/>
          <w:szCs w:val="24"/>
        </w:rPr>
      </w:pPr>
      <w:r w:rsidRPr="00050FA0">
        <w:rPr>
          <w:rFonts w:ascii="Times New Roman" w:hAnsi="Times New Roman"/>
          <w:b/>
          <w:sz w:val="24"/>
        </w:rPr>
        <w:t xml:space="preserve">Figura </w:t>
      </w:r>
      <w:r>
        <w:rPr>
          <w:rFonts w:ascii="Times New Roman" w:hAnsi="Times New Roman"/>
          <w:b/>
          <w:sz w:val="24"/>
        </w:rPr>
        <w:t xml:space="preserve">6. </w:t>
      </w:r>
      <w:r>
        <w:rPr>
          <w:rFonts w:ascii="Times New Roman" w:hAnsi="Times New Roman" w:cs="Times New Roman"/>
          <w:sz w:val="24"/>
          <w:szCs w:val="24"/>
        </w:rPr>
        <w:t>Dedicación al negocio y confianza en la suerte</w:t>
      </w:r>
    </w:p>
    <w:p w14:paraId="3ACD8412" w14:textId="79507031" w:rsidR="00412B29" w:rsidRDefault="000005D5" w:rsidP="00412B29">
      <w:pPr>
        <w:spacing w:after="0" w:line="360" w:lineRule="auto"/>
        <w:jc w:val="center"/>
        <w:rPr>
          <w:rFonts w:ascii="Times New Roman" w:hAnsi="Times New Roman" w:cs="Times New Roman"/>
          <w:sz w:val="24"/>
          <w:szCs w:val="24"/>
        </w:rPr>
      </w:pPr>
      <w:r w:rsidRPr="000005D5">
        <w:rPr>
          <w:rFonts w:ascii="Times New Roman" w:hAnsi="Times New Roman" w:cs="Times New Roman"/>
          <w:noProof/>
          <w:lang w:eastAsia="es-MX"/>
        </w:rPr>
        <w:drawing>
          <wp:inline distT="0" distB="0" distL="0" distR="0" wp14:anchorId="1D1D1033" wp14:editId="13F7A613">
            <wp:extent cx="5878800" cy="1720800"/>
            <wp:effectExtent l="0" t="0" r="0" b="0"/>
            <wp:docPr id="23" name="Imagen 23" descr="H:\DESARROLLO SUSTENTABLE\Imagen6.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H:\DESARROLLO SUSTENTABLE\Imagen6.png"/>
                    <pic:cNvPicPr preferRelativeResize="0">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78800" cy="1720800"/>
                    </a:xfrm>
                    <a:prstGeom prst="rect">
                      <a:avLst/>
                    </a:prstGeom>
                    <a:noFill/>
                    <a:ln>
                      <a:noFill/>
                    </a:ln>
                  </pic:spPr>
                </pic:pic>
              </a:graphicData>
            </a:graphic>
          </wp:inline>
        </w:drawing>
      </w:r>
    </w:p>
    <w:p w14:paraId="25584E3A" w14:textId="42AB2594" w:rsidR="00E22375" w:rsidRDefault="00307539" w:rsidP="00412B29">
      <w:pPr>
        <w:spacing w:after="0" w:line="360" w:lineRule="auto"/>
        <w:jc w:val="center"/>
        <w:rPr>
          <w:rFonts w:ascii="Times New Roman" w:hAnsi="Times New Roman" w:cs="Times New Roman"/>
          <w:i/>
          <w:sz w:val="24"/>
          <w:szCs w:val="24"/>
        </w:rPr>
      </w:pPr>
      <w:r w:rsidRPr="007827AA">
        <w:rPr>
          <w:rFonts w:ascii="Times New Roman" w:hAnsi="Times New Roman" w:cs="Times New Roman"/>
          <w:sz w:val="24"/>
          <w:szCs w:val="24"/>
        </w:rPr>
        <w:t>Fuente: Elaboración propia</w:t>
      </w:r>
    </w:p>
    <w:p w14:paraId="47BDD6CB" w14:textId="07E34B15" w:rsidR="00E22375" w:rsidRDefault="00951E62" w:rsidP="00751CD6">
      <w:pPr>
        <w:tabs>
          <w:tab w:val="left" w:pos="3533"/>
        </w:tabs>
        <w:spacing w:after="0" w:line="360" w:lineRule="auto"/>
        <w:ind w:firstLine="708"/>
        <w:jc w:val="both"/>
        <w:rPr>
          <w:noProof/>
          <w:lang w:eastAsia="es-MX"/>
        </w:rPr>
      </w:pPr>
      <w:r>
        <w:rPr>
          <w:rFonts w:ascii="Times New Roman" w:hAnsi="Times New Roman" w:cs="Times New Roman"/>
          <w:sz w:val="24"/>
        </w:rPr>
        <w:t>Asimismo, d</w:t>
      </w:r>
      <w:r w:rsidRPr="001123ED">
        <w:rPr>
          <w:rFonts w:ascii="Times New Roman" w:hAnsi="Times New Roman" w:cs="Times New Roman"/>
          <w:sz w:val="24"/>
        </w:rPr>
        <w:t xml:space="preserve">e </w:t>
      </w:r>
      <w:r w:rsidR="00E22375" w:rsidRPr="001123ED">
        <w:rPr>
          <w:rFonts w:ascii="Times New Roman" w:hAnsi="Times New Roman" w:cs="Times New Roman"/>
          <w:sz w:val="24"/>
        </w:rPr>
        <w:t xml:space="preserve">acuerdo </w:t>
      </w:r>
      <w:r w:rsidR="00E22375">
        <w:rPr>
          <w:rFonts w:ascii="Times New Roman" w:hAnsi="Times New Roman" w:cs="Times New Roman"/>
          <w:sz w:val="24"/>
        </w:rPr>
        <w:t>con</w:t>
      </w:r>
      <w:r w:rsidR="00E22375" w:rsidRPr="001123ED">
        <w:rPr>
          <w:rFonts w:ascii="Times New Roman" w:hAnsi="Times New Roman" w:cs="Times New Roman"/>
          <w:sz w:val="24"/>
        </w:rPr>
        <w:t xml:space="preserve"> los resultados obtenidos, </w:t>
      </w:r>
      <w:r w:rsidR="00E22375">
        <w:rPr>
          <w:rFonts w:ascii="Times New Roman" w:hAnsi="Times New Roman" w:cs="Times New Roman"/>
          <w:sz w:val="24"/>
        </w:rPr>
        <w:t>25</w:t>
      </w:r>
      <w:r>
        <w:rPr>
          <w:rFonts w:ascii="Times New Roman" w:hAnsi="Times New Roman" w:cs="Times New Roman"/>
          <w:sz w:val="24"/>
        </w:rPr>
        <w:t> </w:t>
      </w:r>
      <w:r w:rsidR="00E22375" w:rsidRPr="001123ED">
        <w:rPr>
          <w:rFonts w:ascii="Times New Roman" w:hAnsi="Times New Roman" w:cs="Times New Roman"/>
          <w:sz w:val="24"/>
        </w:rPr>
        <w:t>% de los estudiantes</w:t>
      </w:r>
      <w:r w:rsidR="00E22375">
        <w:rPr>
          <w:rFonts w:ascii="Times New Roman" w:hAnsi="Times New Roman" w:cs="Times New Roman"/>
          <w:sz w:val="24"/>
        </w:rPr>
        <w:t xml:space="preserve"> en la modalidad </w:t>
      </w:r>
      <w:r w:rsidR="00A61C59">
        <w:rPr>
          <w:rFonts w:ascii="Times New Roman" w:hAnsi="Times New Roman" w:cs="Times New Roman"/>
          <w:sz w:val="24"/>
        </w:rPr>
        <w:t>mixta</w:t>
      </w:r>
      <w:r w:rsidR="00E22375" w:rsidRPr="001123ED">
        <w:rPr>
          <w:rFonts w:ascii="Times New Roman" w:hAnsi="Times New Roman" w:cs="Times New Roman"/>
          <w:sz w:val="24"/>
        </w:rPr>
        <w:t xml:space="preserve"> se encuentran en el nivel 100</w:t>
      </w:r>
      <w:r w:rsidR="00E22375">
        <w:rPr>
          <w:rFonts w:ascii="Times New Roman" w:hAnsi="Times New Roman" w:cs="Times New Roman"/>
          <w:sz w:val="24"/>
        </w:rPr>
        <w:t xml:space="preserve"> y 4</w:t>
      </w:r>
      <w:r>
        <w:rPr>
          <w:rFonts w:ascii="Times New Roman" w:hAnsi="Times New Roman" w:cs="Times New Roman"/>
          <w:sz w:val="24"/>
        </w:rPr>
        <w:t> </w:t>
      </w:r>
      <w:r w:rsidR="00E22375">
        <w:rPr>
          <w:rFonts w:ascii="Times New Roman" w:hAnsi="Times New Roman" w:cs="Times New Roman"/>
          <w:sz w:val="24"/>
        </w:rPr>
        <w:t xml:space="preserve">% de ellos se ubican en la parte inferior de la gráfica con </w:t>
      </w:r>
      <w:r>
        <w:rPr>
          <w:rFonts w:ascii="Times New Roman" w:hAnsi="Times New Roman" w:cs="Times New Roman"/>
          <w:sz w:val="24"/>
        </w:rPr>
        <w:t xml:space="preserve">cero </w:t>
      </w:r>
      <w:r w:rsidR="00E22375">
        <w:rPr>
          <w:rFonts w:ascii="Times New Roman" w:hAnsi="Times New Roman" w:cs="Times New Roman"/>
          <w:sz w:val="24"/>
        </w:rPr>
        <w:t>puntos</w:t>
      </w:r>
      <w:r w:rsidR="00B140DB">
        <w:rPr>
          <w:rFonts w:ascii="Times New Roman" w:hAnsi="Times New Roman" w:cs="Times New Roman"/>
          <w:sz w:val="24"/>
        </w:rPr>
        <w:t>, esto dentro de la categoría Comunicación y capacidad comercial</w:t>
      </w:r>
      <w:r w:rsidR="00E22375">
        <w:rPr>
          <w:rFonts w:ascii="Times New Roman" w:hAnsi="Times New Roman" w:cs="Times New Roman"/>
          <w:sz w:val="24"/>
        </w:rPr>
        <w:t>.</w:t>
      </w:r>
      <w:r w:rsidR="00E22375" w:rsidRPr="001123ED">
        <w:rPr>
          <w:rFonts w:ascii="Times New Roman" w:hAnsi="Times New Roman" w:cs="Times New Roman"/>
          <w:sz w:val="24"/>
        </w:rPr>
        <w:t xml:space="preserve"> </w:t>
      </w:r>
      <w:r w:rsidR="00E22375">
        <w:rPr>
          <w:rFonts w:ascii="Times New Roman" w:hAnsi="Times New Roman" w:cs="Times New Roman"/>
          <w:sz w:val="24"/>
        </w:rPr>
        <w:t>En los escolarizados</w:t>
      </w:r>
      <w:r>
        <w:rPr>
          <w:rFonts w:ascii="Times New Roman" w:hAnsi="Times New Roman" w:cs="Times New Roman"/>
          <w:sz w:val="24"/>
        </w:rPr>
        <w:t>,</w:t>
      </w:r>
      <w:r w:rsidR="00E22375">
        <w:rPr>
          <w:rFonts w:ascii="Times New Roman" w:hAnsi="Times New Roman" w:cs="Times New Roman"/>
          <w:sz w:val="24"/>
        </w:rPr>
        <w:t xml:space="preserve"> 40</w:t>
      </w:r>
      <w:r>
        <w:rPr>
          <w:rFonts w:ascii="Times New Roman" w:hAnsi="Times New Roman" w:cs="Times New Roman"/>
          <w:sz w:val="24"/>
        </w:rPr>
        <w:t> </w:t>
      </w:r>
      <w:r w:rsidR="00E22375">
        <w:rPr>
          <w:rFonts w:ascii="Times New Roman" w:hAnsi="Times New Roman" w:cs="Times New Roman"/>
          <w:sz w:val="24"/>
        </w:rPr>
        <w:t>% corresponde a la ponderación más alta y 5</w:t>
      </w:r>
      <w:r>
        <w:rPr>
          <w:rFonts w:ascii="Times New Roman" w:hAnsi="Times New Roman" w:cs="Times New Roman"/>
          <w:sz w:val="24"/>
        </w:rPr>
        <w:t> </w:t>
      </w:r>
      <w:r w:rsidR="00E22375">
        <w:rPr>
          <w:rFonts w:ascii="Times New Roman" w:hAnsi="Times New Roman" w:cs="Times New Roman"/>
          <w:sz w:val="24"/>
        </w:rPr>
        <w:t>% en la más baja.</w:t>
      </w:r>
      <w:r w:rsidR="00E22375" w:rsidRPr="001123ED">
        <w:rPr>
          <w:rFonts w:ascii="Times New Roman" w:hAnsi="Times New Roman" w:cs="Times New Roman"/>
          <w:sz w:val="24"/>
        </w:rPr>
        <w:t xml:space="preserve"> Estos datos </w:t>
      </w:r>
      <w:r w:rsidR="00E22375">
        <w:rPr>
          <w:rFonts w:ascii="Times New Roman" w:hAnsi="Times New Roman" w:cs="Times New Roman"/>
          <w:sz w:val="24"/>
        </w:rPr>
        <w:t>muestran</w:t>
      </w:r>
      <w:r w:rsidR="00E22375" w:rsidRPr="001123ED">
        <w:rPr>
          <w:rFonts w:ascii="Times New Roman" w:hAnsi="Times New Roman" w:cs="Times New Roman"/>
          <w:sz w:val="24"/>
        </w:rPr>
        <w:t xml:space="preserve"> que </w:t>
      </w:r>
      <w:r w:rsidR="00E22375">
        <w:rPr>
          <w:rFonts w:ascii="Times New Roman" w:hAnsi="Times New Roman" w:cs="Times New Roman"/>
          <w:sz w:val="24"/>
        </w:rPr>
        <w:t>en</w:t>
      </w:r>
      <w:r w:rsidR="00E22375" w:rsidRPr="001123ED">
        <w:rPr>
          <w:rFonts w:ascii="Times New Roman" w:hAnsi="Times New Roman" w:cs="Times New Roman"/>
          <w:sz w:val="24"/>
        </w:rPr>
        <w:t xml:space="preserve"> la modalidad </w:t>
      </w:r>
      <w:r w:rsidR="00A61C59">
        <w:rPr>
          <w:rFonts w:ascii="Times New Roman" w:hAnsi="Times New Roman" w:cs="Times New Roman"/>
          <w:sz w:val="24"/>
        </w:rPr>
        <w:t>mixta</w:t>
      </w:r>
      <w:r w:rsidR="00E22375">
        <w:rPr>
          <w:rFonts w:ascii="Times New Roman" w:hAnsi="Times New Roman" w:cs="Times New Roman"/>
          <w:sz w:val="24"/>
        </w:rPr>
        <w:t xml:space="preserve"> tienen baja capacidad de relación e </w:t>
      </w:r>
      <w:r w:rsidR="00E22375">
        <w:rPr>
          <w:rFonts w:ascii="Times New Roman" w:hAnsi="Times New Roman" w:cs="Times New Roman"/>
          <w:sz w:val="24"/>
        </w:rPr>
        <w:lastRenderedPageBreak/>
        <w:t>influencia social, pero</w:t>
      </w:r>
      <w:r>
        <w:rPr>
          <w:rFonts w:ascii="Times New Roman" w:hAnsi="Times New Roman" w:cs="Times New Roman"/>
          <w:sz w:val="24"/>
        </w:rPr>
        <w:t>,</w:t>
      </w:r>
      <w:r w:rsidR="00E22375">
        <w:rPr>
          <w:rFonts w:ascii="Times New Roman" w:hAnsi="Times New Roman" w:cs="Times New Roman"/>
          <w:sz w:val="24"/>
        </w:rPr>
        <w:t xml:space="preserve"> por otra parte, los escolarizados poseen buenas habilidades para analizar y transmitir sus ideas, así como buena organización comercial </w:t>
      </w:r>
      <w:r w:rsidR="00E22375" w:rsidRPr="001123ED">
        <w:rPr>
          <w:rFonts w:ascii="Times New Roman" w:hAnsi="Times New Roman" w:cs="Times New Roman"/>
          <w:sz w:val="24"/>
        </w:rPr>
        <w:t xml:space="preserve">(ver </w:t>
      </w:r>
      <w:r w:rsidR="00E22375">
        <w:rPr>
          <w:rFonts w:ascii="Times New Roman" w:hAnsi="Times New Roman" w:cs="Times New Roman"/>
          <w:sz w:val="24"/>
        </w:rPr>
        <w:t xml:space="preserve">figura </w:t>
      </w:r>
      <w:r w:rsidR="00F61C28">
        <w:rPr>
          <w:rFonts w:ascii="Times New Roman" w:hAnsi="Times New Roman" w:cs="Times New Roman"/>
          <w:sz w:val="24"/>
        </w:rPr>
        <w:t>7</w:t>
      </w:r>
      <w:r w:rsidR="00E22375" w:rsidRPr="001123ED">
        <w:rPr>
          <w:rFonts w:ascii="Times New Roman" w:hAnsi="Times New Roman" w:cs="Times New Roman"/>
          <w:sz w:val="24"/>
        </w:rPr>
        <w:t>).</w:t>
      </w:r>
      <w:r w:rsidR="00E22375" w:rsidRPr="006926E0">
        <w:rPr>
          <w:noProof/>
          <w:lang w:eastAsia="es-MX"/>
        </w:rPr>
        <w:t xml:space="preserve"> </w:t>
      </w:r>
    </w:p>
    <w:p w14:paraId="0BB33F85" w14:textId="77777777" w:rsidR="00412B29" w:rsidRDefault="00412B29" w:rsidP="00751CD6">
      <w:pPr>
        <w:tabs>
          <w:tab w:val="left" w:pos="3533"/>
        </w:tabs>
        <w:spacing w:after="0" w:line="360" w:lineRule="auto"/>
        <w:ind w:firstLine="708"/>
        <w:jc w:val="both"/>
        <w:rPr>
          <w:noProof/>
          <w:lang w:eastAsia="es-MX"/>
        </w:rPr>
      </w:pPr>
    </w:p>
    <w:p w14:paraId="66EA3975" w14:textId="77777777" w:rsidR="00412B29" w:rsidRDefault="00786E98" w:rsidP="00412B29">
      <w:pPr>
        <w:tabs>
          <w:tab w:val="left" w:pos="3533"/>
        </w:tabs>
        <w:spacing w:after="0" w:line="360" w:lineRule="auto"/>
        <w:jc w:val="center"/>
        <w:rPr>
          <w:rFonts w:ascii="Times New Roman" w:hAnsi="Times New Roman" w:cs="Times New Roman"/>
          <w:sz w:val="24"/>
        </w:rPr>
      </w:pPr>
      <w:r w:rsidRPr="00050FA0">
        <w:rPr>
          <w:rFonts w:ascii="Times New Roman" w:hAnsi="Times New Roman"/>
          <w:b/>
          <w:sz w:val="24"/>
        </w:rPr>
        <w:t xml:space="preserve">Figura </w:t>
      </w:r>
      <w:r>
        <w:rPr>
          <w:rFonts w:ascii="Times New Roman" w:hAnsi="Times New Roman"/>
          <w:b/>
          <w:sz w:val="24"/>
        </w:rPr>
        <w:t xml:space="preserve">7. </w:t>
      </w:r>
      <w:r w:rsidRPr="00786E98">
        <w:rPr>
          <w:rFonts w:ascii="Times New Roman" w:hAnsi="Times New Roman" w:cs="Times New Roman"/>
          <w:sz w:val="24"/>
        </w:rPr>
        <w:t>Co</w:t>
      </w:r>
      <w:r>
        <w:rPr>
          <w:rFonts w:ascii="Times New Roman" w:hAnsi="Times New Roman" w:cs="Times New Roman"/>
          <w:sz w:val="24"/>
        </w:rPr>
        <w:t>municación y capacidad comercial</w:t>
      </w:r>
    </w:p>
    <w:p w14:paraId="46A392C4" w14:textId="0C424F55" w:rsidR="00412B29" w:rsidRDefault="000005D5" w:rsidP="00412B29">
      <w:pPr>
        <w:tabs>
          <w:tab w:val="left" w:pos="3533"/>
        </w:tabs>
        <w:spacing w:after="0" w:line="360" w:lineRule="auto"/>
        <w:jc w:val="center"/>
        <w:rPr>
          <w:rFonts w:ascii="Times New Roman" w:hAnsi="Times New Roman" w:cs="Times New Roman"/>
          <w:sz w:val="24"/>
        </w:rPr>
      </w:pPr>
      <w:r w:rsidRPr="000005D5">
        <w:rPr>
          <w:rFonts w:ascii="Times New Roman" w:hAnsi="Times New Roman" w:cs="Times New Roman"/>
          <w:noProof/>
          <w:lang w:eastAsia="es-MX"/>
        </w:rPr>
        <w:drawing>
          <wp:inline distT="0" distB="0" distL="0" distR="0" wp14:anchorId="57624E46" wp14:editId="4AAF8A7B">
            <wp:extent cx="5878800" cy="1720800"/>
            <wp:effectExtent l="0" t="0" r="0" b="0"/>
            <wp:docPr id="24" name="Imagen 24" descr="H:\DESARROLLO SUSTENTABLE\Imagen7.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H:\DESARROLLO SUSTENTABLE\Imagen7.png"/>
                    <pic:cNvPicPr preferRelativeResize="0">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78800" cy="1720800"/>
                    </a:xfrm>
                    <a:prstGeom prst="rect">
                      <a:avLst/>
                    </a:prstGeom>
                    <a:noFill/>
                    <a:ln>
                      <a:noFill/>
                    </a:ln>
                  </pic:spPr>
                </pic:pic>
              </a:graphicData>
            </a:graphic>
          </wp:inline>
        </w:drawing>
      </w:r>
    </w:p>
    <w:p w14:paraId="113F1A29" w14:textId="6D96A0CC" w:rsidR="00786E98" w:rsidRDefault="00786E98" w:rsidP="00412B29">
      <w:pPr>
        <w:tabs>
          <w:tab w:val="left" w:pos="3533"/>
        </w:tabs>
        <w:spacing w:after="0" w:line="360" w:lineRule="auto"/>
        <w:jc w:val="center"/>
        <w:rPr>
          <w:rFonts w:ascii="Times New Roman" w:hAnsi="Times New Roman" w:cs="Times New Roman"/>
          <w:i/>
          <w:sz w:val="24"/>
          <w:szCs w:val="24"/>
        </w:rPr>
      </w:pPr>
      <w:r w:rsidRPr="007827AA">
        <w:rPr>
          <w:rFonts w:ascii="Times New Roman" w:hAnsi="Times New Roman" w:cs="Times New Roman"/>
          <w:sz w:val="24"/>
          <w:szCs w:val="24"/>
        </w:rPr>
        <w:t>Fuente: Elaboración propia</w:t>
      </w:r>
    </w:p>
    <w:p w14:paraId="4E1B781F" w14:textId="4D356673" w:rsidR="007D7F0B" w:rsidRDefault="00E22375" w:rsidP="00751CD6">
      <w:pPr>
        <w:spacing w:after="0" w:line="360" w:lineRule="auto"/>
        <w:ind w:firstLine="708"/>
        <w:jc w:val="both"/>
        <w:rPr>
          <w:noProof/>
          <w:lang w:eastAsia="es-MX"/>
        </w:rPr>
      </w:pPr>
      <w:r>
        <w:rPr>
          <w:rFonts w:ascii="Times New Roman" w:hAnsi="Times New Roman" w:cs="Times New Roman"/>
          <w:sz w:val="24"/>
        </w:rPr>
        <w:t xml:space="preserve">La </w:t>
      </w:r>
      <w:r w:rsidRPr="005755DB">
        <w:rPr>
          <w:rFonts w:ascii="Times New Roman" w:hAnsi="Times New Roman" w:cs="Times New Roman"/>
          <w:sz w:val="24"/>
        </w:rPr>
        <w:t>siguiente c</w:t>
      </w:r>
      <w:r>
        <w:rPr>
          <w:rFonts w:ascii="Times New Roman" w:hAnsi="Times New Roman" w:cs="Times New Roman"/>
          <w:sz w:val="24"/>
        </w:rPr>
        <w:t>ategoría</w:t>
      </w:r>
      <w:r w:rsidRPr="005755DB">
        <w:rPr>
          <w:rFonts w:ascii="Times New Roman" w:hAnsi="Times New Roman" w:cs="Times New Roman"/>
          <w:sz w:val="24"/>
        </w:rPr>
        <w:t xml:space="preserve"> buscó </w:t>
      </w:r>
      <w:r>
        <w:rPr>
          <w:rFonts w:ascii="Times New Roman" w:hAnsi="Times New Roman" w:cs="Times New Roman"/>
          <w:sz w:val="24"/>
        </w:rPr>
        <w:t>identificar</w:t>
      </w:r>
      <w:r w:rsidRPr="005755DB">
        <w:rPr>
          <w:rFonts w:ascii="Times New Roman" w:hAnsi="Times New Roman" w:cs="Times New Roman"/>
          <w:sz w:val="24"/>
        </w:rPr>
        <w:t xml:space="preserve"> cómo perciben los </w:t>
      </w:r>
      <w:r>
        <w:rPr>
          <w:rFonts w:ascii="Times New Roman" w:hAnsi="Times New Roman" w:cs="Times New Roman"/>
          <w:sz w:val="24"/>
        </w:rPr>
        <w:t xml:space="preserve">estudiantes </w:t>
      </w:r>
      <w:r w:rsidRPr="005755DB">
        <w:rPr>
          <w:rFonts w:ascii="Times New Roman" w:hAnsi="Times New Roman" w:cs="Times New Roman"/>
          <w:sz w:val="24"/>
        </w:rPr>
        <w:t xml:space="preserve">la </w:t>
      </w:r>
      <w:r>
        <w:rPr>
          <w:rFonts w:ascii="Times New Roman" w:hAnsi="Times New Roman" w:cs="Times New Roman"/>
          <w:sz w:val="24"/>
        </w:rPr>
        <w:t>orientación al mercado</w:t>
      </w:r>
      <w:r w:rsidRPr="005755DB">
        <w:rPr>
          <w:rFonts w:ascii="Times New Roman" w:hAnsi="Times New Roman" w:cs="Times New Roman"/>
          <w:sz w:val="24"/>
        </w:rPr>
        <w:t xml:space="preserve">, desde luego a raíz de </w:t>
      </w:r>
      <w:r>
        <w:rPr>
          <w:rFonts w:ascii="Times New Roman" w:hAnsi="Times New Roman" w:cs="Times New Roman"/>
          <w:sz w:val="24"/>
        </w:rPr>
        <w:t>sus propios criterios personales</w:t>
      </w:r>
      <w:r w:rsidR="00B140DB">
        <w:rPr>
          <w:rFonts w:ascii="Times New Roman" w:hAnsi="Times New Roman" w:cs="Times New Roman"/>
          <w:sz w:val="24"/>
        </w:rPr>
        <w:t xml:space="preserve">. Así, </w:t>
      </w:r>
      <w:r>
        <w:rPr>
          <w:rFonts w:ascii="Times New Roman" w:hAnsi="Times New Roman" w:cs="Times New Roman"/>
          <w:sz w:val="24"/>
        </w:rPr>
        <w:t xml:space="preserve">en la modalidad </w:t>
      </w:r>
      <w:r w:rsidR="00A61C59">
        <w:rPr>
          <w:rFonts w:ascii="Times New Roman" w:hAnsi="Times New Roman" w:cs="Times New Roman"/>
          <w:sz w:val="24"/>
        </w:rPr>
        <w:t>mixta</w:t>
      </w:r>
      <w:r>
        <w:rPr>
          <w:rFonts w:ascii="Times New Roman" w:hAnsi="Times New Roman" w:cs="Times New Roman"/>
          <w:sz w:val="24"/>
        </w:rPr>
        <w:t xml:space="preserve"> 42</w:t>
      </w:r>
      <w:r w:rsidR="00B140DB">
        <w:rPr>
          <w:rFonts w:ascii="Times New Roman" w:hAnsi="Times New Roman" w:cs="Times New Roman"/>
          <w:sz w:val="24"/>
        </w:rPr>
        <w:t> </w:t>
      </w:r>
      <w:r>
        <w:rPr>
          <w:rFonts w:ascii="Times New Roman" w:hAnsi="Times New Roman" w:cs="Times New Roman"/>
          <w:sz w:val="24"/>
        </w:rPr>
        <w:t>% manifestaron estar en 100</w:t>
      </w:r>
      <w:r w:rsidR="00B140DB">
        <w:rPr>
          <w:rFonts w:ascii="Times New Roman" w:hAnsi="Times New Roman" w:cs="Times New Roman"/>
          <w:sz w:val="24"/>
        </w:rPr>
        <w:t>,</w:t>
      </w:r>
      <w:r>
        <w:rPr>
          <w:rFonts w:ascii="Times New Roman" w:hAnsi="Times New Roman" w:cs="Times New Roman"/>
          <w:sz w:val="24"/>
        </w:rPr>
        <w:t xml:space="preserve"> la ponderación más alta</w:t>
      </w:r>
      <w:r w:rsidR="00B140DB">
        <w:rPr>
          <w:rFonts w:ascii="Times New Roman" w:hAnsi="Times New Roman" w:cs="Times New Roman"/>
          <w:sz w:val="24"/>
        </w:rPr>
        <w:t>,</w:t>
      </w:r>
      <w:r>
        <w:rPr>
          <w:rFonts w:ascii="Times New Roman" w:hAnsi="Times New Roman" w:cs="Times New Roman"/>
          <w:sz w:val="24"/>
        </w:rPr>
        <w:t xml:space="preserve"> mientras que 4</w:t>
      </w:r>
      <w:r w:rsidR="00B140DB">
        <w:rPr>
          <w:rFonts w:ascii="Times New Roman" w:hAnsi="Times New Roman" w:cs="Times New Roman"/>
          <w:sz w:val="24"/>
        </w:rPr>
        <w:t> </w:t>
      </w:r>
      <w:r>
        <w:rPr>
          <w:rFonts w:ascii="Times New Roman" w:hAnsi="Times New Roman" w:cs="Times New Roman"/>
          <w:sz w:val="24"/>
        </w:rPr>
        <w:t>% se concentra</w:t>
      </w:r>
      <w:r w:rsidR="00B140DB">
        <w:rPr>
          <w:rFonts w:ascii="Times New Roman" w:hAnsi="Times New Roman" w:cs="Times New Roman"/>
          <w:sz w:val="24"/>
        </w:rPr>
        <w:t>n</w:t>
      </w:r>
      <w:r>
        <w:rPr>
          <w:rFonts w:ascii="Times New Roman" w:hAnsi="Times New Roman" w:cs="Times New Roman"/>
          <w:sz w:val="24"/>
        </w:rPr>
        <w:t xml:space="preserve"> en el nivel </w:t>
      </w:r>
      <w:r w:rsidR="00B140DB">
        <w:rPr>
          <w:rFonts w:ascii="Times New Roman" w:hAnsi="Times New Roman" w:cs="Times New Roman"/>
          <w:sz w:val="24"/>
        </w:rPr>
        <w:t xml:space="preserve">cero </w:t>
      </w:r>
      <w:r>
        <w:rPr>
          <w:rFonts w:ascii="Times New Roman" w:hAnsi="Times New Roman" w:cs="Times New Roman"/>
          <w:sz w:val="24"/>
        </w:rPr>
        <w:t>con el puntaje más bajo. Por su parte, los escolarizados presentan el nivel más alto con 70</w:t>
      </w:r>
      <w:r w:rsidR="00B140DB">
        <w:rPr>
          <w:rFonts w:ascii="Times New Roman" w:hAnsi="Times New Roman" w:cs="Times New Roman"/>
          <w:sz w:val="24"/>
        </w:rPr>
        <w:t> </w:t>
      </w:r>
      <w:r>
        <w:rPr>
          <w:rFonts w:ascii="Times New Roman" w:hAnsi="Times New Roman" w:cs="Times New Roman"/>
          <w:sz w:val="24"/>
        </w:rPr>
        <w:t>% y el más bajo en 5</w:t>
      </w:r>
      <w:r w:rsidR="00B140DB">
        <w:rPr>
          <w:rFonts w:ascii="Times New Roman" w:hAnsi="Times New Roman" w:cs="Times New Roman"/>
          <w:sz w:val="24"/>
        </w:rPr>
        <w:t> </w:t>
      </w:r>
      <w:r>
        <w:rPr>
          <w:rFonts w:ascii="Times New Roman" w:hAnsi="Times New Roman" w:cs="Times New Roman"/>
          <w:sz w:val="24"/>
        </w:rPr>
        <w:t xml:space="preserve">% con </w:t>
      </w:r>
      <w:r w:rsidR="00B140DB">
        <w:rPr>
          <w:rFonts w:ascii="Times New Roman" w:hAnsi="Times New Roman" w:cs="Times New Roman"/>
          <w:sz w:val="24"/>
        </w:rPr>
        <w:t xml:space="preserve">dos </w:t>
      </w:r>
      <w:r>
        <w:rPr>
          <w:rFonts w:ascii="Times New Roman" w:hAnsi="Times New Roman" w:cs="Times New Roman"/>
          <w:sz w:val="24"/>
        </w:rPr>
        <w:t>puntos</w:t>
      </w:r>
      <w:r w:rsidR="00D93057">
        <w:rPr>
          <w:rFonts w:ascii="Times New Roman" w:hAnsi="Times New Roman" w:cs="Times New Roman"/>
          <w:sz w:val="24"/>
        </w:rPr>
        <w:t xml:space="preserve">. Esto apunta a </w:t>
      </w:r>
      <w:r>
        <w:rPr>
          <w:rFonts w:ascii="Times New Roman" w:hAnsi="Times New Roman" w:cs="Times New Roman"/>
          <w:sz w:val="24"/>
        </w:rPr>
        <w:t xml:space="preserve">que los jóvenes de la modalidad </w:t>
      </w:r>
      <w:r w:rsidR="00A61C59">
        <w:rPr>
          <w:rFonts w:ascii="Times New Roman" w:hAnsi="Times New Roman" w:cs="Times New Roman"/>
          <w:sz w:val="24"/>
        </w:rPr>
        <w:t>mixta</w:t>
      </w:r>
      <w:r>
        <w:rPr>
          <w:rFonts w:ascii="Times New Roman" w:hAnsi="Times New Roman" w:cs="Times New Roman"/>
          <w:sz w:val="24"/>
        </w:rPr>
        <w:t xml:space="preserve"> necesitan adquirir más conocimientos sobre el mundo empresarial y aprender de ello, caso contrario de los escolarizados</w:t>
      </w:r>
      <w:r w:rsidR="00D93057">
        <w:rPr>
          <w:rFonts w:ascii="Times New Roman" w:hAnsi="Times New Roman" w:cs="Times New Roman"/>
          <w:sz w:val="24"/>
        </w:rPr>
        <w:t>,</w:t>
      </w:r>
      <w:r>
        <w:rPr>
          <w:rFonts w:ascii="Times New Roman" w:hAnsi="Times New Roman" w:cs="Times New Roman"/>
          <w:sz w:val="24"/>
        </w:rPr>
        <w:t xml:space="preserve"> quienes sí tienen definido el camino a seguir para iniciar un negocio </w:t>
      </w:r>
      <w:r w:rsidRPr="00D96743">
        <w:rPr>
          <w:rFonts w:ascii="Times New Roman" w:hAnsi="Times New Roman"/>
          <w:bCs/>
          <w:sz w:val="24"/>
        </w:rPr>
        <w:t xml:space="preserve">(ver </w:t>
      </w:r>
      <w:r>
        <w:rPr>
          <w:rFonts w:ascii="Times New Roman" w:hAnsi="Times New Roman"/>
          <w:bCs/>
          <w:sz w:val="24"/>
        </w:rPr>
        <w:t xml:space="preserve">figura </w:t>
      </w:r>
      <w:r w:rsidR="00F61C28">
        <w:rPr>
          <w:rFonts w:ascii="Times New Roman" w:hAnsi="Times New Roman"/>
          <w:bCs/>
          <w:sz w:val="24"/>
        </w:rPr>
        <w:t>8</w:t>
      </w:r>
      <w:r>
        <w:rPr>
          <w:rFonts w:ascii="Times New Roman" w:hAnsi="Times New Roman"/>
          <w:bCs/>
          <w:sz w:val="24"/>
        </w:rPr>
        <w:t>).</w:t>
      </w:r>
      <w:r w:rsidRPr="00255CF8">
        <w:rPr>
          <w:noProof/>
          <w:lang w:eastAsia="es-MX"/>
        </w:rPr>
        <w:t xml:space="preserve"> </w:t>
      </w:r>
    </w:p>
    <w:p w14:paraId="5878C7A2" w14:textId="77777777" w:rsidR="00412B29" w:rsidRDefault="00412B29" w:rsidP="00751CD6">
      <w:pPr>
        <w:spacing w:after="0" w:line="360" w:lineRule="auto"/>
        <w:ind w:firstLine="708"/>
        <w:jc w:val="both"/>
        <w:rPr>
          <w:noProof/>
          <w:lang w:eastAsia="es-MX"/>
        </w:rPr>
      </w:pPr>
    </w:p>
    <w:p w14:paraId="33B6242D" w14:textId="77777777" w:rsidR="00412B29" w:rsidRDefault="00786E98" w:rsidP="00751CD6">
      <w:pPr>
        <w:spacing w:after="0" w:line="360" w:lineRule="auto"/>
        <w:ind w:firstLine="708"/>
        <w:jc w:val="center"/>
        <w:rPr>
          <w:rFonts w:ascii="Times New Roman" w:hAnsi="Times New Roman" w:cs="Times New Roman"/>
          <w:sz w:val="24"/>
        </w:rPr>
      </w:pPr>
      <w:r w:rsidRPr="00050FA0">
        <w:rPr>
          <w:rFonts w:ascii="Times New Roman" w:hAnsi="Times New Roman"/>
          <w:b/>
          <w:sz w:val="24"/>
        </w:rPr>
        <w:t xml:space="preserve">Figura </w:t>
      </w:r>
      <w:r>
        <w:rPr>
          <w:rFonts w:ascii="Times New Roman" w:hAnsi="Times New Roman"/>
          <w:b/>
          <w:sz w:val="24"/>
        </w:rPr>
        <w:t xml:space="preserve">8. </w:t>
      </w:r>
      <w:r>
        <w:rPr>
          <w:rFonts w:ascii="Times New Roman" w:hAnsi="Times New Roman" w:cs="Times New Roman"/>
          <w:sz w:val="24"/>
        </w:rPr>
        <w:t>Orientación al mercado</w:t>
      </w:r>
    </w:p>
    <w:p w14:paraId="591827C7" w14:textId="0EBAEA2B" w:rsidR="00412B29" w:rsidRDefault="000005D5" w:rsidP="00412B29">
      <w:pPr>
        <w:spacing w:after="0" w:line="360" w:lineRule="auto"/>
        <w:jc w:val="center"/>
        <w:rPr>
          <w:rFonts w:ascii="Times New Roman" w:hAnsi="Times New Roman" w:cs="Times New Roman"/>
          <w:sz w:val="24"/>
        </w:rPr>
      </w:pPr>
      <w:r w:rsidRPr="000005D5">
        <w:rPr>
          <w:noProof/>
          <w:lang w:eastAsia="es-MX"/>
        </w:rPr>
        <w:drawing>
          <wp:inline distT="0" distB="0" distL="0" distR="0" wp14:anchorId="39470A19" wp14:editId="5DE087BA">
            <wp:extent cx="5878800" cy="1720800"/>
            <wp:effectExtent l="0" t="0" r="0" b="0"/>
            <wp:docPr id="25" name="Imagen 25" descr="H:\DESARROLLO SUSTENTABLE\Imagen8.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H:\DESARROLLO SUSTENTABLE\Imagen8.png"/>
                    <pic:cNvPicPr preferRelativeResize="0">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78800" cy="1720800"/>
                    </a:xfrm>
                    <a:prstGeom prst="rect">
                      <a:avLst/>
                    </a:prstGeom>
                    <a:noFill/>
                    <a:ln>
                      <a:noFill/>
                    </a:ln>
                  </pic:spPr>
                </pic:pic>
              </a:graphicData>
            </a:graphic>
          </wp:inline>
        </w:drawing>
      </w:r>
    </w:p>
    <w:p w14:paraId="75195152" w14:textId="4F82698D" w:rsidR="00E22375" w:rsidRDefault="00E22375" w:rsidP="00751CD6">
      <w:pPr>
        <w:spacing w:after="0" w:line="360" w:lineRule="auto"/>
        <w:ind w:firstLine="708"/>
        <w:jc w:val="center"/>
        <w:rPr>
          <w:rFonts w:ascii="Times New Roman" w:hAnsi="Times New Roman" w:cs="Times New Roman"/>
          <w:i/>
          <w:sz w:val="24"/>
          <w:szCs w:val="24"/>
        </w:rPr>
      </w:pPr>
      <w:r w:rsidRPr="00786E98">
        <w:rPr>
          <w:rFonts w:ascii="Times New Roman" w:hAnsi="Times New Roman" w:cs="Times New Roman"/>
          <w:sz w:val="24"/>
          <w:szCs w:val="24"/>
        </w:rPr>
        <w:t>Fuente: Elaboración propia</w:t>
      </w:r>
      <w:r w:rsidRPr="00786E98">
        <w:rPr>
          <w:rFonts w:ascii="Times New Roman" w:hAnsi="Times New Roman" w:cs="Times New Roman"/>
          <w:i/>
          <w:sz w:val="24"/>
          <w:szCs w:val="24"/>
        </w:rPr>
        <w:t xml:space="preserve"> </w:t>
      </w:r>
    </w:p>
    <w:p w14:paraId="6751BFD5" w14:textId="3F82C511" w:rsidR="00E22375" w:rsidRDefault="00E22375" w:rsidP="00751CD6">
      <w:pPr>
        <w:tabs>
          <w:tab w:val="left" w:pos="2018"/>
        </w:tabs>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En cuanto a la categoría </w:t>
      </w:r>
      <w:r w:rsidR="00080B98">
        <w:rPr>
          <w:rFonts w:ascii="Times New Roman" w:hAnsi="Times New Roman" w:cs="Times New Roman"/>
          <w:sz w:val="24"/>
        </w:rPr>
        <w:t>P</w:t>
      </w:r>
      <w:r>
        <w:rPr>
          <w:rFonts w:ascii="Times New Roman" w:hAnsi="Times New Roman" w:cs="Times New Roman"/>
          <w:sz w:val="24"/>
        </w:rPr>
        <w:t>lanificación y calidad, 25</w:t>
      </w:r>
      <w:r w:rsidR="00080B98">
        <w:rPr>
          <w:rFonts w:ascii="Times New Roman" w:hAnsi="Times New Roman" w:cs="Times New Roman"/>
          <w:sz w:val="24"/>
        </w:rPr>
        <w:t> </w:t>
      </w:r>
      <w:r>
        <w:rPr>
          <w:rFonts w:ascii="Times New Roman" w:hAnsi="Times New Roman" w:cs="Times New Roman"/>
          <w:sz w:val="24"/>
        </w:rPr>
        <w:t xml:space="preserve">% de los estudiantes en la modalidad </w:t>
      </w:r>
      <w:r w:rsidR="00A61C59">
        <w:rPr>
          <w:rFonts w:ascii="Times New Roman" w:hAnsi="Times New Roman" w:cs="Times New Roman"/>
          <w:sz w:val="24"/>
        </w:rPr>
        <w:t>mixta</w:t>
      </w:r>
      <w:r>
        <w:rPr>
          <w:rFonts w:ascii="Times New Roman" w:hAnsi="Times New Roman" w:cs="Times New Roman"/>
          <w:sz w:val="24"/>
        </w:rPr>
        <w:t xml:space="preserve"> presentan el nivel más alto en 100 y el puntaje más bajo en 4</w:t>
      </w:r>
      <w:r w:rsidR="00080B98">
        <w:rPr>
          <w:rFonts w:ascii="Times New Roman" w:hAnsi="Times New Roman" w:cs="Times New Roman"/>
          <w:sz w:val="24"/>
        </w:rPr>
        <w:t> </w:t>
      </w:r>
      <w:r>
        <w:rPr>
          <w:rFonts w:ascii="Times New Roman" w:hAnsi="Times New Roman" w:cs="Times New Roman"/>
          <w:sz w:val="24"/>
        </w:rPr>
        <w:t xml:space="preserve">% con </w:t>
      </w:r>
      <w:r w:rsidR="00080B98">
        <w:rPr>
          <w:rFonts w:ascii="Times New Roman" w:hAnsi="Times New Roman" w:cs="Times New Roman"/>
          <w:sz w:val="24"/>
        </w:rPr>
        <w:t xml:space="preserve">cero </w:t>
      </w:r>
      <w:r>
        <w:rPr>
          <w:rFonts w:ascii="Times New Roman" w:hAnsi="Times New Roman" w:cs="Times New Roman"/>
          <w:sz w:val="24"/>
        </w:rPr>
        <w:t>puntos. A su vez</w:t>
      </w:r>
      <w:r w:rsidR="00080B98">
        <w:rPr>
          <w:rFonts w:ascii="Times New Roman" w:hAnsi="Times New Roman" w:cs="Times New Roman"/>
          <w:sz w:val="24"/>
        </w:rPr>
        <w:t>,</w:t>
      </w:r>
      <w:r>
        <w:rPr>
          <w:rFonts w:ascii="Times New Roman" w:hAnsi="Times New Roman" w:cs="Times New Roman"/>
          <w:sz w:val="24"/>
        </w:rPr>
        <w:t xml:space="preserve"> 20</w:t>
      </w:r>
      <w:r w:rsidR="00080B98">
        <w:rPr>
          <w:rFonts w:ascii="Times New Roman" w:hAnsi="Times New Roman" w:cs="Times New Roman"/>
          <w:sz w:val="24"/>
        </w:rPr>
        <w:t> </w:t>
      </w:r>
      <w:r>
        <w:rPr>
          <w:rFonts w:ascii="Times New Roman" w:hAnsi="Times New Roman" w:cs="Times New Roman"/>
          <w:sz w:val="24"/>
        </w:rPr>
        <w:t>% de los jóvenes escolariza</w:t>
      </w:r>
      <w:r w:rsidR="00A61C59">
        <w:rPr>
          <w:rFonts w:ascii="Times New Roman" w:hAnsi="Times New Roman" w:cs="Times New Roman"/>
          <w:sz w:val="24"/>
        </w:rPr>
        <w:t>d</w:t>
      </w:r>
      <w:r>
        <w:rPr>
          <w:rFonts w:ascii="Times New Roman" w:hAnsi="Times New Roman" w:cs="Times New Roman"/>
          <w:sz w:val="24"/>
        </w:rPr>
        <w:t>os tienen la mayor ponderación y 15</w:t>
      </w:r>
      <w:r w:rsidR="00080B98">
        <w:rPr>
          <w:rFonts w:ascii="Times New Roman" w:hAnsi="Times New Roman" w:cs="Times New Roman"/>
          <w:sz w:val="24"/>
        </w:rPr>
        <w:t> </w:t>
      </w:r>
      <w:r>
        <w:rPr>
          <w:rFonts w:ascii="Times New Roman" w:hAnsi="Times New Roman" w:cs="Times New Roman"/>
          <w:sz w:val="24"/>
        </w:rPr>
        <w:t xml:space="preserve">% de ellos se ubica con el valor más bajo en 40. </w:t>
      </w:r>
      <w:r w:rsidRPr="00757997">
        <w:rPr>
          <w:rFonts w:ascii="Times New Roman" w:hAnsi="Times New Roman" w:cs="Times New Roman"/>
          <w:sz w:val="24"/>
        </w:rPr>
        <w:t xml:space="preserve">Se observa que ambas modalidades tienen en </w:t>
      </w:r>
      <w:r w:rsidRPr="00757997">
        <w:rPr>
          <w:rFonts w:ascii="Times New Roman" w:hAnsi="Times New Roman" w:cs="Times New Roman"/>
          <w:sz w:val="24"/>
        </w:rPr>
        <w:lastRenderedPageBreak/>
        <w:t xml:space="preserve">cuenta los factores que pueden influir en el logro de sus objetivos, pero </w:t>
      </w:r>
      <w:r>
        <w:rPr>
          <w:rFonts w:ascii="Times New Roman" w:hAnsi="Times New Roman" w:cs="Times New Roman"/>
          <w:sz w:val="24"/>
        </w:rPr>
        <w:t xml:space="preserve">deben estructurar mejor sus acciones para cumplir determinados propósitos a través de una ejecución metódica y eficiente (ver figura </w:t>
      </w:r>
      <w:r w:rsidR="00F61C28">
        <w:rPr>
          <w:rFonts w:ascii="Times New Roman" w:hAnsi="Times New Roman" w:cs="Times New Roman"/>
          <w:sz w:val="24"/>
        </w:rPr>
        <w:t>9</w:t>
      </w:r>
      <w:r>
        <w:rPr>
          <w:rFonts w:ascii="Times New Roman" w:hAnsi="Times New Roman" w:cs="Times New Roman"/>
          <w:sz w:val="24"/>
        </w:rPr>
        <w:t>).</w:t>
      </w:r>
    </w:p>
    <w:p w14:paraId="53FF1E05" w14:textId="77777777" w:rsidR="00412B29" w:rsidRDefault="00CA6497" w:rsidP="00412B29">
      <w:pPr>
        <w:tabs>
          <w:tab w:val="left" w:pos="2018"/>
        </w:tabs>
        <w:spacing w:after="0" w:line="360" w:lineRule="auto"/>
        <w:jc w:val="center"/>
        <w:rPr>
          <w:rFonts w:ascii="Times New Roman" w:hAnsi="Times New Roman" w:cs="Times New Roman"/>
          <w:sz w:val="24"/>
        </w:rPr>
      </w:pPr>
      <w:r w:rsidRPr="00050FA0">
        <w:rPr>
          <w:rFonts w:ascii="Times New Roman" w:hAnsi="Times New Roman"/>
          <w:b/>
          <w:sz w:val="24"/>
        </w:rPr>
        <w:t xml:space="preserve">Figura </w:t>
      </w:r>
      <w:r>
        <w:rPr>
          <w:rFonts w:ascii="Times New Roman" w:hAnsi="Times New Roman"/>
          <w:b/>
          <w:sz w:val="24"/>
        </w:rPr>
        <w:t xml:space="preserve">9. </w:t>
      </w:r>
      <w:r>
        <w:rPr>
          <w:rFonts w:ascii="Times New Roman" w:hAnsi="Times New Roman" w:cs="Times New Roman"/>
          <w:sz w:val="24"/>
        </w:rPr>
        <w:t>Planificación y calidad</w:t>
      </w:r>
    </w:p>
    <w:p w14:paraId="21442D16" w14:textId="77777777" w:rsidR="00412B29" w:rsidRDefault="000005D5" w:rsidP="00412B29">
      <w:pPr>
        <w:spacing w:after="0" w:line="360" w:lineRule="auto"/>
        <w:jc w:val="center"/>
        <w:rPr>
          <w:rFonts w:ascii="Times New Roman" w:hAnsi="Times New Roman" w:cs="Times New Roman"/>
          <w:sz w:val="24"/>
          <w:szCs w:val="24"/>
        </w:rPr>
      </w:pPr>
      <w:r w:rsidRPr="000005D5">
        <w:rPr>
          <w:rFonts w:ascii="Times New Roman" w:hAnsi="Times New Roman" w:cs="Times New Roman"/>
          <w:noProof/>
          <w:lang w:eastAsia="es-MX"/>
        </w:rPr>
        <w:drawing>
          <wp:inline distT="0" distB="0" distL="0" distR="0" wp14:anchorId="45051FED" wp14:editId="78EBCF6C">
            <wp:extent cx="5878800" cy="1720800"/>
            <wp:effectExtent l="0" t="0" r="0" b="0"/>
            <wp:docPr id="26" name="Imagen 26" descr="H:\DESARROLLO SUSTENTABLE\Imagen9.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H:\DESARROLLO SUSTENTABLE\Imagen9.png"/>
                    <pic:cNvPicPr preferRelativeResize="0">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78800" cy="1720800"/>
                    </a:xfrm>
                    <a:prstGeom prst="rect">
                      <a:avLst/>
                    </a:prstGeom>
                    <a:noFill/>
                    <a:ln>
                      <a:noFill/>
                    </a:ln>
                  </pic:spPr>
                </pic:pic>
              </a:graphicData>
            </a:graphic>
          </wp:inline>
        </w:drawing>
      </w:r>
    </w:p>
    <w:p w14:paraId="689A6EBF" w14:textId="7D2F790F" w:rsidR="00CA6497" w:rsidRDefault="00CA6497" w:rsidP="00412B29">
      <w:pPr>
        <w:spacing w:after="0" w:line="360" w:lineRule="auto"/>
        <w:jc w:val="center"/>
        <w:rPr>
          <w:rFonts w:ascii="Times New Roman" w:hAnsi="Times New Roman" w:cs="Times New Roman"/>
          <w:sz w:val="24"/>
          <w:szCs w:val="24"/>
        </w:rPr>
      </w:pPr>
      <w:r w:rsidRPr="00786E98">
        <w:rPr>
          <w:rFonts w:ascii="Times New Roman" w:hAnsi="Times New Roman" w:cs="Times New Roman"/>
          <w:sz w:val="24"/>
          <w:szCs w:val="24"/>
        </w:rPr>
        <w:t>Fuente: Elaboración propia</w:t>
      </w:r>
    </w:p>
    <w:p w14:paraId="6EC2A498" w14:textId="0B9BC5A2" w:rsidR="00E22375" w:rsidRDefault="00080B98" w:rsidP="00751CD6">
      <w:pPr>
        <w:spacing w:after="0" w:line="360" w:lineRule="auto"/>
        <w:ind w:firstLine="708"/>
        <w:jc w:val="both"/>
        <w:rPr>
          <w:rFonts w:ascii="Times New Roman" w:hAnsi="Times New Roman"/>
          <w:bCs/>
          <w:sz w:val="24"/>
        </w:rPr>
      </w:pPr>
      <w:r>
        <w:rPr>
          <w:rFonts w:ascii="Times New Roman" w:hAnsi="Times New Roman" w:cs="Times New Roman"/>
          <w:sz w:val="24"/>
          <w:szCs w:val="24"/>
        </w:rPr>
        <w:t>T</w:t>
      </w:r>
      <w:r w:rsidR="00E22375" w:rsidRPr="00DB397E">
        <w:rPr>
          <w:rFonts w:ascii="Times New Roman" w:hAnsi="Times New Roman" w:cs="Times New Roman"/>
          <w:sz w:val="24"/>
          <w:szCs w:val="24"/>
        </w:rPr>
        <w:t xml:space="preserve">ambién se </w:t>
      </w:r>
      <w:r>
        <w:rPr>
          <w:rFonts w:ascii="Times New Roman" w:hAnsi="Times New Roman" w:cs="Times New Roman"/>
          <w:sz w:val="24"/>
          <w:szCs w:val="24"/>
        </w:rPr>
        <w:t xml:space="preserve">buscó </w:t>
      </w:r>
      <w:r w:rsidR="00E22375">
        <w:rPr>
          <w:rFonts w:ascii="Times New Roman" w:hAnsi="Times New Roman" w:cs="Times New Roman"/>
          <w:sz w:val="24"/>
          <w:szCs w:val="24"/>
        </w:rPr>
        <w:t xml:space="preserve">identificar la percepción de los estudiantes </w:t>
      </w:r>
      <w:r w:rsidR="00E22375" w:rsidRPr="00DB397E">
        <w:rPr>
          <w:rFonts w:ascii="Times New Roman" w:hAnsi="Times New Roman" w:cs="Times New Roman"/>
          <w:sz w:val="24"/>
          <w:szCs w:val="24"/>
        </w:rPr>
        <w:t>sobre</w:t>
      </w:r>
      <w:r w:rsidR="00E22375">
        <w:rPr>
          <w:rFonts w:ascii="Times New Roman" w:hAnsi="Times New Roman" w:cs="Times New Roman"/>
          <w:sz w:val="24"/>
          <w:szCs w:val="24"/>
        </w:rPr>
        <w:t xml:space="preserve"> la propensión al riesgo</w:t>
      </w:r>
      <w:r>
        <w:rPr>
          <w:rFonts w:ascii="Times New Roman" w:hAnsi="Times New Roman" w:cs="Times New Roman"/>
          <w:sz w:val="24"/>
          <w:szCs w:val="24"/>
        </w:rPr>
        <w:t>.</w:t>
      </w:r>
      <w:r w:rsidR="00E22375">
        <w:rPr>
          <w:rFonts w:ascii="Times New Roman" w:hAnsi="Times New Roman" w:cs="Times New Roman"/>
          <w:sz w:val="24"/>
          <w:szCs w:val="24"/>
        </w:rPr>
        <w:t xml:space="preserve"> </w:t>
      </w:r>
      <w:r>
        <w:rPr>
          <w:rFonts w:ascii="Times New Roman" w:hAnsi="Times New Roman" w:cs="Times New Roman"/>
          <w:sz w:val="24"/>
          <w:szCs w:val="24"/>
        </w:rPr>
        <w:t xml:space="preserve">En </w:t>
      </w:r>
      <w:r w:rsidR="00E22375">
        <w:rPr>
          <w:rFonts w:ascii="Times New Roman" w:hAnsi="Times New Roman" w:cs="Times New Roman"/>
          <w:sz w:val="24"/>
          <w:szCs w:val="24"/>
        </w:rPr>
        <w:t xml:space="preserve">la modalidad </w:t>
      </w:r>
      <w:r w:rsidR="00A61C59">
        <w:rPr>
          <w:rFonts w:ascii="Times New Roman" w:hAnsi="Times New Roman" w:cs="Times New Roman"/>
          <w:sz w:val="24"/>
          <w:szCs w:val="24"/>
        </w:rPr>
        <w:t>mixta</w:t>
      </w:r>
      <w:r>
        <w:rPr>
          <w:rFonts w:ascii="Times New Roman" w:hAnsi="Times New Roman" w:cs="Times New Roman"/>
          <w:sz w:val="24"/>
          <w:szCs w:val="24"/>
        </w:rPr>
        <w:t>,</w:t>
      </w:r>
      <w:r w:rsidRPr="00080B98">
        <w:rPr>
          <w:rFonts w:ascii="Times New Roman" w:hAnsi="Times New Roman" w:cs="Times New Roman"/>
          <w:sz w:val="24"/>
          <w:szCs w:val="24"/>
        </w:rPr>
        <w:t xml:space="preserve"> </w:t>
      </w:r>
      <w:r>
        <w:rPr>
          <w:rFonts w:ascii="Times New Roman" w:hAnsi="Times New Roman" w:cs="Times New Roman"/>
          <w:sz w:val="24"/>
          <w:szCs w:val="24"/>
        </w:rPr>
        <w:t>17 % de los jóvenes</w:t>
      </w:r>
      <w:r w:rsidR="00A61C59">
        <w:rPr>
          <w:rFonts w:ascii="Times New Roman" w:hAnsi="Times New Roman" w:cs="Times New Roman"/>
          <w:sz w:val="24"/>
          <w:szCs w:val="24"/>
        </w:rPr>
        <w:t xml:space="preserve"> </w:t>
      </w:r>
      <w:r w:rsidR="00E22375">
        <w:rPr>
          <w:rFonts w:ascii="Times New Roman" w:hAnsi="Times New Roman" w:cs="Times New Roman"/>
          <w:sz w:val="24"/>
          <w:szCs w:val="24"/>
        </w:rPr>
        <w:t>tienen el nivel más alto en 100 y 4</w:t>
      </w:r>
      <w:r>
        <w:rPr>
          <w:rFonts w:ascii="Times New Roman" w:hAnsi="Times New Roman" w:cs="Times New Roman"/>
          <w:sz w:val="24"/>
          <w:szCs w:val="24"/>
        </w:rPr>
        <w:t> </w:t>
      </w:r>
      <w:r w:rsidR="00E22375">
        <w:rPr>
          <w:rFonts w:ascii="Times New Roman" w:hAnsi="Times New Roman" w:cs="Times New Roman"/>
          <w:sz w:val="24"/>
          <w:szCs w:val="24"/>
        </w:rPr>
        <w:t>% más bajo</w:t>
      </w:r>
      <w:r w:rsidR="00E27056">
        <w:rPr>
          <w:rFonts w:ascii="Times New Roman" w:hAnsi="Times New Roman" w:cs="Times New Roman"/>
          <w:sz w:val="24"/>
          <w:szCs w:val="24"/>
        </w:rPr>
        <w:t>,</w:t>
      </w:r>
      <w:r w:rsidR="00E22375">
        <w:rPr>
          <w:rFonts w:ascii="Times New Roman" w:hAnsi="Times New Roman" w:cs="Times New Roman"/>
          <w:sz w:val="24"/>
          <w:szCs w:val="24"/>
        </w:rPr>
        <w:t xml:space="preserve"> presenta </w:t>
      </w:r>
      <w:r w:rsidR="00E27056">
        <w:rPr>
          <w:rFonts w:ascii="Times New Roman" w:hAnsi="Times New Roman" w:cs="Times New Roman"/>
          <w:sz w:val="24"/>
          <w:szCs w:val="24"/>
        </w:rPr>
        <w:t xml:space="preserve">nueve </w:t>
      </w:r>
      <w:r w:rsidR="00E22375">
        <w:rPr>
          <w:rFonts w:ascii="Times New Roman" w:hAnsi="Times New Roman" w:cs="Times New Roman"/>
          <w:sz w:val="24"/>
          <w:szCs w:val="24"/>
        </w:rPr>
        <w:t xml:space="preserve">puntos. </w:t>
      </w:r>
      <w:r w:rsidR="00E27056">
        <w:rPr>
          <w:rFonts w:ascii="Times New Roman" w:hAnsi="Times New Roman" w:cs="Times New Roman"/>
          <w:sz w:val="24"/>
          <w:szCs w:val="24"/>
        </w:rPr>
        <w:t xml:space="preserve">De los escolarizados, </w:t>
      </w:r>
      <w:r w:rsidR="00E22375">
        <w:rPr>
          <w:rFonts w:ascii="Times New Roman" w:hAnsi="Times New Roman" w:cs="Times New Roman"/>
          <w:sz w:val="24"/>
          <w:szCs w:val="24"/>
        </w:rPr>
        <w:t>10</w:t>
      </w:r>
      <w:r w:rsidR="00E27056">
        <w:rPr>
          <w:rFonts w:ascii="Times New Roman" w:hAnsi="Times New Roman" w:cs="Times New Roman"/>
          <w:sz w:val="24"/>
          <w:szCs w:val="24"/>
        </w:rPr>
        <w:t> </w:t>
      </w:r>
      <w:r w:rsidR="00E22375">
        <w:rPr>
          <w:rFonts w:ascii="Times New Roman" w:hAnsi="Times New Roman" w:cs="Times New Roman"/>
          <w:sz w:val="24"/>
          <w:szCs w:val="24"/>
        </w:rPr>
        <w:t>% mostraron estar en la ponderación 100 y 15</w:t>
      </w:r>
      <w:r w:rsidR="00E27056">
        <w:rPr>
          <w:rFonts w:ascii="Times New Roman" w:hAnsi="Times New Roman" w:cs="Times New Roman"/>
          <w:sz w:val="24"/>
          <w:szCs w:val="24"/>
        </w:rPr>
        <w:t> </w:t>
      </w:r>
      <w:r w:rsidR="00E22375">
        <w:rPr>
          <w:rFonts w:ascii="Times New Roman" w:hAnsi="Times New Roman" w:cs="Times New Roman"/>
          <w:sz w:val="24"/>
          <w:szCs w:val="24"/>
        </w:rPr>
        <w:t xml:space="preserve">% de la muestra corresponde al nivel </w:t>
      </w:r>
      <w:r w:rsidR="00E27056">
        <w:rPr>
          <w:rFonts w:ascii="Times New Roman" w:hAnsi="Times New Roman" w:cs="Times New Roman"/>
          <w:sz w:val="24"/>
          <w:szCs w:val="24"/>
        </w:rPr>
        <w:t>nueve</w:t>
      </w:r>
      <w:r w:rsidR="00E22375">
        <w:rPr>
          <w:rFonts w:ascii="Times New Roman" w:hAnsi="Times New Roman" w:cs="Times New Roman"/>
          <w:sz w:val="24"/>
          <w:szCs w:val="24"/>
        </w:rPr>
        <w:t xml:space="preserve">, siendo este el más bajo. Esto quiere decir que los jóvenes de ambas modalidades presentan dificultades para salir de su zona de confort, debido a que consideran que tener todo bajo control es lo adecuado, sin la necesidad de correr riesgos para solucionar los imprevistos que se les presenten </w:t>
      </w:r>
      <w:r w:rsidR="00E22375" w:rsidRPr="00D96743">
        <w:rPr>
          <w:rFonts w:ascii="Times New Roman" w:hAnsi="Times New Roman"/>
          <w:bCs/>
          <w:sz w:val="24"/>
        </w:rPr>
        <w:t>(</w:t>
      </w:r>
      <w:r w:rsidR="00E22375">
        <w:rPr>
          <w:rFonts w:ascii="Times New Roman" w:hAnsi="Times New Roman"/>
          <w:bCs/>
          <w:sz w:val="24"/>
        </w:rPr>
        <w:t>v</w:t>
      </w:r>
      <w:r w:rsidR="00E22375" w:rsidRPr="00D96743">
        <w:rPr>
          <w:rFonts w:ascii="Times New Roman" w:hAnsi="Times New Roman"/>
          <w:bCs/>
          <w:sz w:val="24"/>
        </w:rPr>
        <w:t xml:space="preserve">er </w:t>
      </w:r>
      <w:r w:rsidR="00E22375">
        <w:rPr>
          <w:rFonts w:ascii="Times New Roman" w:hAnsi="Times New Roman"/>
          <w:bCs/>
          <w:sz w:val="24"/>
        </w:rPr>
        <w:t xml:space="preserve">figura </w:t>
      </w:r>
      <w:r w:rsidR="00F61C28">
        <w:rPr>
          <w:rFonts w:ascii="Times New Roman" w:hAnsi="Times New Roman"/>
          <w:bCs/>
          <w:sz w:val="24"/>
        </w:rPr>
        <w:t>10</w:t>
      </w:r>
      <w:r w:rsidR="00E22375">
        <w:rPr>
          <w:rFonts w:ascii="Times New Roman" w:hAnsi="Times New Roman"/>
          <w:bCs/>
          <w:sz w:val="24"/>
        </w:rPr>
        <w:t>).</w:t>
      </w:r>
    </w:p>
    <w:p w14:paraId="68635DA5" w14:textId="77777777" w:rsidR="00412B29" w:rsidRDefault="00412B29" w:rsidP="00412B29">
      <w:pPr>
        <w:spacing w:after="0" w:line="360" w:lineRule="auto"/>
        <w:rPr>
          <w:rFonts w:ascii="Times New Roman" w:hAnsi="Times New Roman"/>
          <w:bCs/>
          <w:sz w:val="24"/>
        </w:rPr>
      </w:pPr>
    </w:p>
    <w:p w14:paraId="7F0B3687" w14:textId="77777777" w:rsidR="00412B29" w:rsidRDefault="00CA6497" w:rsidP="00412B29">
      <w:pPr>
        <w:spacing w:after="0" w:line="360" w:lineRule="auto"/>
        <w:jc w:val="center"/>
        <w:rPr>
          <w:rFonts w:ascii="Times New Roman" w:hAnsi="Times New Roman" w:cs="Times New Roman"/>
          <w:sz w:val="24"/>
        </w:rPr>
      </w:pPr>
      <w:r w:rsidRPr="00050FA0">
        <w:rPr>
          <w:rFonts w:ascii="Times New Roman" w:hAnsi="Times New Roman"/>
          <w:b/>
          <w:sz w:val="24"/>
        </w:rPr>
        <w:t xml:space="preserve">Figura </w:t>
      </w:r>
      <w:r>
        <w:rPr>
          <w:rFonts w:ascii="Times New Roman" w:hAnsi="Times New Roman"/>
          <w:b/>
          <w:sz w:val="24"/>
        </w:rPr>
        <w:t xml:space="preserve">10. </w:t>
      </w:r>
      <w:r>
        <w:rPr>
          <w:rFonts w:ascii="Times New Roman" w:hAnsi="Times New Roman" w:cs="Times New Roman"/>
          <w:sz w:val="24"/>
        </w:rPr>
        <w:t>Propensión al riesgo</w:t>
      </w:r>
    </w:p>
    <w:p w14:paraId="4477C67A" w14:textId="42061973" w:rsidR="00412B29" w:rsidRDefault="000005D5" w:rsidP="00412B29">
      <w:pPr>
        <w:spacing w:after="0" w:line="360" w:lineRule="auto"/>
        <w:jc w:val="center"/>
        <w:rPr>
          <w:rFonts w:ascii="Times New Roman" w:hAnsi="Times New Roman" w:cs="Times New Roman"/>
          <w:sz w:val="24"/>
        </w:rPr>
      </w:pPr>
      <w:r w:rsidRPr="000005D5">
        <w:rPr>
          <w:rFonts w:ascii="Times New Roman" w:hAnsi="Times New Roman" w:cs="Times New Roman"/>
          <w:noProof/>
          <w:lang w:eastAsia="es-MX"/>
        </w:rPr>
        <w:drawing>
          <wp:inline distT="0" distB="0" distL="0" distR="0" wp14:anchorId="6EC87925" wp14:editId="33759A44">
            <wp:extent cx="5878800" cy="1720800"/>
            <wp:effectExtent l="0" t="0" r="0" b="0"/>
            <wp:docPr id="27" name="Imagen 27" descr="H:\DESARROLLO SUSTENTABLE\Imagen1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H:\DESARROLLO SUSTENTABLE\Imagen10.png"/>
                    <pic:cNvPicPr preferRelativeResize="0">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78800" cy="1720800"/>
                    </a:xfrm>
                    <a:prstGeom prst="rect">
                      <a:avLst/>
                    </a:prstGeom>
                    <a:noFill/>
                    <a:ln>
                      <a:noFill/>
                    </a:ln>
                  </pic:spPr>
                </pic:pic>
              </a:graphicData>
            </a:graphic>
          </wp:inline>
        </w:drawing>
      </w:r>
    </w:p>
    <w:p w14:paraId="3271F0CC" w14:textId="470C7881" w:rsidR="00CA6497" w:rsidRDefault="00CA6497" w:rsidP="00412B29">
      <w:pPr>
        <w:spacing w:after="0" w:line="360" w:lineRule="auto"/>
        <w:jc w:val="center"/>
        <w:rPr>
          <w:rFonts w:ascii="Times New Roman" w:hAnsi="Times New Roman" w:cs="Times New Roman"/>
          <w:sz w:val="24"/>
          <w:szCs w:val="24"/>
        </w:rPr>
      </w:pPr>
      <w:r w:rsidRPr="00786E98">
        <w:rPr>
          <w:rFonts w:ascii="Times New Roman" w:hAnsi="Times New Roman" w:cs="Times New Roman"/>
          <w:sz w:val="24"/>
          <w:szCs w:val="24"/>
        </w:rPr>
        <w:t>Fuente: Elaboración propia</w:t>
      </w:r>
    </w:p>
    <w:p w14:paraId="61C2BFFB" w14:textId="6DEADB54" w:rsidR="00E22375" w:rsidRDefault="00E22375" w:rsidP="00751CD6">
      <w:pPr>
        <w:spacing w:after="0" w:line="360" w:lineRule="auto"/>
        <w:jc w:val="both"/>
        <w:rPr>
          <w:rFonts w:ascii="Times New Roman" w:hAnsi="Times New Roman" w:cs="Times New Roman"/>
          <w:sz w:val="24"/>
        </w:rPr>
      </w:pPr>
      <w:r>
        <w:tab/>
      </w:r>
      <w:r w:rsidR="006C1E47">
        <w:rPr>
          <w:rFonts w:ascii="Times New Roman" w:hAnsi="Times New Roman" w:cs="Times New Roman"/>
          <w:sz w:val="24"/>
        </w:rPr>
        <w:t>En p</w:t>
      </w:r>
      <w:r w:rsidR="006C1E47" w:rsidRPr="007B0254">
        <w:rPr>
          <w:rFonts w:ascii="Times New Roman" w:hAnsi="Times New Roman" w:cs="Times New Roman"/>
          <w:sz w:val="24"/>
        </w:rPr>
        <w:t xml:space="preserve">erfeccionismo </w:t>
      </w:r>
      <w:r w:rsidRPr="007B0254">
        <w:rPr>
          <w:rFonts w:ascii="Times New Roman" w:hAnsi="Times New Roman" w:cs="Times New Roman"/>
          <w:sz w:val="24"/>
        </w:rPr>
        <w:t xml:space="preserve">y liderazgo, </w:t>
      </w:r>
      <w:r w:rsidR="006C1E47">
        <w:rPr>
          <w:rFonts w:ascii="Times New Roman" w:hAnsi="Times New Roman" w:cs="Times New Roman"/>
          <w:sz w:val="24"/>
        </w:rPr>
        <w:t xml:space="preserve">otra de las </w:t>
      </w:r>
      <w:r w:rsidRPr="007B0254">
        <w:rPr>
          <w:rFonts w:ascii="Times New Roman" w:hAnsi="Times New Roman" w:cs="Times New Roman"/>
          <w:sz w:val="24"/>
        </w:rPr>
        <w:t>categoría</w:t>
      </w:r>
      <w:r w:rsidR="006C1E47">
        <w:rPr>
          <w:rFonts w:ascii="Times New Roman" w:hAnsi="Times New Roman" w:cs="Times New Roman"/>
          <w:sz w:val="24"/>
        </w:rPr>
        <w:t>s,</w:t>
      </w:r>
      <w:r w:rsidRPr="007B0254">
        <w:rPr>
          <w:rFonts w:ascii="Times New Roman" w:hAnsi="Times New Roman" w:cs="Times New Roman"/>
          <w:sz w:val="24"/>
        </w:rPr>
        <w:t xml:space="preserve"> 17</w:t>
      </w:r>
      <w:r w:rsidR="006C1E47">
        <w:rPr>
          <w:rFonts w:ascii="Times New Roman" w:hAnsi="Times New Roman" w:cs="Times New Roman"/>
          <w:sz w:val="24"/>
        </w:rPr>
        <w:t> </w:t>
      </w:r>
      <w:r w:rsidRPr="007B0254">
        <w:rPr>
          <w:rFonts w:ascii="Times New Roman" w:hAnsi="Times New Roman" w:cs="Times New Roman"/>
          <w:sz w:val="24"/>
        </w:rPr>
        <w:t xml:space="preserve">% de los estudiantes </w:t>
      </w:r>
      <w:r>
        <w:rPr>
          <w:rFonts w:ascii="Times New Roman" w:hAnsi="Times New Roman" w:cs="Times New Roman"/>
          <w:sz w:val="24"/>
        </w:rPr>
        <w:t xml:space="preserve">de la modalidad </w:t>
      </w:r>
      <w:r w:rsidR="00A61C59">
        <w:rPr>
          <w:rFonts w:ascii="Times New Roman" w:hAnsi="Times New Roman" w:cs="Times New Roman"/>
          <w:sz w:val="24"/>
        </w:rPr>
        <w:t>mixta</w:t>
      </w:r>
      <w:r>
        <w:rPr>
          <w:rFonts w:ascii="Times New Roman" w:hAnsi="Times New Roman" w:cs="Times New Roman"/>
          <w:sz w:val="24"/>
        </w:rPr>
        <w:t xml:space="preserve"> </w:t>
      </w:r>
      <w:r w:rsidRPr="007B0254">
        <w:rPr>
          <w:rFonts w:ascii="Times New Roman" w:hAnsi="Times New Roman" w:cs="Times New Roman"/>
          <w:sz w:val="24"/>
        </w:rPr>
        <w:t>presentaron altos niveles en 100</w:t>
      </w:r>
      <w:r>
        <w:rPr>
          <w:rFonts w:ascii="Times New Roman" w:hAnsi="Times New Roman" w:cs="Times New Roman"/>
          <w:sz w:val="24"/>
        </w:rPr>
        <w:t xml:space="preserve"> y</w:t>
      </w:r>
      <w:r w:rsidRPr="007B0254">
        <w:rPr>
          <w:rFonts w:ascii="Times New Roman" w:hAnsi="Times New Roman" w:cs="Times New Roman"/>
          <w:sz w:val="24"/>
        </w:rPr>
        <w:t xml:space="preserve"> </w:t>
      </w:r>
      <w:r>
        <w:rPr>
          <w:rFonts w:ascii="Times New Roman" w:hAnsi="Times New Roman" w:cs="Times New Roman"/>
          <w:sz w:val="24"/>
        </w:rPr>
        <w:t>el puntaje más bajo en 4</w:t>
      </w:r>
      <w:r w:rsidR="006C1E47">
        <w:rPr>
          <w:rFonts w:ascii="Times New Roman" w:hAnsi="Times New Roman" w:cs="Times New Roman"/>
          <w:sz w:val="24"/>
        </w:rPr>
        <w:t> </w:t>
      </w:r>
      <w:r>
        <w:rPr>
          <w:rFonts w:ascii="Times New Roman" w:hAnsi="Times New Roman" w:cs="Times New Roman"/>
          <w:sz w:val="24"/>
        </w:rPr>
        <w:t xml:space="preserve">% con </w:t>
      </w:r>
      <w:r w:rsidR="006C1E47">
        <w:rPr>
          <w:rFonts w:ascii="Times New Roman" w:hAnsi="Times New Roman" w:cs="Times New Roman"/>
          <w:sz w:val="24"/>
        </w:rPr>
        <w:t xml:space="preserve">cero </w:t>
      </w:r>
      <w:r>
        <w:rPr>
          <w:rFonts w:ascii="Times New Roman" w:hAnsi="Times New Roman" w:cs="Times New Roman"/>
          <w:sz w:val="24"/>
        </w:rPr>
        <w:t>puntos.</w:t>
      </w:r>
      <w:r w:rsidRPr="007B0254">
        <w:rPr>
          <w:rFonts w:ascii="Times New Roman" w:hAnsi="Times New Roman" w:cs="Times New Roman"/>
          <w:sz w:val="24"/>
        </w:rPr>
        <w:t xml:space="preserve"> </w:t>
      </w:r>
      <w:r w:rsidR="006C1E47">
        <w:rPr>
          <w:rFonts w:ascii="Times New Roman" w:hAnsi="Times New Roman" w:cs="Times New Roman"/>
          <w:sz w:val="24"/>
        </w:rPr>
        <w:t xml:space="preserve">Del otro lado de la acera, </w:t>
      </w:r>
      <w:r>
        <w:rPr>
          <w:rFonts w:ascii="Times New Roman" w:hAnsi="Times New Roman" w:cs="Times New Roman"/>
          <w:sz w:val="24"/>
        </w:rPr>
        <w:t>25</w:t>
      </w:r>
      <w:r w:rsidR="006C1E47">
        <w:rPr>
          <w:rFonts w:ascii="Times New Roman" w:hAnsi="Times New Roman" w:cs="Times New Roman"/>
          <w:sz w:val="24"/>
        </w:rPr>
        <w:t> </w:t>
      </w:r>
      <w:r w:rsidRPr="007B0254">
        <w:rPr>
          <w:rFonts w:ascii="Times New Roman" w:hAnsi="Times New Roman" w:cs="Times New Roman"/>
          <w:sz w:val="24"/>
        </w:rPr>
        <w:t xml:space="preserve">% </w:t>
      </w:r>
      <w:r>
        <w:rPr>
          <w:rFonts w:ascii="Times New Roman" w:hAnsi="Times New Roman" w:cs="Times New Roman"/>
          <w:sz w:val="24"/>
        </w:rPr>
        <w:t>de los jóvenes escolarizados se ubican en el valor mayor y 5</w:t>
      </w:r>
      <w:r w:rsidR="006C1E47">
        <w:rPr>
          <w:rFonts w:ascii="Times New Roman" w:hAnsi="Times New Roman" w:cs="Times New Roman"/>
          <w:sz w:val="24"/>
        </w:rPr>
        <w:t> </w:t>
      </w:r>
      <w:r>
        <w:rPr>
          <w:rFonts w:ascii="Times New Roman" w:hAnsi="Times New Roman" w:cs="Times New Roman"/>
          <w:sz w:val="24"/>
        </w:rPr>
        <w:t xml:space="preserve">% de ellos tienen el valor menor en </w:t>
      </w:r>
      <w:r w:rsidR="006C1E47">
        <w:rPr>
          <w:rFonts w:ascii="Times New Roman" w:hAnsi="Times New Roman" w:cs="Times New Roman"/>
          <w:sz w:val="24"/>
        </w:rPr>
        <w:t>cero</w:t>
      </w:r>
      <w:r w:rsidRPr="007B0254">
        <w:rPr>
          <w:rFonts w:ascii="Times New Roman" w:hAnsi="Times New Roman" w:cs="Times New Roman"/>
          <w:sz w:val="24"/>
        </w:rPr>
        <w:t xml:space="preserve">. </w:t>
      </w:r>
      <w:r w:rsidRPr="003B6635">
        <w:rPr>
          <w:rFonts w:ascii="Times New Roman" w:hAnsi="Times New Roman" w:cs="Times New Roman"/>
          <w:sz w:val="24"/>
        </w:rPr>
        <w:t>Se puede observar que los escolarizados se esfuerzan más para alcanzar el mejor resultado posible</w:t>
      </w:r>
      <w:r w:rsidR="006C1E47">
        <w:rPr>
          <w:rFonts w:ascii="Times New Roman" w:hAnsi="Times New Roman" w:cs="Times New Roman"/>
          <w:sz w:val="24"/>
        </w:rPr>
        <w:t>,</w:t>
      </w:r>
      <w:r w:rsidR="006C1E47" w:rsidRPr="003B6635">
        <w:rPr>
          <w:rFonts w:ascii="Times New Roman" w:hAnsi="Times New Roman" w:cs="Times New Roman"/>
          <w:sz w:val="24"/>
        </w:rPr>
        <w:t xml:space="preserve"> </w:t>
      </w:r>
      <w:r>
        <w:rPr>
          <w:rFonts w:ascii="Times New Roman" w:hAnsi="Times New Roman" w:cs="Times New Roman"/>
          <w:sz w:val="24"/>
        </w:rPr>
        <w:t xml:space="preserve">por lo general emplean el tiempo </w:t>
      </w:r>
      <w:r>
        <w:rPr>
          <w:rFonts w:ascii="Times New Roman" w:hAnsi="Times New Roman" w:cs="Times New Roman"/>
          <w:sz w:val="24"/>
        </w:rPr>
        <w:lastRenderedPageBreak/>
        <w:t xml:space="preserve">que consideran necesario para tomar las decisiones, caso contrario de los </w:t>
      </w:r>
      <w:r w:rsidR="00A61C59">
        <w:rPr>
          <w:rFonts w:ascii="Times New Roman" w:hAnsi="Times New Roman" w:cs="Times New Roman"/>
          <w:sz w:val="24"/>
        </w:rPr>
        <w:t>mixto</w:t>
      </w:r>
      <w:r w:rsidR="006C1E47">
        <w:rPr>
          <w:rFonts w:ascii="Times New Roman" w:hAnsi="Times New Roman" w:cs="Times New Roman"/>
          <w:sz w:val="24"/>
        </w:rPr>
        <w:t>s,</w:t>
      </w:r>
      <w:r w:rsidR="00A61C59">
        <w:rPr>
          <w:rFonts w:ascii="Times New Roman" w:hAnsi="Times New Roman" w:cs="Times New Roman"/>
          <w:sz w:val="24"/>
        </w:rPr>
        <w:t xml:space="preserve"> a</w:t>
      </w:r>
      <w:r>
        <w:rPr>
          <w:rFonts w:ascii="Times New Roman" w:hAnsi="Times New Roman" w:cs="Times New Roman"/>
          <w:sz w:val="24"/>
        </w:rPr>
        <w:t xml:space="preserve"> quienes se les dificulta asumir y dirigir ciertas tareas </w:t>
      </w:r>
      <w:r w:rsidRPr="007B0254">
        <w:rPr>
          <w:rFonts w:ascii="Times New Roman" w:hAnsi="Times New Roman" w:cs="Times New Roman"/>
          <w:sz w:val="24"/>
        </w:rPr>
        <w:t xml:space="preserve">(ver figura </w:t>
      </w:r>
      <w:r w:rsidR="00F61C28">
        <w:rPr>
          <w:rFonts w:ascii="Times New Roman" w:hAnsi="Times New Roman" w:cs="Times New Roman"/>
          <w:sz w:val="24"/>
        </w:rPr>
        <w:t>11</w:t>
      </w:r>
      <w:r w:rsidRPr="007B0254">
        <w:rPr>
          <w:rFonts w:ascii="Times New Roman" w:hAnsi="Times New Roman" w:cs="Times New Roman"/>
          <w:sz w:val="24"/>
        </w:rPr>
        <w:t>).</w:t>
      </w:r>
    </w:p>
    <w:p w14:paraId="33AD6D9F" w14:textId="77777777" w:rsidR="00412B29" w:rsidRDefault="00412B29" w:rsidP="00751CD6">
      <w:pPr>
        <w:spacing w:after="0" w:line="360" w:lineRule="auto"/>
        <w:jc w:val="both"/>
        <w:rPr>
          <w:rFonts w:ascii="Times New Roman" w:hAnsi="Times New Roman" w:cs="Times New Roman"/>
          <w:sz w:val="24"/>
        </w:rPr>
      </w:pPr>
    </w:p>
    <w:p w14:paraId="5586B91F" w14:textId="77777777" w:rsidR="00412B29" w:rsidRDefault="00CA6497" w:rsidP="00751CD6">
      <w:pPr>
        <w:spacing w:after="0" w:line="360" w:lineRule="auto"/>
        <w:jc w:val="center"/>
        <w:rPr>
          <w:rFonts w:ascii="Times New Roman" w:hAnsi="Times New Roman" w:cs="Times New Roman"/>
          <w:sz w:val="24"/>
        </w:rPr>
      </w:pPr>
      <w:r w:rsidRPr="00050FA0">
        <w:rPr>
          <w:rFonts w:ascii="Times New Roman" w:hAnsi="Times New Roman"/>
          <w:b/>
          <w:sz w:val="24"/>
        </w:rPr>
        <w:t xml:space="preserve">Figura </w:t>
      </w:r>
      <w:r>
        <w:rPr>
          <w:rFonts w:ascii="Times New Roman" w:hAnsi="Times New Roman"/>
          <w:b/>
          <w:sz w:val="24"/>
        </w:rPr>
        <w:t xml:space="preserve">11. </w:t>
      </w:r>
      <w:r>
        <w:rPr>
          <w:rFonts w:ascii="Times New Roman" w:hAnsi="Times New Roman" w:cs="Times New Roman"/>
          <w:sz w:val="24"/>
        </w:rPr>
        <w:t>Perfeccionismo y liderazgo</w:t>
      </w:r>
    </w:p>
    <w:p w14:paraId="2E7111CF" w14:textId="77777777" w:rsidR="00412B29" w:rsidRDefault="000005D5" w:rsidP="00751CD6">
      <w:pPr>
        <w:spacing w:after="0" w:line="360" w:lineRule="auto"/>
        <w:jc w:val="center"/>
        <w:rPr>
          <w:rFonts w:ascii="Times New Roman" w:hAnsi="Times New Roman" w:cs="Times New Roman"/>
          <w:sz w:val="24"/>
          <w:szCs w:val="24"/>
        </w:rPr>
      </w:pPr>
      <w:r w:rsidRPr="000005D5">
        <w:rPr>
          <w:rFonts w:ascii="Times New Roman" w:hAnsi="Times New Roman" w:cs="Times New Roman"/>
          <w:noProof/>
          <w:lang w:eastAsia="es-MX"/>
        </w:rPr>
        <w:drawing>
          <wp:inline distT="0" distB="0" distL="0" distR="0" wp14:anchorId="01DDC976" wp14:editId="71F39630">
            <wp:extent cx="5943600" cy="2019454"/>
            <wp:effectExtent l="0" t="0" r="0" b="0"/>
            <wp:docPr id="28" name="Imagen 28" descr="H:\DESARROLLO SUSTENTABLE\Imagen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DESARROLLO SUSTENTABLE\Imagen1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2019454"/>
                    </a:xfrm>
                    <a:prstGeom prst="rect">
                      <a:avLst/>
                    </a:prstGeom>
                    <a:noFill/>
                    <a:ln>
                      <a:noFill/>
                    </a:ln>
                  </pic:spPr>
                </pic:pic>
              </a:graphicData>
            </a:graphic>
          </wp:inline>
        </w:drawing>
      </w:r>
    </w:p>
    <w:p w14:paraId="0484C385" w14:textId="2C78B97F" w:rsidR="00E22375" w:rsidRDefault="00CA6497" w:rsidP="00751CD6">
      <w:pPr>
        <w:spacing w:after="0" w:line="360" w:lineRule="auto"/>
        <w:jc w:val="center"/>
        <w:rPr>
          <w:rFonts w:ascii="Times New Roman" w:hAnsi="Times New Roman" w:cs="Times New Roman"/>
          <w:sz w:val="24"/>
          <w:szCs w:val="24"/>
        </w:rPr>
      </w:pPr>
      <w:r w:rsidRPr="00786E98">
        <w:rPr>
          <w:rFonts w:ascii="Times New Roman" w:hAnsi="Times New Roman" w:cs="Times New Roman"/>
          <w:sz w:val="24"/>
          <w:szCs w:val="24"/>
        </w:rPr>
        <w:t>Fuente: Elaboración propia</w:t>
      </w:r>
    </w:p>
    <w:p w14:paraId="744D6E39" w14:textId="3487334C" w:rsidR="00E22375" w:rsidRDefault="00E22375" w:rsidP="00902B8B">
      <w:pPr>
        <w:spacing w:after="0" w:line="360" w:lineRule="auto"/>
        <w:jc w:val="both"/>
        <w:rPr>
          <w:noProof/>
          <w:lang w:eastAsia="es-MX"/>
        </w:rPr>
      </w:pPr>
      <w:r>
        <w:rPr>
          <w:rFonts w:ascii="Times New Roman" w:hAnsi="Times New Roman" w:cs="Times New Roman"/>
        </w:rPr>
        <w:tab/>
      </w:r>
      <w:r w:rsidRPr="00A7497D">
        <w:rPr>
          <w:rFonts w:ascii="Times New Roman" w:hAnsi="Times New Roman" w:cs="Times New Roman"/>
          <w:sz w:val="24"/>
        </w:rPr>
        <w:t xml:space="preserve">En la </w:t>
      </w:r>
      <w:r w:rsidR="006C1E47">
        <w:rPr>
          <w:rFonts w:ascii="Times New Roman" w:hAnsi="Times New Roman" w:cs="Times New Roman"/>
          <w:sz w:val="24"/>
        </w:rPr>
        <w:t xml:space="preserve">figura 12 </w:t>
      </w:r>
      <w:r w:rsidRPr="00A7497D">
        <w:rPr>
          <w:rFonts w:ascii="Times New Roman" w:hAnsi="Times New Roman" w:cs="Times New Roman"/>
          <w:sz w:val="24"/>
        </w:rPr>
        <w:t>se muestr</w:t>
      </w:r>
      <w:r>
        <w:rPr>
          <w:rFonts w:ascii="Times New Roman" w:hAnsi="Times New Roman" w:cs="Times New Roman"/>
          <w:sz w:val="24"/>
        </w:rPr>
        <w:t>a</w:t>
      </w:r>
      <w:r w:rsidR="006C1E47">
        <w:rPr>
          <w:rFonts w:ascii="Times New Roman" w:hAnsi="Times New Roman" w:cs="Times New Roman"/>
          <w:sz w:val="24"/>
        </w:rPr>
        <w:t>n los datos de</w:t>
      </w:r>
      <w:r w:rsidRPr="00A7497D">
        <w:rPr>
          <w:rFonts w:ascii="Times New Roman" w:hAnsi="Times New Roman" w:cs="Times New Roman"/>
          <w:sz w:val="24"/>
        </w:rPr>
        <w:t xml:space="preserve"> </w:t>
      </w:r>
      <w:r>
        <w:rPr>
          <w:rFonts w:ascii="Times New Roman" w:hAnsi="Times New Roman" w:cs="Times New Roman"/>
          <w:sz w:val="24"/>
        </w:rPr>
        <w:t xml:space="preserve">la </w:t>
      </w:r>
      <w:r w:rsidR="006C1E47">
        <w:rPr>
          <w:rFonts w:ascii="Times New Roman" w:hAnsi="Times New Roman" w:cs="Times New Roman"/>
          <w:sz w:val="24"/>
        </w:rPr>
        <w:t xml:space="preserve">categoría Actitud </w:t>
      </w:r>
      <w:r>
        <w:rPr>
          <w:rFonts w:ascii="Times New Roman" w:hAnsi="Times New Roman" w:cs="Times New Roman"/>
          <w:sz w:val="24"/>
        </w:rPr>
        <w:t>al cambio y reconocimiento externo</w:t>
      </w:r>
      <w:r w:rsidRPr="00A7497D">
        <w:rPr>
          <w:rFonts w:ascii="Times New Roman" w:hAnsi="Times New Roman" w:cs="Times New Roman"/>
          <w:sz w:val="24"/>
        </w:rPr>
        <w:t xml:space="preserve">, donde </w:t>
      </w:r>
      <w:r>
        <w:rPr>
          <w:rFonts w:ascii="Times New Roman" w:hAnsi="Times New Roman" w:cs="Times New Roman"/>
          <w:sz w:val="24"/>
        </w:rPr>
        <w:t xml:space="preserve">los estudiantes de la modalidad </w:t>
      </w:r>
      <w:r w:rsidR="00A61C59">
        <w:rPr>
          <w:rFonts w:ascii="Times New Roman" w:hAnsi="Times New Roman" w:cs="Times New Roman"/>
          <w:sz w:val="24"/>
        </w:rPr>
        <w:t>mixta</w:t>
      </w:r>
      <w:r>
        <w:rPr>
          <w:rFonts w:ascii="Times New Roman" w:hAnsi="Times New Roman" w:cs="Times New Roman"/>
          <w:sz w:val="24"/>
        </w:rPr>
        <w:t xml:space="preserve"> tienen 9</w:t>
      </w:r>
      <w:r w:rsidR="006C1E47">
        <w:rPr>
          <w:rFonts w:ascii="Times New Roman" w:hAnsi="Times New Roman" w:cs="Times New Roman"/>
          <w:sz w:val="24"/>
        </w:rPr>
        <w:t> </w:t>
      </w:r>
      <w:r>
        <w:rPr>
          <w:rFonts w:ascii="Times New Roman" w:hAnsi="Times New Roman" w:cs="Times New Roman"/>
          <w:sz w:val="24"/>
        </w:rPr>
        <w:t>% en el nivel 100 y 25</w:t>
      </w:r>
      <w:r w:rsidR="006C1E47">
        <w:rPr>
          <w:rFonts w:ascii="Times New Roman" w:hAnsi="Times New Roman" w:cs="Times New Roman"/>
          <w:sz w:val="24"/>
        </w:rPr>
        <w:t> </w:t>
      </w:r>
      <w:r>
        <w:rPr>
          <w:rFonts w:ascii="Times New Roman" w:hAnsi="Times New Roman" w:cs="Times New Roman"/>
          <w:sz w:val="24"/>
        </w:rPr>
        <w:t xml:space="preserve">% corresponde al puntaje más bajo en </w:t>
      </w:r>
      <w:r w:rsidR="006C1E47">
        <w:rPr>
          <w:rFonts w:ascii="Times New Roman" w:hAnsi="Times New Roman" w:cs="Times New Roman"/>
          <w:sz w:val="24"/>
        </w:rPr>
        <w:t>cero y donde</w:t>
      </w:r>
      <w:r>
        <w:rPr>
          <w:rFonts w:ascii="Times New Roman" w:hAnsi="Times New Roman" w:cs="Times New Roman"/>
          <w:sz w:val="24"/>
        </w:rPr>
        <w:t xml:space="preserve"> 15</w:t>
      </w:r>
      <w:r w:rsidR="00BB6CE7">
        <w:rPr>
          <w:rFonts w:ascii="Times New Roman" w:hAnsi="Times New Roman" w:cs="Times New Roman"/>
          <w:sz w:val="24"/>
        </w:rPr>
        <w:t> </w:t>
      </w:r>
      <w:r>
        <w:rPr>
          <w:rFonts w:ascii="Times New Roman" w:hAnsi="Times New Roman" w:cs="Times New Roman"/>
          <w:sz w:val="24"/>
        </w:rPr>
        <w:t>% de los escolarizados se ubican en el nivel más alto y 20</w:t>
      </w:r>
      <w:r w:rsidR="00BB6CE7">
        <w:rPr>
          <w:rFonts w:ascii="Times New Roman" w:hAnsi="Times New Roman" w:cs="Times New Roman"/>
          <w:sz w:val="24"/>
        </w:rPr>
        <w:t> </w:t>
      </w:r>
      <w:r>
        <w:rPr>
          <w:rFonts w:ascii="Times New Roman" w:hAnsi="Times New Roman" w:cs="Times New Roman"/>
          <w:sz w:val="24"/>
        </w:rPr>
        <w:t xml:space="preserve">% pertenecen a </w:t>
      </w:r>
      <w:r w:rsidR="00BB6CE7">
        <w:rPr>
          <w:rFonts w:ascii="Times New Roman" w:hAnsi="Times New Roman" w:cs="Times New Roman"/>
          <w:sz w:val="24"/>
        </w:rPr>
        <w:t xml:space="preserve">cero </w:t>
      </w:r>
      <w:r>
        <w:rPr>
          <w:rFonts w:ascii="Times New Roman" w:hAnsi="Times New Roman" w:cs="Times New Roman"/>
          <w:sz w:val="24"/>
        </w:rPr>
        <w:t xml:space="preserve">puntos. </w:t>
      </w:r>
      <w:r w:rsidRPr="00372A28">
        <w:rPr>
          <w:rFonts w:ascii="Times New Roman" w:hAnsi="Times New Roman" w:cs="Times New Roman"/>
          <w:sz w:val="24"/>
        </w:rPr>
        <w:t xml:space="preserve">Tanto la modalidad </w:t>
      </w:r>
      <w:r w:rsidR="00A61C59">
        <w:rPr>
          <w:rFonts w:ascii="Times New Roman" w:hAnsi="Times New Roman" w:cs="Times New Roman"/>
          <w:sz w:val="24"/>
        </w:rPr>
        <w:t>mixta</w:t>
      </w:r>
      <w:r w:rsidRPr="00372A28">
        <w:rPr>
          <w:rFonts w:ascii="Times New Roman" w:hAnsi="Times New Roman" w:cs="Times New Roman"/>
          <w:sz w:val="24"/>
        </w:rPr>
        <w:t xml:space="preserve"> como la escolarizada presentan </w:t>
      </w:r>
      <w:r>
        <w:rPr>
          <w:rFonts w:ascii="Times New Roman" w:hAnsi="Times New Roman" w:cs="Times New Roman"/>
          <w:sz w:val="24"/>
        </w:rPr>
        <w:t>barreras para adaptarse a nuevos procesos</w:t>
      </w:r>
      <w:r w:rsidR="00BB6CE7">
        <w:rPr>
          <w:rFonts w:ascii="Times New Roman" w:hAnsi="Times New Roman" w:cs="Times New Roman"/>
          <w:sz w:val="24"/>
        </w:rPr>
        <w:t>, p</w:t>
      </w:r>
      <w:r>
        <w:rPr>
          <w:rFonts w:ascii="Times New Roman" w:hAnsi="Times New Roman" w:cs="Times New Roman"/>
          <w:sz w:val="24"/>
        </w:rPr>
        <w:t>or lo que deben desarrollar más estas actitudes y aceptar los cambios en su entorno. Para ellos</w:t>
      </w:r>
      <w:r w:rsidR="00BB6CE7">
        <w:rPr>
          <w:rFonts w:ascii="Times New Roman" w:hAnsi="Times New Roman" w:cs="Times New Roman"/>
          <w:sz w:val="24"/>
        </w:rPr>
        <w:t>,</w:t>
      </w:r>
      <w:r>
        <w:rPr>
          <w:rFonts w:ascii="Times New Roman" w:hAnsi="Times New Roman" w:cs="Times New Roman"/>
          <w:sz w:val="24"/>
        </w:rPr>
        <w:t xml:space="preserve"> el reconocimiento social es agradable pero no es primordial (ver figura </w:t>
      </w:r>
      <w:r w:rsidR="00F61C28">
        <w:rPr>
          <w:rFonts w:ascii="Times New Roman" w:hAnsi="Times New Roman" w:cs="Times New Roman"/>
          <w:sz w:val="24"/>
        </w:rPr>
        <w:t>12</w:t>
      </w:r>
      <w:r>
        <w:rPr>
          <w:rFonts w:ascii="Times New Roman" w:hAnsi="Times New Roman" w:cs="Times New Roman"/>
          <w:sz w:val="24"/>
        </w:rPr>
        <w:t>).</w:t>
      </w:r>
      <w:r w:rsidRPr="00255CF8">
        <w:rPr>
          <w:noProof/>
          <w:lang w:eastAsia="es-MX"/>
        </w:rPr>
        <w:t xml:space="preserve"> </w:t>
      </w:r>
    </w:p>
    <w:p w14:paraId="0DCC9A58" w14:textId="77777777" w:rsidR="00412B29" w:rsidRDefault="00412B29" w:rsidP="00751CD6">
      <w:pPr>
        <w:tabs>
          <w:tab w:val="left" w:pos="416"/>
          <w:tab w:val="left" w:pos="3744"/>
          <w:tab w:val="center" w:pos="4680"/>
        </w:tabs>
        <w:spacing w:after="0" w:line="360" w:lineRule="auto"/>
        <w:jc w:val="both"/>
        <w:rPr>
          <w:noProof/>
          <w:lang w:eastAsia="es-MX"/>
        </w:rPr>
      </w:pPr>
    </w:p>
    <w:p w14:paraId="12D39C01" w14:textId="77777777" w:rsidR="00412B29" w:rsidRDefault="00EF36BF" w:rsidP="00751CD6">
      <w:pPr>
        <w:tabs>
          <w:tab w:val="left" w:pos="416"/>
          <w:tab w:val="left" w:pos="3744"/>
          <w:tab w:val="center" w:pos="4680"/>
        </w:tabs>
        <w:spacing w:after="0" w:line="360" w:lineRule="auto"/>
        <w:jc w:val="center"/>
        <w:rPr>
          <w:rFonts w:ascii="Times New Roman" w:hAnsi="Times New Roman" w:cs="Times New Roman"/>
          <w:sz w:val="24"/>
        </w:rPr>
      </w:pPr>
      <w:r w:rsidRPr="00050FA0">
        <w:rPr>
          <w:rFonts w:ascii="Times New Roman" w:hAnsi="Times New Roman"/>
          <w:b/>
          <w:sz w:val="24"/>
        </w:rPr>
        <w:t xml:space="preserve">Figura </w:t>
      </w:r>
      <w:r>
        <w:rPr>
          <w:rFonts w:ascii="Times New Roman" w:hAnsi="Times New Roman"/>
          <w:b/>
          <w:sz w:val="24"/>
        </w:rPr>
        <w:t xml:space="preserve">12. </w:t>
      </w:r>
      <w:r>
        <w:rPr>
          <w:rFonts w:ascii="Times New Roman" w:hAnsi="Times New Roman" w:cs="Times New Roman"/>
          <w:sz w:val="24"/>
        </w:rPr>
        <w:t>Actitud al cambio y reconocimiento externo</w:t>
      </w:r>
    </w:p>
    <w:p w14:paraId="406D379A" w14:textId="77777777" w:rsidR="00412B29" w:rsidRDefault="000005D5" w:rsidP="00751CD6">
      <w:pPr>
        <w:tabs>
          <w:tab w:val="left" w:pos="416"/>
          <w:tab w:val="left" w:pos="3744"/>
          <w:tab w:val="center" w:pos="4680"/>
        </w:tabs>
        <w:spacing w:after="0" w:line="360" w:lineRule="auto"/>
        <w:jc w:val="center"/>
        <w:rPr>
          <w:rFonts w:ascii="Times New Roman" w:hAnsi="Times New Roman" w:cs="Times New Roman"/>
          <w:sz w:val="24"/>
          <w:szCs w:val="24"/>
        </w:rPr>
      </w:pPr>
      <w:r w:rsidRPr="000005D5">
        <w:rPr>
          <w:rFonts w:ascii="Times New Roman" w:hAnsi="Times New Roman" w:cs="Times New Roman"/>
          <w:noProof/>
          <w:lang w:eastAsia="es-MX"/>
        </w:rPr>
        <w:drawing>
          <wp:inline distT="0" distB="0" distL="0" distR="0" wp14:anchorId="7548996C" wp14:editId="0278AF8B">
            <wp:extent cx="5878800" cy="1720800"/>
            <wp:effectExtent l="0" t="0" r="0" b="0"/>
            <wp:docPr id="29" name="Imagen 29" descr="H:\DESARROLLO SUSTENTABLE\Imagen1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H:\DESARROLLO SUSTENTABLE\Imagen12.png"/>
                    <pic:cNvPicPr preferRelativeResize="0">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78800" cy="1720800"/>
                    </a:xfrm>
                    <a:prstGeom prst="rect">
                      <a:avLst/>
                    </a:prstGeom>
                    <a:noFill/>
                    <a:ln>
                      <a:noFill/>
                    </a:ln>
                  </pic:spPr>
                </pic:pic>
              </a:graphicData>
            </a:graphic>
          </wp:inline>
        </w:drawing>
      </w:r>
    </w:p>
    <w:p w14:paraId="744A4CED" w14:textId="5B149A38" w:rsidR="00EF36BF" w:rsidRDefault="00EF36BF" w:rsidP="00751CD6">
      <w:pPr>
        <w:tabs>
          <w:tab w:val="left" w:pos="416"/>
          <w:tab w:val="left" w:pos="3744"/>
          <w:tab w:val="center" w:pos="4680"/>
        </w:tabs>
        <w:spacing w:after="0" w:line="360" w:lineRule="auto"/>
        <w:jc w:val="center"/>
        <w:rPr>
          <w:rFonts w:ascii="Times New Roman" w:hAnsi="Times New Roman" w:cs="Times New Roman"/>
          <w:sz w:val="24"/>
          <w:szCs w:val="24"/>
        </w:rPr>
      </w:pPr>
      <w:r w:rsidRPr="00786E98">
        <w:rPr>
          <w:rFonts w:ascii="Times New Roman" w:hAnsi="Times New Roman" w:cs="Times New Roman"/>
          <w:sz w:val="24"/>
          <w:szCs w:val="24"/>
        </w:rPr>
        <w:t>Fuente: Elaboración propia</w:t>
      </w:r>
    </w:p>
    <w:p w14:paraId="70AF6707" w14:textId="7A43166A" w:rsidR="00E22375" w:rsidRDefault="00E22375" w:rsidP="00751CD6">
      <w:pPr>
        <w:spacing w:after="0" w:line="360" w:lineRule="auto"/>
        <w:jc w:val="both"/>
        <w:rPr>
          <w:noProof/>
          <w:lang w:eastAsia="es-MX"/>
        </w:rPr>
      </w:pPr>
      <w:r>
        <w:tab/>
      </w:r>
      <w:r w:rsidRPr="005D67DE">
        <w:rPr>
          <w:rFonts w:ascii="Times New Roman" w:hAnsi="Times New Roman" w:cs="Times New Roman"/>
          <w:sz w:val="24"/>
        </w:rPr>
        <w:t xml:space="preserve">La siguiente categoría buscó </w:t>
      </w:r>
      <w:r>
        <w:rPr>
          <w:rFonts w:ascii="Times New Roman" w:hAnsi="Times New Roman" w:cs="Times New Roman"/>
          <w:sz w:val="24"/>
        </w:rPr>
        <w:t>identificar</w:t>
      </w:r>
      <w:r w:rsidRPr="005D67DE">
        <w:rPr>
          <w:rFonts w:ascii="Times New Roman" w:hAnsi="Times New Roman" w:cs="Times New Roman"/>
          <w:sz w:val="24"/>
        </w:rPr>
        <w:t xml:space="preserve"> cómo perciben los estudiantes la creatividad, </w:t>
      </w:r>
      <w:r w:rsidR="00BB6CE7">
        <w:rPr>
          <w:rFonts w:ascii="Times New Roman" w:hAnsi="Times New Roman" w:cs="Times New Roman"/>
          <w:sz w:val="24"/>
        </w:rPr>
        <w:t xml:space="preserve">de nueva cuenta </w:t>
      </w:r>
      <w:r w:rsidRPr="005D67DE">
        <w:rPr>
          <w:rFonts w:ascii="Times New Roman" w:hAnsi="Times New Roman" w:cs="Times New Roman"/>
          <w:sz w:val="24"/>
        </w:rPr>
        <w:t>a raíz de sus propios criterios personales</w:t>
      </w:r>
      <w:r w:rsidR="00BB6CE7">
        <w:rPr>
          <w:rFonts w:ascii="Times New Roman" w:hAnsi="Times New Roman" w:cs="Times New Roman"/>
          <w:sz w:val="24"/>
        </w:rPr>
        <w:t>.</w:t>
      </w:r>
      <w:r w:rsidR="00BB6CE7" w:rsidRPr="005D67DE">
        <w:rPr>
          <w:rFonts w:ascii="Times New Roman" w:hAnsi="Times New Roman" w:cs="Times New Roman"/>
          <w:sz w:val="24"/>
        </w:rPr>
        <w:t xml:space="preserve"> </w:t>
      </w:r>
      <w:r w:rsidR="00BB6CE7">
        <w:rPr>
          <w:rFonts w:ascii="Times New Roman" w:hAnsi="Times New Roman" w:cs="Times New Roman"/>
          <w:sz w:val="24"/>
        </w:rPr>
        <w:t xml:space="preserve">Aquí </w:t>
      </w:r>
      <w:r w:rsidRPr="005D67DE">
        <w:rPr>
          <w:rFonts w:ascii="Times New Roman" w:hAnsi="Times New Roman" w:cs="Times New Roman"/>
          <w:sz w:val="24"/>
        </w:rPr>
        <w:t>17</w:t>
      </w:r>
      <w:r w:rsidR="00BB6CE7">
        <w:rPr>
          <w:rFonts w:ascii="Times New Roman" w:hAnsi="Times New Roman" w:cs="Times New Roman"/>
          <w:sz w:val="24"/>
        </w:rPr>
        <w:t> </w:t>
      </w:r>
      <w:r w:rsidRPr="005D67DE">
        <w:rPr>
          <w:rFonts w:ascii="Times New Roman" w:hAnsi="Times New Roman" w:cs="Times New Roman"/>
          <w:sz w:val="24"/>
        </w:rPr>
        <w:t xml:space="preserve">% </w:t>
      </w:r>
      <w:r>
        <w:rPr>
          <w:rFonts w:ascii="Times New Roman" w:hAnsi="Times New Roman" w:cs="Times New Roman"/>
          <w:sz w:val="24"/>
        </w:rPr>
        <w:t xml:space="preserve">de la modalidad </w:t>
      </w:r>
      <w:r w:rsidR="00A61C59">
        <w:rPr>
          <w:rFonts w:ascii="Times New Roman" w:hAnsi="Times New Roman" w:cs="Times New Roman"/>
          <w:sz w:val="24"/>
        </w:rPr>
        <w:t>mixta</w:t>
      </w:r>
      <w:r>
        <w:rPr>
          <w:rFonts w:ascii="Times New Roman" w:hAnsi="Times New Roman" w:cs="Times New Roman"/>
          <w:sz w:val="24"/>
        </w:rPr>
        <w:t xml:space="preserve"> </w:t>
      </w:r>
      <w:r w:rsidRPr="005D67DE">
        <w:rPr>
          <w:rFonts w:ascii="Times New Roman" w:hAnsi="Times New Roman" w:cs="Times New Roman"/>
          <w:sz w:val="24"/>
        </w:rPr>
        <w:t>manifestaron estar en 100</w:t>
      </w:r>
      <w:r w:rsidR="00EC68B2">
        <w:rPr>
          <w:rFonts w:ascii="Times New Roman" w:hAnsi="Times New Roman" w:cs="Times New Roman"/>
          <w:sz w:val="24"/>
        </w:rPr>
        <w:t>, esto es,</w:t>
      </w:r>
      <w:r w:rsidRPr="005D67DE">
        <w:rPr>
          <w:rFonts w:ascii="Times New Roman" w:hAnsi="Times New Roman" w:cs="Times New Roman"/>
          <w:sz w:val="24"/>
        </w:rPr>
        <w:t xml:space="preserve"> la ponderación más alta</w:t>
      </w:r>
      <w:r w:rsidR="00BB6CE7">
        <w:rPr>
          <w:rFonts w:ascii="Times New Roman" w:hAnsi="Times New Roman" w:cs="Times New Roman"/>
          <w:sz w:val="24"/>
        </w:rPr>
        <w:t>,</w:t>
      </w:r>
      <w:r>
        <w:rPr>
          <w:rFonts w:ascii="Times New Roman" w:hAnsi="Times New Roman" w:cs="Times New Roman"/>
          <w:sz w:val="24"/>
        </w:rPr>
        <w:t xml:space="preserve"> y 4</w:t>
      </w:r>
      <w:r w:rsidR="00BB6CE7">
        <w:rPr>
          <w:rFonts w:ascii="Times New Roman" w:hAnsi="Times New Roman" w:cs="Times New Roman"/>
          <w:sz w:val="24"/>
        </w:rPr>
        <w:t> </w:t>
      </w:r>
      <w:r w:rsidRPr="005D67DE">
        <w:rPr>
          <w:rFonts w:ascii="Times New Roman" w:hAnsi="Times New Roman" w:cs="Times New Roman"/>
          <w:sz w:val="24"/>
        </w:rPr>
        <w:t xml:space="preserve">% corresponde </w:t>
      </w:r>
      <w:r>
        <w:rPr>
          <w:rFonts w:ascii="Times New Roman" w:hAnsi="Times New Roman" w:cs="Times New Roman"/>
          <w:sz w:val="24"/>
        </w:rPr>
        <w:t xml:space="preserve">al nivel más bajo con </w:t>
      </w:r>
      <w:r w:rsidR="00BB6CE7">
        <w:rPr>
          <w:rFonts w:ascii="Times New Roman" w:hAnsi="Times New Roman" w:cs="Times New Roman"/>
          <w:sz w:val="24"/>
        </w:rPr>
        <w:t xml:space="preserve">siete </w:t>
      </w:r>
      <w:r>
        <w:rPr>
          <w:rFonts w:ascii="Times New Roman" w:hAnsi="Times New Roman" w:cs="Times New Roman"/>
          <w:sz w:val="24"/>
        </w:rPr>
        <w:t>puntos. Los escolarizados presentaron 25</w:t>
      </w:r>
      <w:r w:rsidR="00BB6CE7">
        <w:rPr>
          <w:rFonts w:ascii="Times New Roman" w:hAnsi="Times New Roman" w:cs="Times New Roman"/>
          <w:sz w:val="24"/>
        </w:rPr>
        <w:t> </w:t>
      </w:r>
      <w:r>
        <w:rPr>
          <w:rFonts w:ascii="Times New Roman" w:hAnsi="Times New Roman" w:cs="Times New Roman"/>
          <w:sz w:val="24"/>
        </w:rPr>
        <w:t>% de la ponderación mayor y 20</w:t>
      </w:r>
      <w:r w:rsidR="00BB6CE7">
        <w:rPr>
          <w:rFonts w:ascii="Times New Roman" w:hAnsi="Times New Roman" w:cs="Times New Roman"/>
          <w:sz w:val="24"/>
        </w:rPr>
        <w:t> </w:t>
      </w:r>
      <w:r>
        <w:rPr>
          <w:rFonts w:ascii="Times New Roman" w:hAnsi="Times New Roman" w:cs="Times New Roman"/>
          <w:sz w:val="24"/>
        </w:rPr>
        <w:t xml:space="preserve">% </w:t>
      </w:r>
      <w:r>
        <w:rPr>
          <w:rFonts w:ascii="Times New Roman" w:hAnsi="Times New Roman" w:cs="Times New Roman"/>
          <w:sz w:val="24"/>
        </w:rPr>
        <w:lastRenderedPageBreak/>
        <w:t xml:space="preserve">pertenece al puntaje menor con </w:t>
      </w:r>
      <w:r w:rsidR="00BB6CE7">
        <w:rPr>
          <w:rFonts w:ascii="Times New Roman" w:hAnsi="Times New Roman" w:cs="Times New Roman"/>
          <w:sz w:val="24"/>
        </w:rPr>
        <w:t>seis</w:t>
      </w:r>
      <w:r w:rsidRPr="005D67DE">
        <w:rPr>
          <w:rFonts w:ascii="Times New Roman" w:hAnsi="Times New Roman" w:cs="Times New Roman"/>
          <w:sz w:val="24"/>
        </w:rPr>
        <w:t xml:space="preserve">. </w:t>
      </w:r>
      <w:r w:rsidR="00BB6CE7">
        <w:rPr>
          <w:rFonts w:ascii="Times New Roman" w:hAnsi="Times New Roman" w:cs="Times New Roman"/>
          <w:sz w:val="24"/>
        </w:rPr>
        <w:t xml:space="preserve">Esto </w:t>
      </w:r>
      <w:r w:rsidRPr="005D67DE">
        <w:rPr>
          <w:rFonts w:ascii="Times New Roman" w:hAnsi="Times New Roman" w:cs="Times New Roman"/>
          <w:sz w:val="24"/>
        </w:rPr>
        <w:t>demuestra</w:t>
      </w:r>
      <w:r>
        <w:rPr>
          <w:rFonts w:ascii="Times New Roman" w:hAnsi="Times New Roman" w:cs="Times New Roman"/>
          <w:sz w:val="24"/>
        </w:rPr>
        <w:t xml:space="preserve"> que ambas modalidades necesitan desarrollar su imaginación para pensar fuera de lo establecido y así tengan posibilidades en un mercado competitivo, pues la generación de ideas es el principio del camino a emprender </w:t>
      </w:r>
      <w:r w:rsidRPr="005D67DE">
        <w:rPr>
          <w:rFonts w:ascii="Times New Roman" w:hAnsi="Times New Roman" w:cs="Times New Roman"/>
          <w:sz w:val="24"/>
        </w:rPr>
        <w:t xml:space="preserve">(ver figura </w:t>
      </w:r>
      <w:r w:rsidR="00F61C28">
        <w:rPr>
          <w:rFonts w:ascii="Times New Roman" w:hAnsi="Times New Roman" w:cs="Times New Roman"/>
          <w:sz w:val="24"/>
        </w:rPr>
        <w:t>13</w:t>
      </w:r>
      <w:r w:rsidRPr="005D67DE">
        <w:rPr>
          <w:rFonts w:ascii="Times New Roman" w:hAnsi="Times New Roman" w:cs="Times New Roman"/>
          <w:sz w:val="24"/>
        </w:rPr>
        <w:t>).</w:t>
      </w:r>
      <w:r w:rsidRPr="00B13B68">
        <w:rPr>
          <w:noProof/>
          <w:lang w:eastAsia="es-MX"/>
        </w:rPr>
        <w:t xml:space="preserve"> </w:t>
      </w:r>
    </w:p>
    <w:p w14:paraId="3D6ED79A" w14:textId="77777777" w:rsidR="00412B29" w:rsidRDefault="00412B29" w:rsidP="00751CD6">
      <w:pPr>
        <w:spacing w:after="0" w:line="360" w:lineRule="auto"/>
        <w:jc w:val="both"/>
        <w:rPr>
          <w:noProof/>
          <w:lang w:eastAsia="es-MX"/>
        </w:rPr>
      </w:pPr>
    </w:p>
    <w:p w14:paraId="43143C20" w14:textId="77777777" w:rsidR="00412B29" w:rsidRDefault="00EF36BF" w:rsidP="00751CD6">
      <w:pPr>
        <w:spacing w:after="0" w:line="360" w:lineRule="auto"/>
        <w:jc w:val="center"/>
        <w:rPr>
          <w:rFonts w:ascii="Times New Roman" w:hAnsi="Times New Roman" w:cs="Times New Roman"/>
          <w:sz w:val="24"/>
        </w:rPr>
      </w:pPr>
      <w:r w:rsidRPr="00050FA0">
        <w:rPr>
          <w:rFonts w:ascii="Times New Roman" w:hAnsi="Times New Roman"/>
          <w:b/>
          <w:sz w:val="24"/>
        </w:rPr>
        <w:t xml:space="preserve">Figura </w:t>
      </w:r>
      <w:r>
        <w:rPr>
          <w:rFonts w:ascii="Times New Roman" w:hAnsi="Times New Roman"/>
          <w:b/>
          <w:sz w:val="24"/>
        </w:rPr>
        <w:t xml:space="preserve">13. </w:t>
      </w:r>
      <w:r>
        <w:rPr>
          <w:rFonts w:ascii="Times New Roman" w:hAnsi="Times New Roman" w:cs="Times New Roman"/>
          <w:sz w:val="24"/>
        </w:rPr>
        <w:t>Creatividad</w:t>
      </w:r>
    </w:p>
    <w:p w14:paraId="70A197F7" w14:textId="77777777" w:rsidR="00412B29" w:rsidRDefault="000005D5" w:rsidP="00751CD6">
      <w:pPr>
        <w:spacing w:after="0" w:line="360" w:lineRule="auto"/>
        <w:jc w:val="center"/>
        <w:rPr>
          <w:rFonts w:ascii="Times New Roman" w:hAnsi="Times New Roman" w:cs="Times New Roman"/>
          <w:sz w:val="24"/>
          <w:szCs w:val="24"/>
        </w:rPr>
      </w:pPr>
      <w:r w:rsidRPr="000005D5">
        <w:rPr>
          <w:rFonts w:ascii="Times New Roman" w:hAnsi="Times New Roman" w:cs="Times New Roman"/>
          <w:noProof/>
          <w:lang w:eastAsia="es-MX"/>
        </w:rPr>
        <w:drawing>
          <wp:inline distT="0" distB="0" distL="0" distR="0" wp14:anchorId="4EB45C1B" wp14:editId="6073CD6F">
            <wp:extent cx="5878800" cy="1720800"/>
            <wp:effectExtent l="0" t="0" r="0" b="0"/>
            <wp:docPr id="30" name="Imagen 30" descr="H:\DESARROLLO SUSTENTABLE\Imagen1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H:\DESARROLLO SUSTENTABLE\Imagen13.png"/>
                    <pic:cNvPicPr preferRelativeResize="0">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78800" cy="1720800"/>
                    </a:xfrm>
                    <a:prstGeom prst="rect">
                      <a:avLst/>
                    </a:prstGeom>
                    <a:noFill/>
                    <a:ln>
                      <a:noFill/>
                    </a:ln>
                  </pic:spPr>
                </pic:pic>
              </a:graphicData>
            </a:graphic>
          </wp:inline>
        </w:drawing>
      </w:r>
    </w:p>
    <w:p w14:paraId="1C977428" w14:textId="7A5381A5" w:rsidR="00EF36BF" w:rsidRDefault="00EF36BF" w:rsidP="00751CD6">
      <w:pPr>
        <w:spacing w:after="0" w:line="360" w:lineRule="auto"/>
        <w:jc w:val="center"/>
        <w:rPr>
          <w:rFonts w:ascii="Times New Roman" w:hAnsi="Times New Roman" w:cs="Times New Roman"/>
          <w:sz w:val="24"/>
          <w:szCs w:val="24"/>
        </w:rPr>
      </w:pPr>
      <w:r w:rsidRPr="00786E98">
        <w:rPr>
          <w:rFonts w:ascii="Times New Roman" w:hAnsi="Times New Roman" w:cs="Times New Roman"/>
          <w:sz w:val="24"/>
          <w:szCs w:val="24"/>
        </w:rPr>
        <w:t>Fuente: Elaboración propia</w:t>
      </w:r>
    </w:p>
    <w:p w14:paraId="3BE95F1E" w14:textId="370CED0B" w:rsidR="00E22375" w:rsidRDefault="00E22375" w:rsidP="00751CD6">
      <w:pPr>
        <w:spacing w:after="0" w:line="360" w:lineRule="auto"/>
        <w:jc w:val="both"/>
        <w:rPr>
          <w:noProof/>
          <w:lang w:eastAsia="es-MX"/>
        </w:rPr>
      </w:pPr>
      <w:r>
        <w:tab/>
      </w:r>
      <w:r w:rsidRPr="003D6384">
        <w:rPr>
          <w:rFonts w:ascii="Times New Roman" w:hAnsi="Times New Roman" w:cs="Times New Roman"/>
          <w:sz w:val="24"/>
        </w:rPr>
        <w:t>De acuerdo con los resultados obtenidos, 42</w:t>
      </w:r>
      <w:r w:rsidR="00BB6CE7">
        <w:rPr>
          <w:rFonts w:ascii="Times New Roman" w:hAnsi="Times New Roman" w:cs="Times New Roman"/>
          <w:sz w:val="24"/>
        </w:rPr>
        <w:t> </w:t>
      </w:r>
      <w:r w:rsidRPr="003D6384">
        <w:rPr>
          <w:rFonts w:ascii="Times New Roman" w:hAnsi="Times New Roman" w:cs="Times New Roman"/>
          <w:sz w:val="24"/>
        </w:rPr>
        <w:t>% de los estudiantes</w:t>
      </w:r>
      <w:r>
        <w:rPr>
          <w:rFonts w:ascii="Times New Roman" w:hAnsi="Times New Roman" w:cs="Times New Roman"/>
          <w:sz w:val="24"/>
        </w:rPr>
        <w:t xml:space="preserve"> en la modalidad </w:t>
      </w:r>
      <w:r w:rsidR="00A61C59">
        <w:rPr>
          <w:rFonts w:ascii="Times New Roman" w:hAnsi="Times New Roman" w:cs="Times New Roman"/>
          <w:sz w:val="24"/>
        </w:rPr>
        <w:t>mixta</w:t>
      </w:r>
      <w:r w:rsidRPr="003D6384">
        <w:rPr>
          <w:rFonts w:ascii="Times New Roman" w:hAnsi="Times New Roman" w:cs="Times New Roman"/>
          <w:sz w:val="24"/>
        </w:rPr>
        <w:t xml:space="preserve"> se encuentran en el nivel 100</w:t>
      </w:r>
      <w:r>
        <w:rPr>
          <w:rFonts w:ascii="Times New Roman" w:hAnsi="Times New Roman" w:cs="Times New Roman"/>
          <w:sz w:val="24"/>
        </w:rPr>
        <w:t xml:space="preserve"> y</w:t>
      </w:r>
      <w:r w:rsidRPr="003D6384">
        <w:rPr>
          <w:rFonts w:ascii="Times New Roman" w:hAnsi="Times New Roman" w:cs="Times New Roman"/>
          <w:sz w:val="24"/>
        </w:rPr>
        <w:t xml:space="preserve"> </w:t>
      </w:r>
      <w:r>
        <w:rPr>
          <w:rFonts w:ascii="Times New Roman" w:hAnsi="Times New Roman" w:cs="Times New Roman"/>
          <w:sz w:val="24"/>
        </w:rPr>
        <w:t>8</w:t>
      </w:r>
      <w:r w:rsidR="00BB6CE7">
        <w:rPr>
          <w:rFonts w:ascii="Times New Roman" w:hAnsi="Times New Roman" w:cs="Times New Roman"/>
          <w:sz w:val="24"/>
        </w:rPr>
        <w:t> </w:t>
      </w:r>
      <w:r w:rsidRPr="003D6384">
        <w:rPr>
          <w:rFonts w:ascii="Times New Roman" w:hAnsi="Times New Roman" w:cs="Times New Roman"/>
          <w:sz w:val="24"/>
        </w:rPr>
        <w:t xml:space="preserve">% pertenecen a la ponderación </w:t>
      </w:r>
      <w:r w:rsidR="00BB6CE7">
        <w:rPr>
          <w:rFonts w:ascii="Times New Roman" w:hAnsi="Times New Roman" w:cs="Times New Roman"/>
          <w:sz w:val="24"/>
        </w:rPr>
        <w:t>ocho</w:t>
      </w:r>
      <w:r w:rsidRPr="003D6384">
        <w:rPr>
          <w:rFonts w:ascii="Times New Roman" w:hAnsi="Times New Roman" w:cs="Times New Roman"/>
          <w:sz w:val="24"/>
        </w:rPr>
        <w:t>,</w:t>
      </w:r>
      <w:r>
        <w:rPr>
          <w:rFonts w:ascii="Times New Roman" w:hAnsi="Times New Roman" w:cs="Times New Roman"/>
          <w:sz w:val="24"/>
        </w:rPr>
        <w:t xml:space="preserve"> la más baja de la categoría</w:t>
      </w:r>
      <w:r w:rsidR="00BB6CE7">
        <w:rPr>
          <w:rFonts w:ascii="Times New Roman" w:hAnsi="Times New Roman" w:cs="Times New Roman"/>
          <w:sz w:val="24"/>
        </w:rPr>
        <w:t xml:space="preserve"> Innovación</w:t>
      </w:r>
      <w:r>
        <w:rPr>
          <w:rFonts w:ascii="Times New Roman" w:hAnsi="Times New Roman" w:cs="Times New Roman"/>
          <w:sz w:val="24"/>
        </w:rPr>
        <w:t>. Los escolarizados tienen 40</w:t>
      </w:r>
      <w:r w:rsidR="00BB6CE7">
        <w:rPr>
          <w:rFonts w:ascii="Times New Roman" w:hAnsi="Times New Roman" w:cs="Times New Roman"/>
          <w:sz w:val="24"/>
        </w:rPr>
        <w:t> </w:t>
      </w:r>
      <w:r>
        <w:rPr>
          <w:rFonts w:ascii="Times New Roman" w:hAnsi="Times New Roman" w:cs="Times New Roman"/>
          <w:sz w:val="24"/>
        </w:rPr>
        <w:t>% de puntaje más alto y 5</w:t>
      </w:r>
      <w:r w:rsidR="00BB6CE7">
        <w:rPr>
          <w:rFonts w:ascii="Times New Roman" w:hAnsi="Times New Roman" w:cs="Times New Roman"/>
          <w:sz w:val="24"/>
        </w:rPr>
        <w:t> </w:t>
      </w:r>
      <w:r>
        <w:rPr>
          <w:rFonts w:ascii="Times New Roman" w:hAnsi="Times New Roman" w:cs="Times New Roman"/>
          <w:sz w:val="24"/>
        </w:rPr>
        <w:t>% en el nivel más bajo con 19 puntos</w:t>
      </w:r>
      <w:r w:rsidRPr="003D6384">
        <w:rPr>
          <w:rFonts w:ascii="Times New Roman" w:hAnsi="Times New Roman" w:cs="Times New Roman"/>
          <w:sz w:val="24"/>
        </w:rPr>
        <w:t>.</w:t>
      </w:r>
      <w:r>
        <w:rPr>
          <w:rFonts w:ascii="Times New Roman" w:hAnsi="Times New Roman" w:cs="Times New Roman"/>
          <w:sz w:val="24"/>
        </w:rPr>
        <w:t xml:space="preserve"> Estos datos reflejan que ambas modalidades poseen actitudes para innovar, </w:t>
      </w:r>
      <w:r w:rsidRPr="00CD52B7">
        <w:rPr>
          <w:rFonts w:ascii="Times New Roman" w:hAnsi="Times New Roman" w:cs="Times New Roman"/>
          <w:sz w:val="24"/>
        </w:rPr>
        <w:t>cuestionan sus ideas</w:t>
      </w:r>
      <w:r>
        <w:rPr>
          <w:rFonts w:ascii="Times New Roman" w:hAnsi="Times New Roman" w:cs="Times New Roman"/>
          <w:sz w:val="24"/>
        </w:rPr>
        <w:t xml:space="preserve"> y son capaces de probar otras alternativas fuera de lo convencional</w:t>
      </w:r>
      <w:r w:rsidRPr="003D6384">
        <w:rPr>
          <w:rFonts w:ascii="Times New Roman" w:hAnsi="Times New Roman" w:cs="Times New Roman"/>
          <w:sz w:val="24"/>
        </w:rPr>
        <w:t xml:space="preserve"> (ver figura </w:t>
      </w:r>
      <w:r w:rsidR="00F61C28">
        <w:rPr>
          <w:rFonts w:ascii="Times New Roman" w:hAnsi="Times New Roman" w:cs="Times New Roman"/>
          <w:sz w:val="24"/>
        </w:rPr>
        <w:t>14</w:t>
      </w:r>
      <w:r w:rsidRPr="003D6384">
        <w:rPr>
          <w:rFonts w:ascii="Times New Roman" w:hAnsi="Times New Roman" w:cs="Times New Roman"/>
          <w:sz w:val="24"/>
        </w:rPr>
        <w:t>)</w:t>
      </w:r>
      <w:r>
        <w:rPr>
          <w:rFonts w:ascii="Times New Roman" w:hAnsi="Times New Roman" w:cs="Times New Roman"/>
          <w:sz w:val="24"/>
        </w:rPr>
        <w:t>.</w:t>
      </w:r>
      <w:r w:rsidRPr="00B13B68">
        <w:rPr>
          <w:noProof/>
          <w:lang w:eastAsia="es-MX"/>
        </w:rPr>
        <w:t xml:space="preserve"> </w:t>
      </w:r>
    </w:p>
    <w:p w14:paraId="44F8F943" w14:textId="77777777" w:rsidR="00412B29" w:rsidRDefault="00412B29" w:rsidP="00751CD6">
      <w:pPr>
        <w:spacing w:after="0" w:line="360" w:lineRule="auto"/>
        <w:jc w:val="both"/>
        <w:rPr>
          <w:noProof/>
          <w:lang w:eastAsia="es-MX"/>
        </w:rPr>
      </w:pPr>
    </w:p>
    <w:p w14:paraId="1864762D" w14:textId="77777777" w:rsidR="00412B29" w:rsidRDefault="00EF36BF" w:rsidP="00751CD6">
      <w:pPr>
        <w:spacing w:after="0" w:line="360" w:lineRule="auto"/>
        <w:jc w:val="center"/>
        <w:rPr>
          <w:rFonts w:ascii="Times New Roman" w:hAnsi="Times New Roman" w:cs="Times New Roman"/>
          <w:sz w:val="24"/>
        </w:rPr>
      </w:pPr>
      <w:r w:rsidRPr="00050FA0">
        <w:rPr>
          <w:rFonts w:ascii="Times New Roman" w:hAnsi="Times New Roman"/>
          <w:b/>
          <w:sz w:val="24"/>
        </w:rPr>
        <w:t xml:space="preserve">Figura </w:t>
      </w:r>
      <w:r>
        <w:rPr>
          <w:rFonts w:ascii="Times New Roman" w:hAnsi="Times New Roman"/>
          <w:b/>
          <w:sz w:val="24"/>
        </w:rPr>
        <w:t xml:space="preserve">14. </w:t>
      </w:r>
      <w:r>
        <w:rPr>
          <w:rFonts w:ascii="Times New Roman" w:hAnsi="Times New Roman" w:cs="Times New Roman"/>
          <w:sz w:val="24"/>
        </w:rPr>
        <w:t>Innovación</w:t>
      </w:r>
    </w:p>
    <w:p w14:paraId="32234AC1" w14:textId="77777777" w:rsidR="00412B29" w:rsidRDefault="000005D5" w:rsidP="00751CD6">
      <w:pPr>
        <w:spacing w:after="0" w:line="360" w:lineRule="auto"/>
        <w:jc w:val="center"/>
        <w:rPr>
          <w:rFonts w:ascii="Times New Roman" w:hAnsi="Times New Roman" w:cs="Times New Roman"/>
          <w:sz w:val="24"/>
          <w:szCs w:val="24"/>
        </w:rPr>
      </w:pPr>
      <w:r w:rsidRPr="000005D5">
        <w:rPr>
          <w:rFonts w:ascii="Times New Roman" w:hAnsi="Times New Roman" w:cs="Times New Roman"/>
          <w:noProof/>
          <w:lang w:eastAsia="es-MX"/>
        </w:rPr>
        <w:drawing>
          <wp:inline distT="0" distB="0" distL="0" distR="0" wp14:anchorId="31A0714C" wp14:editId="71082735">
            <wp:extent cx="5943600" cy="1913568"/>
            <wp:effectExtent l="0" t="0" r="0" b="0"/>
            <wp:docPr id="31" name="Imagen 31" descr="H:\DESARROLLO SUSTENTABLE\Imagen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DESARROLLO SUSTENTABLE\Imagen14.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1913568"/>
                    </a:xfrm>
                    <a:prstGeom prst="rect">
                      <a:avLst/>
                    </a:prstGeom>
                    <a:noFill/>
                    <a:ln>
                      <a:noFill/>
                    </a:ln>
                  </pic:spPr>
                </pic:pic>
              </a:graphicData>
            </a:graphic>
          </wp:inline>
        </w:drawing>
      </w:r>
    </w:p>
    <w:p w14:paraId="31F40059" w14:textId="61165E0F" w:rsidR="00EF36BF" w:rsidRDefault="00EF36BF" w:rsidP="00751CD6">
      <w:pPr>
        <w:spacing w:after="0" w:line="360" w:lineRule="auto"/>
        <w:jc w:val="center"/>
        <w:rPr>
          <w:rFonts w:ascii="Times New Roman" w:hAnsi="Times New Roman" w:cs="Times New Roman"/>
          <w:sz w:val="24"/>
          <w:szCs w:val="24"/>
        </w:rPr>
      </w:pPr>
      <w:r w:rsidRPr="00786E98">
        <w:rPr>
          <w:rFonts w:ascii="Times New Roman" w:hAnsi="Times New Roman" w:cs="Times New Roman"/>
          <w:sz w:val="24"/>
          <w:szCs w:val="24"/>
        </w:rPr>
        <w:t>Fuente: Elaboración propia</w:t>
      </w:r>
    </w:p>
    <w:p w14:paraId="1D892E1B" w14:textId="5EC7A06E" w:rsidR="00412B29" w:rsidRDefault="00412B29" w:rsidP="00751CD6">
      <w:pPr>
        <w:spacing w:after="0" w:line="360" w:lineRule="auto"/>
        <w:jc w:val="center"/>
        <w:rPr>
          <w:rFonts w:ascii="Times New Roman" w:hAnsi="Times New Roman" w:cs="Times New Roman"/>
          <w:sz w:val="24"/>
          <w:szCs w:val="24"/>
        </w:rPr>
      </w:pPr>
    </w:p>
    <w:p w14:paraId="2B628FBA" w14:textId="7F309E65" w:rsidR="005F2ABA" w:rsidRDefault="005F2ABA" w:rsidP="00751CD6">
      <w:pPr>
        <w:spacing w:after="0" w:line="360" w:lineRule="auto"/>
        <w:jc w:val="center"/>
        <w:rPr>
          <w:rFonts w:ascii="Times New Roman" w:hAnsi="Times New Roman" w:cs="Times New Roman"/>
          <w:sz w:val="24"/>
          <w:szCs w:val="24"/>
        </w:rPr>
      </w:pPr>
    </w:p>
    <w:p w14:paraId="07398201" w14:textId="443D16D6" w:rsidR="005F2ABA" w:rsidRDefault="005F2ABA" w:rsidP="00751CD6">
      <w:pPr>
        <w:spacing w:after="0" w:line="360" w:lineRule="auto"/>
        <w:jc w:val="center"/>
        <w:rPr>
          <w:rFonts w:ascii="Times New Roman" w:hAnsi="Times New Roman" w:cs="Times New Roman"/>
          <w:sz w:val="24"/>
          <w:szCs w:val="24"/>
        </w:rPr>
      </w:pPr>
    </w:p>
    <w:p w14:paraId="76A1EB9A" w14:textId="3CD8674F" w:rsidR="005F2ABA" w:rsidRDefault="005F2ABA" w:rsidP="00751CD6">
      <w:pPr>
        <w:spacing w:after="0" w:line="360" w:lineRule="auto"/>
        <w:jc w:val="center"/>
        <w:rPr>
          <w:rFonts w:ascii="Times New Roman" w:hAnsi="Times New Roman" w:cs="Times New Roman"/>
          <w:sz w:val="24"/>
          <w:szCs w:val="24"/>
        </w:rPr>
      </w:pPr>
    </w:p>
    <w:p w14:paraId="55001EFC" w14:textId="77777777" w:rsidR="005F2ABA" w:rsidRDefault="005F2ABA" w:rsidP="00751CD6">
      <w:pPr>
        <w:spacing w:after="0" w:line="360" w:lineRule="auto"/>
        <w:jc w:val="center"/>
        <w:rPr>
          <w:rFonts w:ascii="Times New Roman" w:hAnsi="Times New Roman" w:cs="Times New Roman"/>
          <w:sz w:val="24"/>
          <w:szCs w:val="24"/>
        </w:rPr>
      </w:pPr>
    </w:p>
    <w:p w14:paraId="384041BB" w14:textId="085BD345" w:rsidR="00F61C28" w:rsidRPr="005A702A" w:rsidRDefault="00F61C28" w:rsidP="005F2ABA">
      <w:pPr>
        <w:pStyle w:val="NormalWeb"/>
        <w:spacing w:before="0" w:beforeAutospacing="0" w:after="0" w:afterAutospacing="0" w:line="360" w:lineRule="auto"/>
        <w:jc w:val="center"/>
        <w:rPr>
          <w:b/>
          <w:sz w:val="32"/>
          <w:szCs w:val="32"/>
        </w:rPr>
      </w:pPr>
      <w:r w:rsidRPr="005A702A">
        <w:rPr>
          <w:b/>
          <w:sz w:val="32"/>
          <w:szCs w:val="32"/>
        </w:rPr>
        <w:t>Discusión</w:t>
      </w:r>
    </w:p>
    <w:p w14:paraId="5D2BA1DA" w14:textId="432B6D98" w:rsidR="00F61C28" w:rsidRPr="00F61C28" w:rsidRDefault="00F61C28" w:rsidP="00751CD6">
      <w:pPr>
        <w:spacing w:after="0" w:line="360" w:lineRule="auto"/>
        <w:ind w:firstLine="708"/>
        <w:jc w:val="both"/>
        <w:rPr>
          <w:rFonts w:ascii="Times New Roman" w:hAnsi="Times New Roman" w:cs="Times New Roman"/>
          <w:sz w:val="24"/>
        </w:rPr>
      </w:pPr>
      <w:r w:rsidRPr="00F61C28">
        <w:rPr>
          <w:rFonts w:ascii="Times New Roman" w:hAnsi="Times New Roman" w:cs="Times New Roman"/>
          <w:sz w:val="24"/>
        </w:rPr>
        <w:t xml:space="preserve">De acuerdo con el análisis obtenido de los datos en la modalidad </w:t>
      </w:r>
      <w:r w:rsidR="007C4A55">
        <w:rPr>
          <w:rFonts w:ascii="Times New Roman" w:hAnsi="Times New Roman" w:cs="Times New Roman"/>
          <w:sz w:val="24"/>
        </w:rPr>
        <w:t>mixta</w:t>
      </w:r>
      <w:r w:rsidRPr="00F61C28">
        <w:rPr>
          <w:rFonts w:ascii="Times New Roman" w:hAnsi="Times New Roman" w:cs="Times New Roman"/>
          <w:sz w:val="24"/>
        </w:rPr>
        <w:t xml:space="preserve"> y escolarizada de la </w:t>
      </w:r>
      <w:r w:rsidR="00F53A86">
        <w:rPr>
          <w:rFonts w:ascii="Times New Roman" w:hAnsi="Times New Roman" w:cs="Times New Roman"/>
          <w:sz w:val="24"/>
        </w:rPr>
        <w:t>i</w:t>
      </w:r>
      <w:r w:rsidR="00F53A86" w:rsidRPr="00F61C28">
        <w:rPr>
          <w:rFonts w:ascii="Times New Roman" w:hAnsi="Times New Roman" w:cs="Times New Roman"/>
          <w:sz w:val="24"/>
        </w:rPr>
        <w:t xml:space="preserve">ngeniería </w:t>
      </w:r>
      <w:r w:rsidRPr="00F61C28">
        <w:rPr>
          <w:rFonts w:ascii="Times New Roman" w:hAnsi="Times New Roman" w:cs="Times New Roman"/>
          <w:sz w:val="24"/>
        </w:rPr>
        <w:t xml:space="preserve">en </w:t>
      </w:r>
      <w:r w:rsidR="009A3C63">
        <w:rPr>
          <w:rFonts w:ascii="Times New Roman" w:hAnsi="Times New Roman" w:cs="Times New Roman"/>
          <w:sz w:val="24"/>
        </w:rPr>
        <w:t>G</w:t>
      </w:r>
      <w:r w:rsidRPr="00F61C28">
        <w:rPr>
          <w:rFonts w:ascii="Times New Roman" w:hAnsi="Times New Roman" w:cs="Times New Roman"/>
          <w:sz w:val="24"/>
        </w:rPr>
        <w:t xml:space="preserve">estión </w:t>
      </w:r>
      <w:r w:rsidR="009A3C63">
        <w:rPr>
          <w:rFonts w:ascii="Times New Roman" w:hAnsi="Times New Roman" w:cs="Times New Roman"/>
          <w:sz w:val="24"/>
        </w:rPr>
        <w:t>E</w:t>
      </w:r>
      <w:r w:rsidRPr="00F61C28">
        <w:rPr>
          <w:rFonts w:ascii="Times New Roman" w:hAnsi="Times New Roman" w:cs="Times New Roman"/>
          <w:sz w:val="24"/>
        </w:rPr>
        <w:t xml:space="preserve">mpresarial, las mujeres </w:t>
      </w:r>
      <w:r w:rsidR="00F53A86">
        <w:rPr>
          <w:rFonts w:ascii="Times New Roman" w:hAnsi="Times New Roman" w:cs="Times New Roman"/>
          <w:sz w:val="24"/>
        </w:rPr>
        <w:t>predominan</w:t>
      </w:r>
      <w:r w:rsidRPr="00F61C28">
        <w:rPr>
          <w:rFonts w:ascii="Times New Roman" w:hAnsi="Times New Roman" w:cs="Times New Roman"/>
          <w:sz w:val="24"/>
        </w:rPr>
        <w:t xml:space="preserve"> en </w:t>
      </w:r>
      <w:r w:rsidR="00A44644">
        <w:rPr>
          <w:rFonts w:ascii="Times New Roman" w:hAnsi="Times New Roman" w:cs="Times New Roman"/>
          <w:sz w:val="24"/>
        </w:rPr>
        <w:t xml:space="preserve">la matrícula </w:t>
      </w:r>
      <w:r w:rsidRPr="00F61C28">
        <w:rPr>
          <w:rFonts w:ascii="Times New Roman" w:hAnsi="Times New Roman" w:cs="Times New Roman"/>
          <w:sz w:val="24"/>
        </w:rPr>
        <w:t xml:space="preserve">de esta carrera universitaria, debido </w:t>
      </w:r>
      <w:r w:rsidR="00FA400E">
        <w:rPr>
          <w:rFonts w:ascii="Times New Roman" w:hAnsi="Times New Roman" w:cs="Times New Roman"/>
          <w:sz w:val="24"/>
        </w:rPr>
        <w:t xml:space="preserve">a </w:t>
      </w:r>
      <w:r w:rsidRPr="00F61C28">
        <w:rPr>
          <w:rFonts w:ascii="Times New Roman" w:hAnsi="Times New Roman" w:cs="Times New Roman"/>
          <w:sz w:val="24"/>
        </w:rPr>
        <w:t xml:space="preserve">que la mayoría desea crear su propia empresa. Asimismo, los escolarizados son más jóvenes, a diferencia de la modalidad </w:t>
      </w:r>
      <w:r w:rsidR="007C4A55">
        <w:rPr>
          <w:rFonts w:ascii="Times New Roman" w:hAnsi="Times New Roman" w:cs="Times New Roman"/>
          <w:sz w:val="24"/>
        </w:rPr>
        <w:t>mixta</w:t>
      </w:r>
      <w:r w:rsidR="00A44644">
        <w:rPr>
          <w:rFonts w:ascii="Times New Roman" w:hAnsi="Times New Roman" w:cs="Times New Roman"/>
          <w:sz w:val="24"/>
        </w:rPr>
        <w:t>,</w:t>
      </w:r>
      <w:r w:rsidRPr="00F61C28">
        <w:rPr>
          <w:rFonts w:ascii="Times New Roman" w:hAnsi="Times New Roman" w:cs="Times New Roman"/>
          <w:sz w:val="24"/>
        </w:rPr>
        <w:t xml:space="preserve"> quiénes son mayores porque ya trabajan en empresas y carecen de tiempo para estudiar. Los </w:t>
      </w:r>
      <w:r w:rsidR="00030B63">
        <w:rPr>
          <w:rFonts w:ascii="Times New Roman" w:hAnsi="Times New Roman" w:cs="Times New Roman"/>
          <w:sz w:val="24"/>
        </w:rPr>
        <w:t>integrantes de ambas modalidades</w:t>
      </w:r>
      <w:r w:rsidR="00030B63" w:rsidRPr="00F61C28">
        <w:rPr>
          <w:rFonts w:ascii="Times New Roman" w:hAnsi="Times New Roman" w:cs="Times New Roman"/>
          <w:sz w:val="24"/>
        </w:rPr>
        <w:t xml:space="preserve"> </w:t>
      </w:r>
      <w:r w:rsidRPr="00F61C28">
        <w:rPr>
          <w:rFonts w:ascii="Times New Roman" w:hAnsi="Times New Roman" w:cs="Times New Roman"/>
          <w:sz w:val="24"/>
        </w:rPr>
        <w:t>manifestaron ser autónomos y comprometidos; sin embargo, gracias a la madurez y experiencia</w:t>
      </w:r>
      <w:r w:rsidR="00030B63">
        <w:rPr>
          <w:rFonts w:ascii="Times New Roman" w:hAnsi="Times New Roman" w:cs="Times New Roman"/>
          <w:sz w:val="24"/>
        </w:rPr>
        <w:t>,</w:t>
      </w:r>
      <w:r w:rsidRPr="00F61C28">
        <w:rPr>
          <w:rFonts w:ascii="Times New Roman" w:hAnsi="Times New Roman" w:cs="Times New Roman"/>
          <w:sz w:val="24"/>
        </w:rPr>
        <w:t xml:space="preserve"> </w:t>
      </w:r>
      <w:r w:rsidR="00030B63">
        <w:rPr>
          <w:rFonts w:ascii="Times New Roman" w:hAnsi="Times New Roman" w:cs="Times New Roman"/>
          <w:sz w:val="24"/>
        </w:rPr>
        <w:t xml:space="preserve">los </w:t>
      </w:r>
      <w:r w:rsidR="00E5123C">
        <w:rPr>
          <w:rFonts w:ascii="Times New Roman" w:hAnsi="Times New Roman" w:cs="Times New Roman"/>
          <w:sz w:val="24"/>
        </w:rPr>
        <w:t xml:space="preserve">mixtos </w:t>
      </w:r>
      <w:r w:rsidRPr="00F61C28">
        <w:rPr>
          <w:rFonts w:ascii="Times New Roman" w:hAnsi="Times New Roman" w:cs="Times New Roman"/>
          <w:sz w:val="24"/>
        </w:rPr>
        <w:t xml:space="preserve">sobresalieron en estas actitudes. Por otro lado, los escolarizados mostraron </w:t>
      </w:r>
      <w:r w:rsidR="00E5123C">
        <w:rPr>
          <w:rFonts w:ascii="Times New Roman" w:hAnsi="Times New Roman" w:cs="Times New Roman"/>
          <w:sz w:val="24"/>
        </w:rPr>
        <w:t xml:space="preserve">darle </w:t>
      </w:r>
      <w:r w:rsidRPr="00F61C28">
        <w:rPr>
          <w:rFonts w:ascii="Times New Roman" w:hAnsi="Times New Roman" w:cs="Times New Roman"/>
          <w:sz w:val="24"/>
        </w:rPr>
        <w:t xml:space="preserve">mayor importancia al dinero, </w:t>
      </w:r>
      <w:r w:rsidR="00E5123C">
        <w:rPr>
          <w:rFonts w:ascii="Times New Roman" w:hAnsi="Times New Roman" w:cs="Times New Roman"/>
          <w:sz w:val="24"/>
        </w:rPr>
        <w:t xml:space="preserve">lo que refleja una </w:t>
      </w:r>
      <w:r w:rsidRPr="00F61C28">
        <w:rPr>
          <w:rFonts w:ascii="Times New Roman" w:hAnsi="Times New Roman" w:cs="Times New Roman"/>
          <w:sz w:val="24"/>
        </w:rPr>
        <w:t>gran motivación económica</w:t>
      </w:r>
      <w:r w:rsidR="003D1CAD">
        <w:rPr>
          <w:rFonts w:ascii="Times New Roman" w:hAnsi="Times New Roman" w:cs="Times New Roman"/>
          <w:sz w:val="24"/>
        </w:rPr>
        <w:t xml:space="preserve">; </w:t>
      </w:r>
      <w:r w:rsidRPr="00F61C28">
        <w:rPr>
          <w:rFonts w:ascii="Times New Roman" w:hAnsi="Times New Roman" w:cs="Times New Roman"/>
          <w:sz w:val="24"/>
        </w:rPr>
        <w:t xml:space="preserve">los </w:t>
      </w:r>
      <w:r w:rsidR="007C4A55">
        <w:rPr>
          <w:rFonts w:ascii="Times New Roman" w:hAnsi="Times New Roman" w:cs="Times New Roman"/>
          <w:sz w:val="24"/>
        </w:rPr>
        <w:t>mixtos</w:t>
      </w:r>
      <w:r w:rsidR="003D1CAD">
        <w:rPr>
          <w:rFonts w:ascii="Times New Roman" w:hAnsi="Times New Roman" w:cs="Times New Roman"/>
          <w:sz w:val="24"/>
        </w:rPr>
        <w:t>, por su parte,</w:t>
      </w:r>
      <w:r w:rsidRPr="00F61C28">
        <w:rPr>
          <w:rFonts w:ascii="Times New Roman" w:hAnsi="Times New Roman" w:cs="Times New Roman"/>
          <w:sz w:val="24"/>
        </w:rPr>
        <w:t xml:space="preserve"> controlan mejor</w:t>
      </w:r>
      <w:r w:rsidR="003D1CAD">
        <w:rPr>
          <w:rFonts w:ascii="Times New Roman" w:hAnsi="Times New Roman" w:cs="Times New Roman"/>
          <w:sz w:val="24"/>
        </w:rPr>
        <w:t xml:space="preserve"> este aspecto</w:t>
      </w:r>
      <w:r w:rsidRPr="00F61C28">
        <w:rPr>
          <w:rFonts w:ascii="Times New Roman" w:hAnsi="Times New Roman" w:cs="Times New Roman"/>
          <w:sz w:val="24"/>
        </w:rPr>
        <w:t>, pues la mayoría ya genera sus propios ingresos y cuentan con mejor capacidad para administrar el dinero.</w:t>
      </w:r>
    </w:p>
    <w:p w14:paraId="6DED076D" w14:textId="4E8C4F9E" w:rsidR="00F61C28" w:rsidRPr="00F61C28" w:rsidRDefault="00F61C28" w:rsidP="00751CD6">
      <w:pPr>
        <w:spacing w:after="0" w:line="360" w:lineRule="auto"/>
        <w:ind w:firstLine="708"/>
        <w:jc w:val="both"/>
        <w:rPr>
          <w:rFonts w:ascii="Times New Roman" w:hAnsi="Times New Roman" w:cs="Times New Roman"/>
          <w:sz w:val="24"/>
        </w:rPr>
      </w:pPr>
      <w:r w:rsidRPr="00F61C28">
        <w:rPr>
          <w:rFonts w:ascii="Times New Roman" w:hAnsi="Times New Roman" w:cs="Times New Roman"/>
          <w:sz w:val="24"/>
        </w:rPr>
        <w:t>Los jóvenes de la modalidad escolarizada presentaron dificultades para tomar la iniciativa en emprender y no suelen organizarse adecuadamente, porque no tienen la costumbre de ordenar sus tiempos conforme a sus actividades</w:t>
      </w:r>
      <w:r w:rsidR="003D1CAD">
        <w:rPr>
          <w:rFonts w:ascii="Times New Roman" w:hAnsi="Times New Roman" w:cs="Times New Roman"/>
          <w:sz w:val="24"/>
        </w:rPr>
        <w:t>,</w:t>
      </w:r>
      <w:r w:rsidR="003D1CAD" w:rsidRPr="00F61C28">
        <w:rPr>
          <w:rFonts w:ascii="Times New Roman" w:hAnsi="Times New Roman" w:cs="Times New Roman"/>
          <w:sz w:val="24"/>
        </w:rPr>
        <w:t xml:space="preserve"> </w:t>
      </w:r>
      <w:r w:rsidRPr="00F61C28">
        <w:rPr>
          <w:rFonts w:ascii="Times New Roman" w:hAnsi="Times New Roman" w:cs="Times New Roman"/>
          <w:sz w:val="24"/>
        </w:rPr>
        <w:t xml:space="preserve">lo que es diferente en </w:t>
      </w:r>
      <w:r w:rsidR="007C4A55">
        <w:rPr>
          <w:rFonts w:ascii="Times New Roman" w:hAnsi="Times New Roman" w:cs="Times New Roman"/>
          <w:sz w:val="24"/>
        </w:rPr>
        <w:t>los mixtos</w:t>
      </w:r>
      <w:r w:rsidRPr="00F61C28">
        <w:rPr>
          <w:rFonts w:ascii="Times New Roman" w:hAnsi="Times New Roman" w:cs="Times New Roman"/>
          <w:sz w:val="24"/>
        </w:rPr>
        <w:t xml:space="preserve">, ya que para ellos es necesario iniciar proyectos y agendar sus tareas para poder rendir en lo que hacen. En la categoría </w:t>
      </w:r>
      <w:r w:rsidR="003D1CAD">
        <w:rPr>
          <w:rFonts w:ascii="Times New Roman" w:hAnsi="Times New Roman" w:cs="Times New Roman"/>
          <w:sz w:val="24"/>
        </w:rPr>
        <w:t>D</w:t>
      </w:r>
      <w:r w:rsidR="003D1CAD" w:rsidRPr="00F61C28">
        <w:rPr>
          <w:rFonts w:ascii="Times New Roman" w:hAnsi="Times New Roman" w:cs="Times New Roman"/>
          <w:sz w:val="24"/>
        </w:rPr>
        <w:t xml:space="preserve">edicación </w:t>
      </w:r>
      <w:r w:rsidRPr="00F61C28">
        <w:rPr>
          <w:rFonts w:ascii="Times New Roman" w:hAnsi="Times New Roman" w:cs="Times New Roman"/>
          <w:sz w:val="24"/>
        </w:rPr>
        <w:t>al negocio y confianza en la suerte, ambas modalidades tienen presente que deben esforzarse en el trabajo, pero piensan que este tiene sus horas y no se le debe dedicar más. Además, no creen que la suerte influye en lo que realizan. Cuando se trata de comunicación y capacidad comercial</w:t>
      </w:r>
      <w:r w:rsidR="003D1CAD">
        <w:rPr>
          <w:rFonts w:ascii="Times New Roman" w:hAnsi="Times New Roman" w:cs="Times New Roman"/>
          <w:sz w:val="24"/>
        </w:rPr>
        <w:t>,</w:t>
      </w:r>
      <w:r w:rsidRPr="00F61C28">
        <w:rPr>
          <w:rFonts w:ascii="Times New Roman" w:hAnsi="Times New Roman" w:cs="Times New Roman"/>
          <w:sz w:val="24"/>
        </w:rPr>
        <w:t xml:space="preserve"> los escolarizados sobresalen en estas actitudes</w:t>
      </w:r>
      <w:r w:rsidR="00E44C34">
        <w:rPr>
          <w:rFonts w:ascii="Times New Roman" w:hAnsi="Times New Roman" w:cs="Times New Roman"/>
          <w:sz w:val="24"/>
        </w:rPr>
        <w:t>:</w:t>
      </w:r>
      <w:r w:rsidRPr="00F61C28">
        <w:rPr>
          <w:rFonts w:ascii="Times New Roman" w:hAnsi="Times New Roman" w:cs="Times New Roman"/>
          <w:sz w:val="24"/>
        </w:rPr>
        <w:t xml:space="preserve"> demuestran que pueden comunicar</w:t>
      </w:r>
      <w:r w:rsidR="00E44C34">
        <w:rPr>
          <w:rFonts w:ascii="Times New Roman" w:hAnsi="Times New Roman" w:cs="Times New Roman"/>
          <w:sz w:val="24"/>
        </w:rPr>
        <w:t>se</w:t>
      </w:r>
      <w:r w:rsidRPr="00F61C28">
        <w:rPr>
          <w:rFonts w:ascii="Times New Roman" w:hAnsi="Times New Roman" w:cs="Times New Roman"/>
          <w:sz w:val="24"/>
        </w:rPr>
        <w:t xml:space="preserve"> e influir en las decisiones de las personas, lo que es bueno al emprender</w:t>
      </w:r>
      <w:r w:rsidR="00E44C34">
        <w:rPr>
          <w:rFonts w:ascii="Times New Roman" w:hAnsi="Times New Roman" w:cs="Times New Roman"/>
          <w:sz w:val="24"/>
        </w:rPr>
        <w:t>;</w:t>
      </w:r>
      <w:r w:rsidR="00E44C34" w:rsidRPr="00F61C28">
        <w:rPr>
          <w:rFonts w:ascii="Times New Roman" w:hAnsi="Times New Roman" w:cs="Times New Roman"/>
          <w:sz w:val="24"/>
        </w:rPr>
        <w:t xml:space="preserve"> </w:t>
      </w:r>
      <w:r w:rsidRPr="00F61C28">
        <w:rPr>
          <w:rFonts w:ascii="Times New Roman" w:hAnsi="Times New Roman" w:cs="Times New Roman"/>
          <w:sz w:val="24"/>
        </w:rPr>
        <w:t xml:space="preserve">caso contrario de los </w:t>
      </w:r>
      <w:r w:rsidR="007C4A55">
        <w:rPr>
          <w:rFonts w:ascii="Times New Roman" w:hAnsi="Times New Roman" w:cs="Times New Roman"/>
          <w:sz w:val="24"/>
        </w:rPr>
        <w:t>mixtos</w:t>
      </w:r>
      <w:r w:rsidRPr="00F61C28">
        <w:rPr>
          <w:rFonts w:ascii="Times New Roman" w:hAnsi="Times New Roman" w:cs="Times New Roman"/>
          <w:sz w:val="24"/>
        </w:rPr>
        <w:t xml:space="preserve">, ya que les cuesta relacionarse con los demás y expresar sus ideas. Otra categoría que los escolarizados dominan es la orientación al mercado, </w:t>
      </w:r>
      <w:r w:rsidR="00E44C34">
        <w:rPr>
          <w:rFonts w:ascii="Times New Roman" w:hAnsi="Times New Roman" w:cs="Times New Roman"/>
          <w:sz w:val="24"/>
        </w:rPr>
        <w:t xml:space="preserve">puesto que </w:t>
      </w:r>
      <w:r w:rsidRPr="00F61C28">
        <w:rPr>
          <w:rFonts w:ascii="Times New Roman" w:hAnsi="Times New Roman" w:cs="Times New Roman"/>
          <w:sz w:val="24"/>
        </w:rPr>
        <w:t xml:space="preserve">manifestaron tener todos los conocimientos para enfrentar los retos </w:t>
      </w:r>
      <w:r w:rsidR="00E44C34">
        <w:rPr>
          <w:rFonts w:ascii="Times New Roman" w:hAnsi="Times New Roman" w:cs="Times New Roman"/>
          <w:sz w:val="24"/>
        </w:rPr>
        <w:t xml:space="preserve">según el contexto </w:t>
      </w:r>
      <w:r w:rsidRPr="00F61C28">
        <w:rPr>
          <w:rFonts w:ascii="Times New Roman" w:hAnsi="Times New Roman" w:cs="Times New Roman"/>
          <w:sz w:val="24"/>
        </w:rPr>
        <w:t>y saben hacia d</w:t>
      </w:r>
      <w:r w:rsidR="00BC04BA">
        <w:rPr>
          <w:rFonts w:ascii="Times New Roman" w:hAnsi="Times New Roman" w:cs="Times New Roman"/>
          <w:sz w:val="24"/>
        </w:rPr>
        <w:t>ó</w:t>
      </w:r>
      <w:r w:rsidRPr="00F61C28">
        <w:rPr>
          <w:rFonts w:ascii="Times New Roman" w:hAnsi="Times New Roman" w:cs="Times New Roman"/>
          <w:sz w:val="24"/>
        </w:rPr>
        <w:t xml:space="preserve">nde se dirigen. Por otro lado, los </w:t>
      </w:r>
      <w:r w:rsidR="007C4A55">
        <w:rPr>
          <w:rFonts w:ascii="Times New Roman" w:hAnsi="Times New Roman" w:cs="Times New Roman"/>
          <w:sz w:val="24"/>
        </w:rPr>
        <w:t>mixtos</w:t>
      </w:r>
      <w:r w:rsidRPr="00F61C28">
        <w:rPr>
          <w:rFonts w:ascii="Times New Roman" w:hAnsi="Times New Roman" w:cs="Times New Roman"/>
          <w:sz w:val="24"/>
        </w:rPr>
        <w:t xml:space="preserve"> no tienen muy claro el enfoque para cumplir sus metas.</w:t>
      </w:r>
    </w:p>
    <w:p w14:paraId="3942DBA1" w14:textId="4F22BC94" w:rsidR="00F61C28" w:rsidRPr="00F61C28" w:rsidRDefault="00F61C28" w:rsidP="00751CD6">
      <w:pPr>
        <w:spacing w:after="0" w:line="360" w:lineRule="auto"/>
        <w:ind w:firstLine="708"/>
        <w:jc w:val="both"/>
        <w:rPr>
          <w:rFonts w:ascii="Times New Roman" w:hAnsi="Times New Roman" w:cs="Times New Roman"/>
          <w:sz w:val="24"/>
        </w:rPr>
      </w:pPr>
      <w:r w:rsidRPr="00F61C28">
        <w:rPr>
          <w:rFonts w:ascii="Times New Roman" w:hAnsi="Times New Roman" w:cs="Times New Roman"/>
          <w:sz w:val="24"/>
        </w:rPr>
        <w:t xml:space="preserve">En cuanto a planificación y calidad, el modelo educativo (escolarizado y </w:t>
      </w:r>
      <w:r w:rsidR="007C4A55">
        <w:rPr>
          <w:rFonts w:ascii="Times New Roman" w:hAnsi="Times New Roman" w:cs="Times New Roman"/>
          <w:sz w:val="24"/>
        </w:rPr>
        <w:t>mixto</w:t>
      </w:r>
      <w:r w:rsidRPr="00F61C28">
        <w:rPr>
          <w:rFonts w:ascii="Times New Roman" w:hAnsi="Times New Roman" w:cs="Times New Roman"/>
          <w:sz w:val="24"/>
        </w:rPr>
        <w:t xml:space="preserve">) refleja que pueden llevar a cabo una idea de negocio viable, siempre y cuando tengan en cuenta los posibles escenarios que se pueden presentar, pero para ello deben mejorar su capacidad de análisis. Tanto la modalidad </w:t>
      </w:r>
      <w:r w:rsidR="007C4A55">
        <w:rPr>
          <w:rFonts w:ascii="Times New Roman" w:hAnsi="Times New Roman" w:cs="Times New Roman"/>
          <w:sz w:val="24"/>
        </w:rPr>
        <w:t>mixta</w:t>
      </w:r>
      <w:r w:rsidRPr="00F61C28">
        <w:rPr>
          <w:rFonts w:ascii="Times New Roman" w:hAnsi="Times New Roman" w:cs="Times New Roman"/>
          <w:sz w:val="24"/>
        </w:rPr>
        <w:t xml:space="preserve"> como escolarizada consideran que la propensión al riesgo es evitable y</w:t>
      </w:r>
      <w:r w:rsidR="00017B9D">
        <w:rPr>
          <w:rFonts w:ascii="Times New Roman" w:hAnsi="Times New Roman" w:cs="Times New Roman"/>
          <w:sz w:val="24"/>
        </w:rPr>
        <w:t>,</w:t>
      </w:r>
      <w:r w:rsidRPr="00F61C28">
        <w:rPr>
          <w:rFonts w:ascii="Times New Roman" w:hAnsi="Times New Roman" w:cs="Times New Roman"/>
          <w:sz w:val="24"/>
        </w:rPr>
        <w:t xml:space="preserve"> por lo tanto</w:t>
      </w:r>
      <w:r w:rsidR="00017B9D">
        <w:rPr>
          <w:rFonts w:ascii="Times New Roman" w:hAnsi="Times New Roman" w:cs="Times New Roman"/>
          <w:sz w:val="24"/>
        </w:rPr>
        <w:t>,</w:t>
      </w:r>
      <w:r w:rsidRPr="00F61C28">
        <w:rPr>
          <w:rFonts w:ascii="Times New Roman" w:hAnsi="Times New Roman" w:cs="Times New Roman"/>
          <w:sz w:val="24"/>
        </w:rPr>
        <w:t xml:space="preserve"> no están dispuestos a correr riesgos para el logro de sus objetivos, lo cual no es positivo porque los gestores deben estar preparados para situaciones críticas al emprender.</w:t>
      </w:r>
    </w:p>
    <w:p w14:paraId="54F09338" w14:textId="190CCEE0" w:rsidR="00F61C28" w:rsidRPr="00F61C28" w:rsidRDefault="00F61C28" w:rsidP="00751CD6">
      <w:pPr>
        <w:spacing w:after="0" w:line="360" w:lineRule="auto"/>
        <w:ind w:firstLine="708"/>
        <w:jc w:val="both"/>
        <w:rPr>
          <w:rFonts w:ascii="Times New Roman" w:hAnsi="Times New Roman" w:cs="Times New Roman"/>
          <w:sz w:val="24"/>
        </w:rPr>
      </w:pPr>
      <w:r w:rsidRPr="00F61C28">
        <w:rPr>
          <w:rFonts w:ascii="Times New Roman" w:hAnsi="Times New Roman" w:cs="Times New Roman"/>
          <w:sz w:val="24"/>
        </w:rPr>
        <w:lastRenderedPageBreak/>
        <w:t xml:space="preserve">El perfeccionismo y liderazgo son actitudes que manejan mejor los escolarizados, ya que se esmeran más para alcanzar óptimos resultados, cuidan cada detalle y en su rol de líder buscan cumplir las expectativas de los demás. Por su parte, los </w:t>
      </w:r>
      <w:r w:rsidR="007C4A55">
        <w:rPr>
          <w:rFonts w:ascii="Times New Roman" w:hAnsi="Times New Roman" w:cs="Times New Roman"/>
          <w:sz w:val="24"/>
        </w:rPr>
        <w:t>mixtos</w:t>
      </w:r>
      <w:r w:rsidRPr="00F61C28">
        <w:rPr>
          <w:rFonts w:ascii="Times New Roman" w:hAnsi="Times New Roman" w:cs="Times New Roman"/>
          <w:sz w:val="24"/>
        </w:rPr>
        <w:t xml:space="preserve"> se sienten satisfechos si hacen lo que se les pide, sin necesidad de dar un esfuerzo extra y prefieren seguir órdenes. En la categoría </w:t>
      </w:r>
      <w:r w:rsidR="00EF181C">
        <w:rPr>
          <w:rFonts w:ascii="Times New Roman" w:hAnsi="Times New Roman" w:cs="Times New Roman"/>
          <w:sz w:val="24"/>
        </w:rPr>
        <w:t>A</w:t>
      </w:r>
      <w:r w:rsidR="00EF181C" w:rsidRPr="00F61C28">
        <w:rPr>
          <w:rFonts w:ascii="Times New Roman" w:hAnsi="Times New Roman" w:cs="Times New Roman"/>
          <w:sz w:val="24"/>
        </w:rPr>
        <w:t xml:space="preserve">ctitud </w:t>
      </w:r>
      <w:r w:rsidRPr="00F61C28">
        <w:rPr>
          <w:rFonts w:ascii="Times New Roman" w:hAnsi="Times New Roman" w:cs="Times New Roman"/>
          <w:sz w:val="24"/>
        </w:rPr>
        <w:t>al cambio y reconocimiento externo, ambas modalidades carecen de cualidades para adapta</w:t>
      </w:r>
      <w:r w:rsidR="0093699B">
        <w:rPr>
          <w:rFonts w:ascii="Times New Roman" w:hAnsi="Times New Roman" w:cs="Times New Roman"/>
          <w:sz w:val="24"/>
        </w:rPr>
        <w:t>r</w:t>
      </w:r>
      <w:r w:rsidRPr="00F61C28">
        <w:rPr>
          <w:rFonts w:ascii="Times New Roman" w:hAnsi="Times New Roman" w:cs="Times New Roman"/>
          <w:sz w:val="24"/>
        </w:rPr>
        <w:t xml:space="preserve">se a lo que sucede en </w:t>
      </w:r>
      <w:r w:rsidR="00EF181C">
        <w:rPr>
          <w:rFonts w:ascii="Times New Roman" w:hAnsi="Times New Roman" w:cs="Times New Roman"/>
          <w:sz w:val="24"/>
        </w:rPr>
        <w:t>el</w:t>
      </w:r>
      <w:r w:rsidR="00EF181C" w:rsidRPr="00F61C28">
        <w:rPr>
          <w:rFonts w:ascii="Times New Roman" w:hAnsi="Times New Roman" w:cs="Times New Roman"/>
          <w:sz w:val="24"/>
        </w:rPr>
        <w:t xml:space="preserve"> </w:t>
      </w:r>
      <w:r w:rsidRPr="00F61C28">
        <w:rPr>
          <w:rFonts w:ascii="Times New Roman" w:hAnsi="Times New Roman" w:cs="Times New Roman"/>
          <w:sz w:val="24"/>
        </w:rPr>
        <w:t xml:space="preserve">entorno. Además, solo buscan satisfacción interna, no pretenden ser reconocidos por personas externas. </w:t>
      </w:r>
    </w:p>
    <w:p w14:paraId="2C4C9C1E" w14:textId="093C6CA0" w:rsidR="00F61C28" w:rsidRDefault="0093699B" w:rsidP="00751CD6">
      <w:pPr>
        <w:spacing w:after="0" w:line="360" w:lineRule="auto"/>
        <w:ind w:firstLine="708"/>
        <w:jc w:val="both"/>
        <w:rPr>
          <w:rFonts w:ascii="Times New Roman" w:hAnsi="Times New Roman" w:cs="Times New Roman"/>
          <w:sz w:val="24"/>
        </w:rPr>
      </w:pPr>
      <w:r>
        <w:rPr>
          <w:rFonts w:ascii="Times New Roman" w:hAnsi="Times New Roman" w:cs="Times New Roman"/>
          <w:sz w:val="24"/>
        </w:rPr>
        <w:t>Respecto a la</w:t>
      </w:r>
      <w:r w:rsidRPr="00F61C28">
        <w:rPr>
          <w:rFonts w:ascii="Times New Roman" w:hAnsi="Times New Roman" w:cs="Times New Roman"/>
          <w:sz w:val="24"/>
        </w:rPr>
        <w:t xml:space="preserve"> </w:t>
      </w:r>
      <w:r w:rsidR="00F61C28" w:rsidRPr="00F61C28">
        <w:rPr>
          <w:rFonts w:ascii="Times New Roman" w:hAnsi="Times New Roman" w:cs="Times New Roman"/>
          <w:sz w:val="24"/>
        </w:rPr>
        <w:t xml:space="preserve">actitud creativa, los estudiantes del modelo educativo (escolarizado y </w:t>
      </w:r>
      <w:r w:rsidR="007C4A55">
        <w:rPr>
          <w:rFonts w:ascii="Times New Roman" w:hAnsi="Times New Roman" w:cs="Times New Roman"/>
          <w:sz w:val="24"/>
        </w:rPr>
        <w:t>mixto</w:t>
      </w:r>
      <w:r w:rsidR="00F61C28" w:rsidRPr="00F61C28">
        <w:rPr>
          <w:rFonts w:ascii="Times New Roman" w:hAnsi="Times New Roman" w:cs="Times New Roman"/>
          <w:sz w:val="24"/>
        </w:rPr>
        <w:t>) mostraron que necesitan mejorar su ingenio para crear ideas, solucionar problemas o desafíos usando los recursos a disposición</w:t>
      </w:r>
      <w:r w:rsidR="00412B29">
        <w:rPr>
          <w:rFonts w:ascii="Times New Roman" w:hAnsi="Times New Roman" w:cs="Times New Roman"/>
          <w:sz w:val="24"/>
        </w:rPr>
        <w:t xml:space="preserve"> </w:t>
      </w:r>
      <w:r w:rsidR="00F61C28" w:rsidRPr="00F61C28">
        <w:rPr>
          <w:rFonts w:ascii="Times New Roman" w:hAnsi="Times New Roman" w:cs="Times New Roman"/>
          <w:sz w:val="24"/>
        </w:rPr>
        <w:t xml:space="preserve">y de esta manera desarrollar proyectos interesantes que sean aceptados por el mercado, así que requieren prestar mayor atención a este tema. Por último, en la categoría de </w:t>
      </w:r>
      <w:r>
        <w:rPr>
          <w:rFonts w:ascii="Times New Roman" w:hAnsi="Times New Roman" w:cs="Times New Roman"/>
          <w:sz w:val="24"/>
        </w:rPr>
        <w:t>I</w:t>
      </w:r>
      <w:r w:rsidRPr="00F61C28">
        <w:rPr>
          <w:rFonts w:ascii="Times New Roman" w:hAnsi="Times New Roman" w:cs="Times New Roman"/>
          <w:sz w:val="24"/>
        </w:rPr>
        <w:t>nnovación</w:t>
      </w:r>
      <w:r w:rsidR="00F61C28" w:rsidRPr="00F61C28">
        <w:rPr>
          <w:rFonts w:ascii="Times New Roman" w:hAnsi="Times New Roman" w:cs="Times New Roman"/>
          <w:sz w:val="24"/>
        </w:rPr>
        <w:t>, la mayoría de la población encuestada presentó destrezas para explorar con desapego y están dispuestos a estudiar otras opciones antes de centrarse en una sola, lo cual les permite detectar oportunidades en diferentes situaciones. Las personas que responden positivamente a la adversidad son más abiertas a innovar.</w:t>
      </w:r>
    </w:p>
    <w:p w14:paraId="6DC26522" w14:textId="2B9BCD8E" w:rsidR="005474F2" w:rsidRDefault="005474F2" w:rsidP="00751CD6">
      <w:pPr>
        <w:spacing w:after="0" w:line="360" w:lineRule="auto"/>
        <w:ind w:firstLine="708"/>
        <w:jc w:val="both"/>
        <w:rPr>
          <w:rFonts w:ascii="Times New Roman" w:hAnsi="Times New Roman" w:cs="Times New Roman"/>
          <w:sz w:val="24"/>
        </w:rPr>
      </w:pPr>
      <w:r>
        <w:rPr>
          <w:rFonts w:ascii="Times New Roman" w:hAnsi="Times New Roman" w:cs="Times New Roman"/>
          <w:sz w:val="24"/>
        </w:rPr>
        <w:t>En el</w:t>
      </w:r>
      <w:r w:rsidRPr="00D5219B">
        <w:rPr>
          <w:rFonts w:ascii="Times New Roman" w:hAnsi="Times New Roman" w:cs="Times New Roman"/>
          <w:sz w:val="24"/>
        </w:rPr>
        <w:t xml:space="preserve"> análisis </w:t>
      </w:r>
      <w:r w:rsidR="00F76BE8">
        <w:rPr>
          <w:rFonts w:ascii="Times New Roman" w:hAnsi="Times New Roman" w:cs="Times New Roman"/>
          <w:sz w:val="24"/>
        </w:rPr>
        <w:t xml:space="preserve">general </w:t>
      </w:r>
      <w:r w:rsidRPr="00D5219B">
        <w:rPr>
          <w:rFonts w:ascii="Times New Roman" w:hAnsi="Times New Roman" w:cs="Times New Roman"/>
          <w:sz w:val="24"/>
        </w:rPr>
        <w:t xml:space="preserve">realizado, se encontró la existencia de una relación altamente significativa con la teoría del emprendimiento de rasgos de personalidad. Esta teoría enfatiza las características personales que definen el emprendimiento, </w:t>
      </w:r>
      <w:r w:rsidR="000B4B97">
        <w:rPr>
          <w:rFonts w:ascii="Times New Roman" w:hAnsi="Times New Roman" w:cs="Times New Roman"/>
          <w:sz w:val="24"/>
        </w:rPr>
        <w:t>y apunta</w:t>
      </w:r>
      <w:r w:rsidR="000B4B97" w:rsidRPr="00D5219B">
        <w:rPr>
          <w:rFonts w:ascii="Times New Roman" w:hAnsi="Times New Roman" w:cs="Times New Roman"/>
          <w:sz w:val="24"/>
        </w:rPr>
        <w:t xml:space="preserve"> </w:t>
      </w:r>
      <w:r w:rsidRPr="00D5219B">
        <w:rPr>
          <w:rFonts w:ascii="Times New Roman" w:hAnsi="Times New Roman" w:cs="Times New Roman"/>
          <w:sz w:val="24"/>
        </w:rPr>
        <w:t>que ciertos atributos actitudinales y psicológicos diferencian a los emprendedores de los no emprendedores y a los emprendedores exitosos de los que no lo son</w:t>
      </w:r>
      <w:r>
        <w:rPr>
          <w:rFonts w:ascii="Times New Roman" w:hAnsi="Times New Roman" w:cs="Times New Roman"/>
          <w:sz w:val="24"/>
        </w:rPr>
        <w:t xml:space="preserve"> </w:t>
      </w:r>
      <w:r w:rsidRPr="00E47118">
        <w:rPr>
          <w:rFonts w:ascii="Times New Roman" w:hAnsi="Times New Roman" w:cs="Times New Roman"/>
          <w:sz w:val="24"/>
        </w:rPr>
        <w:t>(</w:t>
      </w:r>
      <w:r w:rsidR="00406BC0" w:rsidRPr="00E47118">
        <w:rPr>
          <w:rFonts w:ascii="Times New Roman" w:hAnsi="Times New Roman" w:cs="Times New Roman"/>
          <w:sz w:val="24"/>
        </w:rPr>
        <w:t xml:space="preserve">Espíritu </w:t>
      </w:r>
      <w:r w:rsidR="00406BC0" w:rsidRPr="00E47118">
        <w:rPr>
          <w:rFonts w:ascii="Times New Roman" w:hAnsi="Times New Roman" w:cs="Times New Roman"/>
          <w:i/>
          <w:sz w:val="24"/>
        </w:rPr>
        <w:t>et al</w:t>
      </w:r>
      <w:r w:rsidR="00406BC0" w:rsidRPr="00E47118">
        <w:rPr>
          <w:rFonts w:ascii="Times New Roman" w:hAnsi="Times New Roman" w:cs="Times New Roman"/>
          <w:sz w:val="24"/>
        </w:rPr>
        <w:t>.</w:t>
      </w:r>
      <w:r w:rsidR="007827AA">
        <w:rPr>
          <w:rFonts w:ascii="Times New Roman" w:hAnsi="Times New Roman" w:cs="Times New Roman"/>
          <w:sz w:val="24"/>
        </w:rPr>
        <w:t>,</w:t>
      </w:r>
      <w:r w:rsidR="00406BC0" w:rsidRPr="00E47118">
        <w:rPr>
          <w:rFonts w:ascii="Times New Roman" w:hAnsi="Times New Roman" w:cs="Times New Roman"/>
          <w:sz w:val="24"/>
        </w:rPr>
        <w:t xml:space="preserve"> 2012</w:t>
      </w:r>
      <w:r w:rsidRPr="00E47118">
        <w:rPr>
          <w:rFonts w:ascii="Times New Roman" w:hAnsi="Times New Roman" w:cs="Times New Roman"/>
          <w:sz w:val="24"/>
        </w:rPr>
        <w:t>)</w:t>
      </w:r>
      <w:r w:rsidR="007827AA">
        <w:rPr>
          <w:rFonts w:ascii="Times New Roman" w:hAnsi="Times New Roman" w:cs="Times New Roman"/>
          <w:sz w:val="24"/>
        </w:rPr>
        <w:t xml:space="preserve">. </w:t>
      </w:r>
      <w:r w:rsidR="000B4B97">
        <w:rPr>
          <w:rFonts w:ascii="Times New Roman" w:hAnsi="Times New Roman" w:cs="Times New Roman"/>
          <w:sz w:val="24"/>
        </w:rPr>
        <w:t>Así,</w:t>
      </w:r>
      <w:r>
        <w:rPr>
          <w:rFonts w:ascii="Times New Roman" w:hAnsi="Times New Roman" w:cs="Times New Roman"/>
          <w:sz w:val="24"/>
        </w:rPr>
        <w:t xml:space="preserve"> las actitudes emprendedoras más sobresalientes se encuentran en los rasgos siguientes: </w:t>
      </w:r>
      <w:r w:rsidRPr="00DA5176">
        <w:rPr>
          <w:rFonts w:ascii="Times New Roman" w:eastAsia="Times New Roman" w:hAnsi="Times New Roman" w:cs="Times New Roman"/>
          <w:sz w:val="24"/>
          <w:szCs w:val="24"/>
          <w:lang w:eastAsia="es-MX"/>
        </w:rPr>
        <w:t>Autonomía y compromiso personal,</w:t>
      </w:r>
      <w:r w:rsidR="00412B29">
        <w:rPr>
          <w:rFonts w:ascii="Times New Roman" w:eastAsia="Times New Roman" w:hAnsi="Times New Roman" w:cs="Times New Roman"/>
          <w:sz w:val="24"/>
          <w:szCs w:val="24"/>
          <w:lang w:eastAsia="es-MX"/>
        </w:rPr>
        <w:t xml:space="preserve"> </w:t>
      </w:r>
      <w:r w:rsidRPr="00DA5176">
        <w:rPr>
          <w:rFonts w:ascii="Times New Roman" w:eastAsia="Times New Roman" w:hAnsi="Times New Roman" w:cs="Times New Roman"/>
          <w:sz w:val="24"/>
          <w:szCs w:val="24"/>
          <w:lang w:eastAsia="es-MX"/>
        </w:rPr>
        <w:t xml:space="preserve">Iniciativa y organización, Orientación al mercado e Innovación. </w:t>
      </w:r>
      <w:r w:rsidR="000B4B97">
        <w:rPr>
          <w:rFonts w:ascii="Times New Roman" w:eastAsia="Times New Roman" w:hAnsi="Times New Roman" w:cs="Times New Roman"/>
          <w:sz w:val="24"/>
          <w:szCs w:val="24"/>
          <w:lang w:eastAsia="es-MX"/>
        </w:rPr>
        <w:t xml:space="preserve">Esto </w:t>
      </w:r>
      <w:r>
        <w:rPr>
          <w:rFonts w:ascii="Times New Roman" w:eastAsia="Times New Roman" w:hAnsi="Times New Roman" w:cs="Times New Roman"/>
          <w:sz w:val="24"/>
          <w:szCs w:val="24"/>
          <w:lang w:eastAsia="es-MX"/>
        </w:rPr>
        <w:t xml:space="preserve">significa que los estudiantes de la ingeniería en </w:t>
      </w:r>
      <w:r w:rsidR="000B4B97">
        <w:rPr>
          <w:rFonts w:ascii="Times New Roman" w:eastAsia="Times New Roman" w:hAnsi="Times New Roman" w:cs="Times New Roman"/>
          <w:sz w:val="24"/>
          <w:szCs w:val="24"/>
          <w:lang w:eastAsia="es-MX"/>
        </w:rPr>
        <w:t xml:space="preserve">Gestión Empresarial </w:t>
      </w:r>
      <w:r>
        <w:rPr>
          <w:rFonts w:ascii="Times New Roman" w:eastAsia="Times New Roman" w:hAnsi="Times New Roman" w:cs="Times New Roman"/>
          <w:sz w:val="24"/>
          <w:szCs w:val="24"/>
          <w:lang w:eastAsia="es-MX"/>
        </w:rPr>
        <w:t>pueden lograr una carrera exitosa como emprendedores.</w:t>
      </w:r>
    </w:p>
    <w:p w14:paraId="42C00BA4" w14:textId="1922B8D1" w:rsidR="0076629F" w:rsidRDefault="0076629F" w:rsidP="00751CD6">
      <w:pPr>
        <w:spacing w:after="0" w:line="360" w:lineRule="auto"/>
        <w:ind w:firstLine="708"/>
        <w:jc w:val="both"/>
        <w:rPr>
          <w:rFonts w:ascii="Times New Roman" w:hAnsi="Times New Roman" w:cs="Times New Roman"/>
          <w:sz w:val="24"/>
        </w:rPr>
      </w:pPr>
      <w:r>
        <w:rPr>
          <w:rFonts w:ascii="Times New Roman" w:hAnsi="Times New Roman" w:cs="Times New Roman"/>
          <w:sz w:val="24"/>
        </w:rPr>
        <w:t>De acuerdo con la SEP</w:t>
      </w:r>
      <w:r w:rsidR="0030312D">
        <w:rPr>
          <w:rFonts w:ascii="Times New Roman" w:hAnsi="Times New Roman" w:cs="Times New Roman"/>
          <w:sz w:val="24"/>
        </w:rPr>
        <w:t xml:space="preserve"> (Gobierno de la República, 2015</w:t>
      </w:r>
      <w:r>
        <w:rPr>
          <w:rFonts w:ascii="Times New Roman" w:hAnsi="Times New Roman" w:cs="Times New Roman"/>
          <w:sz w:val="24"/>
        </w:rPr>
        <w:t>), se debe impulsar el emprendimiento a través de los planes y programas de estudios de educación superior</w:t>
      </w:r>
      <w:r w:rsidR="0030312D">
        <w:rPr>
          <w:rFonts w:ascii="Times New Roman" w:hAnsi="Times New Roman" w:cs="Times New Roman"/>
          <w:sz w:val="24"/>
        </w:rPr>
        <w:t>. P</w:t>
      </w:r>
      <w:r>
        <w:rPr>
          <w:rFonts w:ascii="Times New Roman" w:hAnsi="Times New Roman" w:cs="Times New Roman"/>
          <w:sz w:val="24"/>
        </w:rPr>
        <w:t>ara ello</w:t>
      </w:r>
      <w:r w:rsidR="0030312D">
        <w:rPr>
          <w:rFonts w:ascii="Times New Roman" w:hAnsi="Times New Roman" w:cs="Times New Roman"/>
          <w:sz w:val="24"/>
        </w:rPr>
        <w:t>,</w:t>
      </w:r>
      <w:r>
        <w:rPr>
          <w:rFonts w:ascii="Times New Roman" w:hAnsi="Times New Roman" w:cs="Times New Roman"/>
          <w:sz w:val="24"/>
        </w:rPr>
        <w:t xml:space="preserve"> la metodología de diseño curricular de las universidades tecnológicas est</w:t>
      </w:r>
      <w:r w:rsidR="0030312D">
        <w:rPr>
          <w:rFonts w:ascii="Times New Roman" w:hAnsi="Times New Roman" w:cs="Times New Roman"/>
          <w:sz w:val="24"/>
        </w:rPr>
        <w:t>á</w:t>
      </w:r>
      <w:r>
        <w:rPr>
          <w:rFonts w:ascii="Times New Roman" w:hAnsi="Times New Roman" w:cs="Times New Roman"/>
          <w:sz w:val="24"/>
        </w:rPr>
        <w:t xml:space="preserve"> basad</w:t>
      </w:r>
      <w:r w:rsidR="00E21823">
        <w:rPr>
          <w:rFonts w:ascii="Times New Roman" w:hAnsi="Times New Roman" w:cs="Times New Roman"/>
          <w:sz w:val="24"/>
        </w:rPr>
        <w:t>a</w:t>
      </w:r>
      <w:r>
        <w:rPr>
          <w:rFonts w:ascii="Times New Roman" w:hAnsi="Times New Roman" w:cs="Times New Roman"/>
          <w:sz w:val="24"/>
        </w:rPr>
        <w:t xml:space="preserve"> en competencias profesionales que aseguran plena correspondencia con los procesos que se desarrollan en el área laboral y así garantizar una formación pertinente</w:t>
      </w:r>
      <w:r w:rsidR="00E21823">
        <w:rPr>
          <w:rFonts w:ascii="Times New Roman" w:hAnsi="Times New Roman" w:cs="Times New Roman"/>
          <w:sz w:val="24"/>
        </w:rPr>
        <w:t xml:space="preserve"> para los jóvenes en el ámbito empresarial</w:t>
      </w:r>
      <w:r>
        <w:rPr>
          <w:rFonts w:ascii="Times New Roman" w:hAnsi="Times New Roman" w:cs="Times New Roman"/>
          <w:sz w:val="24"/>
        </w:rPr>
        <w:t>.</w:t>
      </w:r>
    </w:p>
    <w:p w14:paraId="7B1676B9" w14:textId="485D5CED" w:rsidR="00635D70" w:rsidRPr="00635D70" w:rsidRDefault="00635D70" w:rsidP="00751CD6">
      <w:pPr>
        <w:spacing w:after="0" w:line="360" w:lineRule="auto"/>
        <w:ind w:firstLine="708"/>
        <w:jc w:val="both"/>
        <w:rPr>
          <w:rFonts w:ascii="Times New Roman" w:hAnsi="Times New Roman" w:cs="Times New Roman"/>
          <w:sz w:val="24"/>
        </w:rPr>
      </w:pPr>
      <w:r w:rsidRPr="00635D70">
        <w:rPr>
          <w:rFonts w:ascii="Times New Roman" w:hAnsi="Times New Roman" w:cs="Times New Roman"/>
          <w:sz w:val="24"/>
        </w:rPr>
        <w:t xml:space="preserve">En </w:t>
      </w:r>
      <w:r w:rsidR="0030312D">
        <w:rPr>
          <w:rFonts w:ascii="Times New Roman" w:hAnsi="Times New Roman" w:cs="Times New Roman"/>
          <w:sz w:val="24"/>
        </w:rPr>
        <w:t xml:space="preserve">sintonía con </w:t>
      </w:r>
      <w:r w:rsidRPr="00635D70">
        <w:rPr>
          <w:rFonts w:ascii="Times New Roman" w:hAnsi="Times New Roman" w:cs="Times New Roman"/>
          <w:sz w:val="24"/>
        </w:rPr>
        <w:t xml:space="preserve">este punto, Valenzuela </w:t>
      </w:r>
      <w:r w:rsidRPr="00902B8B">
        <w:rPr>
          <w:rFonts w:ascii="Times New Roman" w:hAnsi="Times New Roman" w:cs="Times New Roman"/>
          <w:i/>
          <w:iCs/>
          <w:sz w:val="24"/>
        </w:rPr>
        <w:t>et al</w:t>
      </w:r>
      <w:r w:rsidRPr="00635D70">
        <w:rPr>
          <w:rFonts w:ascii="Times New Roman" w:hAnsi="Times New Roman" w:cs="Times New Roman"/>
          <w:sz w:val="24"/>
        </w:rPr>
        <w:t>. (2021) sugiere</w:t>
      </w:r>
      <w:r w:rsidR="0030312D">
        <w:rPr>
          <w:rFonts w:ascii="Times New Roman" w:hAnsi="Times New Roman" w:cs="Times New Roman"/>
          <w:sz w:val="24"/>
        </w:rPr>
        <w:t>n</w:t>
      </w:r>
      <w:r w:rsidR="00185BE3">
        <w:rPr>
          <w:rFonts w:ascii="Times New Roman" w:hAnsi="Times New Roman" w:cs="Times New Roman"/>
          <w:sz w:val="24"/>
        </w:rPr>
        <w:t xml:space="preserve"> incluso</w:t>
      </w:r>
      <w:r w:rsidRPr="00635D70">
        <w:rPr>
          <w:rFonts w:ascii="Times New Roman" w:hAnsi="Times New Roman" w:cs="Times New Roman"/>
          <w:sz w:val="24"/>
        </w:rPr>
        <w:t xml:space="preserve"> que los estudiantes realicen casos prácticos </w:t>
      </w:r>
      <w:r w:rsidR="00185BE3">
        <w:rPr>
          <w:rFonts w:ascii="Times New Roman" w:hAnsi="Times New Roman" w:cs="Times New Roman"/>
          <w:sz w:val="24"/>
        </w:rPr>
        <w:t xml:space="preserve">empresariales </w:t>
      </w:r>
      <w:r w:rsidRPr="00635D70">
        <w:rPr>
          <w:rFonts w:ascii="Times New Roman" w:hAnsi="Times New Roman" w:cs="Times New Roman"/>
          <w:sz w:val="24"/>
        </w:rPr>
        <w:t xml:space="preserve">desde un inicio para estar mejor orientados de lo que esto implica y así desarrollar </w:t>
      </w:r>
      <w:r w:rsidR="00185BE3">
        <w:rPr>
          <w:rFonts w:ascii="Times New Roman" w:hAnsi="Times New Roman" w:cs="Times New Roman"/>
          <w:sz w:val="24"/>
        </w:rPr>
        <w:t xml:space="preserve">una </w:t>
      </w:r>
      <w:r w:rsidRPr="00635D70">
        <w:rPr>
          <w:rFonts w:ascii="Times New Roman" w:hAnsi="Times New Roman" w:cs="Times New Roman"/>
          <w:sz w:val="24"/>
        </w:rPr>
        <w:t xml:space="preserve">capacidad de análisis personal sobre el emprendimiento. Es relevante mencionar que </w:t>
      </w:r>
      <w:r w:rsidR="009E0C52">
        <w:rPr>
          <w:rFonts w:ascii="Times New Roman" w:hAnsi="Times New Roman" w:cs="Times New Roman"/>
          <w:sz w:val="24"/>
        </w:rPr>
        <w:t xml:space="preserve">una </w:t>
      </w:r>
      <w:r w:rsidRPr="00635D70">
        <w:rPr>
          <w:rFonts w:ascii="Times New Roman" w:hAnsi="Times New Roman" w:cs="Times New Roman"/>
          <w:sz w:val="24"/>
        </w:rPr>
        <w:t xml:space="preserve">educación </w:t>
      </w:r>
      <w:r w:rsidR="009E0C52">
        <w:rPr>
          <w:rFonts w:ascii="Times New Roman" w:hAnsi="Times New Roman" w:cs="Times New Roman"/>
          <w:sz w:val="24"/>
        </w:rPr>
        <w:t xml:space="preserve">con visión </w:t>
      </w:r>
      <w:r w:rsidRPr="00635D70">
        <w:rPr>
          <w:rFonts w:ascii="Times New Roman" w:hAnsi="Times New Roman" w:cs="Times New Roman"/>
          <w:sz w:val="24"/>
        </w:rPr>
        <w:t xml:space="preserve">emprendedora </w:t>
      </w:r>
      <w:r w:rsidRPr="00635D70">
        <w:rPr>
          <w:rFonts w:ascii="Times New Roman" w:hAnsi="Times New Roman" w:cs="Times New Roman"/>
          <w:sz w:val="24"/>
        </w:rPr>
        <w:lastRenderedPageBreak/>
        <w:t xml:space="preserve">permite </w:t>
      </w:r>
      <w:r w:rsidR="00323D6F">
        <w:rPr>
          <w:rFonts w:ascii="Times New Roman" w:hAnsi="Times New Roman" w:cs="Times New Roman"/>
          <w:sz w:val="24"/>
        </w:rPr>
        <w:t xml:space="preserve">a los estudiantes </w:t>
      </w:r>
      <w:r w:rsidRPr="00635D70">
        <w:rPr>
          <w:rFonts w:ascii="Times New Roman" w:hAnsi="Times New Roman" w:cs="Times New Roman"/>
          <w:sz w:val="24"/>
        </w:rPr>
        <w:t xml:space="preserve">adquirir o descubrir actitudes y competencias específicas de esta rama, </w:t>
      </w:r>
      <w:r w:rsidR="00F53A86">
        <w:rPr>
          <w:rFonts w:ascii="Times New Roman" w:hAnsi="Times New Roman" w:cs="Times New Roman"/>
          <w:sz w:val="24"/>
        </w:rPr>
        <w:t>así como anticipar</w:t>
      </w:r>
      <w:r w:rsidR="00F53A86" w:rsidRPr="00635D70">
        <w:rPr>
          <w:rFonts w:ascii="Times New Roman" w:hAnsi="Times New Roman" w:cs="Times New Roman"/>
          <w:sz w:val="24"/>
        </w:rPr>
        <w:t xml:space="preserve"> </w:t>
      </w:r>
      <w:r w:rsidRPr="00635D70">
        <w:rPr>
          <w:rFonts w:ascii="Times New Roman" w:hAnsi="Times New Roman" w:cs="Times New Roman"/>
          <w:sz w:val="24"/>
        </w:rPr>
        <w:t>acciones para enfrentar un futuro como creadores de negocios.</w:t>
      </w:r>
    </w:p>
    <w:p w14:paraId="5A23BCC5" w14:textId="540C9500" w:rsidR="00635D70" w:rsidRDefault="00635D70" w:rsidP="00751CD6">
      <w:pPr>
        <w:spacing w:after="0" w:line="360" w:lineRule="auto"/>
        <w:ind w:firstLine="708"/>
        <w:jc w:val="both"/>
        <w:rPr>
          <w:rFonts w:ascii="Times New Roman" w:hAnsi="Times New Roman" w:cs="Times New Roman"/>
          <w:sz w:val="24"/>
        </w:rPr>
      </w:pPr>
      <w:r w:rsidRPr="00635D70">
        <w:rPr>
          <w:rFonts w:ascii="Times New Roman" w:hAnsi="Times New Roman" w:cs="Times New Roman"/>
          <w:sz w:val="24"/>
        </w:rPr>
        <w:t xml:space="preserve">Por último, </w:t>
      </w:r>
      <w:r w:rsidR="00F12561">
        <w:rPr>
          <w:rFonts w:ascii="Times New Roman" w:hAnsi="Times New Roman" w:cs="Times New Roman"/>
          <w:sz w:val="24"/>
        </w:rPr>
        <w:t>si comparamos este trabajo con el de</w:t>
      </w:r>
      <w:r w:rsidRPr="00635D70">
        <w:rPr>
          <w:rFonts w:ascii="Times New Roman" w:hAnsi="Times New Roman" w:cs="Times New Roman"/>
          <w:sz w:val="24"/>
        </w:rPr>
        <w:t xml:space="preserve"> Oliver </w:t>
      </w:r>
      <w:r w:rsidRPr="00902B8B">
        <w:rPr>
          <w:rFonts w:ascii="Times New Roman" w:hAnsi="Times New Roman" w:cs="Times New Roman"/>
          <w:i/>
          <w:iCs/>
          <w:sz w:val="24"/>
        </w:rPr>
        <w:t>et al</w:t>
      </w:r>
      <w:r w:rsidRPr="00635D70">
        <w:rPr>
          <w:rFonts w:ascii="Times New Roman" w:hAnsi="Times New Roman" w:cs="Times New Roman"/>
          <w:sz w:val="24"/>
        </w:rPr>
        <w:t xml:space="preserve">. (2016) </w:t>
      </w:r>
      <w:r w:rsidR="00F12561">
        <w:rPr>
          <w:rFonts w:ascii="Times New Roman" w:hAnsi="Times New Roman" w:cs="Times New Roman"/>
          <w:sz w:val="24"/>
        </w:rPr>
        <w:t xml:space="preserve">resaltan </w:t>
      </w:r>
      <w:r w:rsidRPr="00635D70">
        <w:rPr>
          <w:rFonts w:ascii="Times New Roman" w:hAnsi="Times New Roman" w:cs="Times New Roman"/>
          <w:sz w:val="24"/>
        </w:rPr>
        <w:t>diferencias en función del autoempleo, ya que no se presenta como una motivación para emprender</w:t>
      </w:r>
      <w:r w:rsidR="00F12561">
        <w:rPr>
          <w:rFonts w:ascii="Times New Roman" w:hAnsi="Times New Roman" w:cs="Times New Roman"/>
          <w:sz w:val="24"/>
        </w:rPr>
        <w:t>,</w:t>
      </w:r>
      <w:r w:rsidRPr="00635D70">
        <w:rPr>
          <w:rFonts w:ascii="Times New Roman" w:hAnsi="Times New Roman" w:cs="Times New Roman"/>
          <w:sz w:val="24"/>
        </w:rPr>
        <w:t xml:space="preserve"> sino como una necesidad </w:t>
      </w:r>
      <w:r w:rsidR="000E0235">
        <w:rPr>
          <w:rFonts w:ascii="Times New Roman" w:hAnsi="Times New Roman" w:cs="Times New Roman"/>
          <w:sz w:val="24"/>
        </w:rPr>
        <w:t>por parte de</w:t>
      </w:r>
      <w:r w:rsidR="000E0235" w:rsidRPr="00635D70">
        <w:rPr>
          <w:rFonts w:ascii="Times New Roman" w:hAnsi="Times New Roman" w:cs="Times New Roman"/>
          <w:sz w:val="24"/>
        </w:rPr>
        <w:t xml:space="preserve"> </w:t>
      </w:r>
      <w:r w:rsidRPr="00635D70">
        <w:rPr>
          <w:rFonts w:ascii="Times New Roman" w:hAnsi="Times New Roman" w:cs="Times New Roman"/>
          <w:sz w:val="24"/>
        </w:rPr>
        <w:t>los estudiantes</w:t>
      </w:r>
      <w:r w:rsidR="00F12561">
        <w:rPr>
          <w:rFonts w:ascii="Times New Roman" w:hAnsi="Times New Roman" w:cs="Times New Roman"/>
          <w:sz w:val="24"/>
        </w:rPr>
        <w:t>.</w:t>
      </w:r>
      <w:r w:rsidR="00F12561" w:rsidRPr="00635D70">
        <w:rPr>
          <w:rFonts w:ascii="Times New Roman" w:hAnsi="Times New Roman" w:cs="Times New Roman"/>
          <w:sz w:val="24"/>
        </w:rPr>
        <w:t xml:space="preserve"> </w:t>
      </w:r>
      <w:r w:rsidR="00F12561">
        <w:rPr>
          <w:rFonts w:ascii="Times New Roman" w:hAnsi="Times New Roman" w:cs="Times New Roman"/>
          <w:sz w:val="24"/>
        </w:rPr>
        <w:t>A</w:t>
      </w:r>
      <w:r w:rsidR="00F12561" w:rsidRPr="00635D70">
        <w:rPr>
          <w:rFonts w:ascii="Times New Roman" w:hAnsi="Times New Roman" w:cs="Times New Roman"/>
          <w:sz w:val="24"/>
        </w:rPr>
        <w:t xml:space="preserve">mbas </w:t>
      </w:r>
      <w:r w:rsidRPr="00635D70">
        <w:rPr>
          <w:rFonts w:ascii="Times New Roman" w:hAnsi="Times New Roman" w:cs="Times New Roman"/>
          <w:sz w:val="24"/>
        </w:rPr>
        <w:t>opciones son válidas</w:t>
      </w:r>
      <w:r w:rsidR="00F12561">
        <w:rPr>
          <w:rFonts w:ascii="Times New Roman" w:hAnsi="Times New Roman" w:cs="Times New Roman"/>
          <w:sz w:val="24"/>
        </w:rPr>
        <w:t>,</w:t>
      </w:r>
      <w:r w:rsidR="00F12561" w:rsidRPr="00635D70">
        <w:rPr>
          <w:rFonts w:ascii="Times New Roman" w:hAnsi="Times New Roman" w:cs="Times New Roman"/>
          <w:sz w:val="24"/>
        </w:rPr>
        <w:t xml:space="preserve"> </w:t>
      </w:r>
      <w:r w:rsidRPr="00635D70">
        <w:rPr>
          <w:rFonts w:ascii="Times New Roman" w:hAnsi="Times New Roman" w:cs="Times New Roman"/>
          <w:sz w:val="24"/>
        </w:rPr>
        <w:t xml:space="preserve">sin embargo, es esencial tener el deseo por emprender y no </w:t>
      </w:r>
      <w:r w:rsidR="0083645C">
        <w:rPr>
          <w:rFonts w:ascii="Times New Roman" w:hAnsi="Times New Roman" w:cs="Times New Roman"/>
          <w:sz w:val="24"/>
        </w:rPr>
        <w:t xml:space="preserve">que emerja </w:t>
      </w:r>
      <w:r w:rsidRPr="00635D70">
        <w:rPr>
          <w:rFonts w:ascii="Times New Roman" w:hAnsi="Times New Roman" w:cs="Times New Roman"/>
          <w:sz w:val="24"/>
        </w:rPr>
        <w:t>como una obligación. Esto contrarresta la crisis de trabajo que existe en el país y contribuye a un mejor nivel socioeconómico. También se confirma que tanto el género como el proceso educativo sí influyen en las actitudes emprendedoras de los estudiantes universitarios para en un futuro poner en marcha sus ideas de negocio.</w:t>
      </w:r>
    </w:p>
    <w:p w14:paraId="39DB5908" w14:textId="77777777" w:rsidR="00412B29" w:rsidRPr="00F61C28" w:rsidRDefault="00412B29" w:rsidP="00751CD6">
      <w:pPr>
        <w:spacing w:after="0" w:line="360" w:lineRule="auto"/>
        <w:ind w:firstLine="708"/>
        <w:jc w:val="both"/>
        <w:rPr>
          <w:rFonts w:ascii="Times New Roman" w:hAnsi="Times New Roman" w:cs="Times New Roman"/>
          <w:sz w:val="24"/>
        </w:rPr>
      </w:pPr>
    </w:p>
    <w:p w14:paraId="1FE781F7" w14:textId="006598D8" w:rsidR="00871D08" w:rsidRPr="005A702A" w:rsidRDefault="00EC00D8" w:rsidP="005F2ABA">
      <w:pPr>
        <w:pStyle w:val="NormalWeb"/>
        <w:spacing w:before="0" w:beforeAutospacing="0" w:after="0" w:afterAutospacing="0" w:line="360" w:lineRule="auto"/>
        <w:jc w:val="center"/>
        <w:rPr>
          <w:b/>
          <w:sz w:val="32"/>
          <w:szCs w:val="32"/>
        </w:rPr>
      </w:pPr>
      <w:r w:rsidRPr="005A702A">
        <w:rPr>
          <w:b/>
          <w:sz w:val="32"/>
          <w:szCs w:val="32"/>
        </w:rPr>
        <w:t>Conclusiones</w:t>
      </w:r>
    </w:p>
    <w:p w14:paraId="31E82869" w14:textId="2B53780A" w:rsidR="00EC00D8" w:rsidRPr="00EC00D8" w:rsidRDefault="00BB6CE7" w:rsidP="00751CD6">
      <w:pPr>
        <w:spacing w:after="0" w:line="360" w:lineRule="auto"/>
        <w:ind w:firstLine="708"/>
        <w:jc w:val="both"/>
        <w:rPr>
          <w:rFonts w:ascii="Times New Roman" w:hAnsi="Times New Roman" w:cs="Times New Roman"/>
          <w:spacing w:val="2"/>
          <w:sz w:val="21"/>
          <w:szCs w:val="21"/>
          <w:shd w:val="clear" w:color="auto" w:fill="E8EAF6"/>
        </w:rPr>
      </w:pPr>
      <w:r>
        <w:rPr>
          <w:rFonts w:ascii="Times New Roman" w:hAnsi="Times New Roman" w:cs="Times New Roman"/>
          <w:sz w:val="24"/>
        </w:rPr>
        <w:t>L</w:t>
      </w:r>
      <w:r w:rsidR="00EC00D8" w:rsidRPr="00EC00D8">
        <w:rPr>
          <w:rFonts w:ascii="Times New Roman" w:hAnsi="Times New Roman" w:cs="Times New Roman"/>
          <w:sz w:val="24"/>
        </w:rPr>
        <w:t>as actitudes emprendedoras juegan un papel fundamental en el desarrollo de ideas de negocios, lo que permite el autoempleo de los estudiantes para enfrentar la crisis de trabajo existente en la actualidad. Los jóvenes emprendedores tienen la capacidad de identificar oportunidades donde otro</w:t>
      </w:r>
      <w:r>
        <w:rPr>
          <w:rFonts w:ascii="Times New Roman" w:hAnsi="Times New Roman" w:cs="Times New Roman"/>
          <w:sz w:val="24"/>
        </w:rPr>
        <w:t>s</w:t>
      </w:r>
      <w:r w:rsidR="00EC00D8" w:rsidRPr="00EC00D8">
        <w:rPr>
          <w:rFonts w:ascii="Times New Roman" w:hAnsi="Times New Roman" w:cs="Times New Roman"/>
          <w:sz w:val="24"/>
        </w:rPr>
        <w:t xml:space="preserve"> solo nota</w:t>
      </w:r>
      <w:r>
        <w:rPr>
          <w:rFonts w:ascii="Times New Roman" w:hAnsi="Times New Roman" w:cs="Times New Roman"/>
          <w:sz w:val="24"/>
        </w:rPr>
        <w:t>n</w:t>
      </w:r>
      <w:r w:rsidR="00EC00D8" w:rsidRPr="00EC00D8">
        <w:rPr>
          <w:rFonts w:ascii="Times New Roman" w:hAnsi="Times New Roman" w:cs="Times New Roman"/>
          <w:sz w:val="24"/>
        </w:rPr>
        <w:t xml:space="preserve"> un problema o simplemente no lo nota</w:t>
      </w:r>
      <w:r>
        <w:rPr>
          <w:rFonts w:ascii="Times New Roman" w:hAnsi="Times New Roman" w:cs="Times New Roman"/>
          <w:sz w:val="24"/>
        </w:rPr>
        <w:t>n</w:t>
      </w:r>
      <w:r w:rsidR="00EC00D8" w:rsidRPr="00EC00D8">
        <w:rPr>
          <w:rFonts w:ascii="Times New Roman" w:hAnsi="Times New Roman" w:cs="Times New Roman"/>
          <w:sz w:val="24"/>
        </w:rPr>
        <w:t>. Tienen la habilidad de organizar los recursos necesarios y gestionarlos hasta alcanzar sus objetivos. Poseen una actitud distinta al común de las personas</w:t>
      </w:r>
      <w:r w:rsidR="00566213">
        <w:rPr>
          <w:rFonts w:ascii="Times New Roman" w:hAnsi="Times New Roman" w:cs="Times New Roman"/>
          <w:sz w:val="24"/>
        </w:rPr>
        <w:t xml:space="preserve">, una </w:t>
      </w:r>
      <w:r w:rsidR="00EC00D8" w:rsidRPr="00EC00D8">
        <w:rPr>
          <w:rFonts w:ascii="Times New Roman" w:hAnsi="Times New Roman" w:cs="Times New Roman"/>
          <w:sz w:val="24"/>
        </w:rPr>
        <w:t xml:space="preserve">manera de actuar </w:t>
      </w:r>
      <w:r w:rsidR="00566213">
        <w:rPr>
          <w:rFonts w:ascii="Times New Roman" w:hAnsi="Times New Roman" w:cs="Times New Roman"/>
          <w:sz w:val="24"/>
        </w:rPr>
        <w:t xml:space="preserve">particular </w:t>
      </w:r>
      <w:r w:rsidR="00EC00D8" w:rsidRPr="00EC00D8">
        <w:rPr>
          <w:rFonts w:ascii="Times New Roman" w:hAnsi="Times New Roman" w:cs="Times New Roman"/>
          <w:sz w:val="24"/>
        </w:rPr>
        <w:t>ante diferentes situaciones, como consecuencia natural de su forma de pensar. Generalmente</w:t>
      </w:r>
      <w:r w:rsidR="00566213">
        <w:rPr>
          <w:rFonts w:ascii="Times New Roman" w:hAnsi="Times New Roman" w:cs="Times New Roman"/>
          <w:sz w:val="24"/>
        </w:rPr>
        <w:t>,</w:t>
      </w:r>
      <w:r w:rsidR="00EC00D8" w:rsidRPr="00EC00D8">
        <w:rPr>
          <w:rFonts w:ascii="Times New Roman" w:hAnsi="Times New Roman" w:cs="Times New Roman"/>
          <w:sz w:val="24"/>
        </w:rPr>
        <w:t xml:space="preserve"> se cree que los emprendedores son solo personas asociadas con la creación de nuevos negocios</w:t>
      </w:r>
      <w:r w:rsidR="009A3C63">
        <w:rPr>
          <w:rFonts w:ascii="Times New Roman" w:hAnsi="Times New Roman" w:cs="Times New Roman"/>
          <w:sz w:val="24"/>
        </w:rPr>
        <w:t>;</w:t>
      </w:r>
      <w:r w:rsidR="00EC00D8" w:rsidRPr="00EC00D8">
        <w:rPr>
          <w:rFonts w:ascii="Times New Roman" w:hAnsi="Times New Roman" w:cs="Times New Roman"/>
          <w:sz w:val="24"/>
        </w:rPr>
        <w:t xml:space="preserve"> sin embargo, los emprendedores también son aquellos que se destacan en el trabajo, </w:t>
      </w:r>
      <w:r w:rsidR="00777CE8">
        <w:rPr>
          <w:rFonts w:ascii="Times New Roman" w:hAnsi="Times New Roman" w:cs="Times New Roman"/>
          <w:sz w:val="24"/>
        </w:rPr>
        <w:t xml:space="preserve">pues buscan </w:t>
      </w:r>
      <w:r w:rsidR="00EC00D8" w:rsidRPr="00EC00D8">
        <w:rPr>
          <w:rFonts w:ascii="Times New Roman" w:hAnsi="Times New Roman" w:cs="Times New Roman"/>
          <w:sz w:val="24"/>
        </w:rPr>
        <w:t>constantemente soluciones mejores y más innovadoras.</w:t>
      </w:r>
    </w:p>
    <w:p w14:paraId="67AA3EC3" w14:textId="6F46499E" w:rsidR="009F16DE" w:rsidRDefault="00777CE8" w:rsidP="00751CD6">
      <w:pPr>
        <w:spacing w:after="0" w:line="360" w:lineRule="auto"/>
        <w:ind w:firstLine="708"/>
        <w:jc w:val="both"/>
        <w:rPr>
          <w:rFonts w:ascii="Times New Roman" w:hAnsi="Times New Roman" w:cs="Times New Roman"/>
          <w:sz w:val="24"/>
        </w:rPr>
      </w:pPr>
      <w:r>
        <w:rPr>
          <w:rFonts w:ascii="Times New Roman" w:hAnsi="Times New Roman" w:cs="Times New Roman"/>
          <w:sz w:val="24"/>
        </w:rPr>
        <w:t>L</w:t>
      </w:r>
      <w:r w:rsidR="00EC00D8" w:rsidRPr="00EC00D8">
        <w:rPr>
          <w:rFonts w:ascii="Times New Roman" w:hAnsi="Times New Roman" w:cs="Times New Roman"/>
          <w:sz w:val="24"/>
        </w:rPr>
        <w:t>os factores que influyen en el perfil emprendedor de los estudiantes son principalmente la autonomía</w:t>
      </w:r>
      <w:r w:rsidR="00D62FEF">
        <w:rPr>
          <w:rFonts w:ascii="Times New Roman" w:hAnsi="Times New Roman" w:cs="Times New Roman"/>
          <w:sz w:val="24"/>
        </w:rPr>
        <w:t xml:space="preserve"> y </w:t>
      </w:r>
      <w:r w:rsidR="00EC00D8" w:rsidRPr="00EC00D8">
        <w:rPr>
          <w:rFonts w:ascii="Times New Roman" w:hAnsi="Times New Roman" w:cs="Times New Roman"/>
          <w:sz w:val="24"/>
        </w:rPr>
        <w:t>compromiso personal, importancia de dinero, iniciativa</w:t>
      </w:r>
      <w:r w:rsidR="00D62FEF">
        <w:rPr>
          <w:rFonts w:ascii="Times New Roman" w:hAnsi="Times New Roman" w:cs="Times New Roman"/>
          <w:sz w:val="24"/>
        </w:rPr>
        <w:t xml:space="preserve"> y </w:t>
      </w:r>
      <w:r w:rsidR="00EC00D8" w:rsidRPr="00EC00D8">
        <w:rPr>
          <w:rFonts w:ascii="Times New Roman" w:hAnsi="Times New Roman" w:cs="Times New Roman"/>
          <w:sz w:val="24"/>
        </w:rPr>
        <w:t xml:space="preserve">organización, orientación al mercado e innovación. Esto les permite ser diferentes a los demás y mantener consciencia en todo momento de los retos y metas que implica </w:t>
      </w:r>
      <w:proofErr w:type="gramStart"/>
      <w:r w:rsidR="00EC00D8" w:rsidRPr="00EC00D8">
        <w:rPr>
          <w:rFonts w:ascii="Times New Roman" w:hAnsi="Times New Roman" w:cs="Times New Roman"/>
          <w:sz w:val="24"/>
        </w:rPr>
        <w:t>emprender</w:t>
      </w:r>
      <w:proofErr w:type="gramEnd"/>
      <w:r w:rsidR="00EC00D8" w:rsidRPr="00EC00D8">
        <w:rPr>
          <w:rFonts w:ascii="Times New Roman" w:hAnsi="Times New Roman" w:cs="Times New Roman"/>
          <w:sz w:val="24"/>
        </w:rPr>
        <w:t xml:space="preserve"> pero aun así animarse a dar ese gran paso</w:t>
      </w:r>
      <w:r w:rsidR="009F16DE">
        <w:rPr>
          <w:rFonts w:ascii="Times New Roman" w:hAnsi="Times New Roman" w:cs="Times New Roman"/>
          <w:sz w:val="24"/>
        </w:rPr>
        <w:t xml:space="preserve"> y revolucionar</w:t>
      </w:r>
      <w:r w:rsidR="00EC00D8" w:rsidRPr="00EC00D8">
        <w:rPr>
          <w:rFonts w:ascii="Times New Roman" w:hAnsi="Times New Roman" w:cs="Times New Roman"/>
          <w:sz w:val="24"/>
        </w:rPr>
        <w:t xml:space="preserve"> el mercado o sector objetivo. </w:t>
      </w:r>
    </w:p>
    <w:p w14:paraId="730F23A8" w14:textId="715C9B96" w:rsidR="00EC00D8" w:rsidRDefault="009F16DE" w:rsidP="00751CD6">
      <w:pPr>
        <w:spacing w:after="0" w:line="360" w:lineRule="auto"/>
        <w:ind w:firstLine="708"/>
        <w:jc w:val="both"/>
        <w:rPr>
          <w:rFonts w:ascii="Times New Roman" w:hAnsi="Times New Roman" w:cs="Times New Roman"/>
          <w:sz w:val="24"/>
        </w:rPr>
      </w:pPr>
      <w:r>
        <w:rPr>
          <w:rFonts w:ascii="Times New Roman" w:hAnsi="Times New Roman" w:cs="Times New Roman"/>
          <w:sz w:val="24"/>
        </w:rPr>
        <w:t>Es de</w:t>
      </w:r>
      <w:r w:rsidRPr="00EC00D8">
        <w:rPr>
          <w:rFonts w:ascii="Times New Roman" w:hAnsi="Times New Roman" w:cs="Times New Roman"/>
          <w:sz w:val="24"/>
        </w:rPr>
        <w:t xml:space="preserve"> </w:t>
      </w:r>
      <w:r w:rsidR="00EC00D8" w:rsidRPr="00EC00D8">
        <w:rPr>
          <w:rFonts w:ascii="Times New Roman" w:hAnsi="Times New Roman" w:cs="Times New Roman"/>
          <w:sz w:val="24"/>
        </w:rPr>
        <w:t>destaca</w:t>
      </w:r>
      <w:r>
        <w:rPr>
          <w:rFonts w:ascii="Times New Roman" w:hAnsi="Times New Roman" w:cs="Times New Roman"/>
          <w:sz w:val="24"/>
        </w:rPr>
        <w:t>r</w:t>
      </w:r>
      <w:r w:rsidR="00EC00D8" w:rsidRPr="00EC00D8">
        <w:rPr>
          <w:rFonts w:ascii="Times New Roman" w:hAnsi="Times New Roman" w:cs="Times New Roman"/>
          <w:sz w:val="24"/>
        </w:rPr>
        <w:t xml:space="preserve"> la divergencia entre géneros en cuanto a actitudes para </w:t>
      </w:r>
      <w:r w:rsidR="003C0A3E">
        <w:rPr>
          <w:rFonts w:ascii="Times New Roman" w:hAnsi="Times New Roman" w:cs="Times New Roman"/>
          <w:sz w:val="24"/>
        </w:rPr>
        <w:t xml:space="preserve">el </w:t>
      </w:r>
      <w:r w:rsidR="00EC00D8" w:rsidRPr="00EC00D8">
        <w:rPr>
          <w:rFonts w:ascii="Times New Roman" w:hAnsi="Times New Roman" w:cs="Times New Roman"/>
          <w:sz w:val="24"/>
        </w:rPr>
        <w:t>emprendimiento</w:t>
      </w:r>
      <w:r>
        <w:rPr>
          <w:rFonts w:ascii="Times New Roman" w:hAnsi="Times New Roman" w:cs="Times New Roman"/>
          <w:sz w:val="24"/>
        </w:rPr>
        <w:t>.</w:t>
      </w:r>
      <w:r w:rsidRPr="00EC00D8">
        <w:rPr>
          <w:rFonts w:ascii="Times New Roman" w:hAnsi="Times New Roman" w:cs="Times New Roman"/>
          <w:sz w:val="24"/>
        </w:rPr>
        <w:t xml:space="preserve"> </w:t>
      </w:r>
      <w:r>
        <w:rPr>
          <w:rFonts w:ascii="Times New Roman" w:hAnsi="Times New Roman" w:cs="Times New Roman"/>
          <w:sz w:val="24"/>
        </w:rPr>
        <w:t>L</w:t>
      </w:r>
      <w:r w:rsidRPr="00EC00D8">
        <w:rPr>
          <w:rFonts w:ascii="Times New Roman" w:hAnsi="Times New Roman" w:cs="Times New Roman"/>
          <w:sz w:val="24"/>
        </w:rPr>
        <w:t xml:space="preserve">as </w:t>
      </w:r>
      <w:r w:rsidR="00EC00D8" w:rsidRPr="00EC00D8">
        <w:rPr>
          <w:rFonts w:ascii="Times New Roman" w:hAnsi="Times New Roman" w:cs="Times New Roman"/>
          <w:sz w:val="24"/>
        </w:rPr>
        <w:t>mujeres desean tener un negocio propio e independencia económica, tienen la necesidad de elevar su calidad y nivel de vida, es decir, tienen mayores motivaciones para emprender. En el caso de los hombres, emprenden porque se les presenta la oportunidad y la aprovechan</w:t>
      </w:r>
      <w:r>
        <w:rPr>
          <w:rFonts w:ascii="Times New Roman" w:hAnsi="Times New Roman" w:cs="Times New Roman"/>
          <w:sz w:val="24"/>
        </w:rPr>
        <w:t>;</w:t>
      </w:r>
      <w:r w:rsidR="00EC00D8" w:rsidRPr="00EC00D8">
        <w:rPr>
          <w:rFonts w:ascii="Times New Roman" w:hAnsi="Times New Roman" w:cs="Times New Roman"/>
          <w:sz w:val="24"/>
        </w:rPr>
        <w:t xml:space="preserve"> por lo general</w:t>
      </w:r>
      <w:r>
        <w:rPr>
          <w:rFonts w:ascii="Times New Roman" w:hAnsi="Times New Roman" w:cs="Times New Roman"/>
          <w:sz w:val="24"/>
        </w:rPr>
        <w:t>,</w:t>
      </w:r>
      <w:r w:rsidR="00EC00D8" w:rsidRPr="00EC00D8">
        <w:rPr>
          <w:rFonts w:ascii="Times New Roman" w:hAnsi="Times New Roman" w:cs="Times New Roman"/>
          <w:sz w:val="24"/>
        </w:rPr>
        <w:t xml:space="preserve"> la mayor motivación del género masculino es poder ser jefe, dueño de lo que posee. Ambos géneros tienen total capacidad de desarrollar ciertas actitudes con respecto a sus intereses personales; por este motivo</w:t>
      </w:r>
      <w:r w:rsidR="009A3C63">
        <w:rPr>
          <w:rFonts w:ascii="Times New Roman" w:hAnsi="Times New Roman" w:cs="Times New Roman"/>
          <w:sz w:val="24"/>
        </w:rPr>
        <w:t>,</w:t>
      </w:r>
      <w:r w:rsidR="00EC00D8" w:rsidRPr="00EC00D8">
        <w:rPr>
          <w:rFonts w:ascii="Times New Roman" w:hAnsi="Times New Roman" w:cs="Times New Roman"/>
          <w:sz w:val="24"/>
        </w:rPr>
        <w:t xml:space="preserve"> no se debe encasillar en cuál de las </w:t>
      </w:r>
      <w:r w:rsidR="00EC00D8" w:rsidRPr="00EC00D8">
        <w:rPr>
          <w:rFonts w:ascii="Times New Roman" w:hAnsi="Times New Roman" w:cs="Times New Roman"/>
          <w:sz w:val="24"/>
        </w:rPr>
        <w:lastRenderedPageBreak/>
        <w:t>dos clases es superior.</w:t>
      </w:r>
      <w:r w:rsidR="00EC00D8" w:rsidRPr="00EC00D8">
        <w:rPr>
          <w:rFonts w:ascii="Times New Roman" w:hAnsi="Times New Roman" w:cs="Times New Roman"/>
          <w:sz w:val="28"/>
        </w:rPr>
        <w:t xml:space="preserve"> </w:t>
      </w:r>
      <w:r w:rsidR="00EC00D8" w:rsidRPr="00EC00D8">
        <w:rPr>
          <w:rFonts w:ascii="Times New Roman" w:hAnsi="Times New Roman" w:cs="Times New Roman"/>
          <w:sz w:val="24"/>
        </w:rPr>
        <w:t xml:space="preserve">Se encontraron diferencias estadísticamente significativas en cuanto al desarrollo de actitudes con respecto a las edades, pues en la modalidad </w:t>
      </w:r>
      <w:r w:rsidR="009A3C63">
        <w:rPr>
          <w:rFonts w:ascii="Times New Roman" w:hAnsi="Times New Roman" w:cs="Times New Roman"/>
          <w:sz w:val="24"/>
        </w:rPr>
        <w:t>mixta</w:t>
      </w:r>
      <w:r w:rsidR="00EC00D8" w:rsidRPr="00EC00D8">
        <w:rPr>
          <w:rFonts w:ascii="Times New Roman" w:hAnsi="Times New Roman" w:cs="Times New Roman"/>
          <w:sz w:val="24"/>
        </w:rPr>
        <w:t xml:space="preserve"> quienes son adultos tienen mayor capacidad de análisis para detectar oportunidades de negocio. </w:t>
      </w:r>
      <w:r w:rsidR="00D62FEF">
        <w:rPr>
          <w:rFonts w:ascii="Times New Roman" w:hAnsi="Times New Roman" w:cs="Times New Roman"/>
          <w:sz w:val="24"/>
        </w:rPr>
        <w:t xml:space="preserve">Las motivaciones o deseos personales de los estudiantes para emprender un negocio propio, los requisitos y obstáculos que pueden interferir para la realización del proyecto, así como los factores relacionados con el éxito o fracaso del emprendimiento </w:t>
      </w:r>
      <w:r w:rsidR="00EC00D8" w:rsidRPr="00EC00D8">
        <w:rPr>
          <w:rFonts w:ascii="Times New Roman" w:hAnsi="Times New Roman" w:cs="Times New Roman"/>
          <w:sz w:val="24"/>
        </w:rPr>
        <w:t xml:space="preserve">influyen en el perfil emprendedor de los </w:t>
      </w:r>
      <w:r w:rsidR="00235C56">
        <w:rPr>
          <w:rFonts w:ascii="Times New Roman" w:hAnsi="Times New Roman" w:cs="Times New Roman"/>
          <w:sz w:val="24"/>
        </w:rPr>
        <w:t>jóvenes</w:t>
      </w:r>
      <w:r w:rsidR="00EC00D8" w:rsidRPr="00EC00D8">
        <w:rPr>
          <w:rFonts w:ascii="Times New Roman" w:hAnsi="Times New Roman" w:cs="Times New Roman"/>
          <w:sz w:val="24"/>
        </w:rPr>
        <w:t xml:space="preserve">, </w:t>
      </w:r>
      <w:proofErr w:type="gramStart"/>
      <w:r w:rsidR="00EC00D8" w:rsidRPr="00EC00D8">
        <w:rPr>
          <w:rFonts w:ascii="Times New Roman" w:hAnsi="Times New Roman" w:cs="Times New Roman"/>
          <w:sz w:val="24"/>
        </w:rPr>
        <w:t>que</w:t>
      </w:r>
      <w:proofErr w:type="gramEnd"/>
      <w:r w:rsidR="00EC00D8" w:rsidRPr="00EC00D8">
        <w:rPr>
          <w:rFonts w:ascii="Times New Roman" w:hAnsi="Times New Roman" w:cs="Times New Roman"/>
          <w:sz w:val="24"/>
        </w:rPr>
        <w:t xml:space="preserve"> si bien </w:t>
      </w:r>
      <w:r w:rsidR="009C163B">
        <w:rPr>
          <w:rFonts w:ascii="Times New Roman" w:hAnsi="Times New Roman" w:cs="Times New Roman"/>
          <w:sz w:val="24"/>
        </w:rPr>
        <w:t xml:space="preserve">en </w:t>
      </w:r>
      <w:r w:rsidR="00EC00D8" w:rsidRPr="00EC00D8">
        <w:rPr>
          <w:rFonts w:ascii="Times New Roman" w:hAnsi="Times New Roman" w:cs="Times New Roman"/>
          <w:sz w:val="24"/>
        </w:rPr>
        <w:t xml:space="preserve">algunos de ellos </w:t>
      </w:r>
      <w:r w:rsidR="009C163B">
        <w:rPr>
          <w:rFonts w:ascii="Times New Roman" w:hAnsi="Times New Roman" w:cs="Times New Roman"/>
          <w:sz w:val="24"/>
        </w:rPr>
        <w:t xml:space="preserve">uno tiene </w:t>
      </w:r>
      <w:r w:rsidR="00EC00D8" w:rsidRPr="00EC00D8">
        <w:rPr>
          <w:rFonts w:ascii="Times New Roman" w:hAnsi="Times New Roman" w:cs="Times New Roman"/>
          <w:sz w:val="24"/>
        </w:rPr>
        <w:t>mayor relevancia</w:t>
      </w:r>
      <w:r w:rsidR="009C163B">
        <w:rPr>
          <w:rFonts w:ascii="Times New Roman" w:hAnsi="Times New Roman" w:cs="Times New Roman"/>
          <w:sz w:val="24"/>
        </w:rPr>
        <w:t xml:space="preserve"> que otros</w:t>
      </w:r>
      <w:r w:rsidR="00EC00D8" w:rsidRPr="00EC00D8">
        <w:rPr>
          <w:rFonts w:ascii="Times New Roman" w:hAnsi="Times New Roman" w:cs="Times New Roman"/>
          <w:sz w:val="24"/>
        </w:rPr>
        <w:t>, tod</w:t>
      </w:r>
      <w:r w:rsidR="00EB37D8">
        <w:rPr>
          <w:rFonts w:ascii="Times New Roman" w:hAnsi="Times New Roman" w:cs="Times New Roman"/>
          <w:sz w:val="24"/>
        </w:rPr>
        <w:t>o</w:t>
      </w:r>
      <w:r w:rsidR="00EC00D8" w:rsidRPr="00EC00D8">
        <w:rPr>
          <w:rFonts w:ascii="Times New Roman" w:hAnsi="Times New Roman" w:cs="Times New Roman"/>
          <w:sz w:val="24"/>
        </w:rPr>
        <w:t>s en conjunto contribuyen para su desarrollo</w:t>
      </w:r>
      <w:r w:rsidR="00D62FEF">
        <w:rPr>
          <w:rFonts w:ascii="Times New Roman" w:hAnsi="Times New Roman" w:cs="Times New Roman"/>
          <w:sz w:val="24"/>
        </w:rPr>
        <w:t xml:space="preserve"> profesional</w:t>
      </w:r>
      <w:r w:rsidR="00EC00D8" w:rsidRPr="00EC00D8">
        <w:rPr>
          <w:rFonts w:ascii="Times New Roman" w:hAnsi="Times New Roman" w:cs="Times New Roman"/>
          <w:sz w:val="24"/>
        </w:rPr>
        <w:t>.</w:t>
      </w:r>
    </w:p>
    <w:p w14:paraId="1528F383" w14:textId="09915FA3" w:rsidR="00955B4C" w:rsidRDefault="009C163B" w:rsidP="00751CD6">
      <w:pPr>
        <w:pStyle w:val="NormalWeb"/>
        <w:spacing w:before="0" w:beforeAutospacing="0" w:after="0" w:afterAutospacing="0" w:line="360" w:lineRule="auto"/>
        <w:ind w:firstLine="708"/>
        <w:jc w:val="both"/>
      </w:pPr>
      <w:r>
        <w:t xml:space="preserve">A modo de </w:t>
      </w:r>
      <w:r w:rsidR="00955B4C">
        <w:t>respuesta a la pregunta de investigación</w:t>
      </w:r>
      <w:r>
        <w:t xml:space="preserve"> “</w:t>
      </w:r>
      <w:r w:rsidR="00955B4C">
        <w:t>¿Cuáles son las actitudes emprendedoras que poseen más los estudiantes de la ingeniería en gestión empresarial de la modalidad escolarizada?</w:t>
      </w:r>
      <w:r>
        <w:t>”,</w:t>
      </w:r>
      <w:r w:rsidR="00955B4C">
        <w:t xml:space="preserve"> </w:t>
      </w:r>
      <w:r>
        <w:t xml:space="preserve">sobresalen </w:t>
      </w:r>
      <w:r w:rsidR="00955B4C">
        <w:t>la</w:t>
      </w:r>
      <w:r>
        <w:t>s categorías</w:t>
      </w:r>
      <w:r w:rsidR="00955B4C">
        <w:t xml:space="preserve"> </w:t>
      </w:r>
      <w:r>
        <w:t xml:space="preserve">Orientación </w:t>
      </w:r>
      <w:r w:rsidR="00955B4C">
        <w:t>al mercado</w:t>
      </w:r>
      <w:r w:rsidR="00E11705">
        <w:t xml:space="preserve"> </w:t>
      </w:r>
      <w:r>
        <w:t>(</w:t>
      </w:r>
      <w:r w:rsidR="00E11705">
        <w:t>70</w:t>
      </w:r>
      <w:r>
        <w:t> </w:t>
      </w:r>
      <w:r w:rsidR="00E11705">
        <w:t>%</w:t>
      </w:r>
      <w:r>
        <w:t>)</w:t>
      </w:r>
      <w:r w:rsidR="00E11705">
        <w:t xml:space="preserve">, Importancia </w:t>
      </w:r>
      <w:r w:rsidR="004F3463">
        <w:t>de</w:t>
      </w:r>
      <w:r w:rsidR="00E11705">
        <w:t xml:space="preserve"> dinero </w:t>
      </w:r>
      <w:r>
        <w:t>(</w:t>
      </w:r>
      <w:r w:rsidR="00E11705">
        <w:t>40</w:t>
      </w:r>
      <w:r>
        <w:t> </w:t>
      </w:r>
      <w:r w:rsidR="00E11705">
        <w:t>%</w:t>
      </w:r>
      <w:r>
        <w:t>)</w:t>
      </w:r>
      <w:r w:rsidR="00E11705">
        <w:t xml:space="preserve">, </w:t>
      </w:r>
      <w:r w:rsidR="00FD19F6">
        <w:t xml:space="preserve">Comunicación y capacidad comercial </w:t>
      </w:r>
      <w:r>
        <w:t>(</w:t>
      </w:r>
      <w:r w:rsidR="00FD19F6">
        <w:t>40</w:t>
      </w:r>
      <w:r>
        <w:t> </w:t>
      </w:r>
      <w:r w:rsidR="00FD19F6">
        <w:t>%</w:t>
      </w:r>
      <w:r>
        <w:t>)</w:t>
      </w:r>
      <w:r w:rsidR="00FD19F6">
        <w:t xml:space="preserve">, Perfeccionismo y liderazgo </w:t>
      </w:r>
      <w:r>
        <w:t>(</w:t>
      </w:r>
      <w:r w:rsidR="00FD19F6">
        <w:t>25</w:t>
      </w:r>
      <w:r>
        <w:t> </w:t>
      </w:r>
      <w:r w:rsidR="00FD19F6">
        <w:t>%</w:t>
      </w:r>
      <w:r>
        <w:t>)</w:t>
      </w:r>
      <w:r w:rsidR="00FD19F6">
        <w:t xml:space="preserve">, Actitud al cambio y reconocimiento externo </w:t>
      </w:r>
      <w:r>
        <w:t>(</w:t>
      </w:r>
      <w:r w:rsidR="00FD19F6">
        <w:t>15</w:t>
      </w:r>
      <w:r>
        <w:t> </w:t>
      </w:r>
      <w:r w:rsidR="00FD19F6">
        <w:t>%</w:t>
      </w:r>
      <w:r>
        <w:t>)</w:t>
      </w:r>
      <w:r w:rsidR="00FD19F6">
        <w:t xml:space="preserve"> y Creatividad </w:t>
      </w:r>
      <w:r>
        <w:t>(</w:t>
      </w:r>
      <w:r w:rsidR="00FD19F6">
        <w:t>25</w:t>
      </w:r>
      <w:r>
        <w:t> </w:t>
      </w:r>
      <w:r w:rsidR="00FD19F6">
        <w:t>%</w:t>
      </w:r>
      <w:r>
        <w:t>)</w:t>
      </w:r>
      <w:r w:rsidR="004D06DD">
        <w:t>.</w:t>
      </w:r>
    </w:p>
    <w:p w14:paraId="2DA71B8F" w14:textId="4E4D95A8" w:rsidR="00FD19F6" w:rsidRDefault="00FD19F6" w:rsidP="00751CD6">
      <w:pPr>
        <w:pStyle w:val="NormalWeb"/>
        <w:spacing w:before="0" w:beforeAutospacing="0" w:after="0" w:afterAutospacing="0" w:line="360" w:lineRule="auto"/>
        <w:ind w:firstLine="708"/>
        <w:jc w:val="both"/>
      </w:pPr>
      <w:r>
        <w:t xml:space="preserve">En relación </w:t>
      </w:r>
      <w:r w:rsidR="009C163B">
        <w:t xml:space="preserve">con </w:t>
      </w:r>
      <w:r>
        <w:t xml:space="preserve">la pregunta </w:t>
      </w:r>
      <w:r w:rsidR="009C163B">
        <w:t>“</w:t>
      </w:r>
      <w:r>
        <w:t>¿Cuáles son las actitudes emprendedoras que poseen más los estudiantes de la ingeniería en gestión empresarial de la modalidad mixta?</w:t>
      </w:r>
      <w:r w:rsidR="009C163B">
        <w:t xml:space="preserve">”, los </w:t>
      </w:r>
      <w:r>
        <w:t xml:space="preserve">resultados fueron </w:t>
      </w:r>
      <w:r w:rsidR="00725B31">
        <w:t xml:space="preserve">Iniciativa y organización </w:t>
      </w:r>
      <w:r w:rsidR="009C163B">
        <w:t>(</w:t>
      </w:r>
      <w:r w:rsidR="00725B31">
        <w:t>63</w:t>
      </w:r>
      <w:r w:rsidR="009C163B">
        <w:t> </w:t>
      </w:r>
      <w:r w:rsidR="00725B31">
        <w:t>%</w:t>
      </w:r>
      <w:r w:rsidR="009C163B">
        <w:t>)</w:t>
      </w:r>
      <w:r w:rsidR="004F3463">
        <w:t xml:space="preserve">, Autonomía y compromiso personal </w:t>
      </w:r>
      <w:r w:rsidR="009C163B">
        <w:t>(</w:t>
      </w:r>
      <w:r w:rsidR="004F3463">
        <w:t>59</w:t>
      </w:r>
      <w:r w:rsidR="009C163B">
        <w:t> </w:t>
      </w:r>
      <w:r w:rsidR="004F3463">
        <w:t>%</w:t>
      </w:r>
      <w:r w:rsidR="009C163B">
        <w:t>)</w:t>
      </w:r>
      <w:r w:rsidR="004F3463">
        <w:t xml:space="preserve">, Dedicación al negocio y confianza en la suerte </w:t>
      </w:r>
      <w:r w:rsidR="009C163B">
        <w:t>(</w:t>
      </w:r>
      <w:r w:rsidR="004F3463">
        <w:t>25</w:t>
      </w:r>
      <w:r w:rsidR="009C163B">
        <w:t> </w:t>
      </w:r>
      <w:r w:rsidR="004F3463">
        <w:t>%</w:t>
      </w:r>
      <w:r w:rsidR="009C163B">
        <w:t>)</w:t>
      </w:r>
      <w:r w:rsidR="004F3463">
        <w:t xml:space="preserve">, Planificación y calidad </w:t>
      </w:r>
      <w:r w:rsidR="009C163B">
        <w:t>(</w:t>
      </w:r>
      <w:r w:rsidR="004F3463">
        <w:t>25</w:t>
      </w:r>
      <w:r w:rsidR="009C163B">
        <w:t> </w:t>
      </w:r>
      <w:r w:rsidR="004F3463">
        <w:t>%</w:t>
      </w:r>
      <w:r w:rsidR="009C163B">
        <w:t>)</w:t>
      </w:r>
      <w:r w:rsidR="004F3463">
        <w:t xml:space="preserve">, Propensión al riesgo </w:t>
      </w:r>
      <w:r w:rsidR="009C163B">
        <w:t>(</w:t>
      </w:r>
      <w:r w:rsidR="004F3463">
        <w:t>17</w:t>
      </w:r>
      <w:r w:rsidR="009C163B">
        <w:t> </w:t>
      </w:r>
      <w:r w:rsidR="004F3463">
        <w:t>%</w:t>
      </w:r>
      <w:r w:rsidR="009C163B">
        <w:t>)</w:t>
      </w:r>
      <w:r w:rsidR="004D06DD">
        <w:t xml:space="preserve"> e Innovación </w:t>
      </w:r>
      <w:r w:rsidR="009C163B">
        <w:t>(</w:t>
      </w:r>
      <w:r w:rsidR="004D06DD">
        <w:t>42</w:t>
      </w:r>
      <w:r w:rsidR="009C163B">
        <w:t> </w:t>
      </w:r>
      <w:r w:rsidR="004D06DD">
        <w:t>%</w:t>
      </w:r>
      <w:r w:rsidR="009C163B">
        <w:t>)</w:t>
      </w:r>
      <w:r w:rsidR="004D06DD">
        <w:t>.</w:t>
      </w:r>
    </w:p>
    <w:p w14:paraId="12A9D204" w14:textId="409C814E" w:rsidR="00740009" w:rsidRPr="008C1257" w:rsidRDefault="00743948" w:rsidP="00751CD6">
      <w:pPr>
        <w:pStyle w:val="NormalWeb"/>
        <w:spacing w:before="0" w:beforeAutospacing="0" w:after="0" w:afterAutospacing="0" w:line="360" w:lineRule="auto"/>
        <w:ind w:firstLine="708"/>
        <w:jc w:val="both"/>
      </w:pPr>
      <w:r>
        <w:t>Con respecto a la última pregunta de investigación</w:t>
      </w:r>
      <w:r w:rsidR="009C163B">
        <w:t>,</w:t>
      </w:r>
      <w:r>
        <w:t xml:space="preserve"> </w:t>
      </w:r>
      <w:r w:rsidR="009C163B">
        <w:t>“</w:t>
      </w:r>
      <w:r w:rsidR="00740009">
        <w:t>¿Cuáles son las actitudes emprendedoras que más poseen los estudiantes de la ingeniería en gestión empresarial de ambas modalidades?</w:t>
      </w:r>
      <w:r w:rsidR="009C163B">
        <w:t>”, l</w:t>
      </w:r>
      <w:r w:rsidR="00D95C59">
        <w:t xml:space="preserve">as </w:t>
      </w:r>
      <w:r w:rsidR="009C163B">
        <w:t xml:space="preserve">categorías </w:t>
      </w:r>
      <w:r w:rsidR="00D95C59">
        <w:t>con mayor porcentaje en ambas modalidades son Autonomía y compromiso personal, Iniciativa y organización, Orientación al mercado e Innovación.</w:t>
      </w:r>
    </w:p>
    <w:p w14:paraId="73B0E34B" w14:textId="439EB5CE" w:rsidR="00FD19F6" w:rsidRPr="009C163B" w:rsidRDefault="00D95C59" w:rsidP="00751CD6">
      <w:pPr>
        <w:pStyle w:val="NormalWeb"/>
        <w:spacing w:before="0" w:beforeAutospacing="0" w:after="0" w:afterAutospacing="0" w:line="360" w:lineRule="auto"/>
        <w:ind w:firstLine="708"/>
        <w:jc w:val="both"/>
      </w:pPr>
      <w:r>
        <w:t>Ahora bien, en relación con las hipótesis</w:t>
      </w:r>
      <w:r w:rsidR="00C27554">
        <w:t>, se tiene que tanto</w:t>
      </w:r>
      <w:r w:rsidR="00E768C8">
        <w:t xml:space="preserve"> la Hi </w:t>
      </w:r>
      <w:r w:rsidR="009C163B">
        <w:t>("</w:t>
      </w:r>
      <w:r w:rsidR="00E768C8" w:rsidRPr="00902B8B">
        <w:t>Los estudiantes de la ingeniería en gestión empresarial escolarizada poseen más actitudes emprendedoras que los estudiantes de la modalidad mixta</w:t>
      </w:r>
      <w:r w:rsidR="009C163B">
        <w:t>”) c</w:t>
      </w:r>
      <w:r w:rsidR="003A7492" w:rsidRPr="009C163B">
        <w:t>omo la H0</w:t>
      </w:r>
      <w:r w:rsidR="009C163B">
        <w:t xml:space="preserve"> (“</w:t>
      </w:r>
      <w:r w:rsidR="003A7492" w:rsidRPr="00902B8B">
        <w:t>Los estudiantes de la ingeniería en gestión empresarial escolarizada poseen menos actitudes emprendedoras que los estudiantes de la modalidad mixta</w:t>
      </w:r>
      <w:r w:rsidR="009C163B">
        <w:t>”)</w:t>
      </w:r>
      <w:r w:rsidR="009C163B" w:rsidRPr="009C163B">
        <w:t xml:space="preserve"> </w:t>
      </w:r>
      <w:r w:rsidR="009C163B">
        <w:t>s</w:t>
      </w:r>
      <w:r w:rsidR="009C163B" w:rsidRPr="009C163B">
        <w:t xml:space="preserve">on </w:t>
      </w:r>
      <w:r w:rsidR="007044F1" w:rsidRPr="009C163B">
        <w:t>rechazada</w:t>
      </w:r>
      <w:r w:rsidR="003A7492" w:rsidRPr="009C163B">
        <w:t>s</w:t>
      </w:r>
      <w:r w:rsidR="009C163B">
        <w:t>,</w:t>
      </w:r>
      <w:r w:rsidR="007044F1" w:rsidRPr="009C163B">
        <w:t xml:space="preserve"> </w:t>
      </w:r>
      <w:r w:rsidR="003A7492" w:rsidRPr="009C163B">
        <w:t>debido a que los estudiantes escolarizados poseen</w:t>
      </w:r>
      <w:r w:rsidR="009C163B">
        <w:t>, siguiendo los resultados,</w:t>
      </w:r>
      <w:r w:rsidR="003A7492" w:rsidRPr="009C163B">
        <w:t xml:space="preserve"> la misma cantidad de actitudes emprendedoras que los estudiantes de la modalidad mixta.</w:t>
      </w:r>
      <w:r w:rsidR="00E36D2B" w:rsidRPr="009C163B">
        <w:t xml:space="preserve"> Por lo que la Ha</w:t>
      </w:r>
      <w:r w:rsidR="009C163B">
        <w:t>, “</w:t>
      </w:r>
      <w:r w:rsidR="001C31C7" w:rsidRPr="00902B8B">
        <w:t>Los estudiantes de la ingeniería en gestión empresarial de ambas modalidades poseen la misma cantidad de actitudes emprendedoras</w:t>
      </w:r>
      <w:r w:rsidR="009C163B">
        <w:t>”,</w:t>
      </w:r>
      <w:r w:rsidR="001C31C7" w:rsidRPr="00902B8B">
        <w:t xml:space="preserve"> </w:t>
      </w:r>
      <w:r w:rsidR="001C31C7" w:rsidRPr="009C163B">
        <w:t>es verdadera.</w:t>
      </w:r>
    </w:p>
    <w:p w14:paraId="26D7D626" w14:textId="4E0AB79F" w:rsidR="00EC00D8" w:rsidRDefault="00EC00D8" w:rsidP="00751CD6">
      <w:pPr>
        <w:pStyle w:val="NormalWeb"/>
        <w:spacing w:before="0" w:beforeAutospacing="0" w:after="0" w:afterAutospacing="0" w:line="360" w:lineRule="auto"/>
        <w:ind w:firstLine="708"/>
        <w:jc w:val="both"/>
      </w:pPr>
      <w:r w:rsidRPr="00EC00D8">
        <w:t>Finalmente, la población encuestada tiene potencial para emprender</w:t>
      </w:r>
      <w:r w:rsidR="009C163B">
        <w:t>,</w:t>
      </w:r>
      <w:r w:rsidR="009C163B" w:rsidRPr="00EC00D8">
        <w:t xml:space="preserve"> </w:t>
      </w:r>
      <w:r w:rsidRPr="00EC00D8">
        <w:t xml:space="preserve">de ahí que la generación de ideas de negocio se convierte en algo prioritario en la vida. Para ello se </w:t>
      </w:r>
      <w:r w:rsidRPr="00EC00D8">
        <w:lastRenderedPageBreak/>
        <w:t xml:space="preserve">aprovechan los conocimientos adquiridos en la </w:t>
      </w:r>
      <w:r w:rsidR="009C163B">
        <w:t>i</w:t>
      </w:r>
      <w:r w:rsidR="009C163B" w:rsidRPr="00EC00D8">
        <w:t xml:space="preserve">ngeniería </w:t>
      </w:r>
      <w:r w:rsidRPr="00EC00D8">
        <w:t xml:space="preserve">en </w:t>
      </w:r>
      <w:r w:rsidR="004C1DAF">
        <w:t>G</w:t>
      </w:r>
      <w:r w:rsidRPr="00EC00D8">
        <w:t xml:space="preserve">estión </w:t>
      </w:r>
      <w:r w:rsidR="004C1DAF">
        <w:t>E</w:t>
      </w:r>
      <w:r w:rsidRPr="00EC00D8">
        <w:t>mpresarial</w:t>
      </w:r>
      <w:r w:rsidR="009C163B" w:rsidRPr="009C163B">
        <w:t xml:space="preserve"> </w:t>
      </w:r>
      <w:r w:rsidR="009C163B">
        <w:t xml:space="preserve">del </w:t>
      </w:r>
      <w:r w:rsidR="009C163B" w:rsidRPr="00EB37D8">
        <w:t>Instituto Tecnológico Superior de Centla</w:t>
      </w:r>
      <w:r w:rsidRPr="00EC00D8">
        <w:t>. Este potencial permite a los estudiantes obtener o desarrollar actitudes para el emprendimiento</w:t>
      </w:r>
      <w:r w:rsidR="00A16F9D">
        <w:t>.</w:t>
      </w:r>
      <w:r w:rsidR="00A16F9D" w:rsidRPr="00EC00D8">
        <w:t xml:space="preserve"> </w:t>
      </w:r>
      <w:r w:rsidR="00A16F9D">
        <w:t>A</w:t>
      </w:r>
      <w:r w:rsidR="00A16F9D" w:rsidRPr="00EC00D8">
        <w:t xml:space="preserve">demás </w:t>
      </w:r>
      <w:r w:rsidRPr="00EC00D8">
        <w:t>del empeño para poner sus ideas en práctica, tienen la capacidad para perfeccionarlas durante el proceso.</w:t>
      </w:r>
    </w:p>
    <w:p w14:paraId="49CBB021" w14:textId="77777777" w:rsidR="00412B29" w:rsidRPr="00EC00D8" w:rsidRDefault="00412B29" w:rsidP="00751CD6">
      <w:pPr>
        <w:pStyle w:val="NormalWeb"/>
        <w:spacing w:before="0" w:beforeAutospacing="0" w:after="0" w:afterAutospacing="0" w:line="360" w:lineRule="auto"/>
        <w:ind w:firstLine="708"/>
        <w:jc w:val="both"/>
      </w:pPr>
    </w:p>
    <w:p w14:paraId="217D9CAC" w14:textId="065A4044" w:rsidR="00A43A5A" w:rsidRPr="005F2ABA" w:rsidRDefault="00A43A5A" w:rsidP="005F2ABA">
      <w:pPr>
        <w:pStyle w:val="NormalWeb"/>
        <w:spacing w:before="0" w:beforeAutospacing="0" w:after="0" w:afterAutospacing="0" w:line="360" w:lineRule="auto"/>
        <w:jc w:val="center"/>
        <w:rPr>
          <w:b/>
          <w:bCs/>
          <w:sz w:val="28"/>
          <w:szCs w:val="28"/>
        </w:rPr>
      </w:pPr>
      <w:r w:rsidRPr="005F2ABA">
        <w:rPr>
          <w:b/>
          <w:bCs/>
          <w:sz w:val="28"/>
          <w:szCs w:val="28"/>
        </w:rPr>
        <w:t>Futuras líneas de investigación</w:t>
      </w:r>
    </w:p>
    <w:p w14:paraId="4F6016D7" w14:textId="15FD9410" w:rsidR="00A43A5A" w:rsidRDefault="008C206A" w:rsidP="00751CD6">
      <w:pPr>
        <w:pStyle w:val="NormalWeb"/>
        <w:spacing w:before="0" w:beforeAutospacing="0" w:after="0" w:afterAutospacing="0" w:line="360" w:lineRule="auto"/>
        <w:jc w:val="both"/>
      </w:pPr>
      <w:r>
        <w:tab/>
      </w:r>
      <w:r w:rsidR="00EF7B34">
        <w:t xml:space="preserve">El presente estudio permitió identificar las </w:t>
      </w:r>
      <w:proofErr w:type="gramStart"/>
      <w:r w:rsidR="00EF7B34">
        <w:t>actitudes emprendedores</w:t>
      </w:r>
      <w:proofErr w:type="gramEnd"/>
      <w:r w:rsidR="00EF7B34">
        <w:t xml:space="preserve"> que poseen los estudiantes</w:t>
      </w:r>
      <w:r w:rsidR="0027183C">
        <w:t>; sin embargo, para tener un</w:t>
      </w:r>
      <w:r w:rsidR="00B760A6">
        <w:t xml:space="preserve"> </w:t>
      </w:r>
      <w:r w:rsidR="006A5819">
        <w:t xml:space="preserve">panorama </w:t>
      </w:r>
      <w:r w:rsidR="00B760A6">
        <w:t xml:space="preserve">más amplio </w:t>
      </w:r>
      <w:r w:rsidR="006A5819">
        <w:t>s</w:t>
      </w:r>
      <w:r w:rsidR="004802EA">
        <w:t>e puede</w:t>
      </w:r>
      <w:r w:rsidR="00B760A6">
        <w:t>n</w:t>
      </w:r>
      <w:r w:rsidR="004802EA">
        <w:t xml:space="preserve"> </w:t>
      </w:r>
      <w:r w:rsidR="00B760A6">
        <w:t xml:space="preserve">emprender nuevas </w:t>
      </w:r>
      <w:r w:rsidR="00CC3E8B">
        <w:t>investigaci</w:t>
      </w:r>
      <w:r w:rsidR="00B760A6">
        <w:t>ones</w:t>
      </w:r>
      <w:r w:rsidR="00EF7B34">
        <w:t xml:space="preserve"> </w:t>
      </w:r>
      <w:r w:rsidR="004802EA">
        <w:t xml:space="preserve">desde una perspectiva social </w:t>
      </w:r>
      <w:r w:rsidR="00CC3E8B">
        <w:t xml:space="preserve">a través </w:t>
      </w:r>
      <w:r w:rsidR="00C113AB">
        <w:t xml:space="preserve">un análisis de los factores psicosociales que influyen en el desarrollo o adquisición de dichas actitudes. </w:t>
      </w:r>
      <w:r w:rsidR="00CC3E8B">
        <w:t>E incluso desde una perspectiva académica para hacer un análisis sobre la cultura de emprendimiento en los estudiantes y su relación con su formación profesional.</w:t>
      </w:r>
    </w:p>
    <w:p w14:paraId="78E38853" w14:textId="77777777" w:rsidR="00412B29" w:rsidRDefault="00412B29" w:rsidP="00751CD6">
      <w:pPr>
        <w:pStyle w:val="NormalWeb"/>
        <w:spacing w:before="0" w:beforeAutospacing="0" w:after="0" w:afterAutospacing="0" w:line="360" w:lineRule="auto"/>
        <w:jc w:val="both"/>
      </w:pPr>
    </w:p>
    <w:p w14:paraId="6BCCA4B8" w14:textId="77777777" w:rsidR="00B760A6" w:rsidRPr="005F2ABA" w:rsidRDefault="00B760A6" w:rsidP="00B760A6">
      <w:pPr>
        <w:pStyle w:val="NormalWeb"/>
        <w:spacing w:before="0" w:beforeAutospacing="0" w:after="0" w:afterAutospacing="0" w:line="360" w:lineRule="auto"/>
        <w:rPr>
          <w:b/>
        </w:rPr>
      </w:pPr>
      <w:r w:rsidRPr="005F2ABA">
        <w:rPr>
          <w:b/>
        </w:rPr>
        <w:t>Agradecimientos</w:t>
      </w:r>
    </w:p>
    <w:p w14:paraId="24D81763" w14:textId="40EAF5A8" w:rsidR="00B760A6" w:rsidRDefault="00B760A6" w:rsidP="00B760A6">
      <w:pPr>
        <w:pStyle w:val="NormalWeb"/>
        <w:spacing w:before="0" w:beforeAutospacing="0" w:after="0" w:afterAutospacing="0" w:line="360" w:lineRule="auto"/>
        <w:ind w:firstLine="708"/>
        <w:jc w:val="both"/>
      </w:pPr>
      <w:r w:rsidRPr="00EB37D8">
        <w:t>Primeramente, quiero agradecer al Instituto Tecnológico Superior de Centla por permitir</w:t>
      </w:r>
      <w:r>
        <w:t>me</w:t>
      </w:r>
      <w:r w:rsidRPr="00EB37D8">
        <w:t xml:space="preserve"> llevar a</w:t>
      </w:r>
      <w:r w:rsidR="00C11C99">
        <w:t xml:space="preserve"> </w:t>
      </w:r>
      <w:r w:rsidRPr="00EB37D8">
        <w:t>cabo esta investigación en sus instalaciones. Agradezco a mi asesora por darme la oportunidad de participar en dicho proyecto, quien</w:t>
      </w:r>
      <w:r>
        <w:t>,</w:t>
      </w:r>
      <w:r w:rsidRPr="00EB37D8">
        <w:t xml:space="preserve"> con sus conocimientos y apoyo, me </w:t>
      </w:r>
      <w:r>
        <w:t xml:space="preserve">guio </w:t>
      </w:r>
      <w:r w:rsidRPr="00EB37D8">
        <w:t>a través de cada una de las etapas para alcanzar l</w:t>
      </w:r>
      <w:r>
        <w:t xml:space="preserve">os resultados que se buscaban. </w:t>
      </w:r>
    </w:p>
    <w:p w14:paraId="11060437" w14:textId="77777777" w:rsidR="00B760A6" w:rsidRDefault="00B760A6" w:rsidP="00B760A6">
      <w:pPr>
        <w:pStyle w:val="NormalWeb"/>
        <w:spacing w:before="0" w:beforeAutospacing="0" w:after="0" w:afterAutospacing="0" w:line="360" w:lineRule="auto"/>
        <w:ind w:firstLine="708"/>
        <w:jc w:val="both"/>
      </w:pPr>
      <w:r w:rsidRPr="00EB37D8">
        <w:t xml:space="preserve">De igual forma, agradezco al Consejo de Ciencia y Tecnología del Estado de Tabasco por el apoyo recibido para poder desempeñarme como asistente de investigador y </w:t>
      </w:r>
      <w:r>
        <w:t xml:space="preserve">por hacer </w:t>
      </w:r>
      <w:r w:rsidRPr="00EB37D8">
        <w:t>posible que este proyecto se desarrollará con éxito. Para su elaboración</w:t>
      </w:r>
      <w:r>
        <w:t>,</w:t>
      </w:r>
      <w:r w:rsidRPr="00EB37D8">
        <w:t xml:space="preserve"> se requirió de esfuerzo, dedicación, ideas, comentarios, sugerencias, </w:t>
      </w:r>
      <w:proofErr w:type="gramStart"/>
      <w:r w:rsidRPr="00EB37D8">
        <w:t>pero</w:t>
      </w:r>
      <w:proofErr w:type="gramEnd"/>
      <w:r w:rsidRPr="00EB37D8">
        <w:t xml:space="preserve"> sobre todo, de </w:t>
      </w:r>
      <w:r>
        <w:t xml:space="preserve">un </w:t>
      </w:r>
      <w:r w:rsidRPr="00EB37D8">
        <w:t xml:space="preserve">arduo trabajo en conjunto, </w:t>
      </w:r>
      <w:r>
        <w:t xml:space="preserve">todo lo cual contribuyó </w:t>
      </w:r>
      <w:r w:rsidRPr="00EB37D8">
        <w:t>al logro de este objetivo.</w:t>
      </w:r>
    </w:p>
    <w:p w14:paraId="76FDB32C" w14:textId="57F272D5" w:rsidR="00B760A6" w:rsidRDefault="00B760A6" w:rsidP="00751CD6">
      <w:pPr>
        <w:pStyle w:val="NormalWeb"/>
        <w:spacing w:before="0" w:beforeAutospacing="0" w:after="0" w:afterAutospacing="0" w:line="360" w:lineRule="auto"/>
        <w:jc w:val="both"/>
      </w:pPr>
    </w:p>
    <w:p w14:paraId="0B2C330B" w14:textId="39AEE26C" w:rsidR="005F2ABA" w:rsidRDefault="005F2ABA" w:rsidP="00751CD6">
      <w:pPr>
        <w:pStyle w:val="NormalWeb"/>
        <w:spacing w:before="0" w:beforeAutospacing="0" w:after="0" w:afterAutospacing="0" w:line="360" w:lineRule="auto"/>
        <w:jc w:val="both"/>
      </w:pPr>
    </w:p>
    <w:p w14:paraId="05311045" w14:textId="4649E209" w:rsidR="005F2ABA" w:rsidRDefault="005F2ABA" w:rsidP="00751CD6">
      <w:pPr>
        <w:pStyle w:val="NormalWeb"/>
        <w:spacing w:before="0" w:beforeAutospacing="0" w:after="0" w:afterAutospacing="0" w:line="360" w:lineRule="auto"/>
        <w:jc w:val="both"/>
      </w:pPr>
    </w:p>
    <w:p w14:paraId="1B714B3D" w14:textId="64602013" w:rsidR="005F2ABA" w:rsidRDefault="005F2ABA" w:rsidP="00751CD6">
      <w:pPr>
        <w:pStyle w:val="NormalWeb"/>
        <w:spacing w:before="0" w:beforeAutospacing="0" w:after="0" w:afterAutospacing="0" w:line="360" w:lineRule="auto"/>
        <w:jc w:val="both"/>
      </w:pPr>
    </w:p>
    <w:p w14:paraId="56BB6C97" w14:textId="6F41C813" w:rsidR="005F2ABA" w:rsidRDefault="005F2ABA" w:rsidP="00751CD6">
      <w:pPr>
        <w:pStyle w:val="NormalWeb"/>
        <w:spacing w:before="0" w:beforeAutospacing="0" w:after="0" w:afterAutospacing="0" w:line="360" w:lineRule="auto"/>
        <w:jc w:val="both"/>
      </w:pPr>
    </w:p>
    <w:p w14:paraId="49A57E55" w14:textId="6CEC5F6A" w:rsidR="005F2ABA" w:rsidRDefault="005F2ABA" w:rsidP="00751CD6">
      <w:pPr>
        <w:pStyle w:val="NormalWeb"/>
        <w:spacing w:before="0" w:beforeAutospacing="0" w:after="0" w:afterAutospacing="0" w:line="360" w:lineRule="auto"/>
        <w:jc w:val="both"/>
      </w:pPr>
    </w:p>
    <w:p w14:paraId="43154BDC" w14:textId="230C158F" w:rsidR="005F2ABA" w:rsidRDefault="005F2ABA" w:rsidP="00751CD6">
      <w:pPr>
        <w:pStyle w:val="NormalWeb"/>
        <w:spacing w:before="0" w:beforeAutospacing="0" w:after="0" w:afterAutospacing="0" w:line="360" w:lineRule="auto"/>
        <w:jc w:val="both"/>
      </w:pPr>
    </w:p>
    <w:p w14:paraId="21A3D23D" w14:textId="24C525FC" w:rsidR="005F2ABA" w:rsidRDefault="005F2ABA" w:rsidP="00751CD6">
      <w:pPr>
        <w:pStyle w:val="NormalWeb"/>
        <w:spacing w:before="0" w:beforeAutospacing="0" w:after="0" w:afterAutospacing="0" w:line="360" w:lineRule="auto"/>
        <w:jc w:val="both"/>
      </w:pPr>
    </w:p>
    <w:p w14:paraId="3A4EF463" w14:textId="02024A84" w:rsidR="005F2ABA" w:rsidRDefault="005F2ABA" w:rsidP="00751CD6">
      <w:pPr>
        <w:pStyle w:val="NormalWeb"/>
        <w:spacing w:before="0" w:beforeAutospacing="0" w:after="0" w:afterAutospacing="0" w:line="360" w:lineRule="auto"/>
        <w:jc w:val="both"/>
      </w:pPr>
    </w:p>
    <w:p w14:paraId="2CF1678C" w14:textId="441E252D" w:rsidR="005F2ABA" w:rsidRDefault="005F2ABA" w:rsidP="00751CD6">
      <w:pPr>
        <w:pStyle w:val="NormalWeb"/>
        <w:spacing w:before="0" w:beforeAutospacing="0" w:after="0" w:afterAutospacing="0" w:line="360" w:lineRule="auto"/>
        <w:jc w:val="both"/>
      </w:pPr>
    </w:p>
    <w:p w14:paraId="62AEAC26" w14:textId="77777777" w:rsidR="005F2ABA" w:rsidRPr="00A43A5A" w:rsidRDefault="005F2ABA" w:rsidP="00751CD6">
      <w:pPr>
        <w:pStyle w:val="NormalWeb"/>
        <w:spacing w:before="0" w:beforeAutospacing="0" w:after="0" w:afterAutospacing="0" w:line="360" w:lineRule="auto"/>
        <w:jc w:val="both"/>
      </w:pPr>
    </w:p>
    <w:p w14:paraId="3513D74E" w14:textId="09024F56" w:rsidR="0015019B" w:rsidRPr="005F2ABA" w:rsidRDefault="0015019B" w:rsidP="00751CD6">
      <w:pPr>
        <w:pStyle w:val="NormalWeb"/>
        <w:spacing w:before="0" w:beforeAutospacing="0" w:after="0" w:afterAutospacing="0" w:line="360" w:lineRule="auto"/>
        <w:rPr>
          <w:rFonts w:asciiTheme="minorHAnsi" w:hAnsiTheme="minorHAnsi" w:cstheme="minorHAnsi"/>
          <w:b/>
          <w:sz w:val="28"/>
          <w:szCs w:val="28"/>
        </w:rPr>
      </w:pPr>
      <w:r w:rsidRPr="005F2ABA">
        <w:rPr>
          <w:rFonts w:asciiTheme="minorHAnsi" w:hAnsiTheme="minorHAnsi" w:cstheme="minorHAnsi"/>
          <w:b/>
          <w:sz w:val="28"/>
          <w:szCs w:val="28"/>
        </w:rPr>
        <w:lastRenderedPageBreak/>
        <w:t>Referencias</w:t>
      </w:r>
    </w:p>
    <w:p w14:paraId="45CB022D" w14:textId="77777777" w:rsidR="00E22375" w:rsidRPr="00DF2FF0" w:rsidRDefault="00E22375" w:rsidP="00412B29">
      <w:pPr>
        <w:spacing w:after="0" w:line="360" w:lineRule="auto"/>
        <w:ind w:left="709" w:hanging="709"/>
        <w:jc w:val="both"/>
        <w:rPr>
          <w:rFonts w:ascii="Times New Roman" w:eastAsia="Times New Roman" w:hAnsi="Times New Roman" w:cs="Times New Roman"/>
          <w:sz w:val="28"/>
          <w:szCs w:val="24"/>
          <w:lang w:eastAsia="es-MX"/>
        </w:rPr>
      </w:pPr>
      <w:r w:rsidRPr="00DF2FF0">
        <w:rPr>
          <w:rFonts w:ascii="Times New Roman" w:hAnsi="Times New Roman" w:cs="Times New Roman"/>
          <w:sz w:val="24"/>
        </w:rPr>
        <w:t xml:space="preserve">Alcaraz, R. (2015). </w:t>
      </w:r>
      <w:r w:rsidRPr="004C1DAF">
        <w:rPr>
          <w:rFonts w:ascii="Times New Roman" w:hAnsi="Times New Roman" w:cs="Times New Roman"/>
          <w:i/>
          <w:iCs/>
          <w:sz w:val="24"/>
        </w:rPr>
        <w:t>Emprendedor de éxito</w:t>
      </w:r>
      <w:r w:rsidRPr="00DF2FF0">
        <w:rPr>
          <w:rFonts w:ascii="Times New Roman" w:hAnsi="Times New Roman" w:cs="Times New Roman"/>
          <w:sz w:val="24"/>
        </w:rPr>
        <w:t>. México: McGraw Hill.</w:t>
      </w:r>
    </w:p>
    <w:p w14:paraId="594FDD63" w14:textId="77777777" w:rsidR="000A2204" w:rsidRPr="00067331" w:rsidRDefault="000A2204" w:rsidP="000A2204">
      <w:pPr>
        <w:spacing w:after="0" w:line="360" w:lineRule="auto"/>
        <w:ind w:left="709" w:hanging="709"/>
        <w:jc w:val="both"/>
        <w:rPr>
          <w:rFonts w:ascii="Times New Roman" w:hAnsi="Times New Roman" w:cs="Times New Roman"/>
          <w:sz w:val="24"/>
        </w:rPr>
      </w:pPr>
      <w:r w:rsidRPr="00067331">
        <w:rPr>
          <w:rFonts w:ascii="Times New Roman" w:hAnsi="Times New Roman" w:cs="Times New Roman"/>
          <w:sz w:val="24"/>
        </w:rPr>
        <w:t>Andía, W.</w:t>
      </w:r>
      <w:r>
        <w:rPr>
          <w:rFonts w:ascii="Times New Roman" w:hAnsi="Times New Roman" w:cs="Times New Roman"/>
          <w:sz w:val="24"/>
        </w:rPr>
        <w:t xml:space="preserve"> y</w:t>
      </w:r>
      <w:r w:rsidRPr="00876ED2">
        <w:rPr>
          <w:rFonts w:ascii="Times New Roman" w:hAnsi="Times New Roman" w:cs="Times New Roman"/>
          <w:sz w:val="24"/>
        </w:rPr>
        <w:t xml:space="preserve"> </w:t>
      </w:r>
      <w:r w:rsidRPr="00067331">
        <w:rPr>
          <w:rFonts w:ascii="Times New Roman" w:hAnsi="Times New Roman" w:cs="Times New Roman"/>
          <w:sz w:val="24"/>
        </w:rPr>
        <w:t xml:space="preserve">Paucara, E. (2013). Los planes de negocios y los proyectos de inversión: similitudes y diferencias. </w:t>
      </w:r>
      <w:r w:rsidRPr="004C1DAF">
        <w:rPr>
          <w:rFonts w:ascii="Times New Roman" w:hAnsi="Times New Roman" w:cs="Times New Roman"/>
          <w:i/>
          <w:iCs/>
          <w:sz w:val="24"/>
        </w:rPr>
        <w:t>Industrial Data</w:t>
      </w:r>
      <w:r w:rsidRPr="00067331">
        <w:rPr>
          <w:rFonts w:ascii="Times New Roman" w:hAnsi="Times New Roman" w:cs="Times New Roman"/>
          <w:sz w:val="24"/>
        </w:rPr>
        <w:t xml:space="preserve">, </w:t>
      </w:r>
      <w:r w:rsidRPr="0008423D">
        <w:rPr>
          <w:rFonts w:ascii="Times New Roman" w:hAnsi="Times New Roman" w:cs="Times New Roman"/>
          <w:i/>
          <w:iCs/>
          <w:sz w:val="24"/>
        </w:rPr>
        <w:t>16</w:t>
      </w:r>
      <w:r w:rsidRPr="00067331">
        <w:rPr>
          <w:rFonts w:ascii="Times New Roman" w:hAnsi="Times New Roman" w:cs="Times New Roman"/>
          <w:sz w:val="24"/>
        </w:rPr>
        <w:t>(1), 80-84.</w:t>
      </w:r>
    </w:p>
    <w:p w14:paraId="181F5809" w14:textId="2238F86E" w:rsidR="00E22375" w:rsidRPr="00863BDA" w:rsidRDefault="00E22375" w:rsidP="00412B29">
      <w:pPr>
        <w:pStyle w:val="NormalWeb"/>
        <w:spacing w:before="0" w:beforeAutospacing="0" w:after="0" w:afterAutospacing="0" w:line="360" w:lineRule="auto"/>
        <w:ind w:left="709" w:hanging="709"/>
        <w:jc w:val="both"/>
      </w:pPr>
      <w:r w:rsidRPr="00863BDA">
        <w:t>Arias</w:t>
      </w:r>
      <w:r>
        <w:t xml:space="preserve">, F. (2012). </w:t>
      </w:r>
      <w:r w:rsidRPr="004C1DAF">
        <w:rPr>
          <w:i/>
          <w:iCs/>
        </w:rPr>
        <w:t>El proyecto de investigación. Introducción a la metodología científica</w:t>
      </w:r>
      <w:r w:rsidR="00483A12">
        <w:t xml:space="preserve"> (6.</w:t>
      </w:r>
      <w:r w:rsidR="00483A12" w:rsidRPr="00902B8B">
        <w:rPr>
          <w:vertAlign w:val="superscript"/>
        </w:rPr>
        <w:t>a</w:t>
      </w:r>
      <w:r w:rsidR="00483A12">
        <w:t xml:space="preserve"> ed.). Caracas, Venezuela: </w:t>
      </w:r>
      <w:r>
        <w:t xml:space="preserve">Episteme. Recuperado de </w:t>
      </w:r>
      <w:r w:rsidRPr="002478F2">
        <w:t>https://issuu.com/fidiasgerardoarias/docs/fidias_g._arias._el_proyecto_de_inv</w:t>
      </w:r>
      <w:r w:rsidR="00483A12">
        <w:t>.</w:t>
      </w:r>
    </w:p>
    <w:p w14:paraId="05810307" w14:textId="3D64FE3F" w:rsidR="00E22375" w:rsidRPr="00901E42" w:rsidRDefault="00E22375" w:rsidP="00412B29">
      <w:pPr>
        <w:spacing w:after="0" w:line="360" w:lineRule="auto"/>
        <w:ind w:left="709" w:hanging="709"/>
        <w:jc w:val="both"/>
        <w:rPr>
          <w:rFonts w:ascii="Times New Roman" w:hAnsi="Times New Roman" w:cs="Times New Roman"/>
          <w:sz w:val="24"/>
          <w:szCs w:val="24"/>
        </w:rPr>
      </w:pPr>
      <w:r w:rsidRPr="00901E42">
        <w:rPr>
          <w:rFonts w:ascii="Times New Roman" w:hAnsi="Times New Roman" w:cs="Times New Roman"/>
          <w:sz w:val="24"/>
          <w:szCs w:val="24"/>
        </w:rPr>
        <w:t>Arroyo, M. (2016). </w:t>
      </w:r>
      <w:r w:rsidRPr="004C1DAF">
        <w:rPr>
          <w:rFonts w:ascii="Times New Roman" w:hAnsi="Times New Roman" w:cs="Times New Roman"/>
          <w:i/>
          <w:iCs/>
          <w:sz w:val="24"/>
          <w:szCs w:val="24"/>
        </w:rPr>
        <w:t>Emprendimiento y universidad emprendedora: conceptualización, propuesta metodológica y caracterización de la Universidad Politécnica de Valencia</w:t>
      </w:r>
      <w:r w:rsidR="001C4E99">
        <w:rPr>
          <w:rFonts w:ascii="Times New Roman" w:hAnsi="Times New Roman" w:cs="Times New Roman"/>
          <w:i/>
          <w:iCs/>
          <w:sz w:val="24"/>
          <w:szCs w:val="24"/>
        </w:rPr>
        <w:t>.</w:t>
      </w:r>
      <w:r w:rsidRPr="00901E42">
        <w:rPr>
          <w:rFonts w:ascii="Times New Roman" w:hAnsi="Times New Roman" w:cs="Times New Roman"/>
          <w:sz w:val="24"/>
          <w:szCs w:val="24"/>
        </w:rPr>
        <w:t> </w:t>
      </w:r>
      <w:r w:rsidR="001C4E99">
        <w:rPr>
          <w:rFonts w:ascii="Times New Roman" w:hAnsi="Times New Roman" w:cs="Times New Roman"/>
          <w:sz w:val="24"/>
          <w:szCs w:val="24"/>
        </w:rPr>
        <w:t>(</w:t>
      </w:r>
      <w:r w:rsidRPr="00901E42">
        <w:rPr>
          <w:rFonts w:ascii="Times New Roman" w:hAnsi="Times New Roman" w:cs="Times New Roman"/>
          <w:sz w:val="24"/>
          <w:szCs w:val="24"/>
        </w:rPr>
        <w:t>Tesis doctoral</w:t>
      </w:r>
      <w:r w:rsidR="001C4E99">
        <w:rPr>
          <w:rFonts w:ascii="Times New Roman" w:hAnsi="Times New Roman" w:cs="Times New Roman"/>
          <w:sz w:val="24"/>
          <w:szCs w:val="24"/>
        </w:rPr>
        <w:t>)</w:t>
      </w:r>
      <w:r w:rsidR="001C4E99" w:rsidRPr="00901E42">
        <w:rPr>
          <w:rFonts w:ascii="Times New Roman" w:hAnsi="Times New Roman" w:cs="Times New Roman"/>
          <w:sz w:val="24"/>
          <w:szCs w:val="24"/>
        </w:rPr>
        <w:t xml:space="preserve">. </w:t>
      </w:r>
      <w:r w:rsidRPr="00901E42">
        <w:rPr>
          <w:rFonts w:ascii="Times New Roman" w:hAnsi="Times New Roman" w:cs="Times New Roman"/>
          <w:sz w:val="24"/>
          <w:szCs w:val="24"/>
        </w:rPr>
        <w:t>Universidad Politécnica de Valencia, Valencia</w:t>
      </w:r>
      <w:r w:rsidR="001C4E99">
        <w:rPr>
          <w:rFonts w:ascii="Times New Roman" w:hAnsi="Times New Roman" w:cs="Times New Roman"/>
          <w:sz w:val="24"/>
          <w:szCs w:val="24"/>
        </w:rPr>
        <w:t>.</w:t>
      </w:r>
      <w:r w:rsidRPr="00901E42">
        <w:rPr>
          <w:rFonts w:ascii="Times New Roman" w:hAnsi="Times New Roman" w:cs="Times New Roman"/>
          <w:sz w:val="24"/>
          <w:szCs w:val="24"/>
        </w:rPr>
        <w:t xml:space="preserve"> Recuperado de http://hdl.handle.net/10261/132663</w:t>
      </w:r>
      <w:r w:rsidR="001C4E99">
        <w:rPr>
          <w:rFonts w:ascii="Times New Roman" w:hAnsi="Times New Roman" w:cs="Times New Roman"/>
          <w:sz w:val="24"/>
          <w:szCs w:val="24"/>
        </w:rPr>
        <w:t>.</w:t>
      </w:r>
    </w:p>
    <w:p w14:paraId="3546AFF4" w14:textId="667A78BF" w:rsidR="00C50A13" w:rsidRDefault="00C50A13" w:rsidP="00412B29">
      <w:pPr>
        <w:spacing w:after="0" w:line="360" w:lineRule="auto"/>
        <w:ind w:left="709" w:hanging="709"/>
        <w:jc w:val="both"/>
        <w:rPr>
          <w:rFonts w:ascii="Times New Roman" w:hAnsi="Times New Roman" w:cs="Times New Roman"/>
          <w:sz w:val="24"/>
        </w:rPr>
      </w:pPr>
      <w:r w:rsidRPr="00C50A13">
        <w:rPr>
          <w:rFonts w:ascii="Times New Roman" w:hAnsi="Times New Roman" w:cs="Times New Roman"/>
          <w:sz w:val="24"/>
        </w:rPr>
        <w:t xml:space="preserve">Benavides P., J. (2004). </w:t>
      </w:r>
      <w:r w:rsidRPr="00902B8B">
        <w:rPr>
          <w:rFonts w:ascii="Times New Roman" w:hAnsi="Times New Roman" w:cs="Times New Roman"/>
          <w:i/>
          <w:iCs/>
          <w:sz w:val="24"/>
        </w:rPr>
        <w:t>Administración</w:t>
      </w:r>
      <w:r w:rsidRPr="00C50A13">
        <w:rPr>
          <w:rFonts w:ascii="Times New Roman" w:hAnsi="Times New Roman" w:cs="Times New Roman"/>
          <w:sz w:val="24"/>
        </w:rPr>
        <w:t>. México: McGraw</w:t>
      </w:r>
      <w:r w:rsidR="00B16DB8">
        <w:rPr>
          <w:rFonts w:ascii="Times New Roman" w:hAnsi="Times New Roman" w:cs="Times New Roman"/>
          <w:sz w:val="24"/>
        </w:rPr>
        <w:t>-</w:t>
      </w:r>
      <w:r w:rsidRPr="00C50A13">
        <w:rPr>
          <w:rFonts w:ascii="Times New Roman" w:hAnsi="Times New Roman" w:cs="Times New Roman"/>
          <w:sz w:val="24"/>
        </w:rPr>
        <w:t>Hill.</w:t>
      </w:r>
    </w:p>
    <w:p w14:paraId="4F9831A0" w14:textId="07D76C2A" w:rsidR="00C50A13" w:rsidRDefault="00C50A13" w:rsidP="00412B29">
      <w:pPr>
        <w:pStyle w:val="NormalWeb"/>
        <w:spacing w:before="0" w:beforeAutospacing="0" w:after="0" w:afterAutospacing="0" w:line="360" w:lineRule="auto"/>
        <w:ind w:left="709" w:hanging="709"/>
        <w:jc w:val="both"/>
      </w:pPr>
      <w:r w:rsidRPr="00C50A13">
        <w:t>Caicedo, E</w:t>
      </w:r>
      <w:r w:rsidR="003F4F89" w:rsidRPr="00C50A13">
        <w:t>.</w:t>
      </w:r>
      <w:r w:rsidR="003F4F89">
        <w:t>,</w:t>
      </w:r>
      <w:r w:rsidR="003F4F89" w:rsidRPr="00C50A13">
        <w:t xml:space="preserve"> </w:t>
      </w:r>
      <w:proofErr w:type="spellStart"/>
      <w:r w:rsidR="00CB691C">
        <w:t>Pereno</w:t>
      </w:r>
      <w:proofErr w:type="spellEnd"/>
      <w:r w:rsidRPr="00C50A13">
        <w:t xml:space="preserve">, G. y De La Vega, R. (2018). Propensión al riesgo en deportistas de Córdova, Argentina. </w:t>
      </w:r>
      <w:r w:rsidRPr="00902B8B">
        <w:rPr>
          <w:i/>
          <w:iCs/>
        </w:rPr>
        <w:t>Suma Psicológica</w:t>
      </w:r>
      <w:r w:rsidRPr="00C50A13">
        <w:t xml:space="preserve">, </w:t>
      </w:r>
      <w:r w:rsidRPr="00902B8B">
        <w:rPr>
          <w:i/>
          <w:iCs/>
        </w:rPr>
        <w:t>25</w:t>
      </w:r>
      <w:r w:rsidRPr="00C50A13">
        <w:t>(1), 11-20. Recuperado de</w:t>
      </w:r>
      <w:r>
        <w:t xml:space="preserve"> </w:t>
      </w:r>
      <w:r w:rsidRPr="00C50A13">
        <w:t>https://www.redalyc.org/journal/1342/134258050002/html/</w:t>
      </w:r>
      <w:r w:rsidR="003F4F89">
        <w:t>.</w:t>
      </w:r>
    </w:p>
    <w:p w14:paraId="45CFC65A" w14:textId="5A3E0DFB" w:rsidR="00E22375" w:rsidRPr="00504286" w:rsidRDefault="00E22375" w:rsidP="00412B29">
      <w:pPr>
        <w:pStyle w:val="NormalWeb"/>
        <w:spacing w:before="0" w:beforeAutospacing="0" w:after="0" w:afterAutospacing="0" w:line="360" w:lineRule="auto"/>
        <w:ind w:left="709" w:hanging="709"/>
        <w:jc w:val="both"/>
      </w:pPr>
      <w:r w:rsidRPr="00504286">
        <w:t>Carrera</w:t>
      </w:r>
      <w:r w:rsidR="00CC47CA">
        <w:t>,</w:t>
      </w:r>
      <w:r w:rsidRPr="00504286">
        <w:t xml:space="preserve"> M.</w:t>
      </w:r>
      <w:r w:rsidR="00CC47CA">
        <w:t xml:space="preserve"> </w:t>
      </w:r>
      <w:r w:rsidRPr="00504286">
        <w:t>M</w:t>
      </w:r>
      <w:r w:rsidR="00CC47CA" w:rsidRPr="00504286">
        <w:t>.</w:t>
      </w:r>
      <w:r w:rsidR="00CC47CA">
        <w:t>,</w:t>
      </w:r>
      <w:r w:rsidR="00CC47CA" w:rsidRPr="00504286">
        <w:t xml:space="preserve"> </w:t>
      </w:r>
      <w:r w:rsidRPr="00504286">
        <w:t>Partida, A</w:t>
      </w:r>
      <w:r w:rsidR="00CC47CA" w:rsidRPr="00504286">
        <w:t>.</w:t>
      </w:r>
      <w:r w:rsidR="00CC47CA">
        <w:t>,</w:t>
      </w:r>
      <w:r w:rsidR="00CC47CA" w:rsidRPr="00504286">
        <w:t xml:space="preserve"> </w:t>
      </w:r>
      <w:r w:rsidRPr="00504286">
        <w:t>Villarreal, L.</w:t>
      </w:r>
      <w:r w:rsidR="00CC47CA">
        <w:t xml:space="preserve"> </w:t>
      </w:r>
      <w:r w:rsidRPr="00504286">
        <w:t>A. y Cantú, A.</w:t>
      </w:r>
      <w:r w:rsidR="00CC47CA">
        <w:t xml:space="preserve"> </w:t>
      </w:r>
      <w:r w:rsidRPr="00504286">
        <w:t xml:space="preserve">C. (2021). Actitudes emprendedoras que inciden en el desarrollo empresarial de los estudiantes universitarios de </w:t>
      </w:r>
      <w:r w:rsidR="00F40598" w:rsidRPr="00504286">
        <w:t xml:space="preserve">instituciones de educación superior </w:t>
      </w:r>
      <w:r w:rsidRPr="00504286">
        <w:t xml:space="preserve">(IES), en México. </w:t>
      </w:r>
      <w:r w:rsidRPr="00504286">
        <w:rPr>
          <w:i/>
          <w:iCs/>
        </w:rPr>
        <w:t>Innovaciones de Negocios 18</w:t>
      </w:r>
      <w:r w:rsidRPr="00504286">
        <w:t>(3</w:t>
      </w:r>
      <w:r w:rsidR="00AB64A3">
        <w:t>5</w:t>
      </w:r>
      <w:r w:rsidRPr="00504286">
        <w:t xml:space="preserve">), 83-111. </w:t>
      </w:r>
      <w:r w:rsidR="00CC47CA">
        <w:t xml:space="preserve">Recuperado de </w:t>
      </w:r>
      <w:r w:rsidRPr="00504286">
        <w:t>https://revistainnovaciones.uanl.mx/index.php/revin/article/view/340/306</w:t>
      </w:r>
      <w:r w:rsidR="00CC47CA">
        <w:t>.</w:t>
      </w:r>
    </w:p>
    <w:p w14:paraId="4EF956AB" w14:textId="02B9DC8D" w:rsidR="00E22375" w:rsidRPr="00742A44" w:rsidRDefault="001D71ED" w:rsidP="00412B29">
      <w:pPr>
        <w:spacing w:after="0" w:line="360" w:lineRule="auto"/>
        <w:ind w:left="709" w:hanging="709"/>
        <w:jc w:val="both"/>
        <w:rPr>
          <w:rFonts w:ascii="Times New Roman" w:hAnsi="Times New Roman" w:cs="Times New Roman"/>
          <w:sz w:val="24"/>
        </w:rPr>
      </w:pPr>
      <w:r>
        <w:rPr>
          <w:rFonts w:ascii="Times New Roman" w:hAnsi="Times New Roman" w:cs="Times New Roman"/>
          <w:sz w:val="24"/>
        </w:rPr>
        <w:t>E</w:t>
      </w:r>
      <w:r w:rsidR="00E22375" w:rsidRPr="00742A44">
        <w:rPr>
          <w:rFonts w:ascii="Times New Roman" w:hAnsi="Times New Roman" w:cs="Times New Roman"/>
          <w:sz w:val="24"/>
        </w:rPr>
        <w:t xml:space="preserve">ditorial </w:t>
      </w:r>
      <w:proofErr w:type="spellStart"/>
      <w:r w:rsidR="00E22375" w:rsidRPr="00742A44">
        <w:rPr>
          <w:rFonts w:ascii="Times New Roman" w:hAnsi="Times New Roman" w:cs="Times New Roman"/>
          <w:sz w:val="24"/>
        </w:rPr>
        <w:t>Etecé</w:t>
      </w:r>
      <w:proofErr w:type="spellEnd"/>
      <w:r w:rsidR="00E22375" w:rsidRPr="001D71ED">
        <w:rPr>
          <w:rFonts w:ascii="Times New Roman" w:hAnsi="Times New Roman" w:cs="Times New Roman"/>
          <w:sz w:val="24"/>
        </w:rPr>
        <w:t xml:space="preserve">. </w:t>
      </w:r>
      <w:r>
        <w:rPr>
          <w:rFonts w:ascii="Times New Roman" w:hAnsi="Times New Roman" w:cs="Times New Roman"/>
          <w:sz w:val="24"/>
        </w:rPr>
        <w:t xml:space="preserve">(5 de agosto de 2021). </w:t>
      </w:r>
      <w:r w:rsidR="00E22375" w:rsidRPr="00902B8B">
        <w:rPr>
          <w:rFonts w:ascii="Times New Roman" w:hAnsi="Times New Roman" w:cs="Times New Roman"/>
          <w:sz w:val="24"/>
        </w:rPr>
        <w:t>Investigación no experimental</w:t>
      </w:r>
      <w:r w:rsidR="00E22375" w:rsidRPr="004C1DAF">
        <w:rPr>
          <w:rFonts w:ascii="Times New Roman" w:hAnsi="Times New Roman" w:cs="Times New Roman"/>
          <w:i/>
          <w:iCs/>
          <w:sz w:val="24"/>
        </w:rPr>
        <w:t>.</w:t>
      </w:r>
      <w:r w:rsidR="00E22375" w:rsidRPr="00742A44">
        <w:rPr>
          <w:rFonts w:ascii="Times New Roman" w:hAnsi="Times New Roman" w:cs="Times New Roman"/>
          <w:sz w:val="24"/>
        </w:rPr>
        <w:t xml:space="preserve"> </w:t>
      </w:r>
      <w:r w:rsidR="0035115B">
        <w:rPr>
          <w:rFonts w:ascii="Times New Roman" w:hAnsi="Times New Roman" w:cs="Times New Roman"/>
          <w:sz w:val="24"/>
        </w:rPr>
        <w:t xml:space="preserve">Enciclopedia Concepto. </w:t>
      </w:r>
      <w:r>
        <w:rPr>
          <w:rFonts w:ascii="Times New Roman" w:hAnsi="Times New Roman" w:cs="Times New Roman"/>
          <w:sz w:val="24"/>
        </w:rPr>
        <w:t xml:space="preserve">Recuperado de </w:t>
      </w:r>
      <w:r w:rsidR="00E22375" w:rsidRPr="00742A44">
        <w:rPr>
          <w:rFonts w:ascii="Times New Roman" w:hAnsi="Times New Roman" w:cs="Times New Roman"/>
          <w:sz w:val="24"/>
        </w:rPr>
        <w:t xml:space="preserve">https://concepto.de/investigacion-no-experimental/. </w:t>
      </w:r>
    </w:p>
    <w:p w14:paraId="19DB97C1" w14:textId="1023AEFA" w:rsidR="00406BC0" w:rsidRDefault="00406BC0" w:rsidP="00412B29">
      <w:pPr>
        <w:spacing w:after="0" w:line="360" w:lineRule="auto"/>
        <w:ind w:left="709" w:hanging="709"/>
        <w:jc w:val="both"/>
        <w:rPr>
          <w:rFonts w:ascii="Times New Roman" w:hAnsi="Times New Roman" w:cs="Times New Roman"/>
          <w:sz w:val="24"/>
        </w:rPr>
      </w:pPr>
      <w:r w:rsidRPr="00233BC5">
        <w:rPr>
          <w:rFonts w:ascii="Times New Roman" w:hAnsi="Times New Roman" w:cs="Times New Roman"/>
          <w:sz w:val="24"/>
        </w:rPr>
        <w:t>Espíritu, R</w:t>
      </w:r>
      <w:r w:rsidR="001C4E99">
        <w:rPr>
          <w:rFonts w:ascii="Times New Roman" w:hAnsi="Times New Roman" w:cs="Times New Roman"/>
          <w:sz w:val="24"/>
        </w:rPr>
        <w:t>.,</w:t>
      </w:r>
      <w:r w:rsidR="002C7EC0">
        <w:rPr>
          <w:rFonts w:ascii="Times New Roman" w:hAnsi="Times New Roman" w:cs="Times New Roman"/>
          <w:sz w:val="24"/>
        </w:rPr>
        <w:t xml:space="preserve"> </w:t>
      </w:r>
      <w:r w:rsidRPr="00233BC5">
        <w:rPr>
          <w:rFonts w:ascii="Times New Roman" w:hAnsi="Times New Roman" w:cs="Times New Roman"/>
          <w:sz w:val="24"/>
        </w:rPr>
        <w:t xml:space="preserve">Priego, </w:t>
      </w:r>
      <w:r w:rsidR="001C4E99">
        <w:rPr>
          <w:rFonts w:ascii="Times New Roman" w:hAnsi="Times New Roman" w:cs="Times New Roman"/>
          <w:sz w:val="24"/>
        </w:rPr>
        <w:t>H. y</w:t>
      </w:r>
      <w:r w:rsidRPr="00233BC5">
        <w:rPr>
          <w:rFonts w:ascii="Times New Roman" w:hAnsi="Times New Roman" w:cs="Times New Roman"/>
          <w:sz w:val="24"/>
        </w:rPr>
        <w:t xml:space="preserve"> Moreno, </w:t>
      </w:r>
      <w:r w:rsidR="001C4E99">
        <w:rPr>
          <w:rFonts w:ascii="Times New Roman" w:hAnsi="Times New Roman" w:cs="Times New Roman"/>
          <w:sz w:val="24"/>
        </w:rPr>
        <w:t xml:space="preserve">H. M. </w:t>
      </w:r>
      <w:r w:rsidRPr="00233BC5">
        <w:rPr>
          <w:rFonts w:ascii="Times New Roman" w:hAnsi="Times New Roman" w:cs="Times New Roman"/>
          <w:sz w:val="24"/>
        </w:rPr>
        <w:t>(2012). Rasgos de personalidad innovación y autoestima en la intención emprendedora de estudiantes universitarios. </w:t>
      </w:r>
      <w:proofErr w:type="spellStart"/>
      <w:r w:rsidRPr="00902B8B">
        <w:rPr>
          <w:rFonts w:ascii="Times New Roman" w:hAnsi="Times New Roman" w:cs="Times New Roman"/>
          <w:i/>
          <w:iCs/>
          <w:sz w:val="24"/>
        </w:rPr>
        <w:t>Multiciencias</w:t>
      </w:r>
      <w:proofErr w:type="spellEnd"/>
      <w:r w:rsidRPr="00233BC5">
        <w:rPr>
          <w:rFonts w:ascii="Times New Roman" w:hAnsi="Times New Roman" w:cs="Times New Roman"/>
          <w:sz w:val="24"/>
        </w:rPr>
        <w:t xml:space="preserve">, </w:t>
      </w:r>
      <w:r w:rsidRPr="00902B8B">
        <w:rPr>
          <w:rFonts w:ascii="Times New Roman" w:hAnsi="Times New Roman" w:cs="Times New Roman"/>
          <w:i/>
          <w:iCs/>
          <w:sz w:val="24"/>
        </w:rPr>
        <w:t>12</w:t>
      </w:r>
      <w:r w:rsidRPr="00233BC5">
        <w:rPr>
          <w:rFonts w:ascii="Times New Roman" w:hAnsi="Times New Roman" w:cs="Times New Roman"/>
          <w:sz w:val="24"/>
        </w:rPr>
        <w:t>,</w:t>
      </w:r>
      <w:r w:rsidR="001C4E99">
        <w:rPr>
          <w:rFonts w:ascii="Times New Roman" w:hAnsi="Times New Roman" w:cs="Times New Roman"/>
          <w:sz w:val="24"/>
        </w:rPr>
        <w:t xml:space="preserve"> </w:t>
      </w:r>
      <w:r w:rsidRPr="00233BC5">
        <w:rPr>
          <w:rFonts w:ascii="Times New Roman" w:hAnsi="Times New Roman" w:cs="Times New Roman"/>
          <w:sz w:val="24"/>
        </w:rPr>
        <w:t xml:space="preserve">52-58. </w:t>
      </w:r>
      <w:r w:rsidR="001C4E99">
        <w:rPr>
          <w:rFonts w:ascii="Times New Roman" w:hAnsi="Times New Roman" w:cs="Times New Roman"/>
          <w:sz w:val="24"/>
        </w:rPr>
        <w:t xml:space="preserve">Recuperado de </w:t>
      </w:r>
      <w:r w:rsidRPr="00233BC5">
        <w:rPr>
          <w:rFonts w:ascii="Times New Roman" w:hAnsi="Times New Roman" w:cs="Times New Roman"/>
          <w:sz w:val="24"/>
        </w:rPr>
        <w:t>https://www.redalyc.org/articulo.oa?id=90431109008</w:t>
      </w:r>
      <w:r w:rsidR="001C4E99">
        <w:rPr>
          <w:rFonts w:ascii="Times New Roman" w:hAnsi="Times New Roman" w:cs="Times New Roman"/>
          <w:sz w:val="24"/>
        </w:rPr>
        <w:t>.</w:t>
      </w:r>
    </w:p>
    <w:p w14:paraId="43F330D4" w14:textId="08FAB312" w:rsidR="00C50A13" w:rsidRDefault="00C50A13" w:rsidP="003B0BBD">
      <w:pPr>
        <w:spacing w:after="0" w:line="360" w:lineRule="auto"/>
        <w:ind w:left="709" w:hanging="709"/>
        <w:jc w:val="both"/>
        <w:rPr>
          <w:rFonts w:ascii="Times New Roman" w:hAnsi="Times New Roman" w:cs="Times New Roman"/>
          <w:sz w:val="24"/>
        </w:rPr>
      </w:pPr>
      <w:r w:rsidRPr="00C50A13">
        <w:rPr>
          <w:rFonts w:ascii="Times New Roman" w:hAnsi="Times New Roman" w:cs="Times New Roman"/>
          <w:sz w:val="24"/>
        </w:rPr>
        <w:t>Franco, R. G. y Ochoa, A. (2009). Creatividad. En Madrigal, B.</w:t>
      </w:r>
      <w:r w:rsidR="003B0BBD">
        <w:rPr>
          <w:rFonts w:ascii="Times New Roman" w:hAnsi="Times New Roman" w:cs="Times New Roman"/>
          <w:sz w:val="24"/>
        </w:rPr>
        <w:t>,</w:t>
      </w:r>
      <w:r w:rsidRPr="00C50A13">
        <w:rPr>
          <w:rFonts w:ascii="Times New Roman" w:hAnsi="Times New Roman" w:cs="Times New Roman"/>
          <w:sz w:val="24"/>
        </w:rPr>
        <w:t xml:space="preserve"> </w:t>
      </w:r>
      <w:r w:rsidRPr="00902B8B">
        <w:rPr>
          <w:rFonts w:ascii="Times New Roman" w:hAnsi="Times New Roman" w:cs="Times New Roman"/>
          <w:i/>
          <w:iCs/>
          <w:sz w:val="24"/>
        </w:rPr>
        <w:t>Habilidades directivas</w:t>
      </w:r>
      <w:r w:rsidR="003B0BBD">
        <w:rPr>
          <w:rFonts w:ascii="Times New Roman" w:hAnsi="Times New Roman" w:cs="Times New Roman"/>
          <w:sz w:val="24"/>
        </w:rPr>
        <w:t xml:space="preserve"> (2.</w:t>
      </w:r>
      <w:r w:rsidR="003B0BBD" w:rsidRPr="00902B8B">
        <w:rPr>
          <w:rFonts w:ascii="Times New Roman" w:hAnsi="Times New Roman" w:cs="Times New Roman"/>
          <w:sz w:val="24"/>
          <w:vertAlign w:val="superscript"/>
        </w:rPr>
        <w:t>a</w:t>
      </w:r>
      <w:r w:rsidR="003B0BBD">
        <w:rPr>
          <w:rFonts w:ascii="Times New Roman" w:hAnsi="Times New Roman" w:cs="Times New Roman"/>
          <w:sz w:val="24"/>
        </w:rPr>
        <w:t xml:space="preserve"> ed.) (</w:t>
      </w:r>
      <w:r w:rsidR="003B0BBD" w:rsidRPr="00C50A13">
        <w:rPr>
          <w:rFonts w:ascii="Times New Roman" w:hAnsi="Times New Roman" w:cs="Times New Roman"/>
          <w:sz w:val="24"/>
        </w:rPr>
        <w:t>pp</w:t>
      </w:r>
      <w:r w:rsidR="003B0BBD">
        <w:rPr>
          <w:rFonts w:ascii="Times New Roman" w:hAnsi="Times New Roman" w:cs="Times New Roman"/>
          <w:sz w:val="24"/>
        </w:rPr>
        <w:t xml:space="preserve">. </w:t>
      </w:r>
      <w:r w:rsidR="003B0BBD" w:rsidRPr="00C50A13">
        <w:rPr>
          <w:rFonts w:ascii="Times New Roman" w:hAnsi="Times New Roman" w:cs="Times New Roman"/>
          <w:sz w:val="24"/>
        </w:rPr>
        <w:t>95-111</w:t>
      </w:r>
      <w:r w:rsidR="003B0BBD">
        <w:rPr>
          <w:rFonts w:ascii="Times New Roman" w:hAnsi="Times New Roman" w:cs="Times New Roman"/>
          <w:sz w:val="24"/>
        </w:rPr>
        <w:t>)</w:t>
      </w:r>
      <w:r w:rsidRPr="00C50A13">
        <w:rPr>
          <w:rFonts w:ascii="Times New Roman" w:hAnsi="Times New Roman" w:cs="Times New Roman"/>
          <w:sz w:val="24"/>
        </w:rPr>
        <w:t>. México: McGraw</w:t>
      </w:r>
      <w:r w:rsidR="003B0BBD">
        <w:rPr>
          <w:rFonts w:ascii="Times New Roman" w:hAnsi="Times New Roman" w:cs="Times New Roman"/>
          <w:sz w:val="24"/>
        </w:rPr>
        <w:t>-</w:t>
      </w:r>
      <w:r w:rsidRPr="00C50A13">
        <w:rPr>
          <w:rFonts w:ascii="Times New Roman" w:hAnsi="Times New Roman" w:cs="Times New Roman"/>
          <w:sz w:val="24"/>
        </w:rPr>
        <w:t>Hill</w:t>
      </w:r>
      <w:r w:rsidR="003B0BBD">
        <w:rPr>
          <w:rFonts w:ascii="Times New Roman" w:hAnsi="Times New Roman" w:cs="Times New Roman"/>
          <w:sz w:val="24"/>
        </w:rPr>
        <w:t>.</w:t>
      </w:r>
    </w:p>
    <w:p w14:paraId="4E7EAE25" w14:textId="676B33C5" w:rsidR="00E22375" w:rsidRPr="00F353F3" w:rsidRDefault="00E22375" w:rsidP="00412B29">
      <w:pPr>
        <w:spacing w:after="0" w:line="360" w:lineRule="auto"/>
        <w:ind w:left="709" w:hanging="709"/>
        <w:jc w:val="both"/>
        <w:rPr>
          <w:rFonts w:ascii="Times New Roman" w:hAnsi="Times New Roman" w:cs="Times New Roman"/>
          <w:sz w:val="24"/>
        </w:rPr>
      </w:pPr>
      <w:r w:rsidRPr="00F353F3">
        <w:rPr>
          <w:rFonts w:ascii="Times New Roman" w:hAnsi="Times New Roman" w:cs="Times New Roman"/>
          <w:sz w:val="24"/>
        </w:rPr>
        <w:t xml:space="preserve">García, </w:t>
      </w:r>
      <w:r w:rsidR="00C97678">
        <w:rPr>
          <w:rFonts w:ascii="Times New Roman" w:hAnsi="Times New Roman" w:cs="Times New Roman"/>
          <w:sz w:val="24"/>
        </w:rPr>
        <w:t xml:space="preserve">L. </w:t>
      </w:r>
      <w:r w:rsidRPr="00F353F3">
        <w:rPr>
          <w:rFonts w:ascii="Times New Roman" w:hAnsi="Times New Roman" w:cs="Times New Roman"/>
          <w:sz w:val="24"/>
        </w:rPr>
        <w:t>A. (</w:t>
      </w:r>
      <w:r w:rsidR="00B8035F">
        <w:rPr>
          <w:rFonts w:ascii="Times New Roman" w:hAnsi="Times New Roman" w:cs="Times New Roman"/>
          <w:sz w:val="24"/>
        </w:rPr>
        <w:t xml:space="preserve">2 de febrero de </w:t>
      </w:r>
      <w:r w:rsidRPr="00F353F3">
        <w:rPr>
          <w:rFonts w:ascii="Times New Roman" w:hAnsi="Times New Roman" w:cs="Times New Roman"/>
          <w:sz w:val="24"/>
        </w:rPr>
        <w:t xml:space="preserve">2017). </w:t>
      </w:r>
      <w:r w:rsidRPr="00902B8B">
        <w:rPr>
          <w:rFonts w:ascii="Times New Roman" w:hAnsi="Times New Roman" w:cs="Times New Roman"/>
          <w:sz w:val="24"/>
        </w:rPr>
        <w:t>Muestreo probabilístico y no probabilístico. Teoría</w:t>
      </w:r>
      <w:r w:rsidRPr="00F353F3">
        <w:rPr>
          <w:rFonts w:ascii="Times New Roman" w:hAnsi="Times New Roman" w:cs="Times New Roman"/>
          <w:sz w:val="24"/>
        </w:rPr>
        <w:t>.</w:t>
      </w:r>
      <w:r w:rsidR="00B8035F">
        <w:rPr>
          <w:rFonts w:ascii="Times New Roman" w:hAnsi="Times New Roman" w:cs="Times New Roman"/>
          <w:sz w:val="24"/>
        </w:rPr>
        <w:t xml:space="preserve"> </w:t>
      </w:r>
      <w:proofErr w:type="spellStart"/>
      <w:r w:rsidR="00B8035F">
        <w:rPr>
          <w:rFonts w:ascii="Times New Roman" w:hAnsi="Times New Roman" w:cs="Times New Roman"/>
          <w:sz w:val="24"/>
        </w:rPr>
        <w:t>Gestiópolis</w:t>
      </w:r>
      <w:proofErr w:type="spellEnd"/>
      <w:r w:rsidR="00B8035F">
        <w:rPr>
          <w:rFonts w:ascii="Times New Roman" w:hAnsi="Times New Roman" w:cs="Times New Roman"/>
          <w:sz w:val="24"/>
        </w:rPr>
        <w:t>.</w:t>
      </w:r>
      <w:r w:rsidRPr="00F353F3">
        <w:rPr>
          <w:rFonts w:ascii="Times New Roman" w:hAnsi="Times New Roman" w:cs="Times New Roman"/>
          <w:sz w:val="24"/>
        </w:rPr>
        <w:t xml:space="preserve"> Recuperado de https://www.gestiopolis.com/muestreo-probabilistico-no-probabilistico-teoria/</w:t>
      </w:r>
      <w:r w:rsidR="00CB46B9">
        <w:rPr>
          <w:rFonts w:ascii="Times New Roman" w:hAnsi="Times New Roman" w:cs="Times New Roman"/>
          <w:sz w:val="24"/>
        </w:rPr>
        <w:t>.</w:t>
      </w:r>
    </w:p>
    <w:p w14:paraId="46E48057" w14:textId="77777777" w:rsidR="00741CB6" w:rsidRDefault="00741CB6" w:rsidP="00741CB6">
      <w:pPr>
        <w:pStyle w:val="NormalWeb"/>
        <w:spacing w:before="0" w:beforeAutospacing="0" w:after="0" w:afterAutospacing="0" w:line="360" w:lineRule="auto"/>
        <w:ind w:left="709" w:hanging="709"/>
        <w:jc w:val="both"/>
      </w:pPr>
      <w:r>
        <w:t xml:space="preserve">Gobierno de la República. (2015). México con educación de calidad. En </w:t>
      </w:r>
      <w:r w:rsidRPr="0008423D">
        <w:rPr>
          <w:i/>
          <w:iCs/>
        </w:rPr>
        <w:t>Plan Nacional de Desarrollo 2013-2018. Tercer Informe de Ejecución</w:t>
      </w:r>
      <w:r>
        <w:t xml:space="preserve">. México: Gobierno de la República. Recuperado de </w:t>
      </w:r>
      <w:r w:rsidRPr="00437F63">
        <w:t>https://www.gob.mx/cms/uploads/attachment/file/73966/Informe_de_ejecuci_n.pdf</w:t>
      </w:r>
      <w:r>
        <w:t>.</w:t>
      </w:r>
    </w:p>
    <w:p w14:paraId="30972DD6" w14:textId="77777777" w:rsidR="003F4F89" w:rsidRDefault="003F4F89" w:rsidP="003F4F89">
      <w:pPr>
        <w:spacing w:after="0" w:line="360" w:lineRule="auto"/>
        <w:ind w:left="709" w:hanging="709"/>
        <w:jc w:val="both"/>
        <w:rPr>
          <w:rFonts w:ascii="Times New Roman" w:hAnsi="Times New Roman" w:cs="Times New Roman"/>
          <w:sz w:val="24"/>
        </w:rPr>
      </w:pPr>
      <w:proofErr w:type="spellStart"/>
      <w:r>
        <w:rPr>
          <w:rFonts w:ascii="Times New Roman" w:hAnsi="Times New Roman" w:cs="Times New Roman"/>
          <w:sz w:val="24"/>
        </w:rPr>
        <w:lastRenderedPageBreak/>
        <w:t>Goméz</w:t>
      </w:r>
      <w:proofErr w:type="spellEnd"/>
      <w:r w:rsidRPr="00C50A13">
        <w:rPr>
          <w:rFonts w:ascii="Times New Roman" w:hAnsi="Times New Roman" w:cs="Times New Roman"/>
          <w:sz w:val="24"/>
        </w:rPr>
        <w:t xml:space="preserve">, </w:t>
      </w:r>
      <w:r>
        <w:rPr>
          <w:rFonts w:ascii="Times New Roman" w:hAnsi="Times New Roman" w:cs="Times New Roman"/>
          <w:sz w:val="24"/>
        </w:rPr>
        <w:t>L</w:t>
      </w:r>
      <w:r w:rsidRPr="00C50A13">
        <w:rPr>
          <w:rFonts w:ascii="Times New Roman" w:hAnsi="Times New Roman" w:cs="Times New Roman"/>
          <w:sz w:val="24"/>
        </w:rPr>
        <w:t xml:space="preserve">. (2022). Definición de Análisis. Definición ABC. </w:t>
      </w:r>
      <w:r>
        <w:rPr>
          <w:rFonts w:ascii="Times New Roman" w:hAnsi="Times New Roman" w:cs="Times New Roman"/>
          <w:sz w:val="24"/>
        </w:rPr>
        <w:t xml:space="preserve">Recuperado de </w:t>
      </w:r>
      <w:r w:rsidRPr="00C50A13">
        <w:rPr>
          <w:rFonts w:ascii="Times New Roman" w:hAnsi="Times New Roman" w:cs="Times New Roman"/>
          <w:sz w:val="24"/>
        </w:rPr>
        <w:t>https://definicionabc.com/analisis/</w:t>
      </w:r>
      <w:r>
        <w:rPr>
          <w:rFonts w:ascii="Times New Roman" w:hAnsi="Times New Roman" w:cs="Times New Roman"/>
          <w:sz w:val="24"/>
        </w:rPr>
        <w:t>.</w:t>
      </w:r>
    </w:p>
    <w:p w14:paraId="6CEB9AFA" w14:textId="65FB7EFB" w:rsidR="00E22375" w:rsidRPr="00504286" w:rsidRDefault="00E22375" w:rsidP="00412B29">
      <w:pPr>
        <w:pStyle w:val="NormalWeb"/>
        <w:spacing w:before="0" w:beforeAutospacing="0" w:after="0" w:afterAutospacing="0" w:line="360" w:lineRule="auto"/>
        <w:ind w:left="709" w:hanging="709"/>
        <w:jc w:val="both"/>
      </w:pPr>
      <w:r w:rsidRPr="00504286">
        <w:t>Guzmán. D.</w:t>
      </w:r>
      <w:r w:rsidR="003E1052">
        <w:t xml:space="preserve"> </w:t>
      </w:r>
      <w:r w:rsidRPr="00504286">
        <w:t xml:space="preserve">S., Torres, D. </w:t>
      </w:r>
      <w:r w:rsidR="003E1052">
        <w:t>y</w:t>
      </w:r>
      <w:r w:rsidR="003E1052" w:rsidRPr="00504286">
        <w:t xml:space="preserve"> </w:t>
      </w:r>
      <w:r w:rsidRPr="00504286">
        <w:t>Hernández, T.</w:t>
      </w:r>
      <w:r w:rsidR="003E1052">
        <w:t xml:space="preserve"> </w:t>
      </w:r>
      <w:r w:rsidRPr="00504286">
        <w:t xml:space="preserve">J. (2020). Actitud emprendedora en estudiantes universitarios de administración: caso Pachuca, México. </w:t>
      </w:r>
      <w:proofErr w:type="spellStart"/>
      <w:r w:rsidRPr="00504286">
        <w:rPr>
          <w:i/>
          <w:iCs/>
        </w:rPr>
        <w:t>VinculaTégica</w:t>
      </w:r>
      <w:proofErr w:type="spellEnd"/>
      <w:r w:rsidRPr="00504286">
        <w:rPr>
          <w:i/>
          <w:iCs/>
        </w:rPr>
        <w:t xml:space="preserve"> EFAN, 6</w:t>
      </w:r>
      <w:r w:rsidRPr="00504286">
        <w:t xml:space="preserve">(1), 113-143. </w:t>
      </w:r>
      <w:r w:rsidR="003E1052">
        <w:t xml:space="preserve">Recuperado de </w:t>
      </w:r>
      <w:r w:rsidRPr="00504286">
        <w:t>http://www.web.facpya.uanl.mx/vinculategica/Vinculategica6_1/9%20GUZMAN_TORRES_HERNANDEZ.pdf</w:t>
      </w:r>
      <w:r w:rsidR="003E1052">
        <w:t>.</w:t>
      </w:r>
    </w:p>
    <w:p w14:paraId="25A56B59" w14:textId="5514317A" w:rsidR="00E22375" w:rsidRPr="00671674" w:rsidRDefault="00E22375" w:rsidP="00412B29">
      <w:pPr>
        <w:pStyle w:val="NormalWeb"/>
        <w:spacing w:before="0" w:beforeAutospacing="0" w:after="0" w:afterAutospacing="0" w:line="360" w:lineRule="auto"/>
        <w:ind w:left="709" w:hanging="709"/>
        <w:jc w:val="both"/>
      </w:pPr>
      <w:r>
        <w:t xml:space="preserve">Hernández, </w:t>
      </w:r>
      <w:r w:rsidR="00DA1495">
        <w:t>R.</w:t>
      </w:r>
      <w:r>
        <w:t xml:space="preserve">, Fernández, </w:t>
      </w:r>
      <w:r w:rsidR="00DA1495">
        <w:t xml:space="preserve">C. </w:t>
      </w:r>
      <w:r>
        <w:t>y Baptista, P</w:t>
      </w:r>
      <w:r w:rsidR="00DA1495">
        <w:t>.</w:t>
      </w:r>
      <w:r>
        <w:t xml:space="preserve"> </w:t>
      </w:r>
      <w:r w:rsidR="00DA1495">
        <w:t xml:space="preserve">(2014). </w:t>
      </w:r>
      <w:r w:rsidRPr="00902B8B">
        <w:rPr>
          <w:i/>
          <w:iCs/>
        </w:rPr>
        <w:t>Metodología de la investigación</w:t>
      </w:r>
      <w:r w:rsidR="00DA1495">
        <w:t xml:space="preserve"> (6.</w:t>
      </w:r>
      <w:r w:rsidR="00DA1495" w:rsidRPr="00902B8B">
        <w:rPr>
          <w:vertAlign w:val="superscript"/>
        </w:rPr>
        <w:t>a</w:t>
      </w:r>
      <w:r w:rsidR="00DA1495">
        <w:t xml:space="preserve"> ed.). México: McGraw-</w:t>
      </w:r>
      <w:r>
        <w:t>Hill</w:t>
      </w:r>
      <w:r w:rsidR="00DA1495">
        <w:t>.</w:t>
      </w:r>
      <w:r>
        <w:t xml:space="preserve"> </w:t>
      </w:r>
      <w:r w:rsidRPr="002478F2">
        <w:t xml:space="preserve">Recuperado de </w:t>
      </w:r>
      <w:hyperlink r:id="rId23" w:history="1">
        <w:r w:rsidRPr="002478F2">
          <w:rPr>
            <w:rStyle w:val="Hipervnculo"/>
            <w:color w:val="auto"/>
            <w:u w:val="none"/>
          </w:rPr>
          <w:t>https://www.academia.edu/download/58257558/Definiciones_de_los_enfoques_cuantitativo_y_cualitativo_sus_similitudes_y_diferencias.pdf</w:t>
        </w:r>
      </w:hyperlink>
      <w:r w:rsidR="00DA1495">
        <w:rPr>
          <w:rStyle w:val="Hipervnculo"/>
          <w:color w:val="auto"/>
          <w:u w:val="none"/>
        </w:rPr>
        <w:t>.</w:t>
      </w:r>
    </w:p>
    <w:p w14:paraId="70380C6E" w14:textId="77777777" w:rsidR="001D209F" w:rsidRDefault="001D209F" w:rsidP="001D209F">
      <w:pPr>
        <w:spacing w:after="0" w:line="360" w:lineRule="auto"/>
        <w:ind w:left="709" w:hanging="709"/>
        <w:jc w:val="both"/>
        <w:rPr>
          <w:rFonts w:ascii="Times New Roman" w:hAnsi="Times New Roman" w:cs="Times New Roman"/>
          <w:sz w:val="24"/>
        </w:rPr>
      </w:pPr>
      <w:r w:rsidRPr="001201AA">
        <w:rPr>
          <w:rFonts w:ascii="Times New Roman" w:hAnsi="Times New Roman" w:cs="Times New Roman"/>
          <w:sz w:val="24"/>
        </w:rPr>
        <w:t xml:space="preserve">López, </w:t>
      </w:r>
      <w:r>
        <w:rPr>
          <w:rFonts w:ascii="Times New Roman" w:hAnsi="Times New Roman" w:cs="Times New Roman"/>
          <w:sz w:val="24"/>
        </w:rPr>
        <w:t>W. y Motilla, M.</w:t>
      </w:r>
      <w:r w:rsidRPr="001201AA">
        <w:rPr>
          <w:rFonts w:ascii="Times New Roman" w:hAnsi="Times New Roman" w:cs="Times New Roman"/>
          <w:sz w:val="24"/>
        </w:rPr>
        <w:t xml:space="preserve"> (2012). Potencialidad emprendedora de los estudiantes de Administración del NURR–ULA. </w:t>
      </w:r>
      <w:r w:rsidRPr="004C1DAF">
        <w:rPr>
          <w:rFonts w:ascii="Times New Roman" w:hAnsi="Times New Roman" w:cs="Times New Roman"/>
          <w:i/>
          <w:iCs/>
          <w:sz w:val="24"/>
        </w:rPr>
        <w:t>Visión Gerencial</w:t>
      </w:r>
      <w:r w:rsidRPr="001201AA">
        <w:rPr>
          <w:rFonts w:ascii="Times New Roman" w:hAnsi="Times New Roman" w:cs="Times New Roman"/>
          <w:sz w:val="24"/>
        </w:rPr>
        <w:t>, (1),</w:t>
      </w:r>
      <w:r>
        <w:rPr>
          <w:rFonts w:ascii="Times New Roman" w:hAnsi="Times New Roman" w:cs="Times New Roman"/>
          <w:sz w:val="24"/>
        </w:rPr>
        <w:t xml:space="preserve"> </w:t>
      </w:r>
      <w:r w:rsidRPr="001201AA">
        <w:rPr>
          <w:rFonts w:ascii="Times New Roman" w:hAnsi="Times New Roman" w:cs="Times New Roman"/>
          <w:sz w:val="24"/>
        </w:rPr>
        <w:t xml:space="preserve">79-102. </w:t>
      </w:r>
      <w:r>
        <w:rPr>
          <w:rFonts w:ascii="Times New Roman" w:hAnsi="Times New Roman" w:cs="Times New Roman"/>
          <w:sz w:val="24"/>
        </w:rPr>
        <w:t xml:space="preserve">Recuperado de </w:t>
      </w:r>
      <w:r w:rsidRPr="001201AA">
        <w:rPr>
          <w:rFonts w:ascii="Times New Roman" w:hAnsi="Times New Roman" w:cs="Times New Roman"/>
          <w:sz w:val="24"/>
        </w:rPr>
        <w:t>https://www.redalyc.org/articulo.oa?id=465545892004</w:t>
      </w:r>
      <w:r>
        <w:rPr>
          <w:rFonts w:ascii="Times New Roman" w:hAnsi="Times New Roman" w:cs="Times New Roman"/>
          <w:sz w:val="24"/>
        </w:rPr>
        <w:t>.</w:t>
      </w:r>
    </w:p>
    <w:p w14:paraId="47BACA68" w14:textId="221FFFFE" w:rsidR="007249CE" w:rsidRDefault="007249CE" w:rsidP="00412B29">
      <w:pPr>
        <w:pStyle w:val="NormalWeb"/>
        <w:spacing w:before="0" w:beforeAutospacing="0" w:after="0" w:afterAutospacing="0" w:line="360" w:lineRule="auto"/>
        <w:ind w:left="709" w:hanging="709"/>
        <w:jc w:val="both"/>
      </w:pPr>
      <w:r w:rsidRPr="007249CE">
        <w:t>Madriga</w:t>
      </w:r>
      <w:r w:rsidR="003B0BBD">
        <w:t>l</w:t>
      </w:r>
      <w:r w:rsidRPr="007249CE">
        <w:t>, B. (2009)</w:t>
      </w:r>
      <w:r w:rsidR="003B0BBD">
        <w:t>.</w:t>
      </w:r>
      <w:r w:rsidRPr="007249CE">
        <w:t xml:space="preserve"> </w:t>
      </w:r>
      <w:r w:rsidRPr="00902B8B">
        <w:rPr>
          <w:i/>
          <w:iCs/>
        </w:rPr>
        <w:t>Habilidades directivas</w:t>
      </w:r>
      <w:r w:rsidR="00CB691C">
        <w:t xml:space="preserve"> (2.</w:t>
      </w:r>
      <w:r w:rsidR="00CB691C" w:rsidRPr="00902B8B">
        <w:rPr>
          <w:vertAlign w:val="superscript"/>
        </w:rPr>
        <w:t>a</w:t>
      </w:r>
      <w:r w:rsidR="00CB691C">
        <w:t xml:space="preserve"> ed.)</w:t>
      </w:r>
      <w:r w:rsidRPr="007249CE">
        <w:t>. México: McGraw</w:t>
      </w:r>
      <w:r w:rsidR="003B0BBD">
        <w:t>-</w:t>
      </w:r>
      <w:r w:rsidRPr="007249CE">
        <w:t>Hill</w:t>
      </w:r>
      <w:r w:rsidR="003B0BBD">
        <w:t>.</w:t>
      </w:r>
    </w:p>
    <w:p w14:paraId="5613F8FE" w14:textId="77777777" w:rsidR="00E22375" w:rsidRPr="00504286" w:rsidRDefault="00E22375" w:rsidP="00412B29">
      <w:pPr>
        <w:pStyle w:val="NormalWeb"/>
        <w:spacing w:before="0" w:beforeAutospacing="0" w:after="0" w:afterAutospacing="0" w:line="360" w:lineRule="auto"/>
        <w:ind w:left="709" w:hanging="709"/>
        <w:jc w:val="both"/>
      </w:pPr>
      <w:r w:rsidRPr="00504286">
        <w:t xml:space="preserve">Marquinez M., T.G. (2018). </w:t>
      </w:r>
      <w:r w:rsidRPr="00504286">
        <w:rPr>
          <w:i/>
          <w:iCs/>
        </w:rPr>
        <w:t>Actitudes emprendedoras de los estudiantes universitarios: Caso Universidad Católica de Santiago de Guayaquil</w:t>
      </w:r>
      <w:r w:rsidRPr="00504286">
        <w:t xml:space="preserve"> [tesis de licenciatura, Universidad Católica de Santiago de Guayaquil]. http://201.159.223.180/bitstream/3317/9919/1/T-UCSG-PRE-ECO-GES-471.pdf</w:t>
      </w:r>
    </w:p>
    <w:p w14:paraId="6B08FD8F" w14:textId="32CEAFD3" w:rsidR="007249CE" w:rsidRDefault="007249CE" w:rsidP="00412B29">
      <w:pPr>
        <w:pStyle w:val="NormalWeb"/>
        <w:spacing w:before="0" w:beforeAutospacing="0" w:after="0" w:afterAutospacing="0" w:line="360" w:lineRule="auto"/>
        <w:ind w:left="709" w:hanging="709"/>
        <w:jc w:val="both"/>
      </w:pPr>
      <w:r w:rsidRPr="007249CE">
        <w:t xml:space="preserve">Martínez, A. y </w:t>
      </w:r>
      <w:proofErr w:type="spellStart"/>
      <w:r w:rsidRPr="007249CE">
        <w:t>Nosnik</w:t>
      </w:r>
      <w:proofErr w:type="spellEnd"/>
      <w:r w:rsidRPr="007249CE">
        <w:t xml:space="preserve">, A. (1998). </w:t>
      </w:r>
      <w:r w:rsidRPr="00902B8B">
        <w:rPr>
          <w:i/>
          <w:iCs/>
        </w:rPr>
        <w:t>Comunicación organizacional práctica</w:t>
      </w:r>
      <w:r w:rsidR="00090A31">
        <w:rPr>
          <w:i/>
          <w:iCs/>
        </w:rPr>
        <w:t>.</w:t>
      </w:r>
      <w:r w:rsidR="00090A31" w:rsidRPr="00902B8B">
        <w:rPr>
          <w:i/>
          <w:iCs/>
        </w:rPr>
        <w:t xml:space="preserve"> </w:t>
      </w:r>
      <w:r w:rsidR="00090A31">
        <w:rPr>
          <w:i/>
          <w:iCs/>
        </w:rPr>
        <w:t>M</w:t>
      </w:r>
      <w:r w:rsidR="00090A31" w:rsidRPr="00902B8B">
        <w:rPr>
          <w:i/>
          <w:iCs/>
        </w:rPr>
        <w:t xml:space="preserve">anual </w:t>
      </w:r>
      <w:r w:rsidRPr="00902B8B">
        <w:rPr>
          <w:i/>
          <w:iCs/>
        </w:rPr>
        <w:t>gerencia</w:t>
      </w:r>
      <w:r w:rsidR="00090A31">
        <w:rPr>
          <w:i/>
          <w:iCs/>
        </w:rPr>
        <w:t>l</w:t>
      </w:r>
      <w:r w:rsidRPr="007249CE">
        <w:t>. México: Trillas.</w:t>
      </w:r>
    </w:p>
    <w:p w14:paraId="574402F0" w14:textId="3E3C0D5D" w:rsidR="00E22375" w:rsidRPr="00364C13" w:rsidRDefault="00E22375" w:rsidP="00412B29">
      <w:pPr>
        <w:pStyle w:val="NormalWeb"/>
        <w:spacing w:before="0" w:beforeAutospacing="0" w:after="0" w:afterAutospacing="0" w:line="360" w:lineRule="auto"/>
        <w:ind w:left="709" w:hanging="709"/>
        <w:jc w:val="both"/>
        <w:rPr>
          <w:b/>
        </w:rPr>
      </w:pPr>
      <w:r>
        <w:t xml:space="preserve">Minniti, M. (2012). El emprendimiento y el crecimiento económico de las naciones. </w:t>
      </w:r>
      <w:r w:rsidRPr="004C1DAF">
        <w:rPr>
          <w:i/>
          <w:iCs/>
        </w:rPr>
        <w:t xml:space="preserve">Economía </w:t>
      </w:r>
      <w:r w:rsidR="00073C23">
        <w:rPr>
          <w:i/>
          <w:iCs/>
        </w:rPr>
        <w:t>I</w:t>
      </w:r>
      <w:r w:rsidR="00073C23" w:rsidRPr="004C1DAF">
        <w:rPr>
          <w:i/>
          <w:iCs/>
        </w:rPr>
        <w:t>ndustrial</w:t>
      </w:r>
      <w:r>
        <w:t xml:space="preserve">, </w:t>
      </w:r>
      <w:r w:rsidR="00B17FAF">
        <w:t>(</w:t>
      </w:r>
      <w:r>
        <w:t>383</w:t>
      </w:r>
      <w:r w:rsidR="00B17FAF">
        <w:t>)</w:t>
      </w:r>
      <w:r>
        <w:t>, 23-30.</w:t>
      </w:r>
    </w:p>
    <w:p w14:paraId="39DF3991" w14:textId="29D39C2E" w:rsidR="00635D70" w:rsidRDefault="00635D70" w:rsidP="00412B29">
      <w:pPr>
        <w:spacing w:after="0" w:line="360" w:lineRule="auto"/>
        <w:ind w:left="709" w:hanging="709"/>
        <w:jc w:val="both"/>
        <w:rPr>
          <w:rFonts w:ascii="Times New Roman" w:hAnsi="Times New Roman" w:cs="Times New Roman"/>
          <w:sz w:val="24"/>
        </w:rPr>
      </w:pPr>
      <w:r w:rsidRPr="00EB1B00">
        <w:rPr>
          <w:rFonts w:ascii="Times New Roman" w:hAnsi="Times New Roman" w:cs="Times New Roman"/>
          <w:sz w:val="24"/>
        </w:rPr>
        <w:t xml:space="preserve">Oliver, </w:t>
      </w:r>
      <w:r w:rsidR="00DD5E6C">
        <w:rPr>
          <w:rFonts w:ascii="Times New Roman" w:hAnsi="Times New Roman" w:cs="Times New Roman"/>
          <w:sz w:val="24"/>
        </w:rPr>
        <w:t>A.</w:t>
      </w:r>
      <w:r w:rsidRPr="00EB1B00">
        <w:rPr>
          <w:rFonts w:ascii="Times New Roman" w:hAnsi="Times New Roman" w:cs="Times New Roman"/>
          <w:sz w:val="24"/>
        </w:rPr>
        <w:t xml:space="preserve">, Galiana, </w:t>
      </w:r>
      <w:r w:rsidR="00DD5E6C">
        <w:rPr>
          <w:rFonts w:ascii="Times New Roman" w:hAnsi="Times New Roman" w:cs="Times New Roman"/>
          <w:sz w:val="24"/>
        </w:rPr>
        <w:t>L.</w:t>
      </w:r>
      <w:r w:rsidRPr="00EB1B00">
        <w:rPr>
          <w:rFonts w:ascii="Times New Roman" w:hAnsi="Times New Roman" w:cs="Times New Roman"/>
          <w:sz w:val="24"/>
        </w:rPr>
        <w:t xml:space="preserve"> </w:t>
      </w:r>
      <w:r w:rsidR="00DD5E6C">
        <w:rPr>
          <w:rFonts w:ascii="Times New Roman" w:hAnsi="Times New Roman" w:cs="Times New Roman"/>
          <w:sz w:val="24"/>
        </w:rPr>
        <w:t>y</w:t>
      </w:r>
      <w:r w:rsidR="00DD5E6C" w:rsidRPr="00EB1B00">
        <w:rPr>
          <w:rFonts w:ascii="Times New Roman" w:hAnsi="Times New Roman" w:cs="Times New Roman"/>
          <w:sz w:val="24"/>
        </w:rPr>
        <w:t xml:space="preserve"> </w:t>
      </w:r>
      <w:r w:rsidRPr="00EB1B00">
        <w:rPr>
          <w:rFonts w:ascii="Times New Roman" w:hAnsi="Times New Roman" w:cs="Times New Roman"/>
          <w:sz w:val="24"/>
        </w:rPr>
        <w:t xml:space="preserve">Gutiérrez, </w:t>
      </w:r>
      <w:r w:rsidR="00DD5E6C">
        <w:rPr>
          <w:rFonts w:ascii="Times New Roman" w:hAnsi="Times New Roman" w:cs="Times New Roman"/>
          <w:sz w:val="24"/>
        </w:rPr>
        <w:t>M</w:t>
      </w:r>
      <w:r w:rsidRPr="00EB1B00">
        <w:rPr>
          <w:rFonts w:ascii="Times New Roman" w:hAnsi="Times New Roman" w:cs="Times New Roman"/>
          <w:sz w:val="24"/>
        </w:rPr>
        <w:t>. (2016). Diagnóstico y políticas de promoción del emprendimiento en estudiantes</w:t>
      </w:r>
      <w:r w:rsidR="00DD5E6C" w:rsidRPr="00EB1B00">
        <w:rPr>
          <w:rFonts w:ascii="Times New Roman" w:hAnsi="Times New Roman" w:cs="Times New Roman"/>
          <w:sz w:val="24"/>
        </w:rPr>
        <w:t>.</w:t>
      </w:r>
      <w:r w:rsidR="00DD5E6C">
        <w:rPr>
          <w:rFonts w:ascii="Times New Roman" w:hAnsi="Times New Roman" w:cs="Times New Roman"/>
          <w:sz w:val="24"/>
        </w:rPr>
        <w:t xml:space="preserve"> </w:t>
      </w:r>
      <w:r w:rsidRPr="00902B8B">
        <w:rPr>
          <w:rFonts w:ascii="Times New Roman" w:hAnsi="Times New Roman" w:cs="Times New Roman"/>
          <w:i/>
          <w:iCs/>
          <w:sz w:val="24"/>
        </w:rPr>
        <w:t>Anales de Psicología</w:t>
      </w:r>
      <w:r w:rsidR="00DD5E6C" w:rsidRPr="00EB1B00">
        <w:rPr>
          <w:rFonts w:ascii="Times New Roman" w:hAnsi="Times New Roman" w:cs="Times New Roman"/>
          <w:sz w:val="24"/>
        </w:rPr>
        <w:t>,</w:t>
      </w:r>
      <w:r w:rsidR="00DD5E6C">
        <w:rPr>
          <w:rFonts w:ascii="Times New Roman" w:hAnsi="Times New Roman" w:cs="Times New Roman"/>
          <w:sz w:val="24"/>
        </w:rPr>
        <w:t xml:space="preserve"> </w:t>
      </w:r>
      <w:r w:rsidRPr="00902B8B">
        <w:rPr>
          <w:rFonts w:ascii="Times New Roman" w:hAnsi="Times New Roman" w:cs="Times New Roman"/>
          <w:i/>
          <w:iCs/>
          <w:sz w:val="24"/>
        </w:rPr>
        <w:t>32</w:t>
      </w:r>
      <w:r w:rsidRPr="00EB1B00">
        <w:rPr>
          <w:rFonts w:ascii="Times New Roman" w:hAnsi="Times New Roman" w:cs="Times New Roman"/>
          <w:sz w:val="24"/>
        </w:rPr>
        <w:t>(1), 183-189</w:t>
      </w:r>
      <w:r w:rsidR="00DD5E6C" w:rsidRPr="00EB1B00">
        <w:rPr>
          <w:rFonts w:ascii="Times New Roman" w:hAnsi="Times New Roman" w:cs="Times New Roman"/>
          <w:sz w:val="24"/>
        </w:rPr>
        <w:t>.</w:t>
      </w:r>
      <w:r w:rsidR="00DD5E6C">
        <w:rPr>
          <w:rFonts w:ascii="Times New Roman" w:hAnsi="Times New Roman" w:cs="Times New Roman"/>
          <w:sz w:val="24"/>
        </w:rPr>
        <w:t xml:space="preserve"> Recuperado de </w:t>
      </w:r>
      <w:r w:rsidRPr="00EB1B00">
        <w:rPr>
          <w:rFonts w:ascii="Times New Roman" w:hAnsi="Times New Roman" w:cs="Times New Roman"/>
          <w:sz w:val="24"/>
        </w:rPr>
        <w:t>https://dx.doi.org/10.6018/analesps.32.1.186681</w:t>
      </w:r>
      <w:r w:rsidR="00DD5E6C">
        <w:rPr>
          <w:rFonts w:ascii="Times New Roman" w:hAnsi="Times New Roman" w:cs="Times New Roman"/>
          <w:sz w:val="24"/>
        </w:rPr>
        <w:t>.</w:t>
      </w:r>
    </w:p>
    <w:p w14:paraId="65012928" w14:textId="1E7D0DB6" w:rsidR="00C50A13" w:rsidRDefault="00C50A13" w:rsidP="00412B29">
      <w:pPr>
        <w:pStyle w:val="NormalWeb"/>
        <w:spacing w:before="0" w:beforeAutospacing="0" w:after="0" w:afterAutospacing="0" w:line="360" w:lineRule="auto"/>
        <w:ind w:left="709" w:hanging="709"/>
        <w:jc w:val="both"/>
      </w:pPr>
      <w:r w:rsidRPr="00C50A13">
        <w:t xml:space="preserve">Quetglas, A. (8 de abril de 2020). La iniciativa, como competencia clave para el trabajo. </w:t>
      </w:r>
      <w:r w:rsidR="002A7FBD">
        <w:t xml:space="preserve">El log | </w:t>
      </w:r>
      <w:r w:rsidRPr="00C50A13">
        <w:t xml:space="preserve">Fundación Adecco. </w:t>
      </w:r>
      <w:r w:rsidR="00B16DB8">
        <w:t>Recuperado de</w:t>
      </w:r>
      <w:r w:rsidRPr="00C50A13">
        <w:t xml:space="preserve"> </w:t>
      </w:r>
      <w:r w:rsidR="002A7FBD" w:rsidRPr="002A7FBD">
        <w:t>https://fundacionadecco.org/blog/la-iniciativa-competencia-clave-para-el-empleo-como-desarrollarla</w:t>
      </w:r>
      <w:r w:rsidR="007249CE" w:rsidRPr="007249CE">
        <w:t>/</w:t>
      </w:r>
      <w:r w:rsidR="00B16DB8">
        <w:t>.</w:t>
      </w:r>
    </w:p>
    <w:p w14:paraId="6A566065" w14:textId="7CC60AFC" w:rsidR="00E22375" w:rsidRPr="00504286" w:rsidRDefault="00E22375" w:rsidP="00412B29">
      <w:pPr>
        <w:pStyle w:val="NormalWeb"/>
        <w:spacing w:before="0" w:beforeAutospacing="0" w:after="0" w:afterAutospacing="0" w:line="360" w:lineRule="auto"/>
        <w:ind w:left="709" w:hanging="709"/>
        <w:jc w:val="both"/>
      </w:pPr>
      <w:r w:rsidRPr="00504286">
        <w:t>Rivadeneira, M.</w:t>
      </w:r>
      <w:r w:rsidR="00440823">
        <w:t xml:space="preserve"> </w:t>
      </w:r>
      <w:r w:rsidRPr="00504286">
        <w:t>F. y Cruz, K.</w:t>
      </w:r>
      <w:r w:rsidR="00BC5E5E">
        <w:t xml:space="preserve"> </w:t>
      </w:r>
      <w:r w:rsidRPr="00504286">
        <w:t xml:space="preserve">C. (2020). Análisis de las actitudes emprendedoras de los estudiantes de la Universidad de Manabí. </w:t>
      </w:r>
      <w:r w:rsidRPr="00504286">
        <w:rPr>
          <w:i/>
          <w:iCs/>
        </w:rPr>
        <w:t>Polo del Conocimiento, 5</w:t>
      </w:r>
      <w:r w:rsidRPr="00504286">
        <w:t xml:space="preserve">(3), 465-493. </w:t>
      </w:r>
      <w:r w:rsidR="00440823">
        <w:t xml:space="preserve">Recuperado de </w:t>
      </w:r>
      <w:r w:rsidRPr="00504286">
        <w:t>https://dialnet.unirioja.es/servlet/articulo?codigo=7398392</w:t>
      </w:r>
      <w:r w:rsidR="00440823">
        <w:t>.</w:t>
      </w:r>
    </w:p>
    <w:p w14:paraId="358AA24D" w14:textId="011A8DF4" w:rsidR="00EA214D" w:rsidRPr="00C532DD" w:rsidRDefault="00EA214D" w:rsidP="00EA214D">
      <w:pPr>
        <w:spacing w:after="0" w:line="360" w:lineRule="auto"/>
        <w:ind w:left="709" w:hanging="709"/>
        <w:jc w:val="both"/>
        <w:rPr>
          <w:rFonts w:ascii="Times New Roman" w:hAnsi="Times New Roman" w:cs="Times New Roman"/>
          <w:sz w:val="24"/>
        </w:rPr>
      </w:pPr>
      <w:proofErr w:type="spellStart"/>
      <w:r w:rsidRPr="001A0B6A">
        <w:rPr>
          <w:rFonts w:ascii="Times New Roman" w:hAnsi="Times New Roman" w:cs="Times New Roman"/>
          <w:sz w:val="24"/>
        </w:rPr>
        <w:lastRenderedPageBreak/>
        <w:t>Torralbas</w:t>
      </w:r>
      <w:proofErr w:type="spellEnd"/>
      <w:r w:rsidRPr="00C532DD">
        <w:rPr>
          <w:rFonts w:ascii="Times New Roman" w:hAnsi="Times New Roman" w:cs="Times New Roman"/>
          <w:sz w:val="24"/>
        </w:rPr>
        <w:t xml:space="preserve">, A., </w:t>
      </w:r>
      <w:r>
        <w:rPr>
          <w:rFonts w:ascii="Times New Roman" w:hAnsi="Times New Roman" w:cs="Times New Roman"/>
          <w:sz w:val="24"/>
        </w:rPr>
        <w:t>Velázquez</w:t>
      </w:r>
      <w:r w:rsidRPr="00C532DD">
        <w:rPr>
          <w:rFonts w:ascii="Times New Roman" w:hAnsi="Times New Roman" w:cs="Times New Roman"/>
          <w:sz w:val="24"/>
        </w:rPr>
        <w:t xml:space="preserve">, </w:t>
      </w:r>
      <w:r>
        <w:rPr>
          <w:rFonts w:ascii="Times New Roman" w:hAnsi="Times New Roman" w:cs="Times New Roman"/>
          <w:sz w:val="24"/>
        </w:rPr>
        <w:t>R</w:t>
      </w:r>
      <w:r w:rsidRPr="00C532DD">
        <w:rPr>
          <w:rFonts w:ascii="Times New Roman" w:hAnsi="Times New Roman" w:cs="Times New Roman"/>
          <w:sz w:val="24"/>
        </w:rPr>
        <w:t xml:space="preserve">. y Leite, E. (2018). El emprendimiento, ¿actitud o como competencia del capital humano? Una mirada conceptual desde la Universidad de </w:t>
      </w:r>
      <w:r w:rsidR="00DB0A25">
        <w:rPr>
          <w:rFonts w:ascii="Times New Roman" w:hAnsi="Times New Roman" w:cs="Times New Roman"/>
          <w:sz w:val="24"/>
        </w:rPr>
        <w:t>Ho</w:t>
      </w:r>
      <w:r w:rsidRPr="00C532DD">
        <w:rPr>
          <w:rFonts w:ascii="Times New Roman" w:hAnsi="Times New Roman" w:cs="Times New Roman"/>
          <w:sz w:val="24"/>
        </w:rPr>
        <w:t>lguín, Cuba.</w:t>
      </w:r>
      <w:r w:rsidRPr="004C1DAF">
        <w:rPr>
          <w:rFonts w:ascii="Times New Roman" w:hAnsi="Times New Roman" w:cs="Times New Roman"/>
          <w:i/>
          <w:iCs/>
          <w:sz w:val="24"/>
        </w:rPr>
        <w:t> Holos</w:t>
      </w:r>
      <w:r w:rsidRPr="00C532DD">
        <w:rPr>
          <w:rFonts w:ascii="Times New Roman" w:hAnsi="Times New Roman" w:cs="Times New Roman"/>
          <w:sz w:val="24"/>
        </w:rPr>
        <w:t xml:space="preserve">, </w:t>
      </w:r>
      <w:r w:rsidRPr="004C1DAF">
        <w:rPr>
          <w:rFonts w:ascii="Times New Roman" w:hAnsi="Times New Roman" w:cs="Times New Roman"/>
          <w:i/>
          <w:iCs/>
          <w:sz w:val="24"/>
        </w:rPr>
        <w:t>8</w:t>
      </w:r>
      <w:r w:rsidRPr="00C532DD">
        <w:rPr>
          <w:rFonts w:ascii="Times New Roman" w:hAnsi="Times New Roman" w:cs="Times New Roman"/>
          <w:sz w:val="24"/>
        </w:rPr>
        <w:t>(34), 109-137.</w:t>
      </w:r>
    </w:p>
    <w:p w14:paraId="7615C5FE" w14:textId="46638283" w:rsidR="007826F1" w:rsidRDefault="00E22375" w:rsidP="00412B29">
      <w:pPr>
        <w:pStyle w:val="NormalWeb"/>
        <w:spacing w:before="0" w:beforeAutospacing="0" w:after="0" w:afterAutospacing="0" w:line="360" w:lineRule="auto"/>
        <w:ind w:left="709" w:hanging="709"/>
        <w:jc w:val="both"/>
      </w:pPr>
      <w:r w:rsidRPr="00504286">
        <w:t xml:space="preserve">Valenzuela, </w:t>
      </w:r>
      <w:r w:rsidR="00C9757A">
        <w:t>A.</w:t>
      </w:r>
      <w:r w:rsidR="00C9757A" w:rsidRPr="00504286">
        <w:t xml:space="preserve"> </w:t>
      </w:r>
      <w:r w:rsidRPr="00504286">
        <w:t xml:space="preserve">A., Gálvez, </w:t>
      </w:r>
      <w:r w:rsidR="00CC0904">
        <w:t>F.</w:t>
      </w:r>
      <w:r w:rsidR="00CC0904" w:rsidRPr="00504286">
        <w:t xml:space="preserve"> </w:t>
      </w:r>
      <w:r w:rsidRPr="00504286">
        <w:t xml:space="preserve">A., Silva, </w:t>
      </w:r>
      <w:r w:rsidR="00CC0904">
        <w:t>E. y</w:t>
      </w:r>
      <w:r w:rsidRPr="00504286">
        <w:t xml:space="preserve"> Moreno, </w:t>
      </w:r>
      <w:r w:rsidR="00CC0904">
        <w:t>M</w:t>
      </w:r>
      <w:r w:rsidRPr="00504286">
        <w:t xml:space="preserve">. (2021). Actitudes emprendedoras de estudiantes universitarios de primer año en Chile. </w:t>
      </w:r>
      <w:r w:rsidRPr="00504286">
        <w:rPr>
          <w:i/>
          <w:iCs/>
        </w:rPr>
        <w:t xml:space="preserve">Formación </w:t>
      </w:r>
      <w:r w:rsidR="00CC0904">
        <w:rPr>
          <w:i/>
          <w:iCs/>
        </w:rPr>
        <w:t>U</w:t>
      </w:r>
      <w:r w:rsidR="00CC0904" w:rsidRPr="00504286">
        <w:rPr>
          <w:i/>
          <w:iCs/>
        </w:rPr>
        <w:t>niversitaria</w:t>
      </w:r>
      <w:r w:rsidRPr="00504286">
        <w:rPr>
          <w:i/>
          <w:iCs/>
        </w:rPr>
        <w:t>, 14</w:t>
      </w:r>
      <w:r w:rsidRPr="00504286">
        <w:t xml:space="preserve">(4), 103-112. </w:t>
      </w:r>
      <w:r w:rsidR="00922E9C">
        <w:t xml:space="preserve">Recuperado de </w:t>
      </w:r>
      <w:r w:rsidR="00EE078C" w:rsidRPr="00EC7FD5">
        <w:t>https://dx.doi.org/10.4067/S0718-50062021000400103</w:t>
      </w:r>
      <w:r w:rsidR="00922E9C">
        <w:t>.</w:t>
      </w:r>
    </w:p>
    <w:p w14:paraId="36BD0E1F" w14:textId="7DC1BD69" w:rsidR="00EE078C" w:rsidRDefault="00EE078C" w:rsidP="00412B29">
      <w:pPr>
        <w:pStyle w:val="NormalWeb"/>
        <w:spacing w:before="0" w:beforeAutospacing="0" w:after="0" w:afterAutospacing="0" w:line="360" w:lineRule="auto"/>
        <w:ind w:left="709" w:hanging="709"/>
        <w:jc w:val="both"/>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EE078C" w:rsidRPr="00EE078C" w14:paraId="48921902" w14:textId="77777777" w:rsidTr="00EE078C">
        <w:trPr>
          <w:jc w:val="center"/>
        </w:trPr>
        <w:tc>
          <w:tcPr>
            <w:tcW w:w="3045" w:type="dxa"/>
            <w:tcMar>
              <w:top w:w="100" w:type="dxa"/>
              <w:left w:w="100" w:type="dxa"/>
              <w:bottom w:w="100" w:type="dxa"/>
              <w:right w:w="100" w:type="dxa"/>
            </w:tcMar>
          </w:tcPr>
          <w:p w14:paraId="480F7081" w14:textId="77777777" w:rsidR="00EE078C" w:rsidRPr="00EE078C" w:rsidRDefault="00EE078C" w:rsidP="00C60AB4">
            <w:pPr>
              <w:pStyle w:val="Ttulo3"/>
              <w:widowControl w:val="0"/>
              <w:spacing w:before="0" w:line="240" w:lineRule="auto"/>
              <w:rPr>
                <w:rFonts w:ascii="Times New Roman" w:hAnsi="Times New Roman" w:cs="Times New Roman"/>
                <w:color w:val="000000" w:themeColor="text1"/>
              </w:rPr>
            </w:pPr>
            <w:r w:rsidRPr="00EE078C">
              <w:rPr>
                <w:rFonts w:ascii="Times New Roman" w:hAnsi="Times New Roman" w:cs="Times New Roman"/>
                <w:color w:val="000000" w:themeColor="text1"/>
              </w:rPr>
              <w:t>Rol de Contribución</w:t>
            </w:r>
          </w:p>
        </w:tc>
        <w:tc>
          <w:tcPr>
            <w:tcW w:w="6315" w:type="dxa"/>
            <w:tcMar>
              <w:top w:w="100" w:type="dxa"/>
              <w:left w:w="100" w:type="dxa"/>
              <w:bottom w:w="100" w:type="dxa"/>
              <w:right w:w="100" w:type="dxa"/>
            </w:tcMar>
          </w:tcPr>
          <w:p w14:paraId="135BECA4" w14:textId="0C499288" w:rsidR="00EE078C" w:rsidRPr="00EE078C" w:rsidRDefault="00EE078C" w:rsidP="00C60AB4">
            <w:pPr>
              <w:pStyle w:val="Ttulo3"/>
              <w:widowControl w:val="0"/>
              <w:spacing w:before="0" w:line="240" w:lineRule="auto"/>
              <w:rPr>
                <w:rFonts w:ascii="Times New Roman" w:hAnsi="Times New Roman" w:cs="Times New Roman"/>
                <w:color w:val="000000" w:themeColor="text1"/>
              </w:rPr>
            </w:pPr>
            <w:bookmarkStart w:id="0" w:name="_btsjgdfgjwkr" w:colFirst="0" w:colLast="0"/>
            <w:bookmarkEnd w:id="0"/>
            <w:r>
              <w:rPr>
                <w:rFonts w:ascii="Times New Roman" w:hAnsi="Times New Roman" w:cs="Times New Roman"/>
                <w:color w:val="000000" w:themeColor="text1"/>
              </w:rPr>
              <w:t>Autor (es)</w:t>
            </w:r>
          </w:p>
        </w:tc>
      </w:tr>
      <w:tr w:rsidR="00EE078C" w:rsidRPr="00EE078C" w14:paraId="464C0649" w14:textId="77777777" w:rsidTr="00EE078C">
        <w:trPr>
          <w:jc w:val="center"/>
        </w:trPr>
        <w:tc>
          <w:tcPr>
            <w:tcW w:w="3045" w:type="dxa"/>
            <w:tcMar>
              <w:top w:w="100" w:type="dxa"/>
              <w:left w:w="100" w:type="dxa"/>
              <w:bottom w:w="100" w:type="dxa"/>
              <w:right w:w="100" w:type="dxa"/>
            </w:tcMar>
          </w:tcPr>
          <w:p w14:paraId="27D63BDE" w14:textId="77777777" w:rsidR="00EE078C" w:rsidRPr="00EE078C" w:rsidRDefault="00EE078C" w:rsidP="00C60AB4">
            <w:pPr>
              <w:widowControl w:val="0"/>
              <w:spacing w:line="240" w:lineRule="auto"/>
              <w:rPr>
                <w:rFonts w:ascii="Times New Roman" w:hAnsi="Times New Roman" w:cs="Times New Roman"/>
                <w:color w:val="000000" w:themeColor="text1"/>
                <w:sz w:val="24"/>
                <w:szCs w:val="24"/>
              </w:rPr>
            </w:pPr>
            <w:r w:rsidRPr="00EE078C">
              <w:rPr>
                <w:rFonts w:ascii="Times New Roman" w:hAnsi="Times New Roman" w:cs="Times New Roman"/>
                <w:color w:val="000000" w:themeColor="text1"/>
                <w:sz w:val="24"/>
                <w:szCs w:val="24"/>
              </w:rPr>
              <w:t>Conceptualización</w:t>
            </w:r>
          </w:p>
        </w:tc>
        <w:tc>
          <w:tcPr>
            <w:tcW w:w="6315" w:type="dxa"/>
            <w:tcMar>
              <w:top w:w="100" w:type="dxa"/>
              <w:left w:w="100" w:type="dxa"/>
              <w:bottom w:w="100" w:type="dxa"/>
              <w:right w:w="100" w:type="dxa"/>
            </w:tcMar>
          </w:tcPr>
          <w:p w14:paraId="60C37AD4" w14:textId="77777777" w:rsidR="00EE078C" w:rsidRPr="00EE078C" w:rsidRDefault="00EE078C" w:rsidP="00C60AB4">
            <w:pPr>
              <w:widowControl w:val="0"/>
              <w:spacing w:line="240" w:lineRule="auto"/>
              <w:rPr>
                <w:rFonts w:ascii="Times New Roman" w:hAnsi="Times New Roman" w:cs="Times New Roman"/>
                <w:color w:val="000000" w:themeColor="text1"/>
                <w:sz w:val="24"/>
                <w:szCs w:val="24"/>
              </w:rPr>
            </w:pPr>
            <w:r w:rsidRPr="00EE078C">
              <w:rPr>
                <w:rFonts w:ascii="Times New Roman" w:hAnsi="Times New Roman" w:cs="Times New Roman"/>
                <w:color w:val="000000" w:themeColor="text1"/>
                <w:sz w:val="24"/>
                <w:szCs w:val="24"/>
              </w:rPr>
              <w:t>Beatriz Escobedo de la Cruz</w:t>
            </w:r>
          </w:p>
        </w:tc>
      </w:tr>
      <w:tr w:rsidR="00EE078C" w:rsidRPr="00EE078C" w14:paraId="0196A1F3" w14:textId="77777777" w:rsidTr="00EE078C">
        <w:trPr>
          <w:jc w:val="center"/>
        </w:trPr>
        <w:tc>
          <w:tcPr>
            <w:tcW w:w="3045" w:type="dxa"/>
            <w:tcMar>
              <w:top w:w="100" w:type="dxa"/>
              <w:left w:w="100" w:type="dxa"/>
              <w:bottom w:w="100" w:type="dxa"/>
              <w:right w:w="100" w:type="dxa"/>
            </w:tcMar>
          </w:tcPr>
          <w:p w14:paraId="6D99EE3E" w14:textId="77777777" w:rsidR="00EE078C" w:rsidRPr="00EE078C" w:rsidRDefault="00EE078C" w:rsidP="00C60AB4">
            <w:pPr>
              <w:widowControl w:val="0"/>
              <w:spacing w:line="240" w:lineRule="auto"/>
              <w:rPr>
                <w:rFonts w:ascii="Times New Roman" w:hAnsi="Times New Roman" w:cs="Times New Roman"/>
                <w:color w:val="000000" w:themeColor="text1"/>
                <w:sz w:val="24"/>
                <w:szCs w:val="24"/>
              </w:rPr>
            </w:pPr>
            <w:r w:rsidRPr="00EE078C">
              <w:rPr>
                <w:rFonts w:ascii="Times New Roman" w:hAnsi="Times New Roman" w:cs="Times New Roman"/>
                <w:color w:val="000000" w:themeColor="text1"/>
                <w:sz w:val="24"/>
                <w:szCs w:val="24"/>
              </w:rPr>
              <w:t>Metodología</w:t>
            </w:r>
          </w:p>
        </w:tc>
        <w:tc>
          <w:tcPr>
            <w:tcW w:w="6315" w:type="dxa"/>
            <w:tcMar>
              <w:top w:w="100" w:type="dxa"/>
              <w:left w:w="100" w:type="dxa"/>
              <w:bottom w:w="100" w:type="dxa"/>
              <w:right w:w="100" w:type="dxa"/>
            </w:tcMar>
          </w:tcPr>
          <w:p w14:paraId="4555A48D" w14:textId="77777777" w:rsidR="00EE078C" w:rsidRPr="00EE078C" w:rsidRDefault="00EE078C" w:rsidP="00C60AB4">
            <w:pPr>
              <w:widowControl w:val="0"/>
              <w:spacing w:line="240" w:lineRule="auto"/>
              <w:rPr>
                <w:rFonts w:ascii="Times New Roman" w:hAnsi="Times New Roman" w:cs="Times New Roman"/>
                <w:color w:val="000000" w:themeColor="text1"/>
                <w:sz w:val="24"/>
                <w:szCs w:val="24"/>
              </w:rPr>
            </w:pPr>
            <w:r w:rsidRPr="00EE078C">
              <w:rPr>
                <w:rFonts w:ascii="Times New Roman" w:hAnsi="Times New Roman" w:cs="Times New Roman"/>
                <w:color w:val="000000" w:themeColor="text1"/>
                <w:sz w:val="24"/>
                <w:szCs w:val="24"/>
              </w:rPr>
              <w:t>Beatriz Escobedo de la Cruz</w:t>
            </w:r>
          </w:p>
        </w:tc>
      </w:tr>
      <w:tr w:rsidR="00EE078C" w:rsidRPr="00EE078C" w14:paraId="67318582" w14:textId="77777777" w:rsidTr="00EE078C">
        <w:trPr>
          <w:jc w:val="center"/>
        </w:trPr>
        <w:tc>
          <w:tcPr>
            <w:tcW w:w="3045" w:type="dxa"/>
            <w:tcMar>
              <w:top w:w="100" w:type="dxa"/>
              <w:left w:w="100" w:type="dxa"/>
              <w:bottom w:w="100" w:type="dxa"/>
              <w:right w:w="100" w:type="dxa"/>
            </w:tcMar>
          </w:tcPr>
          <w:p w14:paraId="0ACF89E6" w14:textId="77777777" w:rsidR="00EE078C" w:rsidRPr="00EE078C" w:rsidRDefault="00EE078C" w:rsidP="00C60AB4">
            <w:pPr>
              <w:widowControl w:val="0"/>
              <w:spacing w:line="240" w:lineRule="auto"/>
              <w:rPr>
                <w:rFonts w:ascii="Times New Roman" w:hAnsi="Times New Roman" w:cs="Times New Roman"/>
                <w:color w:val="000000" w:themeColor="text1"/>
                <w:sz w:val="24"/>
                <w:szCs w:val="24"/>
              </w:rPr>
            </w:pPr>
            <w:r w:rsidRPr="00EE078C">
              <w:rPr>
                <w:rFonts w:ascii="Times New Roman" w:hAnsi="Times New Roman" w:cs="Times New Roman"/>
                <w:color w:val="000000" w:themeColor="text1"/>
                <w:sz w:val="24"/>
                <w:szCs w:val="24"/>
              </w:rPr>
              <w:t>Software</w:t>
            </w:r>
          </w:p>
        </w:tc>
        <w:tc>
          <w:tcPr>
            <w:tcW w:w="6315" w:type="dxa"/>
            <w:tcMar>
              <w:top w:w="100" w:type="dxa"/>
              <w:left w:w="100" w:type="dxa"/>
              <w:bottom w:w="100" w:type="dxa"/>
              <w:right w:w="100" w:type="dxa"/>
            </w:tcMar>
          </w:tcPr>
          <w:p w14:paraId="56E9ECE2" w14:textId="77777777" w:rsidR="00EE078C" w:rsidRPr="00EE078C" w:rsidRDefault="00EE078C" w:rsidP="00C60AB4">
            <w:pPr>
              <w:widowControl w:val="0"/>
              <w:spacing w:line="240" w:lineRule="auto"/>
              <w:rPr>
                <w:rFonts w:ascii="Times New Roman" w:hAnsi="Times New Roman" w:cs="Times New Roman"/>
                <w:color w:val="000000" w:themeColor="text1"/>
                <w:sz w:val="24"/>
                <w:szCs w:val="24"/>
              </w:rPr>
            </w:pPr>
            <w:r w:rsidRPr="00EE078C">
              <w:rPr>
                <w:rFonts w:ascii="Times New Roman" w:hAnsi="Times New Roman" w:cs="Times New Roman"/>
                <w:color w:val="000000" w:themeColor="text1"/>
                <w:sz w:val="24"/>
                <w:szCs w:val="24"/>
              </w:rPr>
              <w:t>José Luis Jiménez Regil</w:t>
            </w:r>
          </w:p>
        </w:tc>
      </w:tr>
      <w:tr w:rsidR="00EE078C" w:rsidRPr="00EE078C" w14:paraId="66A009FC" w14:textId="77777777" w:rsidTr="00EE078C">
        <w:trPr>
          <w:jc w:val="center"/>
        </w:trPr>
        <w:tc>
          <w:tcPr>
            <w:tcW w:w="3045" w:type="dxa"/>
            <w:tcMar>
              <w:top w:w="100" w:type="dxa"/>
              <w:left w:w="100" w:type="dxa"/>
              <w:bottom w:w="100" w:type="dxa"/>
              <w:right w:w="100" w:type="dxa"/>
            </w:tcMar>
          </w:tcPr>
          <w:p w14:paraId="71DBC7DB" w14:textId="77777777" w:rsidR="00EE078C" w:rsidRPr="00EE078C" w:rsidRDefault="00EE078C" w:rsidP="00C60AB4">
            <w:pPr>
              <w:widowControl w:val="0"/>
              <w:spacing w:line="240" w:lineRule="auto"/>
              <w:rPr>
                <w:rFonts w:ascii="Times New Roman" w:hAnsi="Times New Roman" w:cs="Times New Roman"/>
                <w:color w:val="000000" w:themeColor="text1"/>
                <w:sz w:val="24"/>
                <w:szCs w:val="24"/>
              </w:rPr>
            </w:pPr>
            <w:r w:rsidRPr="00EE078C">
              <w:rPr>
                <w:rFonts w:ascii="Times New Roman" w:hAnsi="Times New Roman" w:cs="Times New Roman"/>
                <w:color w:val="000000" w:themeColor="text1"/>
                <w:sz w:val="24"/>
                <w:szCs w:val="24"/>
              </w:rPr>
              <w:t>Validación</w:t>
            </w:r>
          </w:p>
        </w:tc>
        <w:tc>
          <w:tcPr>
            <w:tcW w:w="6315" w:type="dxa"/>
            <w:tcMar>
              <w:top w:w="100" w:type="dxa"/>
              <w:left w:w="100" w:type="dxa"/>
              <w:bottom w:w="100" w:type="dxa"/>
              <w:right w:w="100" w:type="dxa"/>
            </w:tcMar>
          </w:tcPr>
          <w:p w14:paraId="178F1186" w14:textId="77777777" w:rsidR="00EE078C" w:rsidRPr="00EE078C" w:rsidRDefault="00EE078C" w:rsidP="00C60AB4">
            <w:pPr>
              <w:widowControl w:val="0"/>
              <w:spacing w:line="240" w:lineRule="auto"/>
              <w:rPr>
                <w:rFonts w:ascii="Times New Roman" w:hAnsi="Times New Roman" w:cs="Times New Roman"/>
                <w:color w:val="000000" w:themeColor="text1"/>
                <w:sz w:val="24"/>
                <w:szCs w:val="24"/>
              </w:rPr>
            </w:pPr>
            <w:r w:rsidRPr="00EE078C">
              <w:rPr>
                <w:rFonts w:ascii="Times New Roman" w:hAnsi="Times New Roman" w:cs="Times New Roman"/>
                <w:color w:val="000000" w:themeColor="text1"/>
                <w:sz w:val="24"/>
                <w:szCs w:val="24"/>
              </w:rPr>
              <w:t>Beatriz Escobedo de la Cruz</w:t>
            </w:r>
          </w:p>
        </w:tc>
      </w:tr>
      <w:tr w:rsidR="00EE078C" w:rsidRPr="00EE078C" w14:paraId="53AB5DC0" w14:textId="77777777" w:rsidTr="00EE078C">
        <w:trPr>
          <w:jc w:val="center"/>
        </w:trPr>
        <w:tc>
          <w:tcPr>
            <w:tcW w:w="3045" w:type="dxa"/>
            <w:tcMar>
              <w:top w:w="100" w:type="dxa"/>
              <w:left w:w="100" w:type="dxa"/>
              <w:bottom w:w="100" w:type="dxa"/>
              <w:right w:w="100" w:type="dxa"/>
            </w:tcMar>
          </w:tcPr>
          <w:p w14:paraId="24ABED41" w14:textId="77777777" w:rsidR="00EE078C" w:rsidRPr="00EE078C" w:rsidRDefault="00EE078C" w:rsidP="00C60AB4">
            <w:pPr>
              <w:widowControl w:val="0"/>
              <w:spacing w:line="240" w:lineRule="auto"/>
              <w:rPr>
                <w:rFonts w:ascii="Times New Roman" w:hAnsi="Times New Roman" w:cs="Times New Roman"/>
                <w:color w:val="000000" w:themeColor="text1"/>
                <w:sz w:val="24"/>
                <w:szCs w:val="24"/>
              </w:rPr>
            </w:pPr>
            <w:r w:rsidRPr="00EE078C">
              <w:rPr>
                <w:rFonts w:ascii="Times New Roman" w:hAnsi="Times New Roman" w:cs="Times New Roman"/>
                <w:color w:val="000000" w:themeColor="text1"/>
                <w:sz w:val="24"/>
                <w:szCs w:val="24"/>
              </w:rPr>
              <w:t>Análisis Formal</w:t>
            </w:r>
          </w:p>
        </w:tc>
        <w:tc>
          <w:tcPr>
            <w:tcW w:w="6315" w:type="dxa"/>
            <w:tcMar>
              <w:top w:w="100" w:type="dxa"/>
              <w:left w:w="100" w:type="dxa"/>
              <w:bottom w:w="100" w:type="dxa"/>
              <w:right w:w="100" w:type="dxa"/>
            </w:tcMar>
          </w:tcPr>
          <w:p w14:paraId="72B98EE2" w14:textId="77777777" w:rsidR="00EE078C" w:rsidRPr="00EE078C" w:rsidRDefault="00EE078C" w:rsidP="00C60AB4">
            <w:pPr>
              <w:widowControl w:val="0"/>
              <w:spacing w:line="240" w:lineRule="auto"/>
              <w:rPr>
                <w:rFonts w:ascii="Times New Roman" w:hAnsi="Times New Roman" w:cs="Times New Roman"/>
                <w:color w:val="000000" w:themeColor="text1"/>
                <w:sz w:val="24"/>
                <w:szCs w:val="24"/>
              </w:rPr>
            </w:pPr>
            <w:r w:rsidRPr="00EE078C">
              <w:rPr>
                <w:rFonts w:ascii="Times New Roman" w:hAnsi="Times New Roman" w:cs="Times New Roman"/>
                <w:color w:val="000000" w:themeColor="text1"/>
                <w:sz w:val="24"/>
                <w:szCs w:val="24"/>
              </w:rPr>
              <w:t>José Luis Jiménez Regil</w:t>
            </w:r>
          </w:p>
        </w:tc>
      </w:tr>
      <w:tr w:rsidR="00EE078C" w:rsidRPr="00EE078C" w14:paraId="6B7FF805" w14:textId="77777777" w:rsidTr="00EE078C">
        <w:trPr>
          <w:jc w:val="center"/>
        </w:trPr>
        <w:tc>
          <w:tcPr>
            <w:tcW w:w="3045" w:type="dxa"/>
            <w:tcMar>
              <w:top w:w="100" w:type="dxa"/>
              <w:left w:w="100" w:type="dxa"/>
              <w:bottom w:w="100" w:type="dxa"/>
              <w:right w:w="100" w:type="dxa"/>
            </w:tcMar>
          </w:tcPr>
          <w:p w14:paraId="70386D15" w14:textId="77777777" w:rsidR="00EE078C" w:rsidRPr="00EE078C" w:rsidRDefault="00EE078C" w:rsidP="00C60AB4">
            <w:pPr>
              <w:widowControl w:val="0"/>
              <w:spacing w:line="240" w:lineRule="auto"/>
              <w:rPr>
                <w:rFonts w:ascii="Times New Roman" w:hAnsi="Times New Roman" w:cs="Times New Roman"/>
                <w:color w:val="000000" w:themeColor="text1"/>
                <w:sz w:val="24"/>
                <w:szCs w:val="24"/>
              </w:rPr>
            </w:pPr>
            <w:r w:rsidRPr="00EE078C">
              <w:rPr>
                <w:rFonts w:ascii="Times New Roman" w:hAnsi="Times New Roman" w:cs="Times New Roman"/>
                <w:color w:val="000000" w:themeColor="text1"/>
                <w:sz w:val="24"/>
                <w:szCs w:val="24"/>
              </w:rPr>
              <w:t>Investigación</w:t>
            </w:r>
          </w:p>
        </w:tc>
        <w:tc>
          <w:tcPr>
            <w:tcW w:w="6315" w:type="dxa"/>
            <w:tcMar>
              <w:top w:w="100" w:type="dxa"/>
              <w:left w:w="100" w:type="dxa"/>
              <w:bottom w:w="100" w:type="dxa"/>
              <w:right w:w="100" w:type="dxa"/>
            </w:tcMar>
          </w:tcPr>
          <w:p w14:paraId="3FBDB2C5" w14:textId="77777777" w:rsidR="00EE078C" w:rsidRPr="00EE078C" w:rsidRDefault="00EE078C" w:rsidP="00C60AB4">
            <w:pPr>
              <w:widowControl w:val="0"/>
              <w:spacing w:line="240" w:lineRule="auto"/>
              <w:rPr>
                <w:rFonts w:ascii="Times New Roman" w:hAnsi="Times New Roman" w:cs="Times New Roman"/>
                <w:color w:val="000000" w:themeColor="text1"/>
                <w:sz w:val="24"/>
                <w:szCs w:val="24"/>
              </w:rPr>
            </w:pPr>
            <w:r w:rsidRPr="00EE078C">
              <w:rPr>
                <w:rFonts w:ascii="Times New Roman" w:hAnsi="Times New Roman" w:cs="Times New Roman"/>
                <w:color w:val="000000" w:themeColor="text1"/>
                <w:sz w:val="24"/>
                <w:szCs w:val="24"/>
              </w:rPr>
              <w:t>José Luis Jiménez Regil</w:t>
            </w:r>
          </w:p>
        </w:tc>
      </w:tr>
      <w:tr w:rsidR="00EE078C" w:rsidRPr="00EE078C" w14:paraId="1A9BBB55" w14:textId="77777777" w:rsidTr="00EE078C">
        <w:trPr>
          <w:jc w:val="center"/>
        </w:trPr>
        <w:tc>
          <w:tcPr>
            <w:tcW w:w="3045" w:type="dxa"/>
            <w:tcMar>
              <w:top w:w="100" w:type="dxa"/>
              <w:left w:w="100" w:type="dxa"/>
              <w:bottom w:w="100" w:type="dxa"/>
              <w:right w:w="100" w:type="dxa"/>
            </w:tcMar>
          </w:tcPr>
          <w:p w14:paraId="275ACA75" w14:textId="77777777" w:rsidR="00EE078C" w:rsidRPr="00EE078C" w:rsidRDefault="00EE078C" w:rsidP="00C60AB4">
            <w:pPr>
              <w:widowControl w:val="0"/>
              <w:spacing w:line="240" w:lineRule="auto"/>
              <w:rPr>
                <w:rFonts w:ascii="Times New Roman" w:hAnsi="Times New Roman" w:cs="Times New Roman"/>
                <w:color w:val="000000" w:themeColor="text1"/>
                <w:sz w:val="24"/>
                <w:szCs w:val="24"/>
              </w:rPr>
            </w:pPr>
            <w:r w:rsidRPr="00EE078C">
              <w:rPr>
                <w:rFonts w:ascii="Times New Roman" w:hAnsi="Times New Roman" w:cs="Times New Roman"/>
                <w:color w:val="000000" w:themeColor="text1"/>
                <w:sz w:val="24"/>
                <w:szCs w:val="24"/>
              </w:rPr>
              <w:t>Recursos</w:t>
            </w:r>
          </w:p>
        </w:tc>
        <w:tc>
          <w:tcPr>
            <w:tcW w:w="6315" w:type="dxa"/>
            <w:tcMar>
              <w:top w:w="100" w:type="dxa"/>
              <w:left w:w="100" w:type="dxa"/>
              <w:bottom w:w="100" w:type="dxa"/>
              <w:right w:w="100" w:type="dxa"/>
            </w:tcMar>
          </w:tcPr>
          <w:p w14:paraId="6115C10B" w14:textId="77777777" w:rsidR="00EE078C" w:rsidRPr="00EE078C" w:rsidRDefault="00EE078C" w:rsidP="00C60AB4">
            <w:pPr>
              <w:widowControl w:val="0"/>
              <w:spacing w:line="240" w:lineRule="auto"/>
              <w:rPr>
                <w:rFonts w:ascii="Times New Roman" w:hAnsi="Times New Roman" w:cs="Times New Roman"/>
                <w:color w:val="000000" w:themeColor="text1"/>
                <w:sz w:val="24"/>
                <w:szCs w:val="24"/>
              </w:rPr>
            </w:pPr>
            <w:r w:rsidRPr="00EE078C">
              <w:rPr>
                <w:rFonts w:ascii="Times New Roman" w:hAnsi="Times New Roman" w:cs="Times New Roman"/>
                <w:color w:val="000000" w:themeColor="text1"/>
                <w:sz w:val="24"/>
                <w:szCs w:val="24"/>
              </w:rPr>
              <w:t>José Luis Jiménez Regil</w:t>
            </w:r>
          </w:p>
        </w:tc>
      </w:tr>
      <w:tr w:rsidR="00EE078C" w:rsidRPr="00EE078C" w14:paraId="7873FE4D" w14:textId="77777777" w:rsidTr="00EE078C">
        <w:trPr>
          <w:jc w:val="center"/>
        </w:trPr>
        <w:tc>
          <w:tcPr>
            <w:tcW w:w="3045" w:type="dxa"/>
            <w:tcMar>
              <w:top w:w="100" w:type="dxa"/>
              <w:left w:w="100" w:type="dxa"/>
              <w:bottom w:w="100" w:type="dxa"/>
              <w:right w:w="100" w:type="dxa"/>
            </w:tcMar>
          </w:tcPr>
          <w:p w14:paraId="636E7AC7" w14:textId="77777777" w:rsidR="00EE078C" w:rsidRPr="00EE078C" w:rsidRDefault="00EE078C" w:rsidP="00C60AB4">
            <w:pPr>
              <w:widowControl w:val="0"/>
              <w:spacing w:line="240" w:lineRule="auto"/>
              <w:rPr>
                <w:rFonts w:ascii="Times New Roman" w:hAnsi="Times New Roman" w:cs="Times New Roman"/>
                <w:color w:val="000000" w:themeColor="text1"/>
                <w:sz w:val="24"/>
                <w:szCs w:val="24"/>
              </w:rPr>
            </w:pPr>
            <w:r w:rsidRPr="00EE078C">
              <w:rPr>
                <w:rFonts w:ascii="Times New Roman" w:hAnsi="Times New Roman" w:cs="Times New Roman"/>
                <w:color w:val="000000" w:themeColor="text1"/>
                <w:sz w:val="24"/>
                <w:szCs w:val="24"/>
              </w:rPr>
              <w:t>Curación de datos</w:t>
            </w:r>
          </w:p>
        </w:tc>
        <w:tc>
          <w:tcPr>
            <w:tcW w:w="6315" w:type="dxa"/>
            <w:tcMar>
              <w:top w:w="100" w:type="dxa"/>
              <w:left w:w="100" w:type="dxa"/>
              <w:bottom w:w="100" w:type="dxa"/>
              <w:right w:w="100" w:type="dxa"/>
            </w:tcMar>
          </w:tcPr>
          <w:p w14:paraId="20690866" w14:textId="77777777" w:rsidR="00EE078C" w:rsidRPr="00EE078C" w:rsidRDefault="00EE078C" w:rsidP="00C60AB4">
            <w:pPr>
              <w:widowControl w:val="0"/>
              <w:spacing w:line="240" w:lineRule="auto"/>
              <w:rPr>
                <w:rFonts w:ascii="Times New Roman" w:hAnsi="Times New Roman" w:cs="Times New Roman"/>
                <w:color w:val="000000" w:themeColor="text1"/>
                <w:sz w:val="24"/>
                <w:szCs w:val="24"/>
              </w:rPr>
            </w:pPr>
            <w:r w:rsidRPr="00EE078C">
              <w:rPr>
                <w:rFonts w:ascii="Times New Roman" w:hAnsi="Times New Roman" w:cs="Times New Roman"/>
                <w:color w:val="000000" w:themeColor="text1"/>
                <w:sz w:val="24"/>
                <w:szCs w:val="24"/>
              </w:rPr>
              <w:t>José Luis Jiménez Regil</w:t>
            </w:r>
          </w:p>
        </w:tc>
      </w:tr>
      <w:tr w:rsidR="00EE078C" w:rsidRPr="00EE078C" w14:paraId="65A477BF" w14:textId="77777777" w:rsidTr="00EE078C">
        <w:trPr>
          <w:jc w:val="center"/>
        </w:trPr>
        <w:tc>
          <w:tcPr>
            <w:tcW w:w="3045" w:type="dxa"/>
            <w:tcMar>
              <w:top w:w="100" w:type="dxa"/>
              <w:left w:w="100" w:type="dxa"/>
              <w:bottom w:w="100" w:type="dxa"/>
              <w:right w:w="100" w:type="dxa"/>
            </w:tcMar>
          </w:tcPr>
          <w:p w14:paraId="14EFDA98" w14:textId="77777777" w:rsidR="00EE078C" w:rsidRPr="00EE078C" w:rsidRDefault="00EE078C" w:rsidP="00C60AB4">
            <w:pPr>
              <w:widowControl w:val="0"/>
              <w:spacing w:line="240" w:lineRule="auto"/>
              <w:rPr>
                <w:rFonts w:ascii="Times New Roman" w:hAnsi="Times New Roman" w:cs="Times New Roman"/>
                <w:color w:val="000000" w:themeColor="text1"/>
                <w:sz w:val="24"/>
                <w:szCs w:val="24"/>
              </w:rPr>
            </w:pPr>
            <w:r w:rsidRPr="00EE078C">
              <w:rPr>
                <w:rFonts w:ascii="Times New Roman" w:hAnsi="Times New Roman" w:cs="Times New Roman"/>
                <w:color w:val="000000" w:themeColor="text1"/>
                <w:sz w:val="24"/>
                <w:szCs w:val="24"/>
              </w:rPr>
              <w:t>Escritura - Preparación del borrador original</w:t>
            </w:r>
          </w:p>
        </w:tc>
        <w:tc>
          <w:tcPr>
            <w:tcW w:w="6315" w:type="dxa"/>
            <w:tcMar>
              <w:top w:w="100" w:type="dxa"/>
              <w:left w:w="100" w:type="dxa"/>
              <w:bottom w:w="100" w:type="dxa"/>
              <w:right w:w="100" w:type="dxa"/>
            </w:tcMar>
          </w:tcPr>
          <w:p w14:paraId="50A1AE31" w14:textId="77777777" w:rsidR="00EE078C" w:rsidRPr="00EE078C" w:rsidRDefault="00EE078C" w:rsidP="00C60AB4">
            <w:pPr>
              <w:widowControl w:val="0"/>
              <w:spacing w:line="240" w:lineRule="auto"/>
              <w:rPr>
                <w:rFonts w:ascii="Times New Roman" w:hAnsi="Times New Roman" w:cs="Times New Roman"/>
                <w:color w:val="000000" w:themeColor="text1"/>
                <w:sz w:val="24"/>
                <w:szCs w:val="24"/>
              </w:rPr>
            </w:pPr>
            <w:r w:rsidRPr="00EE078C">
              <w:rPr>
                <w:rFonts w:ascii="Times New Roman" w:hAnsi="Times New Roman" w:cs="Times New Roman"/>
                <w:color w:val="000000" w:themeColor="text1"/>
                <w:sz w:val="24"/>
                <w:szCs w:val="24"/>
              </w:rPr>
              <w:t xml:space="preserve">José Luis Jiménez Regil </w:t>
            </w:r>
          </w:p>
        </w:tc>
      </w:tr>
      <w:tr w:rsidR="00EE078C" w:rsidRPr="00EE078C" w14:paraId="249EBD66" w14:textId="77777777" w:rsidTr="00EE078C">
        <w:trPr>
          <w:jc w:val="center"/>
        </w:trPr>
        <w:tc>
          <w:tcPr>
            <w:tcW w:w="3045" w:type="dxa"/>
            <w:tcMar>
              <w:top w:w="100" w:type="dxa"/>
              <w:left w:w="100" w:type="dxa"/>
              <w:bottom w:w="100" w:type="dxa"/>
              <w:right w:w="100" w:type="dxa"/>
            </w:tcMar>
          </w:tcPr>
          <w:p w14:paraId="7192D471" w14:textId="77777777" w:rsidR="00EE078C" w:rsidRPr="00EE078C" w:rsidRDefault="00EE078C" w:rsidP="00C60AB4">
            <w:pPr>
              <w:widowControl w:val="0"/>
              <w:spacing w:line="240" w:lineRule="auto"/>
              <w:rPr>
                <w:rFonts w:ascii="Times New Roman" w:hAnsi="Times New Roman" w:cs="Times New Roman"/>
                <w:color w:val="000000" w:themeColor="text1"/>
                <w:sz w:val="24"/>
                <w:szCs w:val="24"/>
              </w:rPr>
            </w:pPr>
            <w:r w:rsidRPr="00EE078C">
              <w:rPr>
                <w:rFonts w:ascii="Times New Roman" w:hAnsi="Times New Roman" w:cs="Times New Roman"/>
                <w:color w:val="000000" w:themeColor="text1"/>
                <w:sz w:val="24"/>
                <w:szCs w:val="24"/>
              </w:rPr>
              <w:t>Escritura - Revisión y edición</w:t>
            </w:r>
          </w:p>
        </w:tc>
        <w:tc>
          <w:tcPr>
            <w:tcW w:w="6315" w:type="dxa"/>
            <w:tcMar>
              <w:top w:w="100" w:type="dxa"/>
              <w:left w:w="100" w:type="dxa"/>
              <w:bottom w:w="100" w:type="dxa"/>
              <w:right w:w="100" w:type="dxa"/>
            </w:tcMar>
          </w:tcPr>
          <w:p w14:paraId="28ECEF22" w14:textId="77777777" w:rsidR="00EE078C" w:rsidRPr="00EE078C" w:rsidRDefault="00EE078C" w:rsidP="00C60AB4">
            <w:pPr>
              <w:widowControl w:val="0"/>
              <w:spacing w:line="240" w:lineRule="auto"/>
              <w:rPr>
                <w:rFonts w:ascii="Times New Roman" w:hAnsi="Times New Roman" w:cs="Times New Roman"/>
                <w:color w:val="000000" w:themeColor="text1"/>
                <w:sz w:val="24"/>
                <w:szCs w:val="24"/>
              </w:rPr>
            </w:pPr>
            <w:r w:rsidRPr="00EE078C">
              <w:rPr>
                <w:rFonts w:ascii="Times New Roman" w:hAnsi="Times New Roman" w:cs="Times New Roman"/>
                <w:color w:val="000000" w:themeColor="text1"/>
                <w:sz w:val="24"/>
                <w:szCs w:val="24"/>
              </w:rPr>
              <w:t>Beatriz Escobedo de la Cruz</w:t>
            </w:r>
          </w:p>
        </w:tc>
      </w:tr>
      <w:tr w:rsidR="00EE078C" w:rsidRPr="00EE078C" w14:paraId="13B7C88C" w14:textId="77777777" w:rsidTr="00EE078C">
        <w:trPr>
          <w:jc w:val="center"/>
        </w:trPr>
        <w:tc>
          <w:tcPr>
            <w:tcW w:w="3045" w:type="dxa"/>
            <w:tcMar>
              <w:top w:w="100" w:type="dxa"/>
              <w:left w:w="100" w:type="dxa"/>
              <w:bottom w:w="100" w:type="dxa"/>
              <w:right w:w="100" w:type="dxa"/>
            </w:tcMar>
          </w:tcPr>
          <w:p w14:paraId="78D4C7EB" w14:textId="77777777" w:rsidR="00EE078C" w:rsidRPr="00EE078C" w:rsidRDefault="00EE078C" w:rsidP="00C60AB4">
            <w:pPr>
              <w:widowControl w:val="0"/>
              <w:spacing w:line="240" w:lineRule="auto"/>
              <w:rPr>
                <w:rFonts w:ascii="Times New Roman" w:hAnsi="Times New Roman" w:cs="Times New Roman"/>
                <w:color w:val="000000" w:themeColor="text1"/>
                <w:sz w:val="24"/>
                <w:szCs w:val="24"/>
              </w:rPr>
            </w:pPr>
            <w:r w:rsidRPr="00EE078C">
              <w:rPr>
                <w:rFonts w:ascii="Times New Roman" w:hAnsi="Times New Roman" w:cs="Times New Roman"/>
                <w:color w:val="000000" w:themeColor="text1"/>
                <w:sz w:val="24"/>
                <w:szCs w:val="24"/>
              </w:rPr>
              <w:t>Visualización</w:t>
            </w:r>
          </w:p>
        </w:tc>
        <w:tc>
          <w:tcPr>
            <w:tcW w:w="6315" w:type="dxa"/>
            <w:tcMar>
              <w:top w:w="100" w:type="dxa"/>
              <w:left w:w="100" w:type="dxa"/>
              <w:bottom w:w="100" w:type="dxa"/>
              <w:right w:w="100" w:type="dxa"/>
            </w:tcMar>
          </w:tcPr>
          <w:p w14:paraId="160688B8" w14:textId="77777777" w:rsidR="00EE078C" w:rsidRPr="00EE078C" w:rsidRDefault="00EE078C" w:rsidP="00C60AB4">
            <w:pPr>
              <w:widowControl w:val="0"/>
              <w:spacing w:line="240" w:lineRule="auto"/>
              <w:rPr>
                <w:rFonts w:ascii="Times New Roman" w:hAnsi="Times New Roman" w:cs="Times New Roman"/>
                <w:color w:val="000000" w:themeColor="text1"/>
                <w:sz w:val="24"/>
                <w:szCs w:val="24"/>
              </w:rPr>
            </w:pPr>
            <w:r w:rsidRPr="00EE078C">
              <w:rPr>
                <w:rFonts w:ascii="Times New Roman" w:hAnsi="Times New Roman" w:cs="Times New Roman"/>
                <w:color w:val="000000" w:themeColor="text1"/>
                <w:sz w:val="24"/>
                <w:szCs w:val="24"/>
              </w:rPr>
              <w:t>Beatriz Escobedo de la Cruz</w:t>
            </w:r>
          </w:p>
        </w:tc>
      </w:tr>
      <w:tr w:rsidR="00EE078C" w:rsidRPr="00EE078C" w14:paraId="40DF5A2C" w14:textId="77777777" w:rsidTr="00EE078C">
        <w:trPr>
          <w:jc w:val="center"/>
        </w:trPr>
        <w:tc>
          <w:tcPr>
            <w:tcW w:w="3045" w:type="dxa"/>
            <w:tcMar>
              <w:top w:w="100" w:type="dxa"/>
              <w:left w:w="100" w:type="dxa"/>
              <w:bottom w:w="100" w:type="dxa"/>
              <w:right w:w="100" w:type="dxa"/>
            </w:tcMar>
          </w:tcPr>
          <w:p w14:paraId="0C956433" w14:textId="77777777" w:rsidR="00EE078C" w:rsidRPr="00EE078C" w:rsidRDefault="00EE078C" w:rsidP="00C60AB4">
            <w:pPr>
              <w:widowControl w:val="0"/>
              <w:spacing w:line="240" w:lineRule="auto"/>
              <w:rPr>
                <w:rFonts w:ascii="Times New Roman" w:hAnsi="Times New Roman" w:cs="Times New Roman"/>
                <w:color w:val="000000" w:themeColor="text1"/>
                <w:sz w:val="24"/>
                <w:szCs w:val="24"/>
              </w:rPr>
            </w:pPr>
            <w:r w:rsidRPr="00EE078C">
              <w:rPr>
                <w:rFonts w:ascii="Times New Roman" w:hAnsi="Times New Roman" w:cs="Times New Roman"/>
                <w:color w:val="000000" w:themeColor="text1"/>
                <w:sz w:val="24"/>
                <w:szCs w:val="24"/>
              </w:rPr>
              <w:t>Supervisión</w:t>
            </w:r>
          </w:p>
        </w:tc>
        <w:tc>
          <w:tcPr>
            <w:tcW w:w="6315" w:type="dxa"/>
            <w:tcMar>
              <w:top w:w="100" w:type="dxa"/>
              <w:left w:w="100" w:type="dxa"/>
              <w:bottom w:w="100" w:type="dxa"/>
              <w:right w:w="100" w:type="dxa"/>
            </w:tcMar>
          </w:tcPr>
          <w:p w14:paraId="5A31BAFD" w14:textId="77777777" w:rsidR="00EE078C" w:rsidRPr="00EE078C" w:rsidRDefault="00EE078C" w:rsidP="00C60AB4">
            <w:pPr>
              <w:widowControl w:val="0"/>
              <w:spacing w:line="240" w:lineRule="auto"/>
              <w:rPr>
                <w:rFonts w:ascii="Times New Roman" w:hAnsi="Times New Roman" w:cs="Times New Roman"/>
                <w:color w:val="000000" w:themeColor="text1"/>
                <w:sz w:val="24"/>
                <w:szCs w:val="24"/>
              </w:rPr>
            </w:pPr>
            <w:r w:rsidRPr="00EE078C">
              <w:rPr>
                <w:rFonts w:ascii="Times New Roman" w:hAnsi="Times New Roman" w:cs="Times New Roman"/>
                <w:color w:val="000000" w:themeColor="text1"/>
                <w:sz w:val="24"/>
                <w:szCs w:val="24"/>
              </w:rPr>
              <w:t>Beatriz Escobedo de la Cruz</w:t>
            </w:r>
          </w:p>
        </w:tc>
      </w:tr>
      <w:tr w:rsidR="00EE078C" w:rsidRPr="00EE078C" w14:paraId="055E6451" w14:textId="77777777" w:rsidTr="00EE078C">
        <w:trPr>
          <w:jc w:val="center"/>
        </w:trPr>
        <w:tc>
          <w:tcPr>
            <w:tcW w:w="3045" w:type="dxa"/>
            <w:tcMar>
              <w:top w:w="100" w:type="dxa"/>
              <w:left w:w="100" w:type="dxa"/>
              <w:bottom w:w="100" w:type="dxa"/>
              <w:right w:w="100" w:type="dxa"/>
            </w:tcMar>
          </w:tcPr>
          <w:p w14:paraId="539310CA" w14:textId="77777777" w:rsidR="00EE078C" w:rsidRPr="00EE078C" w:rsidRDefault="00EE078C" w:rsidP="00C60AB4">
            <w:pPr>
              <w:widowControl w:val="0"/>
              <w:spacing w:line="240" w:lineRule="auto"/>
              <w:rPr>
                <w:rFonts w:ascii="Times New Roman" w:hAnsi="Times New Roman" w:cs="Times New Roman"/>
                <w:color w:val="000000" w:themeColor="text1"/>
                <w:sz w:val="24"/>
                <w:szCs w:val="24"/>
              </w:rPr>
            </w:pPr>
            <w:r w:rsidRPr="00EE078C">
              <w:rPr>
                <w:rFonts w:ascii="Times New Roman" w:hAnsi="Times New Roman" w:cs="Times New Roman"/>
                <w:color w:val="000000" w:themeColor="text1"/>
                <w:sz w:val="24"/>
                <w:szCs w:val="24"/>
              </w:rPr>
              <w:t>Administración de Proyectos</w:t>
            </w:r>
          </w:p>
        </w:tc>
        <w:tc>
          <w:tcPr>
            <w:tcW w:w="6315" w:type="dxa"/>
            <w:tcMar>
              <w:top w:w="100" w:type="dxa"/>
              <w:left w:w="100" w:type="dxa"/>
              <w:bottom w:w="100" w:type="dxa"/>
              <w:right w:w="100" w:type="dxa"/>
            </w:tcMar>
          </w:tcPr>
          <w:p w14:paraId="4BF8082C" w14:textId="77777777" w:rsidR="00EE078C" w:rsidRPr="00EE078C" w:rsidRDefault="00EE078C" w:rsidP="00C60AB4">
            <w:pPr>
              <w:widowControl w:val="0"/>
              <w:spacing w:line="240" w:lineRule="auto"/>
              <w:rPr>
                <w:rFonts w:ascii="Times New Roman" w:hAnsi="Times New Roman" w:cs="Times New Roman"/>
                <w:color w:val="000000" w:themeColor="text1"/>
                <w:sz w:val="24"/>
                <w:szCs w:val="24"/>
              </w:rPr>
            </w:pPr>
            <w:r w:rsidRPr="00EE078C">
              <w:rPr>
                <w:rFonts w:ascii="Times New Roman" w:hAnsi="Times New Roman" w:cs="Times New Roman"/>
                <w:color w:val="000000" w:themeColor="text1"/>
                <w:sz w:val="24"/>
                <w:szCs w:val="24"/>
              </w:rPr>
              <w:t>Beatriz Escobedo de la Cruz</w:t>
            </w:r>
          </w:p>
        </w:tc>
      </w:tr>
      <w:tr w:rsidR="00EE078C" w:rsidRPr="00EE078C" w14:paraId="61D6B11B" w14:textId="77777777" w:rsidTr="00EE078C">
        <w:trPr>
          <w:jc w:val="center"/>
        </w:trPr>
        <w:tc>
          <w:tcPr>
            <w:tcW w:w="3045" w:type="dxa"/>
            <w:tcMar>
              <w:top w:w="100" w:type="dxa"/>
              <w:left w:w="100" w:type="dxa"/>
              <w:bottom w:w="100" w:type="dxa"/>
              <w:right w:w="100" w:type="dxa"/>
            </w:tcMar>
          </w:tcPr>
          <w:p w14:paraId="113B3339" w14:textId="77777777" w:rsidR="00EE078C" w:rsidRPr="00EE078C" w:rsidRDefault="00EE078C" w:rsidP="00C60AB4">
            <w:pPr>
              <w:widowControl w:val="0"/>
              <w:spacing w:line="240" w:lineRule="auto"/>
              <w:rPr>
                <w:rFonts w:ascii="Times New Roman" w:hAnsi="Times New Roman" w:cs="Times New Roman"/>
                <w:color w:val="000000" w:themeColor="text1"/>
                <w:sz w:val="24"/>
                <w:szCs w:val="24"/>
              </w:rPr>
            </w:pPr>
            <w:r w:rsidRPr="00EE078C">
              <w:rPr>
                <w:rFonts w:ascii="Times New Roman" w:hAnsi="Times New Roman" w:cs="Times New Roman"/>
                <w:color w:val="000000" w:themeColor="text1"/>
                <w:sz w:val="24"/>
                <w:szCs w:val="24"/>
              </w:rPr>
              <w:t>Adquisición de fondos</w:t>
            </w:r>
          </w:p>
        </w:tc>
        <w:tc>
          <w:tcPr>
            <w:tcW w:w="6315" w:type="dxa"/>
            <w:tcMar>
              <w:top w:w="100" w:type="dxa"/>
              <w:left w:w="100" w:type="dxa"/>
              <w:bottom w:w="100" w:type="dxa"/>
              <w:right w:w="100" w:type="dxa"/>
            </w:tcMar>
          </w:tcPr>
          <w:p w14:paraId="2728C33D" w14:textId="77777777" w:rsidR="00EE078C" w:rsidRPr="00EE078C" w:rsidRDefault="00EE078C" w:rsidP="00C60AB4">
            <w:pPr>
              <w:widowControl w:val="0"/>
              <w:spacing w:line="240" w:lineRule="auto"/>
              <w:rPr>
                <w:rFonts w:ascii="Times New Roman" w:hAnsi="Times New Roman" w:cs="Times New Roman"/>
                <w:color w:val="000000" w:themeColor="text1"/>
                <w:sz w:val="24"/>
                <w:szCs w:val="24"/>
              </w:rPr>
            </w:pPr>
            <w:r w:rsidRPr="00EE078C">
              <w:rPr>
                <w:rFonts w:ascii="Times New Roman" w:hAnsi="Times New Roman" w:cs="Times New Roman"/>
                <w:color w:val="000000" w:themeColor="text1"/>
                <w:sz w:val="24"/>
                <w:szCs w:val="24"/>
              </w:rPr>
              <w:t>José Luis Jiménez Regil</w:t>
            </w:r>
          </w:p>
        </w:tc>
      </w:tr>
    </w:tbl>
    <w:p w14:paraId="0C8C6247" w14:textId="77777777" w:rsidR="00EE078C" w:rsidRPr="00901E42" w:rsidRDefault="00EE078C" w:rsidP="00412B29">
      <w:pPr>
        <w:pStyle w:val="NormalWeb"/>
        <w:spacing w:before="0" w:beforeAutospacing="0" w:after="0" w:afterAutospacing="0" w:line="360" w:lineRule="auto"/>
        <w:ind w:left="709" w:hanging="709"/>
        <w:jc w:val="both"/>
      </w:pPr>
    </w:p>
    <w:sectPr w:rsidR="00EE078C" w:rsidRPr="00901E42" w:rsidSect="00902B8B">
      <w:headerReference w:type="default" r:id="rId24"/>
      <w:footerReference w:type="default" r:id="rId25"/>
      <w:pgSz w:w="12240" w:h="15840"/>
      <w:pgMar w:top="1135" w:right="1701" w:bottom="568" w:left="1701" w:header="142" w:footer="1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43C0E" w14:textId="77777777" w:rsidR="00552FA5" w:rsidRDefault="00552FA5" w:rsidP="008537CE">
      <w:pPr>
        <w:spacing w:after="0" w:line="240" w:lineRule="auto"/>
      </w:pPr>
      <w:r>
        <w:separator/>
      </w:r>
    </w:p>
  </w:endnote>
  <w:endnote w:type="continuationSeparator" w:id="0">
    <w:p w14:paraId="78DFDA1A" w14:textId="77777777" w:rsidR="00552FA5" w:rsidRDefault="00552FA5" w:rsidP="008537CE">
      <w:pPr>
        <w:spacing w:after="0" w:line="240" w:lineRule="auto"/>
      </w:pPr>
      <w:r>
        <w:continuationSeparator/>
      </w:r>
    </w:p>
  </w:endnote>
  <w:endnote w:type="continuationNotice" w:id="1">
    <w:p w14:paraId="42A21C92" w14:textId="77777777" w:rsidR="00552FA5" w:rsidRDefault="00552F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7C689" w14:textId="6030673D" w:rsidR="00902B8B" w:rsidRDefault="00902B8B" w:rsidP="00902B8B">
    <w:pPr>
      <w:pStyle w:val="Piedepgina"/>
      <w:jc w:val="center"/>
    </w:pPr>
    <w:r>
      <w:rPr>
        <w:rFonts w:cstheme="minorHAnsi"/>
        <w:b/>
        <w:bCs/>
        <w:szCs w:val="14"/>
      </w:rPr>
      <w:t>V</w:t>
    </w:r>
    <w:r w:rsidRPr="009812F1">
      <w:rPr>
        <w:rFonts w:cstheme="minorHAnsi"/>
        <w:b/>
        <w:bCs/>
        <w:szCs w:val="14"/>
      </w:rPr>
      <w:t xml:space="preserve">ol. </w:t>
    </w:r>
    <w:proofErr w:type="gramStart"/>
    <w:r>
      <w:rPr>
        <w:rFonts w:cstheme="minorHAnsi"/>
        <w:b/>
        <w:bCs/>
        <w:szCs w:val="14"/>
      </w:rPr>
      <w:t>9</w:t>
    </w:r>
    <w:r w:rsidRPr="009812F1">
      <w:rPr>
        <w:rFonts w:cstheme="minorHAnsi"/>
        <w:b/>
        <w:bCs/>
        <w:szCs w:val="14"/>
      </w:rPr>
      <w:t xml:space="preserve">  Núm.</w:t>
    </w:r>
    <w:proofErr w:type="gramEnd"/>
    <w:r w:rsidRPr="009812F1">
      <w:rPr>
        <w:rFonts w:cstheme="minorHAnsi"/>
        <w:b/>
        <w:bCs/>
        <w:szCs w:val="14"/>
      </w:rPr>
      <w:t xml:space="preserve"> 1</w:t>
    </w:r>
    <w:r>
      <w:rPr>
        <w:rFonts w:cstheme="minorHAnsi"/>
        <w:b/>
        <w:bCs/>
        <w:szCs w:val="14"/>
      </w:rPr>
      <w:t>8</w:t>
    </w:r>
    <w:r w:rsidRPr="009812F1">
      <w:rPr>
        <w:rFonts w:cstheme="minorHAnsi"/>
        <w:b/>
        <w:bCs/>
        <w:szCs w:val="14"/>
      </w:rPr>
      <w:t xml:space="preserve">                   </w:t>
    </w:r>
    <w:r>
      <w:rPr>
        <w:rFonts w:cstheme="minorHAnsi"/>
        <w:b/>
        <w:bCs/>
        <w:szCs w:val="14"/>
      </w:rPr>
      <w:t xml:space="preserve">Julio - </w:t>
    </w:r>
    <w:proofErr w:type="gramStart"/>
    <w:r>
      <w:rPr>
        <w:rFonts w:cstheme="minorHAnsi"/>
        <w:b/>
        <w:bCs/>
        <w:szCs w:val="14"/>
      </w:rPr>
      <w:t>Diciembre</w:t>
    </w:r>
    <w:proofErr w:type="gramEnd"/>
    <w:r w:rsidRPr="009812F1">
      <w:rPr>
        <w:rFonts w:cstheme="minorHAnsi"/>
        <w:b/>
        <w:bCs/>
        <w:szCs w:val="14"/>
      </w:rPr>
      <w:t xml:space="preserve"> 2022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4EB36" w14:textId="77777777" w:rsidR="00552FA5" w:rsidRDefault="00552FA5" w:rsidP="008537CE">
      <w:pPr>
        <w:spacing w:after="0" w:line="240" w:lineRule="auto"/>
      </w:pPr>
      <w:r>
        <w:separator/>
      </w:r>
    </w:p>
  </w:footnote>
  <w:footnote w:type="continuationSeparator" w:id="0">
    <w:p w14:paraId="060E9CD2" w14:textId="77777777" w:rsidR="00552FA5" w:rsidRDefault="00552FA5" w:rsidP="008537CE">
      <w:pPr>
        <w:spacing w:after="0" w:line="240" w:lineRule="auto"/>
      </w:pPr>
      <w:r>
        <w:continuationSeparator/>
      </w:r>
    </w:p>
  </w:footnote>
  <w:footnote w:type="continuationNotice" w:id="1">
    <w:p w14:paraId="751D0451" w14:textId="77777777" w:rsidR="00552FA5" w:rsidRDefault="00552F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DB9C4" w14:textId="2F90EA43" w:rsidR="00902B8B" w:rsidRDefault="00902B8B" w:rsidP="00902B8B">
    <w:pPr>
      <w:pStyle w:val="Encabezado"/>
      <w:jc w:val="center"/>
    </w:pPr>
    <w:r>
      <w:rPr>
        <w:noProof/>
      </w:rPr>
      <w:drawing>
        <wp:inline distT="0" distB="0" distL="0" distR="0" wp14:anchorId="6577E773" wp14:editId="43F7222F">
          <wp:extent cx="5400040" cy="584835"/>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a:picLocks noChangeAspect="1"/>
                  </pic:cNvPicPr>
                </pic:nvPicPr>
                <pic:blipFill>
                  <a:blip r:embed="rId1"/>
                  <a:stretch>
                    <a:fillRect/>
                  </a:stretch>
                </pic:blipFill>
                <pic:spPr>
                  <a:xfrm>
                    <a:off x="0" y="0"/>
                    <a:ext cx="5400040" cy="5848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4F90"/>
    <w:multiLevelType w:val="multilevel"/>
    <w:tmpl w:val="3D00B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A2C15"/>
    <w:multiLevelType w:val="multilevel"/>
    <w:tmpl w:val="BAF82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16136A"/>
    <w:multiLevelType w:val="multilevel"/>
    <w:tmpl w:val="F16EC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B07E43"/>
    <w:multiLevelType w:val="multilevel"/>
    <w:tmpl w:val="35B81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B662BE"/>
    <w:multiLevelType w:val="multilevel"/>
    <w:tmpl w:val="E08E4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CF2B15"/>
    <w:multiLevelType w:val="multilevel"/>
    <w:tmpl w:val="24240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2835AA"/>
    <w:multiLevelType w:val="multilevel"/>
    <w:tmpl w:val="F9804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A41996"/>
    <w:multiLevelType w:val="multilevel"/>
    <w:tmpl w:val="9E20D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D7B1C79"/>
    <w:multiLevelType w:val="multilevel"/>
    <w:tmpl w:val="2AFC6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E27D5F"/>
    <w:multiLevelType w:val="multilevel"/>
    <w:tmpl w:val="0B58A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29731C"/>
    <w:multiLevelType w:val="multilevel"/>
    <w:tmpl w:val="830E2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370CCF"/>
    <w:multiLevelType w:val="multilevel"/>
    <w:tmpl w:val="0512D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F75799"/>
    <w:multiLevelType w:val="multilevel"/>
    <w:tmpl w:val="8EE0C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70E608E"/>
    <w:multiLevelType w:val="multilevel"/>
    <w:tmpl w:val="02B05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0D42B5"/>
    <w:multiLevelType w:val="multilevel"/>
    <w:tmpl w:val="D7381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3036B3"/>
    <w:multiLevelType w:val="multilevel"/>
    <w:tmpl w:val="3C68F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BE77AC"/>
    <w:multiLevelType w:val="hybridMultilevel"/>
    <w:tmpl w:val="64EE95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85157129">
    <w:abstractNumId w:val="7"/>
  </w:num>
  <w:num w:numId="2" w16cid:durableId="572664893">
    <w:abstractNumId w:val="5"/>
  </w:num>
  <w:num w:numId="3" w16cid:durableId="220867967">
    <w:abstractNumId w:val="0"/>
  </w:num>
  <w:num w:numId="4" w16cid:durableId="1432778322">
    <w:abstractNumId w:val="6"/>
  </w:num>
  <w:num w:numId="5" w16cid:durableId="2058966403">
    <w:abstractNumId w:val="2"/>
  </w:num>
  <w:num w:numId="6" w16cid:durableId="109475770">
    <w:abstractNumId w:val="11"/>
  </w:num>
  <w:num w:numId="7" w16cid:durableId="892815733">
    <w:abstractNumId w:val="9"/>
  </w:num>
  <w:num w:numId="8" w16cid:durableId="1377923762">
    <w:abstractNumId w:val="4"/>
  </w:num>
  <w:num w:numId="9" w16cid:durableId="2128691628">
    <w:abstractNumId w:val="3"/>
  </w:num>
  <w:num w:numId="10" w16cid:durableId="420759046">
    <w:abstractNumId w:val="15"/>
  </w:num>
  <w:num w:numId="11" w16cid:durableId="2123457051">
    <w:abstractNumId w:val="10"/>
  </w:num>
  <w:num w:numId="12" w16cid:durableId="2012291643">
    <w:abstractNumId w:val="8"/>
  </w:num>
  <w:num w:numId="13" w16cid:durableId="481044774">
    <w:abstractNumId w:val="12"/>
  </w:num>
  <w:num w:numId="14" w16cid:durableId="961039444">
    <w:abstractNumId w:val="13"/>
  </w:num>
  <w:num w:numId="15" w16cid:durableId="1379088392">
    <w:abstractNumId w:val="1"/>
  </w:num>
  <w:num w:numId="16" w16cid:durableId="1157116797">
    <w:abstractNumId w:val="14"/>
  </w:num>
  <w:num w:numId="17" w16cid:durableId="10301095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780"/>
    <w:rsid w:val="000005D5"/>
    <w:rsid w:val="00004B3D"/>
    <w:rsid w:val="000065A6"/>
    <w:rsid w:val="0001033F"/>
    <w:rsid w:val="000105DE"/>
    <w:rsid w:val="00017B9D"/>
    <w:rsid w:val="0003076A"/>
    <w:rsid w:val="00030B63"/>
    <w:rsid w:val="000464CB"/>
    <w:rsid w:val="000505B9"/>
    <w:rsid w:val="00050AE4"/>
    <w:rsid w:val="00050FA0"/>
    <w:rsid w:val="00067331"/>
    <w:rsid w:val="00073C23"/>
    <w:rsid w:val="00080B98"/>
    <w:rsid w:val="0008500E"/>
    <w:rsid w:val="00090A31"/>
    <w:rsid w:val="00091479"/>
    <w:rsid w:val="00095483"/>
    <w:rsid w:val="00096727"/>
    <w:rsid w:val="000A1411"/>
    <w:rsid w:val="000A2204"/>
    <w:rsid w:val="000A26D7"/>
    <w:rsid w:val="000B4B97"/>
    <w:rsid w:val="000B4D0C"/>
    <w:rsid w:val="000C38C8"/>
    <w:rsid w:val="000C5F1B"/>
    <w:rsid w:val="000C6B1D"/>
    <w:rsid w:val="000C702F"/>
    <w:rsid w:val="000D0156"/>
    <w:rsid w:val="000D2688"/>
    <w:rsid w:val="000D31EC"/>
    <w:rsid w:val="000D631B"/>
    <w:rsid w:val="000D6FF1"/>
    <w:rsid w:val="000E0235"/>
    <w:rsid w:val="000F70F9"/>
    <w:rsid w:val="00100B85"/>
    <w:rsid w:val="001138B3"/>
    <w:rsid w:val="001201AA"/>
    <w:rsid w:val="00121DEA"/>
    <w:rsid w:val="00123591"/>
    <w:rsid w:val="00123C7B"/>
    <w:rsid w:val="00132D36"/>
    <w:rsid w:val="0014603A"/>
    <w:rsid w:val="00146FAB"/>
    <w:rsid w:val="00147640"/>
    <w:rsid w:val="00147B1B"/>
    <w:rsid w:val="0015019B"/>
    <w:rsid w:val="0015134E"/>
    <w:rsid w:val="00153DB5"/>
    <w:rsid w:val="00184FC9"/>
    <w:rsid w:val="001853D6"/>
    <w:rsid w:val="00185BE3"/>
    <w:rsid w:val="00185C5C"/>
    <w:rsid w:val="00193DE9"/>
    <w:rsid w:val="001A02A9"/>
    <w:rsid w:val="001A0B6A"/>
    <w:rsid w:val="001A564A"/>
    <w:rsid w:val="001A7468"/>
    <w:rsid w:val="001B4715"/>
    <w:rsid w:val="001C31C7"/>
    <w:rsid w:val="001C4E99"/>
    <w:rsid w:val="001D0B6E"/>
    <w:rsid w:val="001D209F"/>
    <w:rsid w:val="001D71ED"/>
    <w:rsid w:val="001E2189"/>
    <w:rsid w:val="001E31E7"/>
    <w:rsid w:val="001E3388"/>
    <w:rsid w:val="00200A15"/>
    <w:rsid w:val="00201901"/>
    <w:rsid w:val="0020519B"/>
    <w:rsid w:val="00213AD6"/>
    <w:rsid w:val="00215868"/>
    <w:rsid w:val="00222ACD"/>
    <w:rsid w:val="00223EE0"/>
    <w:rsid w:val="00225BEF"/>
    <w:rsid w:val="00226FC3"/>
    <w:rsid w:val="00234EEE"/>
    <w:rsid w:val="00235C56"/>
    <w:rsid w:val="00246F10"/>
    <w:rsid w:val="002478F2"/>
    <w:rsid w:val="0027183C"/>
    <w:rsid w:val="00274145"/>
    <w:rsid w:val="00274FC1"/>
    <w:rsid w:val="002827A8"/>
    <w:rsid w:val="0029776D"/>
    <w:rsid w:val="002A7FBD"/>
    <w:rsid w:val="002B413F"/>
    <w:rsid w:val="002B57A1"/>
    <w:rsid w:val="002B5B3F"/>
    <w:rsid w:val="002B6CD4"/>
    <w:rsid w:val="002B6EE2"/>
    <w:rsid w:val="002C372A"/>
    <w:rsid w:val="002C7EC0"/>
    <w:rsid w:val="002D0F87"/>
    <w:rsid w:val="002D4DAE"/>
    <w:rsid w:val="002E646E"/>
    <w:rsid w:val="002F2235"/>
    <w:rsid w:val="00300524"/>
    <w:rsid w:val="0030312D"/>
    <w:rsid w:val="00306D27"/>
    <w:rsid w:val="0030732D"/>
    <w:rsid w:val="00307539"/>
    <w:rsid w:val="00315CA1"/>
    <w:rsid w:val="00320E43"/>
    <w:rsid w:val="00323D6F"/>
    <w:rsid w:val="0035020C"/>
    <w:rsid w:val="0035115B"/>
    <w:rsid w:val="003626AC"/>
    <w:rsid w:val="00363D90"/>
    <w:rsid w:val="00364C13"/>
    <w:rsid w:val="003761CF"/>
    <w:rsid w:val="00381130"/>
    <w:rsid w:val="0038198D"/>
    <w:rsid w:val="00381C99"/>
    <w:rsid w:val="003831BF"/>
    <w:rsid w:val="00383A56"/>
    <w:rsid w:val="00387790"/>
    <w:rsid w:val="00390AD2"/>
    <w:rsid w:val="00391647"/>
    <w:rsid w:val="003939DC"/>
    <w:rsid w:val="00397511"/>
    <w:rsid w:val="003A1D0A"/>
    <w:rsid w:val="003A72E5"/>
    <w:rsid w:val="003A7492"/>
    <w:rsid w:val="003B0BBD"/>
    <w:rsid w:val="003C0A3E"/>
    <w:rsid w:val="003C31CA"/>
    <w:rsid w:val="003D1CAD"/>
    <w:rsid w:val="003D2182"/>
    <w:rsid w:val="003E1052"/>
    <w:rsid w:val="003E2239"/>
    <w:rsid w:val="003E6CD0"/>
    <w:rsid w:val="003F2A74"/>
    <w:rsid w:val="003F336D"/>
    <w:rsid w:val="003F4577"/>
    <w:rsid w:val="003F4F89"/>
    <w:rsid w:val="004018AC"/>
    <w:rsid w:val="00401AF5"/>
    <w:rsid w:val="00403CC4"/>
    <w:rsid w:val="0040444F"/>
    <w:rsid w:val="00405B36"/>
    <w:rsid w:val="00406BC0"/>
    <w:rsid w:val="0040776A"/>
    <w:rsid w:val="00407FB3"/>
    <w:rsid w:val="00412B29"/>
    <w:rsid w:val="00417036"/>
    <w:rsid w:val="0042194C"/>
    <w:rsid w:val="00423C91"/>
    <w:rsid w:val="00426B0D"/>
    <w:rsid w:val="00430ECB"/>
    <w:rsid w:val="004314DC"/>
    <w:rsid w:val="00433A9D"/>
    <w:rsid w:val="00436607"/>
    <w:rsid w:val="00437F63"/>
    <w:rsid w:val="00440823"/>
    <w:rsid w:val="00446795"/>
    <w:rsid w:val="00454498"/>
    <w:rsid w:val="004544B6"/>
    <w:rsid w:val="00461A55"/>
    <w:rsid w:val="004802EA"/>
    <w:rsid w:val="00483A12"/>
    <w:rsid w:val="0048575B"/>
    <w:rsid w:val="004868C6"/>
    <w:rsid w:val="00486909"/>
    <w:rsid w:val="00494332"/>
    <w:rsid w:val="004A56D6"/>
    <w:rsid w:val="004B4244"/>
    <w:rsid w:val="004B6523"/>
    <w:rsid w:val="004B75C9"/>
    <w:rsid w:val="004C1DAF"/>
    <w:rsid w:val="004D06DD"/>
    <w:rsid w:val="004D4513"/>
    <w:rsid w:val="004F3463"/>
    <w:rsid w:val="00500F87"/>
    <w:rsid w:val="00504EE1"/>
    <w:rsid w:val="00504F49"/>
    <w:rsid w:val="00516197"/>
    <w:rsid w:val="00520052"/>
    <w:rsid w:val="00520515"/>
    <w:rsid w:val="00523E86"/>
    <w:rsid w:val="0052457E"/>
    <w:rsid w:val="00525567"/>
    <w:rsid w:val="005474F2"/>
    <w:rsid w:val="00551CD1"/>
    <w:rsid w:val="00552FA5"/>
    <w:rsid w:val="00557A75"/>
    <w:rsid w:val="00562E9C"/>
    <w:rsid w:val="00564232"/>
    <w:rsid w:val="00566213"/>
    <w:rsid w:val="00571932"/>
    <w:rsid w:val="005746B2"/>
    <w:rsid w:val="005755DB"/>
    <w:rsid w:val="00580462"/>
    <w:rsid w:val="00591856"/>
    <w:rsid w:val="00595252"/>
    <w:rsid w:val="005A702A"/>
    <w:rsid w:val="005E2AD9"/>
    <w:rsid w:val="005E58C7"/>
    <w:rsid w:val="005F18A1"/>
    <w:rsid w:val="005F2ABA"/>
    <w:rsid w:val="005F4F0A"/>
    <w:rsid w:val="00601345"/>
    <w:rsid w:val="00601DEF"/>
    <w:rsid w:val="0061232B"/>
    <w:rsid w:val="00617203"/>
    <w:rsid w:val="00621379"/>
    <w:rsid w:val="00635D70"/>
    <w:rsid w:val="0065642A"/>
    <w:rsid w:val="00662CD3"/>
    <w:rsid w:val="00667E4E"/>
    <w:rsid w:val="00671674"/>
    <w:rsid w:val="006722FD"/>
    <w:rsid w:val="00675078"/>
    <w:rsid w:val="006A4F2E"/>
    <w:rsid w:val="006A5819"/>
    <w:rsid w:val="006A7353"/>
    <w:rsid w:val="006C12F0"/>
    <w:rsid w:val="006C1E47"/>
    <w:rsid w:val="006D57DD"/>
    <w:rsid w:val="006E2F18"/>
    <w:rsid w:val="007044F1"/>
    <w:rsid w:val="007078C3"/>
    <w:rsid w:val="00722FB8"/>
    <w:rsid w:val="00723816"/>
    <w:rsid w:val="00723843"/>
    <w:rsid w:val="007249CE"/>
    <w:rsid w:val="00725390"/>
    <w:rsid w:val="00725B31"/>
    <w:rsid w:val="00737AC6"/>
    <w:rsid w:val="00740009"/>
    <w:rsid w:val="00741CB6"/>
    <w:rsid w:val="007427B7"/>
    <w:rsid w:val="00742A44"/>
    <w:rsid w:val="00743948"/>
    <w:rsid w:val="00747B0E"/>
    <w:rsid w:val="00750A1B"/>
    <w:rsid w:val="00751919"/>
    <w:rsid w:val="00751CD6"/>
    <w:rsid w:val="00754520"/>
    <w:rsid w:val="0076629F"/>
    <w:rsid w:val="0076771C"/>
    <w:rsid w:val="007739AC"/>
    <w:rsid w:val="00777CE8"/>
    <w:rsid w:val="007826F1"/>
    <w:rsid w:val="007827AA"/>
    <w:rsid w:val="00782E6C"/>
    <w:rsid w:val="00786E98"/>
    <w:rsid w:val="007A2A50"/>
    <w:rsid w:val="007A6A04"/>
    <w:rsid w:val="007C4A55"/>
    <w:rsid w:val="007C4D6B"/>
    <w:rsid w:val="007C7A34"/>
    <w:rsid w:val="007D3158"/>
    <w:rsid w:val="007D7F0B"/>
    <w:rsid w:val="007E15D3"/>
    <w:rsid w:val="007E56B6"/>
    <w:rsid w:val="00802027"/>
    <w:rsid w:val="00812715"/>
    <w:rsid w:val="008247D3"/>
    <w:rsid w:val="008249CC"/>
    <w:rsid w:val="00827780"/>
    <w:rsid w:val="00834231"/>
    <w:rsid w:val="00836147"/>
    <w:rsid w:val="0083645C"/>
    <w:rsid w:val="00841A8D"/>
    <w:rsid w:val="00851F15"/>
    <w:rsid w:val="00851FCE"/>
    <w:rsid w:val="008535B9"/>
    <w:rsid w:val="008537CE"/>
    <w:rsid w:val="008610BB"/>
    <w:rsid w:val="00863BDA"/>
    <w:rsid w:val="00871D08"/>
    <w:rsid w:val="00876ED2"/>
    <w:rsid w:val="008939E9"/>
    <w:rsid w:val="008970BB"/>
    <w:rsid w:val="00897BE4"/>
    <w:rsid w:val="008C1257"/>
    <w:rsid w:val="008C206A"/>
    <w:rsid w:val="008D222E"/>
    <w:rsid w:val="008E1557"/>
    <w:rsid w:val="008F4DBF"/>
    <w:rsid w:val="00900AFE"/>
    <w:rsid w:val="00901E42"/>
    <w:rsid w:val="00902B8B"/>
    <w:rsid w:val="00903AA4"/>
    <w:rsid w:val="0090665B"/>
    <w:rsid w:val="009119F0"/>
    <w:rsid w:val="00922E9C"/>
    <w:rsid w:val="00933DA5"/>
    <w:rsid w:val="009350F9"/>
    <w:rsid w:val="0093699B"/>
    <w:rsid w:val="00945F96"/>
    <w:rsid w:val="00951E62"/>
    <w:rsid w:val="00955B4C"/>
    <w:rsid w:val="00957966"/>
    <w:rsid w:val="009676FD"/>
    <w:rsid w:val="0097059E"/>
    <w:rsid w:val="00981996"/>
    <w:rsid w:val="009A058F"/>
    <w:rsid w:val="009A3C63"/>
    <w:rsid w:val="009A77E2"/>
    <w:rsid w:val="009B09A3"/>
    <w:rsid w:val="009B66C5"/>
    <w:rsid w:val="009C163B"/>
    <w:rsid w:val="009D12F2"/>
    <w:rsid w:val="009D7684"/>
    <w:rsid w:val="009E0C52"/>
    <w:rsid w:val="009E722C"/>
    <w:rsid w:val="009F16DE"/>
    <w:rsid w:val="009F5DB2"/>
    <w:rsid w:val="00A02A0F"/>
    <w:rsid w:val="00A12590"/>
    <w:rsid w:val="00A16F9D"/>
    <w:rsid w:val="00A24349"/>
    <w:rsid w:val="00A31B2D"/>
    <w:rsid w:val="00A420BD"/>
    <w:rsid w:val="00A421DE"/>
    <w:rsid w:val="00A436F2"/>
    <w:rsid w:val="00A43A5A"/>
    <w:rsid w:val="00A44644"/>
    <w:rsid w:val="00A5455C"/>
    <w:rsid w:val="00A61C59"/>
    <w:rsid w:val="00A62678"/>
    <w:rsid w:val="00A7497D"/>
    <w:rsid w:val="00A7758A"/>
    <w:rsid w:val="00A9477D"/>
    <w:rsid w:val="00A9640D"/>
    <w:rsid w:val="00AB63BC"/>
    <w:rsid w:val="00AB64A3"/>
    <w:rsid w:val="00AB7413"/>
    <w:rsid w:val="00AD22CC"/>
    <w:rsid w:val="00B00FBA"/>
    <w:rsid w:val="00B058D4"/>
    <w:rsid w:val="00B104BB"/>
    <w:rsid w:val="00B140DB"/>
    <w:rsid w:val="00B14E12"/>
    <w:rsid w:val="00B14E17"/>
    <w:rsid w:val="00B16DB8"/>
    <w:rsid w:val="00B17FAF"/>
    <w:rsid w:val="00B2011C"/>
    <w:rsid w:val="00B24168"/>
    <w:rsid w:val="00B25830"/>
    <w:rsid w:val="00B32BA9"/>
    <w:rsid w:val="00B366DA"/>
    <w:rsid w:val="00B436FF"/>
    <w:rsid w:val="00B44CFF"/>
    <w:rsid w:val="00B47455"/>
    <w:rsid w:val="00B57119"/>
    <w:rsid w:val="00B63502"/>
    <w:rsid w:val="00B65863"/>
    <w:rsid w:val="00B70CC3"/>
    <w:rsid w:val="00B73DD7"/>
    <w:rsid w:val="00B760A6"/>
    <w:rsid w:val="00B7712A"/>
    <w:rsid w:val="00B8035F"/>
    <w:rsid w:val="00B93FF8"/>
    <w:rsid w:val="00B95876"/>
    <w:rsid w:val="00BA302A"/>
    <w:rsid w:val="00BB47C9"/>
    <w:rsid w:val="00BB6CE7"/>
    <w:rsid w:val="00BB770B"/>
    <w:rsid w:val="00BC04BA"/>
    <w:rsid w:val="00BC5E5E"/>
    <w:rsid w:val="00BE3213"/>
    <w:rsid w:val="00BF2F29"/>
    <w:rsid w:val="00C113AB"/>
    <w:rsid w:val="00C11C99"/>
    <w:rsid w:val="00C14687"/>
    <w:rsid w:val="00C27554"/>
    <w:rsid w:val="00C50A13"/>
    <w:rsid w:val="00C532DD"/>
    <w:rsid w:val="00C750BE"/>
    <w:rsid w:val="00C871DF"/>
    <w:rsid w:val="00C9095A"/>
    <w:rsid w:val="00C9757A"/>
    <w:rsid w:val="00C97678"/>
    <w:rsid w:val="00CA6497"/>
    <w:rsid w:val="00CB1542"/>
    <w:rsid w:val="00CB46B9"/>
    <w:rsid w:val="00CB691C"/>
    <w:rsid w:val="00CC0904"/>
    <w:rsid w:val="00CC3E8B"/>
    <w:rsid w:val="00CC47CA"/>
    <w:rsid w:val="00CC4C49"/>
    <w:rsid w:val="00CD599C"/>
    <w:rsid w:val="00CE23F9"/>
    <w:rsid w:val="00CF1192"/>
    <w:rsid w:val="00CF2D8C"/>
    <w:rsid w:val="00CF74C1"/>
    <w:rsid w:val="00D2106D"/>
    <w:rsid w:val="00D210C9"/>
    <w:rsid w:val="00D5074B"/>
    <w:rsid w:val="00D5099F"/>
    <w:rsid w:val="00D51406"/>
    <w:rsid w:val="00D53A4B"/>
    <w:rsid w:val="00D54B23"/>
    <w:rsid w:val="00D62FEF"/>
    <w:rsid w:val="00D634A8"/>
    <w:rsid w:val="00D6361B"/>
    <w:rsid w:val="00D74CA1"/>
    <w:rsid w:val="00D77383"/>
    <w:rsid w:val="00D93057"/>
    <w:rsid w:val="00D93D61"/>
    <w:rsid w:val="00D95C59"/>
    <w:rsid w:val="00D96743"/>
    <w:rsid w:val="00DA1495"/>
    <w:rsid w:val="00DA4A41"/>
    <w:rsid w:val="00DA5176"/>
    <w:rsid w:val="00DA76B3"/>
    <w:rsid w:val="00DB0A25"/>
    <w:rsid w:val="00DB7401"/>
    <w:rsid w:val="00DC3731"/>
    <w:rsid w:val="00DC3DE6"/>
    <w:rsid w:val="00DC6C8C"/>
    <w:rsid w:val="00DD18EB"/>
    <w:rsid w:val="00DD226C"/>
    <w:rsid w:val="00DD5E6C"/>
    <w:rsid w:val="00DD6E4B"/>
    <w:rsid w:val="00DF01E5"/>
    <w:rsid w:val="00DF2FF0"/>
    <w:rsid w:val="00DF3C02"/>
    <w:rsid w:val="00DF5F0D"/>
    <w:rsid w:val="00E11705"/>
    <w:rsid w:val="00E129BE"/>
    <w:rsid w:val="00E21456"/>
    <w:rsid w:val="00E21823"/>
    <w:rsid w:val="00E22375"/>
    <w:rsid w:val="00E24467"/>
    <w:rsid w:val="00E27056"/>
    <w:rsid w:val="00E32FB4"/>
    <w:rsid w:val="00E36D2B"/>
    <w:rsid w:val="00E370F7"/>
    <w:rsid w:val="00E44C34"/>
    <w:rsid w:val="00E47118"/>
    <w:rsid w:val="00E5123C"/>
    <w:rsid w:val="00E51CFF"/>
    <w:rsid w:val="00E7101B"/>
    <w:rsid w:val="00E712C4"/>
    <w:rsid w:val="00E768C8"/>
    <w:rsid w:val="00E80421"/>
    <w:rsid w:val="00E809FC"/>
    <w:rsid w:val="00E9124E"/>
    <w:rsid w:val="00E96AC9"/>
    <w:rsid w:val="00EA03F8"/>
    <w:rsid w:val="00EA214D"/>
    <w:rsid w:val="00EA78BF"/>
    <w:rsid w:val="00EB1E2D"/>
    <w:rsid w:val="00EB3427"/>
    <w:rsid w:val="00EB37D8"/>
    <w:rsid w:val="00EC00D8"/>
    <w:rsid w:val="00EC68B2"/>
    <w:rsid w:val="00EC7906"/>
    <w:rsid w:val="00EC7FD5"/>
    <w:rsid w:val="00ED669F"/>
    <w:rsid w:val="00EE078C"/>
    <w:rsid w:val="00EF181C"/>
    <w:rsid w:val="00EF36BF"/>
    <w:rsid w:val="00EF7B34"/>
    <w:rsid w:val="00F06F9A"/>
    <w:rsid w:val="00F12561"/>
    <w:rsid w:val="00F2237B"/>
    <w:rsid w:val="00F23265"/>
    <w:rsid w:val="00F315E6"/>
    <w:rsid w:val="00F338A8"/>
    <w:rsid w:val="00F353F3"/>
    <w:rsid w:val="00F40598"/>
    <w:rsid w:val="00F42BAA"/>
    <w:rsid w:val="00F44675"/>
    <w:rsid w:val="00F53A86"/>
    <w:rsid w:val="00F61C28"/>
    <w:rsid w:val="00F640D5"/>
    <w:rsid w:val="00F65932"/>
    <w:rsid w:val="00F76BE8"/>
    <w:rsid w:val="00F772E2"/>
    <w:rsid w:val="00F82011"/>
    <w:rsid w:val="00FA400E"/>
    <w:rsid w:val="00FA4A1E"/>
    <w:rsid w:val="00FC4F2A"/>
    <w:rsid w:val="00FC7A97"/>
    <w:rsid w:val="00FD115E"/>
    <w:rsid w:val="00FD19F6"/>
    <w:rsid w:val="00FD3398"/>
    <w:rsid w:val="00FE14B3"/>
    <w:rsid w:val="00FF0F23"/>
    <w:rsid w:val="00FF2308"/>
    <w:rsid w:val="00FF34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9FABC"/>
  <w15:chartTrackingRefBased/>
  <w15:docId w15:val="{9B474DAF-FC36-4FBB-A755-E973C41C0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2B413F"/>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next w:val="Normal"/>
    <w:link w:val="Ttulo3Car"/>
    <w:uiPriority w:val="9"/>
    <w:semiHidden/>
    <w:unhideWhenUsed/>
    <w:qFormat/>
    <w:rsid w:val="00EE07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Fuerte">
    <w:name w:val="Strong"/>
    <w:basedOn w:val="Fuentedeprrafopredeter"/>
    <w:uiPriority w:val="22"/>
    <w:qFormat/>
    <w:rsid w:val="00486909"/>
    <w:rPr>
      <w:b/>
      <w:bCs/>
    </w:rPr>
  </w:style>
  <w:style w:type="character" w:styleId="Hipervnculo">
    <w:name w:val="Hyperlink"/>
    <w:basedOn w:val="Fuentedeprrafopredeter"/>
    <w:uiPriority w:val="99"/>
    <w:unhideWhenUsed/>
    <w:rsid w:val="00486909"/>
    <w:rPr>
      <w:color w:val="0000FF"/>
      <w:u w:val="single"/>
    </w:rPr>
  </w:style>
  <w:style w:type="table" w:styleId="Tablaconcuadrcula">
    <w:name w:val="Table Grid"/>
    <w:basedOn w:val="Tablanormal"/>
    <w:uiPriority w:val="39"/>
    <w:rsid w:val="009819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2B413F"/>
    <w:rPr>
      <w:rFonts w:ascii="Times New Roman" w:eastAsia="Times New Roman" w:hAnsi="Times New Roman" w:cs="Times New Roman"/>
      <w:b/>
      <w:bCs/>
      <w:sz w:val="36"/>
      <w:szCs w:val="36"/>
      <w:lang w:eastAsia="es-MX"/>
    </w:rPr>
  </w:style>
  <w:style w:type="paragraph" w:styleId="NormalWeb">
    <w:name w:val="Normal (Web)"/>
    <w:basedOn w:val="Normal"/>
    <w:uiPriority w:val="99"/>
    <w:unhideWhenUsed/>
    <w:rsid w:val="002B413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z-Principiodelformulario">
    <w:name w:val="HTML Top of Form"/>
    <w:basedOn w:val="Normal"/>
    <w:next w:val="Normal"/>
    <w:link w:val="z-PrincipiodelformularioCar"/>
    <w:hidden/>
    <w:uiPriority w:val="99"/>
    <w:semiHidden/>
    <w:unhideWhenUsed/>
    <w:rsid w:val="002B413F"/>
    <w:pPr>
      <w:pBdr>
        <w:bottom w:val="single" w:sz="6" w:space="1" w:color="auto"/>
      </w:pBdr>
      <w:spacing w:after="0" w:line="240" w:lineRule="auto"/>
      <w:jc w:val="center"/>
    </w:pPr>
    <w:rPr>
      <w:rFonts w:ascii="Arial" w:eastAsia="Times New Roman" w:hAnsi="Arial" w:cs="Arial"/>
      <w:vanish/>
      <w:sz w:val="16"/>
      <w:szCs w:val="16"/>
      <w:lang w:eastAsia="es-MX"/>
    </w:rPr>
  </w:style>
  <w:style w:type="character" w:customStyle="1" w:styleId="z-PrincipiodelformularioCar">
    <w:name w:val="z-Principio del formulario Car"/>
    <w:basedOn w:val="Fuentedeprrafopredeter"/>
    <w:link w:val="z-Principiodelformulario"/>
    <w:uiPriority w:val="99"/>
    <w:semiHidden/>
    <w:rsid w:val="002B413F"/>
    <w:rPr>
      <w:rFonts w:ascii="Arial" w:eastAsia="Times New Roman" w:hAnsi="Arial" w:cs="Arial"/>
      <w:vanish/>
      <w:sz w:val="16"/>
      <w:szCs w:val="16"/>
      <w:lang w:eastAsia="es-MX"/>
    </w:rPr>
  </w:style>
  <w:style w:type="paragraph" w:styleId="z-Finaldelformulario">
    <w:name w:val="HTML Bottom of Form"/>
    <w:basedOn w:val="Normal"/>
    <w:next w:val="Normal"/>
    <w:link w:val="z-FinaldelformularioCar"/>
    <w:hidden/>
    <w:uiPriority w:val="99"/>
    <w:semiHidden/>
    <w:unhideWhenUsed/>
    <w:rsid w:val="002B413F"/>
    <w:pPr>
      <w:pBdr>
        <w:top w:val="single" w:sz="6" w:space="1" w:color="auto"/>
      </w:pBdr>
      <w:spacing w:after="0" w:line="240" w:lineRule="auto"/>
      <w:jc w:val="center"/>
    </w:pPr>
    <w:rPr>
      <w:rFonts w:ascii="Arial" w:eastAsia="Times New Roman" w:hAnsi="Arial" w:cs="Arial"/>
      <w:vanish/>
      <w:sz w:val="16"/>
      <w:szCs w:val="16"/>
      <w:lang w:eastAsia="es-MX"/>
    </w:rPr>
  </w:style>
  <w:style w:type="character" w:customStyle="1" w:styleId="z-FinaldelformularioCar">
    <w:name w:val="z-Final del formulario Car"/>
    <w:basedOn w:val="Fuentedeprrafopredeter"/>
    <w:link w:val="z-Finaldelformulario"/>
    <w:uiPriority w:val="99"/>
    <w:semiHidden/>
    <w:rsid w:val="002B413F"/>
    <w:rPr>
      <w:rFonts w:ascii="Arial" w:eastAsia="Times New Roman" w:hAnsi="Arial" w:cs="Arial"/>
      <w:vanish/>
      <w:sz w:val="16"/>
      <w:szCs w:val="16"/>
      <w:lang w:eastAsia="es-MX"/>
    </w:rPr>
  </w:style>
  <w:style w:type="character" w:customStyle="1" w:styleId="rnk-text-color-black">
    <w:name w:val="rnk-text-color-black"/>
    <w:basedOn w:val="Fuentedeprrafopredeter"/>
    <w:rsid w:val="002B413F"/>
  </w:style>
  <w:style w:type="paragraph" w:customStyle="1" w:styleId="grafica">
    <w:name w:val="grafica"/>
    <w:basedOn w:val="Descripcin"/>
    <w:link w:val="graficaCar"/>
    <w:autoRedefine/>
    <w:qFormat/>
    <w:rsid w:val="00E7101B"/>
    <w:pPr>
      <w:tabs>
        <w:tab w:val="left" w:pos="255"/>
        <w:tab w:val="left" w:pos="1770"/>
        <w:tab w:val="center" w:pos="4514"/>
      </w:tabs>
      <w:spacing w:line="360" w:lineRule="auto"/>
      <w:jc w:val="center"/>
    </w:pPr>
    <w:rPr>
      <w:rFonts w:ascii="Times New Roman" w:hAnsi="Times New Roman" w:cs="Times New Roman"/>
      <w:i w:val="0"/>
      <w:color w:val="auto"/>
      <w:sz w:val="20"/>
      <w:szCs w:val="20"/>
    </w:rPr>
  </w:style>
  <w:style w:type="character" w:customStyle="1" w:styleId="graficaCar">
    <w:name w:val="grafica Car"/>
    <w:basedOn w:val="Fuentedeprrafopredeter"/>
    <w:link w:val="grafica"/>
    <w:rsid w:val="00E7101B"/>
    <w:rPr>
      <w:rFonts w:ascii="Times New Roman" w:hAnsi="Times New Roman" w:cs="Times New Roman"/>
      <w:iCs/>
      <w:sz w:val="20"/>
      <w:szCs w:val="20"/>
    </w:rPr>
  </w:style>
  <w:style w:type="paragraph" w:styleId="Descripcin">
    <w:name w:val="caption"/>
    <w:basedOn w:val="Normal"/>
    <w:next w:val="Normal"/>
    <w:uiPriority w:val="35"/>
    <w:semiHidden/>
    <w:unhideWhenUsed/>
    <w:qFormat/>
    <w:rsid w:val="00F42BAA"/>
    <w:pPr>
      <w:spacing w:after="200" w:line="240" w:lineRule="auto"/>
    </w:pPr>
    <w:rPr>
      <w:i/>
      <w:iCs/>
      <w:color w:val="44546A" w:themeColor="text2"/>
      <w:sz w:val="18"/>
      <w:szCs w:val="18"/>
    </w:rPr>
  </w:style>
  <w:style w:type="paragraph" w:styleId="Encabezado">
    <w:name w:val="header"/>
    <w:basedOn w:val="Normal"/>
    <w:link w:val="EncabezadoCar"/>
    <w:uiPriority w:val="99"/>
    <w:unhideWhenUsed/>
    <w:rsid w:val="008537C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537CE"/>
  </w:style>
  <w:style w:type="paragraph" w:styleId="Piedepgina">
    <w:name w:val="footer"/>
    <w:basedOn w:val="Normal"/>
    <w:link w:val="PiedepginaCar"/>
    <w:uiPriority w:val="99"/>
    <w:unhideWhenUsed/>
    <w:rsid w:val="008537C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537CE"/>
  </w:style>
  <w:style w:type="paragraph" w:styleId="HTMLconformatoprevio">
    <w:name w:val="HTML Preformatted"/>
    <w:basedOn w:val="Normal"/>
    <w:link w:val="HTMLconformatoprevioCar"/>
    <w:uiPriority w:val="99"/>
    <w:unhideWhenUsed/>
    <w:rsid w:val="00123C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123C7B"/>
    <w:rPr>
      <w:rFonts w:ascii="Courier New" w:eastAsia="Times New Roman" w:hAnsi="Courier New" w:cs="Courier New"/>
      <w:sz w:val="20"/>
      <w:szCs w:val="20"/>
      <w:lang w:eastAsia="es-MX"/>
    </w:rPr>
  </w:style>
  <w:style w:type="character" w:customStyle="1" w:styleId="y2iqfc">
    <w:name w:val="y2iqfc"/>
    <w:basedOn w:val="Fuentedeprrafopredeter"/>
    <w:rsid w:val="00123C7B"/>
  </w:style>
  <w:style w:type="character" w:customStyle="1" w:styleId="italica">
    <w:name w:val="italica"/>
    <w:basedOn w:val="Fuentedeprrafopredeter"/>
    <w:rsid w:val="00B57119"/>
  </w:style>
  <w:style w:type="paragraph" w:styleId="Textonotapie">
    <w:name w:val="footnote text"/>
    <w:basedOn w:val="Normal"/>
    <w:link w:val="TextonotapieCar"/>
    <w:uiPriority w:val="99"/>
    <w:semiHidden/>
    <w:unhideWhenUsed/>
    <w:rsid w:val="00751CD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51CD6"/>
    <w:rPr>
      <w:sz w:val="20"/>
      <w:szCs w:val="20"/>
    </w:rPr>
  </w:style>
  <w:style w:type="character" w:styleId="Refdenotaalpie">
    <w:name w:val="footnote reference"/>
    <w:basedOn w:val="Fuentedeprrafopredeter"/>
    <w:uiPriority w:val="99"/>
    <w:semiHidden/>
    <w:unhideWhenUsed/>
    <w:rsid w:val="00751CD6"/>
    <w:rPr>
      <w:vertAlign w:val="superscript"/>
    </w:rPr>
  </w:style>
  <w:style w:type="paragraph" w:styleId="Revisin">
    <w:name w:val="Revision"/>
    <w:hidden/>
    <w:uiPriority w:val="99"/>
    <w:semiHidden/>
    <w:rsid w:val="00412B29"/>
    <w:pPr>
      <w:spacing w:after="0" w:line="240" w:lineRule="auto"/>
    </w:pPr>
  </w:style>
  <w:style w:type="character" w:styleId="Refdecomentario">
    <w:name w:val="annotation reference"/>
    <w:basedOn w:val="Fuentedeprrafopredeter"/>
    <w:uiPriority w:val="99"/>
    <w:semiHidden/>
    <w:unhideWhenUsed/>
    <w:rsid w:val="00121DEA"/>
    <w:rPr>
      <w:sz w:val="16"/>
      <w:szCs w:val="16"/>
    </w:rPr>
  </w:style>
  <w:style w:type="paragraph" w:styleId="Textocomentario">
    <w:name w:val="annotation text"/>
    <w:basedOn w:val="Normal"/>
    <w:link w:val="TextocomentarioCar"/>
    <w:uiPriority w:val="99"/>
    <w:semiHidden/>
    <w:unhideWhenUsed/>
    <w:rsid w:val="00121DE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21DEA"/>
    <w:rPr>
      <w:sz w:val="20"/>
      <w:szCs w:val="20"/>
    </w:rPr>
  </w:style>
  <w:style w:type="paragraph" w:styleId="Asuntodelcomentario">
    <w:name w:val="annotation subject"/>
    <w:basedOn w:val="Textocomentario"/>
    <w:next w:val="Textocomentario"/>
    <w:link w:val="AsuntodelcomentarioCar"/>
    <w:uiPriority w:val="99"/>
    <w:semiHidden/>
    <w:unhideWhenUsed/>
    <w:rsid w:val="00121DEA"/>
    <w:rPr>
      <w:b/>
      <w:bCs/>
    </w:rPr>
  </w:style>
  <w:style w:type="character" w:customStyle="1" w:styleId="AsuntodelcomentarioCar">
    <w:name w:val="Asunto del comentario Car"/>
    <w:basedOn w:val="TextocomentarioCar"/>
    <w:link w:val="Asuntodelcomentario"/>
    <w:uiPriority w:val="99"/>
    <w:semiHidden/>
    <w:rsid w:val="00121DEA"/>
    <w:rPr>
      <w:b/>
      <w:bCs/>
      <w:sz w:val="20"/>
      <w:szCs w:val="20"/>
    </w:rPr>
  </w:style>
  <w:style w:type="character" w:styleId="Mencinsinresolver">
    <w:name w:val="Unresolved Mention"/>
    <w:basedOn w:val="Fuentedeprrafopredeter"/>
    <w:uiPriority w:val="99"/>
    <w:semiHidden/>
    <w:unhideWhenUsed/>
    <w:rsid w:val="00381C99"/>
    <w:rPr>
      <w:color w:val="605E5C"/>
      <w:shd w:val="clear" w:color="auto" w:fill="E1DFDD"/>
    </w:rPr>
  </w:style>
  <w:style w:type="character" w:styleId="Hipervnculovisitado">
    <w:name w:val="FollowedHyperlink"/>
    <w:basedOn w:val="Fuentedeprrafopredeter"/>
    <w:uiPriority w:val="99"/>
    <w:semiHidden/>
    <w:unhideWhenUsed/>
    <w:rsid w:val="00381C99"/>
    <w:rPr>
      <w:color w:val="954F72" w:themeColor="followedHyperlink"/>
      <w:u w:val="single"/>
    </w:rPr>
  </w:style>
  <w:style w:type="character" w:customStyle="1" w:styleId="Ttulo3Car">
    <w:name w:val="Título 3 Car"/>
    <w:basedOn w:val="Fuentedeprrafopredeter"/>
    <w:link w:val="Ttulo3"/>
    <w:uiPriority w:val="9"/>
    <w:semiHidden/>
    <w:rsid w:val="00EE078C"/>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681213">
      <w:bodyDiv w:val="1"/>
      <w:marLeft w:val="0"/>
      <w:marRight w:val="0"/>
      <w:marTop w:val="0"/>
      <w:marBottom w:val="0"/>
      <w:divBdr>
        <w:top w:val="none" w:sz="0" w:space="0" w:color="auto"/>
        <w:left w:val="none" w:sz="0" w:space="0" w:color="auto"/>
        <w:bottom w:val="none" w:sz="0" w:space="0" w:color="auto"/>
        <w:right w:val="none" w:sz="0" w:space="0" w:color="auto"/>
      </w:divBdr>
    </w:div>
    <w:div w:id="614140736">
      <w:bodyDiv w:val="1"/>
      <w:marLeft w:val="0"/>
      <w:marRight w:val="0"/>
      <w:marTop w:val="0"/>
      <w:marBottom w:val="0"/>
      <w:divBdr>
        <w:top w:val="none" w:sz="0" w:space="0" w:color="auto"/>
        <w:left w:val="none" w:sz="0" w:space="0" w:color="auto"/>
        <w:bottom w:val="none" w:sz="0" w:space="0" w:color="auto"/>
        <w:right w:val="none" w:sz="0" w:space="0" w:color="auto"/>
      </w:divBdr>
    </w:div>
    <w:div w:id="679965930">
      <w:bodyDiv w:val="1"/>
      <w:marLeft w:val="0"/>
      <w:marRight w:val="0"/>
      <w:marTop w:val="0"/>
      <w:marBottom w:val="0"/>
      <w:divBdr>
        <w:top w:val="none" w:sz="0" w:space="0" w:color="auto"/>
        <w:left w:val="none" w:sz="0" w:space="0" w:color="auto"/>
        <w:bottom w:val="none" w:sz="0" w:space="0" w:color="auto"/>
        <w:right w:val="none" w:sz="0" w:space="0" w:color="auto"/>
      </w:divBdr>
    </w:div>
    <w:div w:id="775055802">
      <w:bodyDiv w:val="1"/>
      <w:marLeft w:val="0"/>
      <w:marRight w:val="0"/>
      <w:marTop w:val="0"/>
      <w:marBottom w:val="0"/>
      <w:divBdr>
        <w:top w:val="none" w:sz="0" w:space="0" w:color="auto"/>
        <w:left w:val="none" w:sz="0" w:space="0" w:color="auto"/>
        <w:bottom w:val="none" w:sz="0" w:space="0" w:color="auto"/>
        <w:right w:val="none" w:sz="0" w:space="0" w:color="auto"/>
      </w:divBdr>
    </w:div>
    <w:div w:id="1062824342">
      <w:bodyDiv w:val="1"/>
      <w:marLeft w:val="0"/>
      <w:marRight w:val="0"/>
      <w:marTop w:val="0"/>
      <w:marBottom w:val="0"/>
      <w:divBdr>
        <w:top w:val="none" w:sz="0" w:space="0" w:color="auto"/>
        <w:left w:val="none" w:sz="0" w:space="0" w:color="auto"/>
        <w:bottom w:val="none" w:sz="0" w:space="0" w:color="auto"/>
        <w:right w:val="none" w:sz="0" w:space="0" w:color="auto"/>
      </w:divBdr>
    </w:div>
    <w:div w:id="1109739433">
      <w:bodyDiv w:val="1"/>
      <w:marLeft w:val="0"/>
      <w:marRight w:val="0"/>
      <w:marTop w:val="0"/>
      <w:marBottom w:val="0"/>
      <w:divBdr>
        <w:top w:val="none" w:sz="0" w:space="0" w:color="auto"/>
        <w:left w:val="none" w:sz="0" w:space="0" w:color="auto"/>
        <w:bottom w:val="none" w:sz="0" w:space="0" w:color="auto"/>
        <w:right w:val="none" w:sz="0" w:space="0" w:color="auto"/>
      </w:divBdr>
    </w:div>
    <w:div w:id="1119299804">
      <w:bodyDiv w:val="1"/>
      <w:marLeft w:val="0"/>
      <w:marRight w:val="0"/>
      <w:marTop w:val="0"/>
      <w:marBottom w:val="0"/>
      <w:divBdr>
        <w:top w:val="none" w:sz="0" w:space="0" w:color="auto"/>
        <w:left w:val="none" w:sz="0" w:space="0" w:color="auto"/>
        <w:bottom w:val="none" w:sz="0" w:space="0" w:color="auto"/>
        <w:right w:val="none" w:sz="0" w:space="0" w:color="auto"/>
      </w:divBdr>
    </w:div>
    <w:div w:id="1159541793">
      <w:bodyDiv w:val="1"/>
      <w:marLeft w:val="0"/>
      <w:marRight w:val="0"/>
      <w:marTop w:val="0"/>
      <w:marBottom w:val="0"/>
      <w:divBdr>
        <w:top w:val="none" w:sz="0" w:space="0" w:color="auto"/>
        <w:left w:val="none" w:sz="0" w:space="0" w:color="auto"/>
        <w:bottom w:val="none" w:sz="0" w:space="0" w:color="auto"/>
        <w:right w:val="none" w:sz="0" w:space="0" w:color="auto"/>
      </w:divBdr>
    </w:div>
    <w:div w:id="1338146058">
      <w:bodyDiv w:val="1"/>
      <w:marLeft w:val="0"/>
      <w:marRight w:val="0"/>
      <w:marTop w:val="0"/>
      <w:marBottom w:val="0"/>
      <w:divBdr>
        <w:top w:val="none" w:sz="0" w:space="0" w:color="auto"/>
        <w:left w:val="none" w:sz="0" w:space="0" w:color="auto"/>
        <w:bottom w:val="none" w:sz="0" w:space="0" w:color="auto"/>
        <w:right w:val="none" w:sz="0" w:space="0" w:color="auto"/>
      </w:divBdr>
    </w:div>
    <w:div w:id="1476873537">
      <w:bodyDiv w:val="1"/>
      <w:marLeft w:val="0"/>
      <w:marRight w:val="0"/>
      <w:marTop w:val="0"/>
      <w:marBottom w:val="0"/>
      <w:divBdr>
        <w:top w:val="none" w:sz="0" w:space="0" w:color="auto"/>
        <w:left w:val="none" w:sz="0" w:space="0" w:color="auto"/>
        <w:bottom w:val="none" w:sz="0" w:space="0" w:color="auto"/>
        <w:right w:val="none" w:sz="0" w:space="0" w:color="auto"/>
      </w:divBdr>
    </w:div>
    <w:div w:id="1527674647">
      <w:bodyDiv w:val="1"/>
      <w:marLeft w:val="0"/>
      <w:marRight w:val="0"/>
      <w:marTop w:val="0"/>
      <w:marBottom w:val="0"/>
      <w:divBdr>
        <w:top w:val="none" w:sz="0" w:space="0" w:color="auto"/>
        <w:left w:val="none" w:sz="0" w:space="0" w:color="auto"/>
        <w:bottom w:val="none" w:sz="0" w:space="0" w:color="auto"/>
        <w:right w:val="none" w:sz="0" w:space="0" w:color="auto"/>
      </w:divBdr>
    </w:div>
    <w:div w:id="1552770319">
      <w:bodyDiv w:val="1"/>
      <w:marLeft w:val="0"/>
      <w:marRight w:val="0"/>
      <w:marTop w:val="0"/>
      <w:marBottom w:val="0"/>
      <w:divBdr>
        <w:top w:val="none" w:sz="0" w:space="0" w:color="auto"/>
        <w:left w:val="none" w:sz="0" w:space="0" w:color="auto"/>
        <w:bottom w:val="none" w:sz="0" w:space="0" w:color="auto"/>
        <w:right w:val="none" w:sz="0" w:space="0" w:color="auto"/>
      </w:divBdr>
    </w:div>
    <w:div w:id="1590238872">
      <w:bodyDiv w:val="1"/>
      <w:marLeft w:val="0"/>
      <w:marRight w:val="0"/>
      <w:marTop w:val="0"/>
      <w:marBottom w:val="0"/>
      <w:divBdr>
        <w:top w:val="none" w:sz="0" w:space="0" w:color="auto"/>
        <w:left w:val="none" w:sz="0" w:space="0" w:color="auto"/>
        <w:bottom w:val="none" w:sz="0" w:space="0" w:color="auto"/>
        <w:right w:val="none" w:sz="0" w:space="0" w:color="auto"/>
      </w:divBdr>
      <w:divsChild>
        <w:div w:id="964235932">
          <w:marLeft w:val="0"/>
          <w:marRight w:val="0"/>
          <w:marTop w:val="0"/>
          <w:marBottom w:val="0"/>
          <w:divBdr>
            <w:top w:val="none" w:sz="0" w:space="0" w:color="auto"/>
            <w:left w:val="none" w:sz="0" w:space="0" w:color="auto"/>
            <w:bottom w:val="none" w:sz="0" w:space="0" w:color="auto"/>
            <w:right w:val="none" w:sz="0" w:space="0" w:color="auto"/>
          </w:divBdr>
          <w:divsChild>
            <w:div w:id="1241869807">
              <w:marLeft w:val="0"/>
              <w:marRight w:val="0"/>
              <w:marTop w:val="0"/>
              <w:marBottom w:val="0"/>
              <w:divBdr>
                <w:top w:val="none" w:sz="0" w:space="0" w:color="auto"/>
                <w:left w:val="none" w:sz="0" w:space="0" w:color="auto"/>
                <w:bottom w:val="none" w:sz="0" w:space="0" w:color="auto"/>
                <w:right w:val="none" w:sz="0" w:space="0" w:color="auto"/>
              </w:divBdr>
              <w:divsChild>
                <w:div w:id="86846799">
                  <w:marLeft w:val="0"/>
                  <w:marRight w:val="0"/>
                  <w:marTop w:val="0"/>
                  <w:marBottom w:val="0"/>
                  <w:divBdr>
                    <w:top w:val="none" w:sz="0" w:space="0" w:color="auto"/>
                    <w:left w:val="none" w:sz="0" w:space="0" w:color="auto"/>
                    <w:bottom w:val="none" w:sz="0" w:space="0" w:color="auto"/>
                    <w:right w:val="none" w:sz="0" w:space="0" w:color="auto"/>
                  </w:divBdr>
                </w:div>
              </w:divsChild>
            </w:div>
            <w:div w:id="58410202">
              <w:marLeft w:val="0"/>
              <w:marRight w:val="0"/>
              <w:marTop w:val="0"/>
              <w:marBottom w:val="0"/>
              <w:divBdr>
                <w:top w:val="none" w:sz="0" w:space="0" w:color="auto"/>
                <w:left w:val="none" w:sz="0" w:space="0" w:color="auto"/>
                <w:bottom w:val="none" w:sz="0" w:space="0" w:color="auto"/>
                <w:right w:val="none" w:sz="0" w:space="0" w:color="auto"/>
              </w:divBdr>
              <w:divsChild>
                <w:div w:id="430054232">
                  <w:marLeft w:val="0"/>
                  <w:marRight w:val="0"/>
                  <w:marTop w:val="0"/>
                  <w:marBottom w:val="0"/>
                  <w:divBdr>
                    <w:top w:val="none" w:sz="0" w:space="0" w:color="auto"/>
                    <w:left w:val="none" w:sz="0" w:space="0" w:color="auto"/>
                    <w:bottom w:val="none" w:sz="0" w:space="0" w:color="auto"/>
                    <w:right w:val="none" w:sz="0" w:space="0" w:color="auto"/>
                  </w:divBdr>
                  <w:divsChild>
                    <w:div w:id="583418230">
                      <w:marLeft w:val="0"/>
                      <w:marRight w:val="0"/>
                      <w:marTop w:val="0"/>
                      <w:marBottom w:val="0"/>
                      <w:divBdr>
                        <w:top w:val="none" w:sz="0" w:space="0" w:color="auto"/>
                        <w:left w:val="none" w:sz="0" w:space="0" w:color="auto"/>
                        <w:bottom w:val="none" w:sz="0" w:space="0" w:color="auto"/>
                        <w:right w:val="none" w:sz="0" w:space="0" w:color="auto"/>
                      </w:divBdr>
                    </w:div>
                    <w:div w:id="67118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271588">
              <w:marLeft w:val="0"/>
              <w:marRight w:val="0"/>
              <w:marTop w:val="0"/>
              <w:marBottom w:val="0"/>
              <w:divBdr>
                <w:top w:val="none" w:sz="0" w:space="0" w:color="auto"/>
                <w:left w:val="none" w:sz="0" w:space="0" w:color="auto"/>
                <w:bottom w:val="none" w:sz="0" w:space="0" w:color="auto"/>
                <w:right w:val="none" w:sz="0" w:space="0" w:color="auto"/>
              </w:divBdr>
            </w:div>
            <w:div w:id="1839928213">
              <w:marLeft w:val="0"/>
              <w:marRight w:val="0"/>
              <w:marTop w:val="0"/>
              <w:marBottom w:val="0"/>
              <w:divBdr>
                <w:top w:val="single" w:sz="6" w:space="0" w:color="D9D9D9"/>
                <w:left w:val="none" w:sz="0" w:space="0" w:color="auto"/>
                <w:bottom w:val="single" w:sz="6" w:space="0" w:color="D9D9D9"/>
                <w:right w:val="none" w:sz="0" w:space="0" w:color="auto"/>
              </w:divBdr>
              <w:divsChild>
                <w:div w:id="888109444">
                  <w:marLeft w:val="0"/>
                  <w:marRight w:val="0"/>
                  <w:marTop w:val="0"/>
                  <w:marBottom w:val="0"/>
                  <w:divBdr>
                    <w:top w:val="none" w:sz="0" w:space="0" w:color="auto"/>
                    <w:left w:val="none" w:sz="0" w:space="0" w:color="auto"/>
                    <w:bottom w:val="none" w:sz="0" w:space="0" w:color="auto"/>
                    <w:right w:val="none" w:sz="0" w:space="0" w:color="auto"/>
                  </w:divBdr>
                  <w:divsChild>
                    <w:div w:id="2133161638">
                      <w:marLeft w:val="0"/>
                      <w:marRight w:val="0"/>
                      <w:marTop w:val="0"/>
                      <w:marBottom w:val="0"/>
                      <w:divBdr>
                        <w:top w:val="none" w:sz="0" w:space="0" w:color="auto"/>
                        <w:left w:val="none" w:sz="0" w:space="0" w:color="auto"/>
                        <w:bottom w:val="none" w:sz="0" w:space="0" w:color="auto"/>
                        <w:right w:val="none" w:sz="0" w:space="0" w:color="auto"/>
                      </w:divBdr>
                      <w:divsChild>
                        <w:div w:id="1629168512">
                          <w:marLeft w:val="0"/>
                          <w:marRight w:val="0"/>
                          <w:marTop w:val="0"/>
                          <w:marBottom w:val="0"/>
                          <w:divBdr>
                            <w:top w:val="none" w:sz="0" w:space="0" w:color="auto"/>
                            <w:left w:val="none" w:sz="0" w:space="0" w:color="auto"/>
                            <w:bottom w:val="none" w:sz="0" w:space="0" w:color="auto"/>
                            <w:right w:val="none" w:sz="0" w:space="0" w:color="auto"/>
                          </w:divBdr>
                          <w:divsChild>
                            <w:div w:id="234750522">
                              <w:marLeft w:val="0"/>
                              <w:marRight w:val="0"/>
                              <w:marTop w:val="0"/>
                              <w:marBottom w:val="0"/>
                              <w:divBdr>
                                <w:top w:val="none" w:sz="0" w:space="0" w:color="auto"/>
                                <w:left w:val="none" w:sz="0" w:space="0" w:color="auto"/>
                                <w:bottom w:val="none" w:sz="0" w:space="0" w:color="auto"/>
                                <w:right w:val="none" w:sz="0" w:space="0" w:color="auto"/>
                              </w:divBdr>
                            </w:div>
                          </w:divsChild>
                        </w:div>
                        <w:div w:id="334963537">
                          <w:marLeft w:val="0"/>
                          <w:marRight w:val="0"/>
                          <w:marTop w:val="0"/>
                          <w:marBottom w:val="0"/>
                          <w:divBdr>
                            <w:top w:val="none" w:sz="0" w:space="0" w:color="auto"/>
                            <w:left w:val="none" w:sz="0" w:space="0" w:color="auto"/>
                            <w:bottom w:val="none" w:sz="0" w:space="0" w:color="auto"/>
                            <w:right w:val="none" w:sz="0" w:space="0" w:color="auto"/>
                          </w:divBdr>
                          <w:divsChild>
                            <w:div w:id="169411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002255">
                      <w:marLeft w:val="0"/>
                      <w:marRight w:val="0"/>
                      <w:marTop w:val="0"/>
                      <w:marBottom w:val="0"/>
                      <w:divBdr>
                        <w:top w:val="none" w:sz="0" w:space="0" w:color="auto"/>
                        <w:left w:val="none" w:sz="0" w:space="0" w:color="auto"/>
                        <w:bottom w:val="none" w:sz="0" w:space="0" w:color="auto"/>
                        <w:right w:val="none" w:sz="0" w:space="0" w:color="auto"/>
                      </w:divBdr>
                      <w:divsChild>
                        <w:div w:id="30574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634394">
              <w:marLeft w:val="0"/>
              <w:marRight w:val="0"/>
              <w:marTop w:val="0"/>
              <w:marBottom w:val="0"/>
              <w:divBdr>
                <w:top w:val="none" w:sz="0" w:space="0" w:color="auto"/>
                <w:left w:val="none" w:sz="0" w:space="0" w:color="auto"/>
                <w:bottom w:val="none" w:sz="0" w:space="0" w:color="auto"/>
                <w:right w:val="none" w:sz="0" w:space="0" w:color="auto"/>
              </w:divBdr>
              <w:divsChild>
                <w:div w:id="1214344932">
                  <w:marLeft w:val="0"/>
                  <w:marRight w:val="0"/>
                  <w:marTop w:val="0"/>
                  <w:marBottom w:val="0"/>
                  <w:divBdr>
                    <w:top w:val="none" w:sz="0" w:space="0" w:color="auto"/>
                    <w:left w:val="none" w:sz="0" w:space="0" w:color="auto"/>
                    <w:bottom w:val="single" w:sz="6" w:space="0" w:color="D9D9D9"/>
                    <w:right w:val="none" w:sz="0" w:space="0" w:color="auto"/>
                  </w:divBdr>
                </w:div>
                <w:div w:id="1919746480">
                  <w:marLeft w:val="0"/>
                  <w:marRight w:val="0"/>
                  <w:marTop w:val="0"/>
                  <w:marBottom w:val="0"/>
                  <w:divBdr>
                    <w:top w:val="none" w:sz="0" w:space="0" w:color="auto"/>
                    <w:left w:val="none" w:sz="0" w:space="0" w:color="auto"/>
                    <w:bottom w:val="none" w:sz="0" w:space="0" w:color="auto"/>
                    <w:right w:val="none" w:sz="0" w:space="0" w:color="auto"/>
                  </w:divBdr>
                  <w:divsChild>
                    <w:div w:id="1682245500">
                      <w:marLeft w:val="0"/>
                      <w:marRight w:val="0"/>
                      <w:marTop w:val="0"/>
                      <w:marBottom w:val="0"/>
                      <w:divBdr>
                        <w:top w:val="none" w:sz="0" w:space="0" w:color="auto"/>
                        <w:left w:val="none" w:sz="0" w:space="0" w:color="auto"/>
                        <w:bottom w:val="none" w:sz="0" w:space="0" w:color="auto"/>
                        <w:right w:val="none" w:sz="0" w:space="0" w:color="auto"/>
                      </w:divBdr>
                    </w:div>
                    <w:div w:id="981885233">
                      <w:marLeft w:val="0"/>
                      <w:marRight w:val="0"/>
                      <w:marTop w:val="0"/>
                      <w:marBottom w:val="100"/>
                      <w:divBdr>
                        <w:top w:val="none" w:sz="0" w:space="0" w:color="auto"/>
                        <w:left w:val="none" w:sz="0" w:space="0" w:color="auto"/>
                        <w:bottom w:val="none" w:sz="0" w:space="0" w:color="auto"/>
                        <w:right w:val="none" w:sz="0" w:space="0" w:color="auto"/>
                      </w:divBdr>
                      <w:divsChild>
                        <w:div w:id="2080783468">
                          <w:marLeft w:val="0"/>
                          <w:marRight w:val="0"/>
                          <w:marTop w:val="0"/>
                          <w:marBottom w:val="0"/>
                          <w:divBdr>
                            <w:top w:val="none" w:sz="0" w:space="0" w:color="auto"/>
                            <w:left w:val="none" w:sz="0" w:space="0" w:color="auto"/>
                            <w:bottom w:val="none" w:sz="0" w:space="0" w:color="auto"/>
                            <w:right w:val="none" w:sz="0" w:space="0" w:color="auto"/>
                          </w:divBdr>
                          <w:divsChild>
                            <w:div w:id="99104995">
                              <w:marLeft w:val="0"/>
                              <w:marRight w:val="0"/>
                              <w:marTop w:val="0"/>
                              <w:marBottom w:val="0"/>
                              <w:divBdr>
                                <w:top w:val="none" w:sz="0" w:space="0" w:color="auto"/>
                                <w:left w:val="none" w:sz="0" w:space="0" w:color="auto"/>
                                <w:bottom w:val="none" w:sz="0" w:space="0" w:color="auto"/>
                                <w:right w:val="none" w:sz="0" w:space="0" w:color="auto"/>
                              </w:divBdr>
                            </w:div>
                          </w:divsChild>
                        </w:div>
                        <w:div w:id="1424643800">
                          <w:marLeft w:val="0"/>
                          <w:marRight w:val="0"/>
                          <w:marTop w:val="0"/>
                          <w:marBottom w:val="0"/>
                          <w:divBdr>
                            <w:top w:val="none" w:sz="0" w:space="0" w:color="auto"/>
                            <w:left w:val="none" w:sz="0" w:space="0" w:color="auto"/>
                            <w:bottom w:val="none" w:sz="0" w:space="0" w:color="auto"/>
                            <w:right w:val="none" w:sz="0" w:space="0" w:color="auto"/>
                          </w:divBdr>
                        </w:div>
                      </w:divsChild>
                    </w:div>
                    <w:div w:id="1590625806">
                      <w:marLeft w:val="0"/>
                      <w:marRight w:val="0"/>
                      <w:marTop w:val="0"/>
                      <w:marBottom w:val="0"/>
                      <w:divBdr>
                        <w:top w:val="single" w:sz="6" w:space="0" w:color="D9D9D9"/>
                        <w:left w:val="none" w:sz="0" w:space="0" w:color="auto"/>
                        <w:bottom w:val="none" w:sz="0" w:space="0" w:color="auto"/>
                        <w:right w:val="none" w:sz="0" w:space="0" w:color="auto"/>
                      </w:divBdr>
                    </w:div>
                    <w:div w:id="588655870">
                      <w:marLeft w:val="0"/>
                      <w:marRight w:val="0"/>
                      <w:marTop w:val="0"/>
                      <w:marBottom w:val="0"/>
                      <w:divBdr>
                        <w:top w:val="none" w:sz="0" w:space="0" w:color="auto"/>
                        <w:left w:val="none" w:sz="0" w:space="0" w:color="auto"/>
                        <w:bottom w:val="none" w:sz="0" w:space="0" w:color="auto"/>
                        <w:right w:val="none" w:sz="0" w:space="0" w:color="auto"/>
                      </w:divBdr>
                    </w:div>
                    <w:div w:id="1440488543">
                      <w:marLeft w:val="0"/>
                      <w:marRight w:val="0"/>
                      <w:marTop w:val="0"/>
                      <w:marBottom w:val="100"/>
                      <w:divBdr>
                        <w:top w:val="none" w:sz="0" w:space="0" w:color="auto"/>
                        <w:left w:val="none" w:sz="0" w:space="0" w:color="auto"/>
                        <w:bottom w:val="none" w:sz="0" w:space="0" w:color="auto"/>
                        <w:right w:val="none" w:sz="0" w:space="0" w:color="auto"/>
                      </w:divBdr>
                      <w:divsChild>
                        <w:div w:id="495464711">
                          <w:marLeft w:val="0"/>
                          <w:marRight w:val="0"/>
                          <w:marTop w:val="0"/>
                          <w:marBottom w:val="0"/>
                          <w:divBdr>
                            <w:top w:val="none" w:sz="0" w:space="0" w:color="auto"/>
                            <w:left w:val="none" w:sz="0" w:space="0" w:color="auto"/>
                            <w:bottom w:val="none" w:sz="0" w:space="0" w:color="auto"/>
                            <w:right w:val="none" w:sz="0" w:space="0" w:color="auto"/>
                          </w:divBdr>
                        </w:div>
                        <w:div w:id="820192614">
                          <w:marLeft w:val="0"/>
                          <w:marRight w:val="0"/>
                          <w:marTop w:val="0"/>
                          <w:marBottom w:val="0"/>
                          <w:divBdr>
                            <w:top w:val="none" w:sz="0" w:space="0" w:color="auto"/>
                            <w:left w:val="none" w:sz="0" w:space="0" w:color="auto"/>
                            <w:bottom w:val="none" w:sz="0" w:space="0" w:color="auto"/>
                            <w:right w:val="none" w:sz="0" w:space="0" w:color="auto"/>
                          </w:divBdr>
                        </w:div>
                      </w:divsChild>
                    </w:div>
                    <w:div w:id="740250467">
                      <w:marLeft w:val="0"/>
                      <w:marRight w:val="0"/>
                      <w:marTop w:val="0"/>
                      <w:marBottom w:val="0"/>
                      <w:divBdr>
                        <w:top w:val="none" w:sz="0" w:space="0" w:color="auto"/>
                        <w:left w:val="none" w:sz="0" w:space="0" w:color="auto"/>
                        <w:bottom w:val="none" w:sz="0" w:space="0" w:color="auto"/>
                        <w:right w:val="none" w:sz="0" w:space="0" w:color="auto"/>
                      </w:divBdr>
                    </w:div>
                    <w:div w:id="438918647">
                      <w:marLeft w:val="0"/>
                      <w:marRight w:val="0"/>
                      <w:marTop w:val="0"/>
                      <w:marBottom w:val="100"/>
                      <w:divBdr>
                        <w:top w:val="none" w:sz="0" w:space="0" w:color="auto"/>
                        <w:left w:val="none" w:sz="0" w:space="0" w:color="auto"/>
                        <w:bottom w:val="none" w:sz="0" w:space="0" w:color="auto"/>
                        <w:right w:val="none" w:sz="0" w:space="0" w:color="auto"/>
                      </w:divBdr>
                      <w:divsChild>
                        <w:div w:id="763303663">
                          <w:marLeft w:val="0"/>
                          <w:marRight w:val="0"/>
                          <w:marTop w:val="0"/>
                          <w:marBottom w:val="0"/>
                          <w:divBdr>
                            <w:top w:val="none" w:sz="0" w:space="0" w:color="auto"/>
                            <w:left w:val="none" w:sz="0" w:space="0" w:color="auto"/>
                            <w:bottom w:val="none" w:sz="0" w:space="0" w:color="auto"/>
                            <w:right w:val="none" w:sz="0" w:space="0" w:color="auto"/>
                          </w:divBdr>
                        </w:div>
                        <w:div w:id="166304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516693">
              <w:marLeft w:val="0"/>
              <w:marRight w:val="0"/>
              <w:marTop w:val="0"/>
              <w:marBottom w:val="480"/>
              <w:divBdr>
                <w:top w:val="none" w:sz="0" w:space="0" w:color="auto"/>
                <w:left w:val="none" w:sz="0" w:space="0" w:color="auto"/>
                <w:bottom w:val="none" w:sz="0" w:space="0" w:color="auto"/>
                <w:right w:val="none" w:sz="0" w:space="0" w:color="auto"/>
              </w:divBdr>
              <w:divsChild>
                <w:div w:id="2004777010">
                  <w:marLeft w:val="0"/>
                  <w:marRight w:val="0"/>
                  <w:marTop w:val="0"/>
                  <w:marBottom w:val="0"/>
                  <w:divBdr>
                    <w:top w:val="single" w:sz="6" w:space="0" w:color="D9D9D9"/>
                    <w:left w:val="none" w:sz="0" w:space="0" w:color="auto"/>
                    <w:bottom w:val="single" w:sz="6" w:space="0" w:color="D9D9D9"/>
                    <w:right w:val="none" w:sz="0" w:space="0" w:color="auto"/>
                  </w:divBdr>
                  <w:divsChild>
                    <w:div w:id="1945992534">
                      <w:marLeft w:val="0"/>
                      <w:marRight w:val="0"/>
                      <w:marTop w:val="0"/>
                      <w:marBottom w:val="0"/>
                      <w:divBdr>
                        <w:top w:val="none" w:sz="0" w:space="0" w:color="auto"/>
                        <w:left w:val="none" w:sz="0" w:space="0" w:color="auto"/>
                        <w:bottom w:val="none" w:sz="0" w:space="0" w:color="auto"/>
                        <w:right w:val="none" w:sz="0" w:space="0" w:color="auto"/>
                      </w:divBdr>
                      <w:divsChild>
                        <w:div w:id="1406999110">
                          <w:marLeft w:val="0"/>
                          <w:marRight w:val="0"/>
                          <w:marTop w:val="0"/>
                          <w:marBottom w:val="0"/>
                          <w:divBdr>
                            <w:top w:val="none" w:sz="0" w:space="0" w:color="auto"/>
                            <w:left w:val="none" w:sz="0" w:space="0" w:color="auto"/>
                            <w:bottom w:val="none" w:sz="0" w:space="0" w:color="auto"/>
                            <w:right w:val="none" w:sz="0" w:space="0" w:color="auto"/>
                          </w:divBdr>
                          <w:divsChild>
                            <w:div w:id="801582656">
                              <w:marLeft w:val="0"/>
                              <w:marRight w:val="0"/>
                              <w:marTop w:val="0"/>
                              <w:marBottom w:val="0"/>
                              <w:divBdr>
                                <w:top w:val="none" w:sz="0" w:space="0" w:color="auto"/>
                                <w:left w:val="none" w:sz="0" w:space="0" w:color="auto"/>
                                <w:bottom w:val="none" w:sz="0" w:space="0" w:color="auto"/>
                                <w:right w:val="none" w:sz="0" w:space="0" w:color="auto"/>
                              </w:divBdr>
                              <w:divsChild>
                                <w:div w:id="5551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803291">
                  <w:marLeft w:val="0"/>
                  <w:marRight w:val="0"/>
                  <w:marTop w:val="0"/>
                  <w:marBottom w:val="0"/>
                  <w:divBdr>
                    <w:top w:val="none" w:sz="0" w:space="0" w:color="auto"/>
                    <w:left w:val="none" w:sz="0" w:space="0" w:color="auto"/>
                    <w:bottom w:val="none" w:sz="0" w:space="0" w:color="auto"/>
                    <w:right w:val="none" w:sz="0" w:space="0" w:color="auto"/>
                  </w:divBdr>
                  <w:divsChild>
                    <w:div w:id="115672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5502074">
      <w:bodyDiv w:val="1"/>
      <w:marLeft w:val="0"/>
      <w:marRight w:val="0"/>
      <w:marTop w:val="0"/>
      <w:marBottom w:val="0"/>
      <w:divBdr>
        <w:top w:val="none" w:sz="0" w:space="0" w:color="auto"/>
        <w:left w:val="none" w:sz="0" w:space="0" w:color="auto"/>
        <w:bottom w:val="none" w:sz="0" w:space="0" w:color="auto"/>
        <w:right w:val="none" w:sz="0" w:space="0" w:color="auto"/>
      </w:divBdr>
    </w:div>
    <w:div w:id="1792161385">
      <w:bodyDiv w:val="1"/>
      <w:marLeft w:val="0"/>
      <w:marRight w:val="0"/>
      <w:marTop w:val="0"/>
      <w:marBottom w:val="0"/>
      <w:divBdr>
        <w:top w:val="none" w:sz="0" w:space="0" w:color="auto"/>
        <w:left w:val="none" w:sz="0" w:space="0" w:color="auto"/>
        <w:bottom w:val="none" w:sz="0" w:space="0" w:color="auto"/>
        <w:right w:val="none" w:sz="0" w:space="0" w:color="auto"/>
      </w:divBdr>
    </w:div>
    <w:div w:id="1959069347">
      <w:bodyDiv w:val="1"/>
      <w:marLeft w:val="0"/>
      <w:marRight w:val="0"/>
      <w:marTop w:val="0"/>
      <w:marBottom w:val="0"/>
      <w:divBdr>
        <w:top w:val="none" w:sz="0" w:space="0" w:color="auto"/>
        <w:left w:val="none" w:sz="0" w:space="0" w:color="auto"/>
        <w:bottom w:val="none" w:sz="0" w:space="0" w:color="auto"/>
        <w:right w:val="none" w:sz="0" w:space="0" w:color="auto"/>
      </w:divBdr>
    </w:div>
    <w:div w:id="2055886470">
      <w:bodyDiv w:val="1"/>
      <w:marLeft w:val="0"/>
      <w:marRight w:val="0"/>
      <w:marTop w:val="0"/>
      <w:marBottom w:val="0"/>
      <w:divBdr>
        <w:top w:val="none" w:sz="0" w:space="0" w:color="auto"/>
        <w:left w:val="none" w:sz="0" w:space="0" w:color="auto"/>
        <w:bottom w:val="none" w:sz="0" w:space="0" w:color="auto"/>
        <w:right w:val="none" w:sz="0" w:space="0" w:color="auto"/>
      </w:divBdr>
    </w:div>
    <w:div w:id="2068647736">
      <w:bodyDiv w:val="1"/>
      <w:marLeft w:val="0"/>
      <w:marRight w:val="0"/>
      <w:marTop w:val="0"/>
      <w:marBottom w:val="0"/>
      <w:divBdr>
        <w:top w:val="none" w:sz="0" w:space="0" w:color="auto"/>
        <w:left w:val="none" w:sz="0" w:space="0" w:color="auto"/>
        <w:bottom w:val="none" w:sz="0" w:space="0" w:color="auto"/>
        <w:right w:val="none" w:sz="0" w:space="0" w:color="auto"/>
      </w:divBdr>
    </w:div>
    <w:div w:id="2078436359">
      <w:bodyDiv w:val="1"/>
      <w:marLeft w:val="0"/>
      <w:marRight w:val="0"/>
      <w:marTop w:val="0"/>
      <w:marBottom w:val="0"/>
      <w:divBdr>
        <w:top w:val="none" w:sz="0" w:space="0" w:color="auto"/>
        <w:left w:val="none" w:sz="0" w:space="0" w:color="auto"/>
        <w:bottom w:val="none" w:sz="0" w:space="0" w:color="auto"/>
        <w:right w:val="none" w:sz="0" w:space="0" w:color="auto"/>
      </w:divBdr>
    </w:div>
    <w:div w:id="2090690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pag.v9i18.902"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www.academia.edu/download/58257558/Definiciones_de_los_enfoques_cuantitativo_y_cualitativo_sus_similitudes_y_diferencias.pdf" TargetMode="Externa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5E5215-6745-1F4D-8927-D08E77452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7580</Words>
  <Characters>41694</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L. ANAID DE LA CRUZ</cp:lastModifiedBy>
  <cp:revision>2</cp:revision>
  <dcterms:created xsi:type="dcterms:W3CDTF">2026-03-24T14:34:00Z</dcterms:created>
  <dcterms:modified xsi:type="dcterms:W3CDTF">2026-03-24T14:34:00Z</dcterms:modified>
</cp:coreProperties>
</file>