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B7829" w14:textId="12D95B46" w:rsidR="00E8104E" w:rsidRPr="00E8104E" w:rsidRDefault="00E8104E" w:rsidP="00E8104E">
      <w:pPr>
        <w:pStyle w:val="Ttulo3"/>
        <w:spacing w:after="240" w:line="360" w:lineRule="auto"/>
        <w:jc w:val="right"/>
        <w:rPr>
          <w:rFonts w:ascii="Times New Roman" w:hAnsi="Times New Roman" w:cs="Times New Roman"/>
          <w:b/>
          <w:sz w:val="32"/>
        </w:rPr>
      </w:pPr>
      <w:r w:rsidRPr="00E8104E">
        <w:rPr>
          <w:rFonts w:ascii="Times New Roman" w:hAnsi="Times New Roman" w:cs="Times New Roman"/>
          <w:b/>
          <w:bCs/>
          <w:i/>
          <w:iCs/>
          <w:color w:val="222222"/>
          <w:shd w:val="clear" w:color="auto" w:fill="FFFFFF"/>
        </w:rPr>
        <w:t>Artículos científicos</w:t>
      </w:r>
    </w:p>
    <w:p w14:paraId="084091D2" w14:textId="43544F85" w:rsidR="001D4224" w:rsidRPr="00E8104E" w:rsidRDefault="00163223" w:rsidP="00E8104E">
      <w:pPr>
        <w:pStyle w:val="Ttulo3"/>
        <w:spacing w:before="0"/>
        <w:jc w:val="right"/>
        <w:rPr>
          <w:rFonts w:ascii="Calibri" w:eastAsia="Calibri" w:hAnsi="Calibri" w:cs="Calibri"/>
          <w:b/>
          <w:color w:val="000000"/>
          <w:sz w:val="36"/>
          <w:szCs w:val="36"/>
          <w:lang w:eastAsia="es-MX"/>
        </w:rPr>
      </w:pPr>
      <w:r w:rsidRPr="00E8104E">
        <w:rPr>
          <w:rFonts w:ascii="Calibri" w:eastAsia="Calibri" w:hAnsi="Calibri" w:cs="Calibri"/>
          <w:b/>
          <w:color w:val="000000"/>
          <w:sz w:val="36"/>
          <w:szCs w:val="36"/>
          <w:lang w:eastAsia="es-MX"/>
        </w:rPr>
        <w:t>La implementa</w:t>
      </w:r>
      <w:r w:rsidR="00E965FB" w:rsidRPr="00E8104E">
        <w:rPr>
          <w:rFonts w:ascii="Calibri" w:eastAsia="Calibri" w:hAnsi="Calibri" w:cs="Calibri"/>
          <w:b/>
          <w:color w:val="000000"/>
          <w:sz w:val="36"/>
          <w:szCs w:val="36"/>
          <w:lang w:eastAsia="es-MX"/>
        </w:rPr>
        <w:t xml:space="preserve">ción de los </w:t>
      </w:r>
      <w:r w:rsidR="0095198A" w:rsidRPr="00E8104E">
        <w:rPr>
          <w:rFonts w:ascii="Calibri" w:eastAsia="Calibri" w:hAnsi="Calibri" w:cs="Calibri"/>
          <w:b/>
          <w:color w:val="000000"/>
          <w:sz w:val="36"/>
          <w:szCs w:val="36"/>
          <w:lang w:eastAsia="es-MX"/>
        </w:rPr>
        <w:t xml:space="preserve">programas de cumplimiento </w:t>
      </w:r>
      <w:r w:rsidR="00F93961" w:rsidRPr="00E8104E">
        <w:rPr>
          <w:rFonts w:ascii="Calibri" w:eastAsia="Calibri" w:hAnsi="Calibri" w:cs="Calibri"/>
          <w:b/>
          <w:color w:val="000000"/>
          <w:sz w:val="36"/>
          <w:szCs w:val="36"/>
          <w:lang w:eastAsia="es-MX"/>
        </w:rPr>
        <w:t xml:space="preserve">en </w:t>
      </w:r>
      <w:r w:rsidR="00D01472" w:rsidRPr="00E8104E">
        <w:rPr>
          <w:rFonts w:ascii="Calibri" w:eastAsia="Calibri" w:hAnsi="Calibri" w:cs="Calibri"/>
          <w:b/>
          <w:color w:val="000000"/>
          <w:sz w:val="36"/>
          <w:szCs w:val="36"/>
          <w:lang w:eastAsia="es-MX"/>
        </w:rPr>
        <w:t>México</w:t>
      </w:r>
    </w:p>
    <w:p w14:paraId="361494A1" w14:textId="114E562D" w:rsidR="00750666" w:rsidRPr="00E8104E" w:rsidRDefault="00E8104E" w:rsidP="00E8104E">
      <w:pPr>
        <w:spacing w:line="276" w:lineRule="auto"/>
        <w:jc w:val="right"/>
        <w:rPr>
          <w:rFonts w:ascii="Calibri" w:eastAsia="Calibri" w:hAnsi="Calibri" w:cs="Calibri"/>
          <w:b/>
          <w:i/>
          <w:iCs/>
          <w:color w:val="000000"/>
          <w:sz w:val="28"/>
          <w:szCs w:val="28"/>
          <w:lang w:val="es-ES" w:eastAsia="es-MX"/>
        </w:rPr>
      </w:pPr>
      <w:r>
        <w:rPr>
          <w:rFonts w:ascii="Calibri" w:eastAsia="Calibri" w:hAnsi="Calibri" w:cs="Calibri"/>
          <w:b/>
          <w:i/>
          <w:iCs/>
          <w:color w:val="000000"/>
          <w:sz w:val="28"/>
          <w:szCs w:val="28"/>
          <w:lang w:val="es-ES" w:eastAsia="es-MX"/>
        </w:rPr>
        <w:br/>
      </w:r>
      <w:proofErr w:type="spellStart"/>
      <w:r w:rsidR="00EE43A3" w:rsidRPr="00E8104E">
        <w:rPr>
          <w:rFonts w:ascii="Calibri" w:eastAsia="Calibri" w:hAnsi="Calibri" w:cs="Calibri"/>
          <w:b/>
          <w:i/>
          <w:iCs/>
          <w:color w:val="000000"/>
          <w:sz w:val="28"/>
          <w:szCs w:val="28"/>
          <w:lang w:val="es-ES" w:eastAsia="es-MX"/>
        </w:rPr>
        <w:t>The</w:t>
      </w:r>
      <w:proofErr w:type="spellEnd"/>
      <w:r w:rsidR="00EE43A3" w:rsidRPr="00E8104E">
        <w:rPr>
          <w:rFonts w:ascii="Calibri" w:eastAsia="Calibri" w:hAnsi="Calibri" w:cs="Calibri"/>
          <w:b/>
          <w:i/>
          <w:iCs/>
          <w:color w:val="000000"/>
          <w:sz w:val="28"/>
          <w:szCs w:val="28"/>
          <w:lang w:val="es-ES" w:eastAsia="es-MX"/>
        </w:rPr>
        <w:t xml:space="preserve"> </w:t>
      </w:r>
      <w:proofErr w:type="spellStart"/>
      <w:r w:rsidR="003B5417" w:rsidRPr="00E8104E">
        <w:rPr>
          <w:rFonts w:ascii="Calibri" w:eastAsia="Calibri" w:hAnsi="Calibri" w:cs="Calibri"/>
          <w:b/>
          <w:i/>
          <w:iCs/>
          <w:color w:val="000000"/>
          <w:sz w:val="28"/>
          <w:szCs w:val="28"/>
          <w:lang w:val="es-ES" w:eastAsia="es-MX"/>
        </w:rPr>
        <w:t>I</w:t>
      </w:r>
      <w:r w:rsidR="00EE43A3" w:rsidRPr="00E8104E">
        <w:rPr>
          <w:rFonts w:ascii="Calibri" w:eastAsia="Calibri" w:hAnsi="Calibri" w:cs="Calibri"/>
          <w:b/>
          <w:i/>
          <w:iCs/>
          <w:color w:val="000000"/>
          <w:sz w:val="28"/>
          <w:szCs w:val="28"/>
          <w:lang w:val="es-ES" w:eastAsia="es-MX"/>
        </w:rPr>
        <w:t>mplementation</w:t>
      </w:r>
      <w:proofErr w:type="spellEnd"/>
      <w:r w:rsidR="003B5417" w:rsidRPr="00E8104E">
        <w:rPr>
          <w:rFonts w:ascii="Calibri" w:eastAsia="Calibri" w:hAnsi="Calibri" w:cs="Calibri"/>
          <w:b/>
          <w:i/>
          <w:iCs/>
          <w:color w:val="000000"/>
          <w:sz w:val="28"/>
          <w:szCs w:val="28"/>
          <w:lang w:val="es-ES" w:eastAsia="es-MX"/>
        </w:rPr>
        <w:t xml:space="preserve"> </w:t>
      </w:r>
      <w:proofErr w:type="spellStart"/>
      <w:r w:rsidR="00EE43A3" w:rsidRPr="00E8104E">
        <w:rPr>
          <w:rFonts w:ascii="Calibri" w:eastAsia="Calibri" w:hAnsi="Calibri" w:cs="Calibri"/>
          <w:b/>
          <w:i/>
          <w:iCs/>
          <w:color w:val="000000"/>
          <w:sz w:val="28"/>
          <w:szCs w:val="28"/>
          <w:lang w:val="es-ES" w:eastAsia="es-MX"/>
        </w:rPr>
        <w:t>of</w:t>
      </w:r>
      <w:proofErr w:type="spellEnd"/>
      <w:r w:rsidR="00EE43A3" w:rsidRPr="00E8104E">
        <w:rPr>
          <w:rFonts w:ascii="Calibri" w:eastAsia="Calibri" w:hAnsi="Calibri" w:cs="Calibri"/>
          <w:b/>
          <w:i/>
          <w:iCs/>
          <w:color w:val="000000"/>
          <w:sz w:val="28"/>
          <w:szCs w:val="28"/>
          <w:lang w:val="es-ES" w:eastAsia="es-MX"/>
        </w:rPr>
        <w:t xml:space="preserve"> </w:t>
      </w:r>
      <w:proofErr w:type="spellStart"/>
      <w:r w:rsidR="00EE43A3" w:rsidRPr="00E8104E">
        <w:rPr>
          <w:rFonts w:ascii="Calibri" w:eastAsia="Calibri" w:hAnsi="Calibri" w:cs="Calibri"/>
          <w:b/>
          <w:i/>
          <w:iCs/>
          <w:color w:val="000000"/>
          <w:sz w:val="28"/>
          <w:szCs w:val="28"/>
          <w:lang w:val="es-ES" w:eastAsia="es-MX"/>
        </w:rPr>
        <w:t>Compliance</w:t>
      </w:r>
      <w:proofErr w:type="spellEnd"/>
      <w:r w:rsidR="00EE43A3" w:rsidRPr="00E8104E">
        <w:rPr>
          <w:rFonts w:ascii="Calibri" w:eastAsia="Calibri" w:hAnsi="Calibri" w:cs="Calibri"/>
          <w:b/>
          <w:i/>
          <w:iCs/>
          <w:color w:val="000000"/>
          <w:sz w:val="28"/>
          <w:szCs w:val="28"/>
          <w:lang w:val="es-ES" w:eastAsia="es-MX"/>
        </w:rPr>
        <w:t xml:space="preserve"> Programs in Mexico</w:t>
      </w:r>
    </w:p>
    <w:p w14:paraId="398F4E84" w14:textId="054CB4EC" w:rsidR="00E8104E" w:rsidRPr="00E8104E" w:rsidRDefault="00E8104E" w:rsidP="00E8104E">
      <w:pPr>
        <w:spacing w:line="276" w:lineRule="auto"/>
        <w:jc w:val="right"/>
        <w:rPr>
          <w:rFonts w:ascii="Calibri" w:eastAsia="Calibri" w:hAnsi="Calibri" w:cs="Calibri"/>
          <w:b/>
          <w:i/>
          <w:iCs/>
          <w:color w:val="000000"/>
          <w:sz w:val="28"/>
          <w:szCs w:val="28"/>
          <w:lang w:val="es-ES" w:eastAsia="es-MX"/>
        </w:rPr>
      </w:pPr>
      <w:r>
        <w:rPr>
          <w:rFonts w:ascii="Calibri" w:eastAsia="Calibri" w:hAnsi="Calibri" w:cs="Calibri"/>
          <w:b/>
          <w:i/>
          <w:iCs/>
          <w:color w:val="000000"/>
          <w:sz w:val="28"/>
          <w:szCs w:val="28"/>
          <w:lang w:val="es-ES" w:eastAsia="es-MX"/>
        </w:rPr>
        <w:br/>
      </w:r>
      <w:proofErr w:type="spellStart"/>
      <w:r w:rsidRPr="00E8104E">
        <w:rPr>
          <w:rFonts w:ascii="Calibri" w:eastAsia="Calibri" w:hAnsi="Calibri" w:cs="Calibri"/>
          <w:b/>
          <w:i/>
          <w:iCs/>
          <w:color w:val="000000"/>
          <w:sz w:val="28"/>
          <w:szCs w:val="28"/>
          <w:lang w:val="es-ES" w:eastAsia="es-MX"/>
        </w:rPr>
        <w:t>Implementação</w:t>
      </w:r>
      <w:proofErr w:type="spellEnd"/>
      <w:r w:rsidRPr="00E8104E">
        <w:rPr>
          <w:rFonts w:ascii="Calibri" w:eastAsia="Calibri" w:hAnsi="Calibri" w:cs="Calibri"/>
          <w:b/>
          <w:i/>
          <w:iCs/>
          <w:color w:val="000000"/>
          <w:sz w:val="28"/>
          <w:szCs w:val="28"/>
          <w:lang w:val="es-ES" w:eastAsia="es-MX"/>
        </w:rPr>
        <w:t xml:space="preserve"> de programas de </w:t>
      </w:r>
      <w:proofErr w:type="spellStart"/>
      <w:r w:rsidRPr="00E8104E">
        <w:rPr>
          <w:rFonts w:ascii="Calibri" w:eastAsia="Calibri" w:hAnsi="Calibri" w:cs="Calibri"/>
          <w:b/>
          <w:i/>
          <w:iCs/>
          <w:color w:val="000000"/>
          <w:sz w:val="28"/>
          <w:szCs w:val="28"/>
          <w:lang w:val="es-ES" w:eastAsia="es-MX"/>
        </w:rPr>
        <w:t>compliance</w:t>
      </w:r>
      <w:proofErr w:type="spellEnd"/>
      <w:r w:rsidRPr="00E8104E">
        <w:rPr>
          <w:rFonts w:ascii="Calibri" w:eastAsia="Calibri" w:hAnsi="Calibri" w:cs="Calibri"/>
          <w:b/>
          <w:i/>
          <w:iCs/>
          <w:color w:val="000000"/>
          <w:sz w:val="28"/>
          <w:szCs w:val="28"/>
          <w:lang w:val="es-ES" w:eastAsia="es-MX"/>
        </w:rPr>
        <w:t xml:space="preserve"> no México</w:t>
      </w:r>
    </w:p>
    <w:p w14:paraId="020006BC" w14:textId="77777777" w:rsidR="00EE43A3" w:rsidRPr="00E8104E" w:rsidRDefault="00EE43A3" w:rsidP="003B5417">
      <w:pPr>
        <w:jc w:val="center"/>
        <w:rPr>
          <w:rFonts w:ascii="Times New Roman" w:hAnsi="Times New Roman"/>
          <w:b/>
          <w:szCs w:val="20"/>
          <w:lang w:val="es-MX"/>
        </w:rPr>
      </w:pPr>
    </w:p>
    <w:p w14:paraId="3961DC0D" w14:textId="6C0CD500" w:rsidR="00D01472" w:rsidRPr="00E8104E" w:rsidRDefault="001D4224" w:rsidP="00E8104E">
      <w:pPr>
        <w:spacing w:line="276" w:lineRule="auto"/>
        <w:jc w:val="right"/>
        <w:rPr>
          <w:rFonts w:asciiTheme="minorHAnsi" w:hAnsiTheme="minorHAnsi" w:cstheme="minorHAnsi"/>
          <w:b/>
          <w:lang w:val="es-ES"/>
        </w:rPr>
      </w:pPr>
      <w:r w:rsidRPr="00E8104E">
        <w:rPr>
          <w:rFonts w:asciiTheme="minorHAnsi" w:hAnsiTheme="minorHAnsi" w:cstheme="minorHAnsi"/>
          <w:b/>
          <w:lang w:val="es-ES"/>
        </w:rPr>
        <w:t>Adrián Alberto Reyes Vázquez</w:t>
      </w:r>
    </w:p>
    <w:p w14:paraId="6CEA1AA3" w14:textId="77777777" w:rsidR="00E8104E" w:rsidRDefault="00E8104E" w:rsidP="00E8104E">
      <w:pPr>
        <w:spacing w:line="276" w:lineRule="auto"/>
        <w:jc w:val="right"/>
        <w:rPr>
          <w:rFonts w:ascii="Times New Roman" w:hAnsi="Times New Roman"/>
        </w:rPr>
      </w:pPr>
      <w:r w:rsidRPr="003B5417">
        <w:rPr>
          <w:rFonts w:ascii="Times New Roman" w:hAnsi="Times New Roman"/>
        </w:rPr>
        <w:t>Universidad Autónoma de Chiapas, México</w:t>
      </w:r>
    </w:p>
    <w:p w14:paraId="4C63AC06" w14:textId="25F2C130" w:rsidR="00E8104E" w:rsidRPr="00E8104E" w:rsidRDefault="00E8104E" w:rsidP="00E8104E">
      <w:pPr>
        <w:spacing w:line="276" w:lineRule="auto"/>
        <w:jc w:val="right"/>
        <w:rPr>
          <w:rFonts w:asciiTheme="minorHAnsi" w:hAnsiTheme="minorHAnsi" w:cstheme="minorHAnsi"/>
          <w:bCs/>
          <w:lang w:val="es-ES"/>
        </w:rPr>
      </w:pPr>
      <w:r w:rsidRPr="00E8104E">
        <w:rPr>
          <w:rFonts w:asciiTheme="minorHAnsi" w:hAnsiTheme="minorHAnsi" w:cstheme="minorHAnsi"/>
          <w:color w:val="FF0000"/>
        </w:rPr>
        <w:t>adrian.reyes@unach.mx</w:t>
      </w:r>
    </w:p>
    <w:p w14:paraId="1A7E1F18" w14:textId="77777777" w:rsidR="003B5417" w:rsidRDefault="003B5417" w:rsidP="003B5417">
      <w:pPr>
        <w:rPr>
          <w:rFonts w:ascii="Times New Roman" w:hAnsi="Times New Roman"/>
          <w:b/>
          <w:lang w:val="es-ES"/>
        </w:rPr>
      </w:pPr>
    </w:p>
    <w:p w14:paraId="1AA6937F" w14:textId="03B19C64" w:rsidR="000B115B" w:rsidRPr="00E8104E" w:rsidRDefault="000B115B" w:rsidP="003B5417">
      <w:pPr>
        <w:rPr>
          <w:rFonts w:asciiTheme="minorHAnsi" w:hAnsiTheme="minorHAnsi" w:cstheme="minorHAnsi"/>
          <w:b/>
          <w:sz w:val="28"/>
          <w:szCs w:val="28"/>
          <w:lang w:val="es-ES"/>
        </w:rPr>
      </w:pPr>
      <w:r w:rsidRPr="00E8104E">
        <w:rPr>
          <w:rFonts w:asciiTheme="minorHAnsi" w:hAnsiTheme="minorHAnsi" w:cstheme="minorHAnsi"/>
          <w:b/>
          <w:sz w:val="28"/>
          <w:szCs w:val="28"/>
          <w:lang w:val="es-ES"/>
        </w:rPr>
        <w:t>Resumen</w:t>
      </w:r>
    </w:p>
    <w:p w14:paraId="03752670" w14:textId="026C17B7" w:rsidR="000B115B" w:rsidRDefault="000B115B" w:rsidP="003B5417">
      <w:pPr>
        <w:rPr>
          <w:rFonts w:ascii="Times New Roman" w:hAnsi="Times New Roman"/>
          <w:lang w:val="es-ES"/>
        </w:rPr>
      </w:pPr>
      <w:r>
        <w:rPr>
          <w:rFonts w:ascii="Times New Roman" w:hAnsi="Times New Roman"/>
          <w:lang w:val="es-ES"/>
        </w:rPr>
        <w:t>El presente trabajo, a través de la investigación documental, tiene el propósito de demostrar que l</w:t>
      </w:r>
      <w:r w:rsidRPr="005459E2">
        <w:rPr>
          <w:rFonts w:ascii="Times New Roman" w:hAnsi="Times New Roman"/>
          <w:lang w:val="es-ES"/>
        </w:rPr>
        <w:t xml:space="preserve">os elementos con que cuenta un programa de cumplimiento </w:t>
      </w:r>
      <w:r>
        <w:rPr>
          <w:rFonts w:ascii="Times New Roman" w:hAnsi="Times New Roman"/>
          <w:lang w:val="es-ES"/>
        </w:rPr>
        <w:t>son</w:t>
      </w:r>
      <w:r w:rsidRPr="005459E2">
        <w:rPr>
          <w:rFonts w:ascii="Times New Roman" w:hAnsi="Times New Roman"/>
          <w:lang w:val="es-ES"/>
        </w:rPr>
        <w:t xml:space="preserve"> de gran utilidad en la prevención de actos de corrupción</w:t>
      </w:r>
      <w:r w:rsidR="00B3171C">
        <w:rPr>
          <w:rFonts w:ascii="Times New Roman" w:hAnsi="Times New Roman"/>
          <w:lang w:val="es-ES"/>
        </w:rPr>
        <w:t>,</w:t>
      </w:r>
      <w:r w:rsidRPr="005459E2">
        <w:rPr>
          <w:rFonts w:ascii="Times New Roman" w:hAnsi="Times New Roman"/>
          <w:lang w:val="es-ES"/>
        </w:rPr>
        <w:t xml:space="preserve"> toda vez que coadyuvan a garantizar que las actividades realizadas sean en absoluto respeto al Estado de </w:t>
      </w:r>
      <w:r w:rsidR="00C0494B">
        <w:rPr>
          <w:rFonts w:ascii="Times New Roman" w:hAnsi="Times New Roman"/>
          <w:lang w:val="es-ES"/>
        </w:rPr>
        <w:t>d</w:t>
      </w:r>
      <w:r w:rsidR="00C0494B" w:rsidRPr="005459E2">
        <w:rPr>
          <w:rFonts w:ascii="Times New Roman" w:hAnsi="Times New Roman"/>
          <w:lang w:val="es-ES"/>
        </w:rPr>
        <w:t>erecho</w:t>
      </w:r>
      <w:r w:rsidRPr="005459E2">
        <w:rPr>
          <w:rFonts w:ascii="Times New Roman" w:hAnsi="Times New Roman"/>
          <w:lang w:val="es-ES"/>
        </w:rPr>
        <w:t xml:space="preserve">. Es así </w:t>
      </w:r>
      <w:r w:rsidR="00C0494B" w:rsidRPr="005459E2">
        <w:rPr>
          <w:rFonts w:ascii="Times New Roman" w:hAnsi="Times New Roman"/>
          <w:lang w:val="es-ES"/>
        </w:rPr>
        <w:t>como</w:t>
      </w:r>
      <w:r w:rsidRPr="005459E2">
        <w:rPr>
          <w:rFonts w:ascii="Times New Roman" w:hAnsi="Times New Roman"/>
          <w:lang w:val="es-ES"/>
        </w:rPr>
        <w:t xml:space="preserve"> no </w:t>
      </w:r>
      <w:r w:rsidR="00C0494B" w:rsidRPr="005459E2">
        <w:rPr>
          <w:rFonts w:ascii="Times New Roman" w:hAnsi="Times New Roman"/>
          <w:lang w:val="es-ES"/>
        </w:rPr>
        <w:t>s</w:t>
      </w:r>
      <w:r w:rsidR="00C0494B">
        <w:rPr>
          <w:rFonts w:ascii="Times New Roman" w:hAnsi="Times New Roman"/>
          <w:lang w:val="es-ES"/>
        </w:rPr>
        <w:t>o</w:t>
      </w:r>
      <w:r w:rsidR="00C0494B" w:rsidRPr="005459E2">
        <w:rPr>
          <w:rFonts w:ascii="Times New Roman" w:hAnsi="Times New Roman"/>
          <w:lang w:val="es-ES"/>
        </w:rPr>
        <w:t xml:space="preserve">lo </w:t>
      </w:r>
      <w:r w:rsidRPr="005459E2">
        <w:rPr>
          <w:rFonts w:ascii="Times New Roman" w:hAnsi="Times New Roman"/>
          <w:lang w:val="es-ES"/>
        </w:rPr>
        <w:t>se debe contemplar su implementación por parte de las personas jurídicas del sector privado, sino también puede caber la posibilidad de retomarlos dentro del sector público</w:t>
      </w:r>
      <w:r w:rsidR="00C0494B">
        <w:rPr>
          <w:rFonts w:ascii="Times New Roman" w:hAnsi="Times New Roman"/>
          <w:lang w:val="es-ES"/>
        </w:rPr>
        <w:t>.</w:t>
      </w:r>
      <w:r w:rsidR="00C0494B" w:rsidRPr="005459E2">
        <w:rPr>
          <w:rFonts w:ascii="Times New Roman" w:hAnsi="Times New Roman"/>
          <w:lang w:val="es-ES"/>
        </w:rPr>
        <w:t xml:space="preserve"> </w:t>
      </w:r>
      <w:r w:rsidR="00C0494B">
        <w:rPr>
          <w:rFonts w:ascii="Times New Roman" w:hAnsi="Times New Roman"/>
          <w:lang w:val="es-ES"/>
        </w:rPr>
        <w:t>E</w:t>
      </w:r>
      <w:r w:rsidR="00C0494B" w:rsidRPr="005459E2">
        <w:rPr>
          <w:rFonts w:ascii="Times New Roman" w:hAnsi="Times New Roman"/>
          <w:lang w:val="es-ES"/>
        </w:rPr>
        <w:t xml:space="preserve">sto </w:t>
      </w:r>
      <w:r w:rsidRPr="005459E2">
        <w:rPr>
          <w:rFonts w:ascii="Times New Roman" w:hAnsi="Times New Roman"/>
          <w:lang w:val="es-ES"/>
        </w:rPr>
        <w:t xml:space="preserve">aunado a todas las normativas ya existentes dentro de la legislación mexicana. </w:t>
      </w:r>
    </w:p>
    <w:p w14:paraId="53C01FF6" w14:textId="5F9DAB7F" w:rsidR="000B115B" w:rsidRPr="005459E2" w:rsidRDefault="000B115B" w:rsidP="003B5417">
      <w:pPr>
        <w:rPr>
          <w:rFonts w:ascii="Times New Roman" w:hAnsi="Times New Roman"/>
          <w:i/>
          <w:lang w:val="es-ES"/>
        </w:rPr>
      </w:pPr>
      <w:r w:rsidRPr="00E8104E">
        <w:rPr>
          <w:rFonts w:asciiTheme="minorHAnsi" w:hAnsiTheme="minorHAnsi" w:cstheme="minorHAnsi"/>
          <w:b/>
          <w:sz w:val="28"/>
          <w:szCs w:val="28"/>
          <w:lang w:val="es-ES"/>
        </w:rPr>
        <w:t xml:space="preserve">Palabras </w:t>
      </w:r>
      <w:r w:rsidR="0095198A" w:rsidRPr="00E8104E">
        <w:rPr>
          <w:rFonts w:asciiTheme="minorHAnsi" w:hAnsiTheme="minorHAnsi" w:cstheme="minorHAnsi"/>
          <w:b/>
          <w:sz w:val="28"/>
          <w:szCs w:val="28"/>
          <w:lang w:val="es-ES"/>
        </w:rPr>
        <w:t>clave:</w:t>
      </w:r>
      <w:r w:rsidRPr="005459E2">
        <w:rPr>
          <w:rFonts w:ascii="Times New Roman" w:hAnsi="Times New Roman"/>
          <w:lang w:val="es-ES"/>
        </w:rPr>
        <w:t xml:space="preserve"> </w:t>
      </w:r>
      <w:r w:rsidR="0095198A" w:rsidRPr="00E8104E">
        <w:rPr>
          <w:rFonts w:ascii="Times New Roman" w:hAnsi="Times New Roman"/>
          <w:iCs/>
          <w:lang w:val="es-ES"/>
        </w:rPr>
        <w:t>corrupción, debido control, personas jurídicas.</w:t>
      </w:r>
    </w:p>
    <w:p w14:paraId="01F7378F" w14:textId="77777777" w:rsidR="00D01472" w:rsidRPr="005459E2" w:rsidRDefault="00D01472" w:rsidP="003B5417">
      <w:pPr>
        <w:rPr>
          <w:rFonts w:ascii="Times New Roman" w:hAnsi="Times New Roman"/>
          <w:lang w:val="es-ES"/>
        </w:rPr>
      </w:pPr>
    </w:p>
    <w:p w14:paraId="402E3CED" w14:textId="3EC8FE6E" w:rsidR="008A5237" w:rsidRPr="00E8104E" w:rsidRDefault="00C54EDE" w:rsidP="003B5417">
      <w:pPr>
        <w:rPr>
          <w:rFonts w:asciiTheme="minorHAnsi" w:hAnsiTheme="minorHAnsi" w:cstheme="minorHAnsi"/>
          <w:b/>
          <w:sz w:val="28"/>
          <w:szCs w:val="28"/>
          <w:lang w:val="es-ES"/>
        </w:rPr>
      </w:pPr>
      <w:r w:rsidRPr="00E8104E">
        <w:rPr>
          <w:rFonts w:asciiTheme="minorHAnsi" w:hAnsiTheme="minorHAnsi" w:cstheme="minorHAnsi"/>
          <w:b/>
          <w:sz w:val="28"/>
          <w:szCs w:val="28"/>
          <w:lang w:val="es-ES"/>
        </w:rPr>
        <w:t>Abstract</w:t>
      </w:r>
    </w:p>
    <w:p w14:paraId="404D0972" w14:textId="020B5C38" w:rsidR="00C54EDE" w:rsidRPr="00422939" w:rsidRDefault="00A97C30" w:rsidP="003B5417">
      <w:pPr>
        <w:rPr>
          <w:rFonts w:ascii="Times New Roman" w:hAnsi="Times New Roman"/>
          <w:lang w:val="en-US"/>
        </w:rPr>
      </w:pPr>
      <w:r w:rsidRPr="00A97C30">
        <w:rPr>
          <w:rFonts w:ascii="Times New Roman" w:hAnsi="Times New Roman"/>
          <w:lang w:val="en-US"/>
        </w:rPr>
        <w:t>The present work, through documentary research, has the purpose of demonstrating that the elements of a compliance program are very useful in the prevention of acts of corruption, since they help to guarantee that the activities carried out are in absolute respect for the rule of law</w:t>
      </w:r>
      <w:r w:rsidR="00C54EDE" w:rsidRPr="00422939">
        <w:rPr>
          <w:rFonts w:ascii="Times New Roman" w:hAnsi="Times New Roman"/>
          <w:lang w:val="en-US"/>
        </w:rPr>
        <w:t xml:space="preserve">. Thus, </w:t>
      </w:r>
      <w:r w:rsidR="00EE43A3" w:rsidRPr="00422939">
        <w:rPr>
          <w:rFonts w:ascii="Times New Roman" w:hAnsi="Times New Roman"/>
          <w:lang w:val="en-US"/>
        </w:rPr>
        <w:t xml:space="preserve">not only should </w:t>
      </w:r>
      <w:r w:rsidR="00C54EDE" w:rsidRPr="00422939">
        <w:rPr>
          <w:rFonts w:ascii="Times New Roman" w:hAnsi="Times New Roman"/>
          <w:lang w:val="en-US"/>
        </w:rPr>
        <w:t>their implementation be contemplated by legal entities in the private sector, but there may also be the possibility of resuming them within the public sector</w:t>
      </w:r>
      <w:r w:rsidR="00C0494B">
        <w:rPr>
          <w:rFonts w:ascii="Times New Roman" w:hAnsi="Times New Roman"/>
          <w:lang w:val="en-US"/>
        </w:rPr>
        <w:t>.</w:t>
      </w:r>
      <w:r w:rsidR="00C54EDE" w:rsidRPr="00422939">
        <w:rPr>
          <w:rFonts w:ascii="Times New Roman" w:hAnsi="Times New Roman"/>
          <w:lang w:val="en-US"/>
        </w:rPr>
        <w:t xml:space="preserve"> </w:t>
      </w:r>
      <w:r w:rsidR="00C0494B">
        <w:rPr>
          <w:rFonts w:ascii="Times New Roman" w:hAnsi="Times New Roman"/>
          <w:lang w:val="en-US"/>
        </w:rPr>
        <w:t>T</w:t>
      </w:r>
      <w:r w:rsidR="00C0494B" w:rsidRPr="00422939">
        <w:rPr>
          <w:rFonts w:ascii="Times New Roman" w:hAnsi="Times New Roman"/>
          <w:lang w:val="en-US"/>
        </w:rPr>
        <w:t xml:space="preserve">his </w:t>
      </w:r>
      <w:r w:rsidR="00C54EDE" w:rsidRPr="00422939">
        <w:rPr>
          <w:rFonts w:ascii="Times New Roman" w:hAnsi="Times New Roman"/>
          <w:lang w:val="en-US"/>
        </w:rPr>
        <w:t xml:space="preserve">in addition to all the regulations </w:t>
      </w:r>
      <w:r w:rsidR="00796CB1" w:rsidRPr="00422939">
        <w:rPr>
          <w:rFonts w:ascii="Times New Roman" w:hAnsi="Times New Roman"/>
          <w:lang w:val="en-US"/>
        </w:rPr>
        <w:t>already</w:t>
      </w:r>
      <w:r w:rsidR="00C54EDE" w:rsidRPr="00422939">
        <w:rPr>
          <w:rFonts w:ascii="Times New Roman" w:hAnsi="Times New Roman"/>
          <w:lang w:val="en-US"/>
        </w:rPr>
        <w:t xml:space="preserve"> exi</w:t>
      </w:r>
      <w:r w:rsidR="00231C16">
        <w:rPr>
          <w:rFonts w:ascii="Times New Roman" w:hAnsi="Times New Roman"/>
          <w:lang w:val="en-US"/>
        </w:rPr>
        <w:t>s</w:t>
      </w:r>
      <w:r w:rsidR="00C54EDE" w:rsidRPr="00422939">
        <w:rPr>
          <w:rFonts w:ascii="Times New Roman" w:hAnsi="Times New Roman"/>
          <w:lang w:val="en-US"/>
        </w:rPr>
        <w:t>ting within Mexican legislation.</w:t>
      </w:r>
    </w:p>
    <w:p w14:paraId="041B1FE0" w14:textId="7CB900FB" w:rsidR="00D01472" w:rsidRDefault="008A5237" w:rsidP="003B5417">
      <w:pPr>
        <w:rPr>
          <w:rFonts w:ascii="Times New Roman" w:hAnsi="Times New Roman"/>
          <w:lang w:val="en-US"/>
        </w:rPr>
      </w:pPr>
      <w:r w:rsidRPr="00E8104E">
        <w:rPr>
          <w:rFonts w:asciiTheme="minorHAnsi" w:hAnsiTheme="minorHAnsi" w:cstheme="minorHAnsi"/>
          <w:b/>
          <w:sz w:val="28"/>
          <w:szCs w:val="28"/>
          <w:lang w:val="en-US"/>
        </w:rPr>
        <w:t>Keywords:</w:t>
      </w:r>
      <w:r w:rsidRPr="00422939">
        <w:rPr>
          <w:rFonts w:ascii="Times New Roman" w:hAnsi="Times New Roman"/>
          <w:b/>
          <w:lang w:val="en-US"/>
        </w:rPr>
        <w:t xml:space="preserve"> </w:t>
      </w:r>
      <w:r w:rsidR="00303321">
        <w:rPr>
          <w:rFonts w:ascii="Times New Roman" w:hAnsi="Times New Roman"/>
          <w:lang w:val="en-US"/>
        </w:rPr>
        <w:t>c</w:t>
      </w:r>
      <w:r w:rsidRPr="00422939">
        <w:rPr>
          <w:rFonts w:ascii="Times New Roman" w:hAnsi="Times New Roman"/>
          <w:lang w:val="en-US"/>
        </w:rPr>
        <w:t>orruption</w:t>
      </w:r>
      <w:r w:rsidR="00303321">
        <w:rPr>
          <w:rFonts w:ascii="Times New Roman" w:hAnsi="Times New Roman"/>
          <w:lang w:val="en-US"/>
        </w:rPr>
        <w:t>, d</w:t>
      </w:r>
      <w:r w:rsidR="00303321" w:rsidRPr="00422939">
        <w:rPr>
          <w:rFonts w:ascii="Times New Roman" w:hAnsi="Times New Roman"/>
          <w:lang w:val="en-US"/>
        </w:rPr>
        <w:t>ue control</w:t>
      </w:r>
      <w:r w:rsidR="00303321">
        <w:rPr>
          <w:rFonts w:ascii="Times New Roman" w:hAnsi="Times New Roman"/>
          <w:lang w:val="en-US"/>
        </w:rPr>
        <w:t>,</w:t>
      </w:r>
      <w:r w:rsidR="00303321" w:rsidRPr="00422939">
        <w:rPr>
          <w:rFonts w:ascii="Times New Roman" w:hAnsi="Times New Roman"/>
          <w:lang w:val="en-US"/>
        </w:rPr>
        <w:t xml:space="preserve"> </w:t>
      </w:r>
      <w:r w:rsidR="00EE43A3" w:rsidRPr="00422939">
        <w:rPr>
          <w:rFonts w:ascii="Times New Roman" w:hAnsi="Times New Roman"/>
          <w:lang w:val="en-US"/>
        </w:rPr>
        <w:t>legal person</w:t>
      </w:r>
      <w:r w:rsidR="00303321">
        <w:rPr>
          <w:rFonts w:ascii="Times New Roman" w:hAnsi="Times New Roman"/>
          <w:lang w:val="en-US"/>
        </w:rPr>
        <w:t>.</w:t>
      </w:r>
      <w:r w:rsidR="00303321" w:rsidRPr="00422939">
        <w:rPr>
          <w:rFonts w:ascii="Times New Roman" w:hAnsi="Times New Roman"/>
          <w:lang w:val="en-US"/>
        </w:rPr>
        <w:t xml:space="preserve"> </w:t>
      </w:r>
    </w:p>
    <w:p w14:paraId="60679451" w14:textId="00B1E070" w:rsidR="00E8104E" w:rsidRDefault="00E8104E" w:rsidP="003B5417">
      <w:pPr>
        <w:rPr>
          <w:rFonts w:ascii="Times New Roman" w:hAnsi="Times New Roman"/>
          <w:lang w:val="en-US"/>
        </w:rPr>
      </w:pPr>
    </w:p>
    <w:p w14:paraId="42FBE993" w14:textId="4FF3F3F3" w:rsidR="00E8104E" w:rsidRPr="00E8104E" w:rsidRDefault="00E8104E" w:rsidP="003B5417">
      <w:pPr>
        <w:rPr>
          <w:rFonts w:asciiTheme="minorHAnsi" w:hAnsiTheme="minorHAnsi" w:cstheme="minorHAnsi"/>
          <w:b/>
          <w:sz w:val="28"/>
          <w:szCs w:val="28"/>
          <w:lang w:val="es-ES"/>
        </w:rPr>
      </w:pPr>
      <w:proofErr w:type="spellStart"/>
      <w:r w:rsidRPr="00E8104E">
        <w:rPr>
          <w:rFonts w:asciiTheme="minorHAnsi" w:hAnsiTheme="minorHAnsi" w:cstheme="minorHAnsi"/>
          <w:b/>
          <w:sz w:val="28"/>
          <w:szCs w:val="28"/>
          <w:lang w:val="es-ES"/>
        </w:rPr>
        <w:lastRenderedPageBreak/>
        <w:t>Resumo</w:t>
      </w:r>
      <w:proofErr w:type="spellEnd"/>
    </w:p>
    <w:p w14:paraId="73E01A2E" w14:textId="77777777" w:rsidR="00E8104E" w:rsidRPr="00E8104E" w:rsidRDefault="00E8104E" w:rsidP="00E8104E">
      <w:pPr>
        <w:rPr>
          <w:rFonts w:ascii="Times New Roman" w:hAnsi="Times New Roman"/>
          <w:lang w:val="es-MX"/>
        </w:rPr>
      </w:pPr>
      <w:r w:rsidRPr="00E8104E">
        <w:rPr>
          <w:rFonts w:ascii="Times New Roman" w:hAnsi="Times New Roman"/>
          <w:lang w:val="es-MX"/>
        </w:rPr>
        <w:t xml:space="preserve">O presente </w:t>
      </w:r>
      <w:proofErr w:type="spellStart"/>
      <w:r w:rsidRPr="00E8104E">
        <w:rPr>
          <w:rFonts w:ascii="Times New Roman" w:hAnsi="Times New Roman"/>
          <w:lang w:val="es-MX"/>
        </w:rPr>
        <w:t>trabalho</w:t>
      </w:r>
      <w:proofErr w:type="spellEnd"/>
      <w:r w:rsidRPr="00E8104E">
        <w:rPr>
          <w:rFonts w:ascii="Times New Roman" w:hAnsi="Times New Roman"/>
          <w:lang w:val="es-MX"/>
        </w:rPr>
        <w:t xml:space="preserve">, por </w:t>
      </w:r>
      <w:proofErr w:type="spellStart"/>
      <w:r w:rsidRPr="00E8104E">
        <w:rPr>
          <w:rFonts w:ascii="Times New Roman" w:hAnsi="Times New Roman"/>
          <w:lang w:val="es-MX"/>
        </w:rPr>
        <w:t>meio</w:t>
      </w:r>
      <w:proofErr w:type="spellEnd"/>
      <w:r w:rsidRPr="00E8104E">
        <w:rPr>
          <w:rFonts w:ascii="Times New Roman" w:hAnsi="Times New Roman"/>
          <w:lang w:val="es-MX"/>
        </w:rPr>
        <w:t xml:space="preserve"> de pesquisa documental, </w:t>
      </w:r>
      <w:proofErr w:type="spellStart"/>
      <w:r w:rsidRPr="00E8104E">
        <w:rPr>
          <w:rFonts w:ascii="Times New Roman" w:hAnsi="Times New Roman"/>
          <w:lang w:val="es-MX"/>
        </w:rPr>
        <w:t>tem</w:t>
      </w:r>
      <w:proofErr w:type="spellEnd"/>
      <w:r w:rsidRPr="00E8104E">
        <w:rPr>
          <w:rFonts w:ascii="Times New Roman" w:hAnsi="Times New Roman"/>
          <w:lang w:val="es-MX"/>
        </w:rPr>
        <w:t xml:space="preserve"> o propósito de demonstrar que os elementos que </w:t>
      </w:r>
      <w:proofErr w:type="spellStart"/>
      <w:r w:rsidRPr="00E8104E">
        <w:rPr>
          <w:rFonts w:ascii="Times New Roman" w:hAnsi="Times New Roman"/>
          <w:lang w:val="es-MX"/>
        </w:rPr>
        <w:t>um</w:t>
      </w:r>
      <w:proofErr w:type="spellEnd"/>
      <w:r w:rsidRPr="00E8104E">
        <w:rPr>
          <w:rFonts w:ascii="Times New Roman" w:hAnsi="Times New Roman"/>
          <w:lang w:val="es-MX"/>
        </w:rPr>
        <w:t xml:space="preserve"> programa de </w:t>
      </w:r>
      <w:proofErr w:type="spellStart"/>
      <w:r w:rsidRPr="00E8104E">
        <w:rPr>
          <w:rFonts w:ascii="Times New Roman" w:hAnsi="Times New Roman"/>
          <w:lang w:val="es-MX"/>
        </w:rPr>
        <w:t>compliance</w:t>
      </w:r>
      <w:proofErr w:type="spellEnd"/>
      <w:r w:rsidRPr="00E8104E">
        <w:rPr>
          <w:rFonts w:ascii="Times New Roman" w:hAnsi="Times New Roman"/>
          <w:lang w:val="es-MX"/>
        </w:rPr>
        <w:t xml:space="preserve"> </w:t>
      </w:r>
      <w:proofErr w:type="spellStart"/>
      <w:r w:rsidRPr="00E8104E">
        <w:rPr>
          <w:rFonts w:ascii="Times New Roman" w:hAnsi="Times New Roman"/>
          <w:lang w:val="es-MX"/>
        </w:rPr>
        <w:t>possui</w:t>
      </w:r>
      <w:proofErr w:type="spellEnd"/>
      <w:r w:rsidRPr="00E8104E">
        <w:rPr>
          <w:rFonts w:ascii="Times New Roman" w:hAnsi="Times New Roman"/>
          <w:lang w:val="es-MX"/>
        </w:rPr>
        <w:t xml:space="preserve"> </w:t>
      </w:r>
      <w:proofErr w:type="spellStart"/>
      <w:r w:rsidRPr="00E8104E">
        <w:rPr>
          <w:rFonts w:ascii="Times New Roman" w:hAnsi="Times New Roman"/>
          <w:lang w:val="es-MX"/>
        </w:rPr>
        <w:t>são</w:t>
      </w:r>
      <w:proofErr w:type="spellEnd"/>
      <w:r w:rsidRPr="00E8104E">
        <w:rPr>
          <w:rFonts w:ascii="Times New Roman" w:hAnsi="Times New Roman"/>
          <w:lang w:val="es-MX"/>
        </w:rPr>
        <w:t xml:space="preserve"> </w:t>
      </w:r>
      <w:proofErr w:type="spellStart"/>
      <w:r w:rsidRPr="00E8104E">
        <w:rPr>
          <w:rFonts w:ascii="Times New Roman" w:hAnsi="Times New Roman"/>
          <w:lang w:val="es-MX"/>
        </w:rPr>
        <w:t>muito</w:t>
      </w:r>
      <w:proofErr w:type="spellEnd"/>
      <w:r w:rsidRPr="00E8104E">
        <w:rPr>
          <w:rFonts w:ascii="Times New Roman" w:hAnsi="Times New Roman"/>
          <w:lang w:val="es-MX"/>
        </w:rPr>
        <w:t xml:space="preserve"> </w:t>
      </w:r>
      <w:proofErr w:type="spellStart"/>
      <w:r w:rsidRPr="00E8104E">
        <w:rPr>
          <w:rFonts w:ascii="Times New Roman" w:hAnsi="Times New Roman"/>
          <w:lang w:val="es-MX"/>
        </w:rPr>
        <w:t>úteis</w:t>
      </w:r>
      <w:proofErr w:type="spellEnd"/>
      <w:r w:rsidRPr="00E8104E">
        <w:rPr>
          <w:rFonts w:ascii="Times New Roman" w:hAnsi="Times New Roman"/>
          <w:lang w:val="es-MX"/>
        </w:rPr>
        <w:t xml:space="preserve"> </w:t>
      </w:r>
      <w:proofErr w:type="spellStart"/>
      <w:r w:rsidRPr="00E8104E">
        <w:rPr>
          <w:rFonts w:ascii="Times New Roman" w:hAnsi="Times New Roman"/>
          <w:lang w:val="es-MX"/>
        </w:rPr>
        <w:t>na</w:t>
      </w:r>
      <w:proofErr w:type="spellEnd"/>
      <w:r w:rsidRPr="00E8104E">
        <w:rPr>
          <w:rFonts w:ascii="Times New Roman" w:hAnsi="Times New Roman"/>
          <w:lang w:val="es-MX"/>
        </w:rPr>
        <w:t xml:space="preserve"> </w:t>
      </w:r>
      <w:proofErr w:type="spellStart"/>
      <w:r w:rsidRPr="00E8104E">
        <w:rPr>
          <w:rFonts w:ascii="Times New Roman" w:hAnsi="Times New Roman"/>
          <w:lang w:val="es-MX"/>
        </w:rPr>
        <w:t>prevenção</w:t>
      </w:r>
      <w:proofErr w:type="spellEnd"/>
      <w:r w:rsidRPr="00E8104E">
        <w:rPr>
          <w:rFonts w:ascii="Times New Roman" w:hAnsi="Times New Roman"/>
          <w:lang w:val="es-MX"/>
        </w:rPr>
        <w:t xml:space="preserve"> de </w:t>
      </w:r>
      <w:proofErr w:type="spellStart"/>
      <w:r w:rsidRPr="00E8104E">
        <w:rPr>
          <w:rFonts w:ascii="Times New Roman" w:hAnsi="Times New Roman"/>
          <w:lang w:val="es-MX"/>
        </w:rPr>
        <w:t>atos</w:t>
      </w:r>
      <w:proofErr w:type="spellEnd"/>
      <w:r w:rsidRPr="00E8104E">
        <w:rPr>
          <w:rFonts w:ascii="Times New Roman" w:hAnsi="Times New Roman"/>
          <w:lang w:val="es-MX"/>
        </w:rPr>
        <w:t xml:space="preserve"> de </w:t>
      </w:r>
      <w:proofErr w:type="spellStart"/>
      <w:r w:rsidRPr="00E8104E">
        <w:rPr>
          <w:rFonts w:ascii="Times New Roman" w:hAnsi="Times New Roman"/>
          <w:lang w:val="es-MX"/>
        </w:rPr>
        <w:t>corrupção</w:t>
      </w:r>
      <w:proofErr w:type="spellEnd"/>
      <w:r w:rsidRPr="00E8104E">
        <w:rPr>
          <w:rFonts w:ascii="Times New Roman" w:hAnsi="Times New Roman"/>
          <w:lang w:val="es-MX"/>
        </w:rPr>
        <w:t xml:space="preserve">, </w:t>
      </w:r>
      <w:proofErr w:type="spellStart"/>
      <w:r w:rsidRPr="00E8104E">
        <w:rPr>
          <w:rFonts w:ascii="Times New Roman" w:hAnsi="Times New Roman"/>
          <w:lang w:val="es-MX"/>
        </w:rPr>
        <w:t>pois</w:t>
      </w:r>
      <w:proofErr w:type="spellEnd"/>
      <w:r w:rsidRPr="00E8104E">
        <w:rPr>
          <w:rFonts w:ascii="Times New Roman" w:hAnsi="Times New Roman"/>
          <w:lang w:val="es-MX"/>
        </w:rPr>
        <w:t xml:space="preserve"> </w:t>
      </w:r>
      <w:proofErr w:type="spellStart"/>
      <w:r w:rsidRPr="00E8104E">
        <w:rPr>
          <w:rFonts w:ascii="Times New Roman" w:hAnsi="Times New Roman"/>
          <w:lang w:val="es-MX"/>
        </w:rPr>
        <w:t>ajudam</w:t>
      </w:r>
      <w:proofErr w:type="spellEnd"/>
      <w:r w:rsidRPr="00E8104E">
        <w:rPr>
          <w:rFonts w:ascii="Times New Roman" w:hAnsi="Times New Roman"/>
          <w:lang w:val="es-MX"/>
        </w:rPr>
        <w:t xml:space="preserve"> a garantir que as </w:t>
      </w:r>
      <w:proofErr w:type="spellStart"/>
      <w:r w:rsidRPr="00E8104E">
        <w:rPr>
          <w:rFonts w:ascii="Times New Roman" w:hAnsi="Times New Roman"/>
          <w:lang w:val="es-MX"/>
        </w:rPr>
        <w:t>atividades</w:t>
      </w:r>
      <w:proofErr w:type="spellEnd"/>
      <w:r w:rsidRPr="00E8104E">
        <w:rPr>
          <w:rFonts w:ascii="Times New Roman" w:hAnsi="Times New Roman"/>
          <w:lang w:val="es-MX"/>
        </w:rPr>
        <w:t xml:space="preserve"> realizadas </w:t>
      </w:r>
      <w:proofErr w:type="spellStart"/>
      <w:r w:rsidRPr="00E8104E">
        <w:rPr>
          <w:rFonts w:ascii="Times New Roman" w:hAnsi="Times New Roman"/>
          <w:lang w:val="es-MX"/>
        </w:rPr>
        <w:t>estejam</w:t>
      </w:r>
      <w:proofErr w:type="spellEnd"/>
      <w:r w:rsidRPr="00E8104E">
        <w:rPr>
          <w:rFonts w:ascii="Times New Roman" w:hAnsi="Times New Roman"/>
          <w:lang w:val="es-MX"/>
        </w:rPr>
        <w:t xml:space="preserve"> em absoluto </w:t>
      </w:r>
      <w:proofErr w:type="spellStart"/>
      <w:r w:rsidRPr="00E8104E">
        <w:rPr>
          <w:rFonts w:ascii="Times New Roman" w:hAnsi="Times New Roman"/>
          <w:lang w:val="es-MX"/>
        </w:rPr>
        <w:t>respeito</w:t>
      </w:r>
      <w:proofErr w:type="spellEnd"/>
      <w:r w:rsidRPr="00E8104E">
        <w:rPr>
          <w:rFonts w:ascii="Times New Roman" w:hAnsi="Times New Roman"/>
          <w:lang w:val="es-MX"/>
        </w:rPr>
        <w:t xml:space="preserve"> à </w:t>
      </w:r>
      <w:proofErr w:type="spellStart"/>
      <w:r w:rsidRPr="00E8104E">
        <w:rPr>
          <w:rFonts w:ascii="Times New Roman" w:hAnsi="Times New Roman"/>
          <w:lang w:val="es-MX"/>
        </w:rPr>
        <w:t>regra</w:t>
      </w:r>
      <w:proofErr w:type="spellEnd"/>
      <w:r w:rsidRPr="00E8104E">
        <w:rPr>
          <w:rFonts w:ascii="Times New Roman" w:hAnsi="Times New Roman"/>
          <w:lang w:val="es-MX"/>
        </w:rPr>
        <w:t xml:space="preserve"> de </w:t>
      </w:r>
      <w:proofErr w:type="spellStart"/>
      <w:r w:rsidRPr="00E8104E">
        <w:rPr>
          <w:rFonts w:ascii="Times New Roman" w:hAnsi="Times New Roman"/>
          <w:lang w:val="es-MX"/>
        </w:rPr>
        <w:t>lei</w:t>
      </w:r>
      <w:proofErr w:type="spellEnd"/>
      <w:r w:rsidRPr="00E8104E">
        <w:rPr>
          <w:rFonts w:ascii="Times New Roman" w:hAnsi="Times New Roman"/>
          <w:lang w:val="es-MX"/>
        </w:rPr>
        <w:t xml:space="preserve">. É </w:t>
      </w:r>
      <w:proofErr w:type="spellStart"/>
      <w:r w:rsidRPr="00E8104E">
        <w:rPr>
          <w:rFonts w:ascii="Times New Roman" w:hAnsi="Times New Roman"/>
          <w:lang w:val="es-MX"/>
        </w:rPr>
        <w:t>assim</w:t>
      </w:r>
      <w:proofErr w:type="spellEnd"/>
      <w:r w:rsidRPr="00E8104E">
        <w:rPr>
          <w:rFonts w:ascii="Times New Roman" w:hAnsi="Times New Roman"/>
          <w:lang w:val="es-MX"/>
        </w:rPr>
        <w:t xml:space="preserve"> que </w:t>
      </w:r>
      <w:proofErr w:type="spellStart"/>
      <w:r w:rsidRPr="00E8104E">
        <w:rPr>
          <w:rFonts w:ascii="Times New Roman" w:hAnsi="Times New Roman"/>
          <w:lang w:val="es-MX"/>
        </w:rPr>
        <w:t>sua</w:t>
      </w:r>
      <w:proofErr w:type="spellEnd"/>
      <w:r w:rsidRPr="00E8104E">
        <w:rPr>
          <w:rFonts w:ascii="Times New Roman" w:hAnsi="Times New Roman"/>
          <w:lang w:val="es-MX"/>
        </w:rPr>
        <w:t xml:space="preserve"> </w:t>
      </w:r>
      <w:proofErr w:type="spellStart"/>
      <w:r w:rsidRPr="00E8104E">
        <w:rPr>
          <w:rFonts w:ascii="Times New Roman" w:hAnsi="Times New Roman"/>
          <w:lang w:val="es-MX"/>
        </w:rPr>
        <w:t>implementação</w:t>
      </w:r>
      <w:proofErr w:type="spellEnd"/>
      <w:r w:rsidRPr="00E8104E">
        <w:rPr>
          <w:rFonts w:ascii="Times New Roman" w:hAnsi="Times New Roman"/>
          <w:lang w:val="es-MX"/>
        </w:rPr>
        <w:t xml:space="preserve"> </w:t>
      </w:r>
      <w:proofErr w:type="spellStart"/>
      <w:r w:rsidRPr="00E8104E">
        <w:rPr>
          <w:rFonts w:ascii="Times New Roman" w:hAnsi="Times New Roman"/>
          <w:lang w:val="es-MX"/>
        </w:rPr>
        <w:t>deve</w:t>
      </w:r>
      <w:proofErr w:type="spellEnd"/>
      <w:r w:rsidRPr="00E8104E">
        <w:rPr>
          <w:rFonts w:ascii="Times New Roman" w:hAnsi="Times New Roman"/>
          <w:lang w:val="es-MX"/>
        </w:rPr>
        <w:t xml:space="preserve"> ser contemplada </w:t>
      </w:r>
      <w:proofErr w:type="spellStart"/>
      <w:r w:rsidRPr="00E8104E">
        <w:rPr>
          <w:rFonts w:ascii="Times New Roman" w:hAnsi="Times New Roman"/>
          <w:lang w:val="es-MX"/>
        </w:rPr>
        <w:t>não</w:t>
      </w:r>
      <w:proofErr w:type="spellEnd"/>
      <w:r w:rsidRPr="00E8104E">
        <w:rPr>
          <w:rFonts w:ascii="Times New Roman" w:hAnsi="Times New Roman"/>
          <w:lang w:val="es-MX"/>
        </w:rPr>
        <w:t xml:space="preserve"> apenas pelas </w:t>
      </w:r>
      <w:proofErr w:type="spellStart"/>
      <w:r w:rsidRPr="00E8104E">
        <w:rPr>
          <w:rFonts w:ascii="Times New Roman" w:hAnsi="Times New Roman"/>
          <w:lang w:val="es-MX"/>
        </w:rPr>
        <w:t>pessoas</w:t>
      </w:r>
      <w:proofErr w:type="spellEnd"/>
      <w:r w:rsidRPr="00E8104E">
        <w:rPr>
          <w:rFonts w:ascii="Times New Roman" w:hAnsi="Times New Roman"/>
          <w:lang w:val="es-MX"/>
        </w:rPr>
        <w:t xml:space="preserve"> jurídicas do </w:t>
      </w:r>
      <w:proofErr w:type="spellStart"/>
      <w:r w:rsidRPr="00E8104E">
        <w:rPr>
          <w:rFonts w:ascii="Times New Roman" w:hAnsi="Times New Roman"/>
          <w:lang w:val="es-MX"/>
        </w:rPr>
        <w:t>setor</w:t>
      </w:r>
      <w:proofErr w:type="spellEnd"/>
      <w:r w:rsidRPr="00E8104E">
        <w:rPr>
          <w:rFonts w:ascii="Times New Roman" w:hAnsi="Times New Roman"/>
          <w:lang w:val="es-MX"/>
        </w:rPr>
        <w:t xml:space="preserve"> privado, mas </w:t>
      </w:r>
      <w:proofErr w:type="spellStart"/>
      <w:r w:rsidRPr="00E8104E">
        <w:rPr>
          <w:rFonts w:ascii="Times New Roman" w:hAnsi="Times New Roman"/>
          <w:lang w:val="es-MX"/>
        </w:rPr>
        <w:t>também</w:t>
      </w:r>
      <w:proofErr w:type="spellEnd"/>
      <w:r w:rsidRPr="00E8104E">
        <w:rPr>
          <w:rFonts w:ascii="Times New Roman" w:hAnsi="Times New Roman"/>
          <w:lang w:val="es-MX"/>
        </w:rPr>
        <w:t xml:space="preserve"> pode </w:t>
      </w:r>
      <w:proofErr w:type="spellStart"/>
      <w:r w:rsidRPr="00E8104E">
        <w:rPr>
          <w:rFonts w:ascii="Times New Roman" w:hAnsi="Times New Roman"/>
          <w:lang w:val="es-MX"/>
        </w:rPr>
        <w:t>haver</w:t>
      </w:r>
      <w:proofErr w:type="spellEnd"/>
      <w:r w:rsidRPr="00E8104E">
        <w:rPr>
          <w:rFonts w:ascii="Times New Roman" w:hAnsi="Times New Roman"/>
          <w:lang w:val="es-MX"/>
        </w:rPr>
        <w:t xml:space="preserve"> a </w:t>
      </w:r>
      <w:proofErr w:type="spellStart"/>
      <w:r w:rsidRPr="00E8104E">
        <w:rPr>
          <w:rFonts w:ascii="Times New Roman" w:hAnsi="Times New Roman"/>
          <w:lang w:val="es-MX"/>
        </w:rPr>
        <w:t>possibilidade</w:t>
      </w:r>
      <w:proofErr w:type="spellEnd"/>
      <w:r w:rsidRPr="00E8104E">
        <w:rPr>
          <w:rFonts w:ascii="Times New Roman" w:hAnsi="Times New Roman"/>
          <w:lang w:val="es-MX"/>
        </w:rPr>
        <w:t xml:space="preserve"> de </w:t>
      </w:r>
      <w:proofErr w:type="spellStart"/>
      <w:r w:rsidRPr="00E8104E">
        <w:rPr>
          <w:rFonts w:ascii="Times New Roman" w:hAnsi="Times New Roman"/>
          <w:lang w:val="es-MX"/>
        </w:rPr>
        <w:t>retomá</w:t>
      </w:r>
      <w:proofErr w:type="spellEnd"/>
      <w:r w:rsidRPr="00E8104E">
        <w:rPr>
          <w:rFonts w:ascii="Times New Roman" w:hAnsi="Times New Roman"/>
          <w:lang w:val="es-MX"/>
        </w:rPr>
        <w:t xml:space="preserve">-los no </w:t>
      </w:r>
      <w:proofErr w:type="spellStart"/>
      <w:r w:rsidRPr="00E8104E">
        <w:rPr>
          <w:rFonts w:ascii="Times New Roman" w:hAnsi="Times New Roman"/>
          <w:lang w:val="es-MX"/>
        </w:rPr>
        <w:t>setor</w:t>
      </w:r>
      <w:proofErr w:type="spellEnd"/>
      <w:r w:rsidRPr="00E8104E">
        <w:rPr>
          <w:rFonts w:ascii="Times New Roman" w:hAnsi="Times New Roman"/>
          <w:lang w:val="es-MX"/>
        </w:rPr>
        <w:t xml:space="preserve"> público. </w:t>
      </w:r>
      <w:proofErr w:type="spellStart"/>
      <w:r w:rsidRPr="00E8104E">
        <w:rPr>
          <w:rFonts w:ascii="Times New Roman" w:hAnsi="Times New Roman"/>
          <w:lang w:val="es-MX"/>
        </w:rPr>
        <w:t>Isso</w:t>
      </w:r>
      <w:proofErr w:type="spellEnd"/>
      <w:r w:rsidRPr="00E8104E">
        <w:rPr>
          <w:rFonts w:ascii="Times New Roman" w:hAnsi="Times New Roman"/>
          <w:lang w:val="es-MX"/>
        </w:rPr>
        <w:t xml:space="preserve">, juntamente </w:t>
      </w:r>
      <w:proofErr w:type="spellStart"/>
      <w:r w:rsidRPr="00E8104E">
        <w:rPr>
          <w:rFonts w:ascii="Times New Roman" w:hAnsi="Times New Roman"/>
          <w:lang w:val="es-MX"/>
        </w:rPr>
        <w:t>com</w:t>
      </w:r>
      <w:proofErr w:type="spellEnd"/>
      <w:r w:rsidRPr="00E8104E">
        <w:rPr>
          <w:rFonts w:ascii="Times New Roman" w:hAnsi="Times New Roman"/>
          <w:lang w:val="es-MX"/>
        </w:rPr>
        <w:t xml:space="preserve"> todos os </w:t>
      </w:r>
      <w:proofErr w:type="spellStart"/>
      <w:r w:rsidRPr="00E8104E">
        <w:rPr>
          <w:rFonts w:ascii="Times New Roman" w:hAnsi="Times New Roman"/>
          <w:lang w:val="es-MX"/>
        </w:rPr>
        <w:t>regulamentos</w:t>
      </w:r>
      <w:proofErr w:type="spellEnd"/>
      <w:r w:rsidRPr="00E8104E">
        <w:rPr>
          <w:rFonts w:ascii="Times New Roman" w:hAnsi="Times New Roman"/>
          <w:lang w:val="es-MX"/>
        </w:rPr>
        <w:t xml:space="preserve"> existentes dentro da </w:t>
      </w:r>
      <w:proofErr w:type="spellStart"/>
      <w:r w:rsidRPr="00E8104E">
        <w:rPr>
          <w:rFonts w:ascii="Times New Roman" w:hAnsi="Times New Roman"/>
          <w:lang w:val="es-MX"/>
        </w:rPr>
        <w:t>lei</w:t>
      </w:r>
      <w:proofErr w:type="spellEnd"/>
      <w:r w:rsidRPr="00E8104E">
        <w:rPr>
          <w:rFonts w:ascii="Times New Roman" w:hAnsi="Times New Roman"/>
          <w:lang w:val="es-MX"/>
        </w:rPr>
        <w:t xml:space="preserve"> mexicana.</w:t>
      </w:r>
    </w:p>
    <w:p w14:paraId="5CE2911C" w14:textId="32A40258" w:rsidR="00E8104E" w:rsidRDefault="00E8104E" w:rsidP="00E8104E">
      <w:pPr>
        <w:rPr>
          <w:rFonts w:ascii="Times New Roman" w:hAnsi="Times New Roman"/>
          <w:lang w:val="es-MX"/>
        </w:rPr>
      </w:pPr>
      <w:proofErr w:type="spellStart"/>
      <w:r w:rsidRPr="00E8104E">
        <w:rPr>
          <w:rFonts w:asciiTheme="minorHAnsi" w:hAnsiTheme="minorHAnsi" w:cstheme="minorHAnsi"/>
          <w:b/>
          <w:sz w:val="28"/>
          <w:szCs w:val="28"/>
          <w:lang w:val="es-ES"/>
        </w:rPr>
        <w:t>Palavras</w:t>
      </w:r>
      <w:proofErr w:type="spellEnd"/>
      <w:r w:rsidRPr="00E8104E">
        <w:rPr>
          <w:rFonts w:asciiTheme="minorHAnsi" w:hAnsiTheme="minorHAnsi" w:cstheme="minorHAnsi"/>
          <w:b/>
          <w:sz w:val="28"/>
          <w:szCs w:val="28"/>
          <w:lang w:val="es-ES"/>
        </w:rPr>
        <w:t>-chave:</w:t>
      </w:r>
      <w:r w:rsidRPr="00E8104E">
        <w:rPr>
          <w:rFonts w:ascii="Times New Roman" w:hAnsi="Times New Roman"/>
          <w:lang w:val="es-MX"/>
        </w:rPr>
        <w:t xml:space="preserve"> </w:t>
      </w:r>
      <w:proofErr w:type="spellStart"/>
      <w:r w:rsidRPr="00E8104E">
        <w:rPr>
          <w:rFonts w:ascii="Times New Roman" w:hAnsi="Times New Roman"/>
          <w:lang w:val="es-MX"/>
        </w:rPr>
        <w:t>corrupção</w:t>
      </w:r>
      <w:proofErr w:type="spellEnd"/>
      <w:r w:rsidRPr="00E8104E">
        <w:rPr>
          <w:rFonts w:ascii="Times New Roman" w:hAnsi="Times New Roman"/>
          <w:lang w:val="es-MX"/>
        </w:rPr>
        <w:t xml:space="preserve">, </w:t>
      </w:r>
      <w:proofErr w:type="spellStart"/>
      <w:r w:rsidRPr="00E8104E">
        <w:rPr>
          <w:rFonts w:ascii="Times New Roman" w:hAnsi="Times New Roman"/>
          <w:lang w:val="es-MX"/>
        </w:rPr>
        <w:t>devido</w:t>
      </w:r>
      <w:proofErr w:type="spellEnd"/>
      <w:r w:rsidRPr="00E8104E">
        <w:rPr>
          <w:rFonts w:ascii="Times New Roman" w:hAnsi="Times New Roman"/>
          <w:lang w:val="es-MX"/>
        </w:rPr>
        <w:t xml:space="preserve"> controle, </w:t>
      </w:r>
      <w:proofErr w:type="spellStart"/>
      <w:r w:rsidRPr="00E8104E">
        <w:rPr>
          <w:rFonts w:ascii="Times New Roman" w:hAnsi="Times New Roman"/>
          <w:lang w:val="es-MX"/>
        </w:rPr>
        <w:t>pessoas</w:t>
      </w:r>
      <w:proofErr w:type="spellEnd"/>
      <w:r w:rsidRPr="00E8104E">
        <w:rPr>
          <w:rFonts w:ascii="Times New Roman" w:hAnsi="Times New Roman"/>
          <w:lang w:val="es-MX"/>
        </w:rPr>
        <w:t xml:space="preserve"> jurídicas.</w:t>
      </w:r>
    </w:p>
    <w:p w14:paraId="5DD75EDF" w14:textId="77777777" w:rsidR="00E8104E" w:rsidRPr="00DA1643" w:rsidRDefault="00E8104E" w:rsidP="00E8104E">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Mayo</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Noviembre</w:t>
      </w:r>
      <w:r w:rsidRPr="00DA1643">
        <w:rPr>
          <w:rFonts w:ascii="Times New Roman" w:hAnsi="Times New Roman" w:cs="Times New Roman"/>
          <w:color w:val="000000"/>
          <w:sz w:val="24"/>
          <w:szCs w:val="24"/>
        </w:rPr>
        <w:t xml:space="preserve"> 2020</w:t>
      </w:r>
    </w:p>
    <w:p w14:paraId="2A5F8AB2" w14:textId="77777777" w:rsidR="00E8104E" w:rsidRPr="003107D7" w:rsidRDefault="00E8104E" w:rsidP="00E8104E">
      <w:pPr>
        <w:rPr>
          <w:rFonts w:eastAsia="Times New Roman"/>
          <w:lang w:val="en-US" w:eastAsia="es-MX"/>
        </w:rPr>
      </w:pPr>
      <w:r>
        <w:rPr>
          <w:noProof/>
        </w:rPr>
        <w:pict w14:anchorId="1E2DCB27">
          <v:rect id="_x0000_i1025" alt="" style="width:441.9pt;height:.05pt;mso-width-percent:0;mso-height-percent:0;mso-width-percent:0;mso-height-percent:0" o:hralign="center" o:hrstd="t" o:hr="t" fillcolor="#a0a0a0" stroked="f"/>
        </w:pict>
      </w:r>
    </w:p>
    <w:p w14:paraId="1FA28D53" w14:textId="39E6145E" w:rsidR="00D01472" w:rsidRPr="00103D8A" w:rsidRDefault="008B014B" w:rsidP="00E8104E">
      <w:pPr>
        <w:jc w:val="center"/>
        <w:rPr>
          <w:rFonts w:ascii="Times New Roman" w:hAnsi="Times New Roman"/>
          <w:b/>
          <w:sz w:val="28"/>
          <w:lang w:val="es-ES"/>
        </w:rPr>
      </w:pPr>
      <w:r w:rsidRPr="00103D8A">
        <w:rPr>
          <w:rFonts w:ascii="Times New Roman" w:hAnsi="Times New Roman"/>
          <w:b/>
          <w:sz w:val="32"/>
          <w:lang w:val="es-ES"/>
        </w:rPr>
        <w:t>Introducción</w:t>
      </w:r>
    </w:p>
    <w:p w14:paraId="4852F07A" w14:textId="64151998" w:rsidR="00557C6A" w:rsidRPr="005459E2" w:rsidRDefault="008358D8" w:rsidP="003B5417">
      <w:pPr>
        <w:rPr>
          <w:rFonts w:ascii="Times New Roman" w:hAnsi="Times New Roman"/>
          <w:lang w:val="es-ES"/>
        </w:rPr>
      </w:pPr>
      <w:r>
        <w:rPr>
          <w:rFonts w:ascii="Times New Roman" w:hAnsi="Times New Roman"/>
          <w:b/>
          <w:i/>
          <w:lang w:val="es-ES"/>
        </w:rPr>
        <w:tab/>
      </w:r>
      <w:r w:rsidR="00557C6A" w:rsidRPr="005459E2">
        <w:rPr>
          <w:rFonts w:ascii="Times New Roman" w:hAnsi="Times New Roman"/>
          <w:lang w:val="es-ES"/>
        </w:rPr>
        <w:t xml:space="preserve">Las acciones de corrupción generan demasiados riesgos y diversas problemáticas dentro de la vida política, social y económica de las naciones, </w:t>
      </w:r>
      <w:r w:rsidR="003E6747">
        <w:rPr>
          <w:rFonts w:ascii="Times New Roman" w:hAnsi="Times New Roman"/>
          <w:lang w:val="es-ES"/>
        </w:rPr>
        <w:t>puesto</w:t>
      </w:r>
      <w:r w:rsidR="00557C6A" w:rsidRPr="005459E2">
        <w:rPr>
          <w:rFonts w:ascii="Times New Roman" w:hAnsi="Times New Roman"/>
          <w:lang w:val="es-ES"/>
        </w:rPr>
        <w:t xml:space="preserve"> que lacera</w:t>
      </w:r>
      <w:r w:rsidR="006D5CE4">
        <w:rPr>
          <w:rFonts w:ascii="Times New Roman" w:hAnsi="Times New Roman"/>
          <w:lang w:val="es-ES"/>
        </w:rPr>
        <w:t>n</w:t>
      </w:r>
      <w:r w:rsidR="00557C6A" w:rsidRPr="005459E2">
        <w:rPr>
          <w:rFonts w:ascii="Times New Roman" w:hAnsi="Times New Roman"/>
          <w:lang w:val="es-ES"/>
        </w:rPr>
        <w:t xml:space="preserve"> la democracia</w:t>
      </w:r>
      <w:r w:rsidR="006D5CE4">
        <w:rPr>
          <w:rFonts w:ascii="Times New Roman" w:hAnsi="Times New Roman"/>
          <w:lang w:val="es-ES"/>
        </w:rPr>
        <w:t>,</w:t>
      </w:r>
      <w:r w:rsidR="006D5CE4" w:rsidRPr="005459E2">
        <w:rPr>
          <w:rFonts w:ascii="Times New Roman" w:hAnsi="Times New Roman"/>
          <w:lang w:val="es-ES"/>
        </w:rPr>
        <w:t xml:space="preserve"> </w:t>
      </w:r>
      <w:r w:rsidR="00557C6A" w:rsidRPr="005459E2">
        <w:rPr>
          <w:rFonts w:ascii="Times New Roman" w:hAnsi="Times New Roman"/>
          <w:lang w:val="es-ES"/>
        </w:rPr>
        <w:t>afecta</w:t>
      </w:r>
      <w:r w:rsidR="006D5CE4">
        <w:rPr>
          <w:rFonts w:ascii="Times New Roman" w:hAnsi="Times New Roman"/>
          <w:lang w:val="es-ES"/>
        </w:rPr>
        <w:t>n</w:t>
      </w:r>
      <w:r w:rsidR="00557C6A" w:rsidRPr="005459E2">
        <w:rPr>
          <w:rFonts w:ascii="Times New Roman" w:hAnsi="Times New Roman"/>
          <w:lang w:val="es-ES"/>
        </w:rPr>
        <w:t xml:space="preserve"> los mercados financieros</w:t>
      </w:r>
      <w:r w:rsidR="003E6747">
        <w:rPr>
          <w:rFonts w:ascii="Times New Roman" w:hAnsi="Times New Roman"/>
          <w:lang w:val="es-ES"/>
        </w:rPr>
        <w:t xml:space="preserve"> e</w:t>
      </w:r>
      <w:r w:rsidR="00557C6A" w:rsidRPr="005459E2">
        <w:rPr>
          <w:rFonts w:ascii="Times New Roman" w:hAnsi="Times New Roman"/>
          <w:lang w:val="es-ES"/>
        </w:rPr>
        <w:t xml:space="preserve"> </w:t>
      </w:r>
      <w:r w:rsidR="00557C6A" w:rsidRPr="005459E2">
        <w:rPr>
          <w:rFonts w:ascii="Times New Roman" w:hAnsi="Times New Roman"/>
          <w:szCs w:val="28"/>
        </w:rPr>
        <w:t>impide</w:t>
      </w:r>
      <w:r w:rsidR="003E6747">
        <w:rPr>
          <w:rFonts w:ascii="Times New Roman" w:hAnsi="Times New Roman"/>
          <w:szCs w:val="28"/>
        </w:rPr>
        <w:t>n</w:t>
      </w:r>
      <w:r w:rsidR="00557C6A" w:rsidRPr="005459E2">
        <w:rPr>
          <w:rFonts w:ascii="Times New Roman" w:hAnsi="Times New Roman"/>
          <w:szCs w:val="28"/>
        </w:rPr>
        <w:t xml:space="preserve"> el crecimiento económico, </w:t>
      </w:r>
      <w:r w:rsidR="003E6747">
        <w:rPr>
          <w:rFonts w:ascii="Times New Roman" w:hAnsi="Times New Roman"/>
          <w:szCs w:val="28"/>
        </w:rPr>
        <w:t>todo lo cual propicia</w:t>
      </w:r>
      <w:r w:rsidR="003E6747" w:rsidRPr="005459E2">
        <w:rPr>
          <w:rFonts w:ascii="Times New Roman" w:hAnsi="Times New Roman"/>
          <w:szCs w:val="28"/>
        </w:rPr>
        <w:t xml:space="preserve"> </w:t>
      </w:r>
      <w:r w:rsidR="00557C6A" w:rsidRPr="005459E2">
        <w:rPr>
          <w:rFonts w:ascii="Times New Roman" w:hAnsi="Times New Roman"/>
          <w:szCs w:val="28"/>
        </w:rPr>
        <w:t>un rezago de la población con mayor vulnerabilidad</w:t>
      </w:r>
      <w:r w:rsidR="003E6747">
        <w:rPr>
          <w:rFonts w:ascii="Times New Roman" w:hAnsi="Times New Roman"/>
          <w:szCs w:val="28"/>
        </w:rPr>
        <w:t>,</w:t>
      </w:r>
      <w:r w:rsidR="003E6747" w:rsidRPr="005459E2">
        <w:rPr>
          <w:rFonts w:ascii="Times New Roman" w:hAnsi="Times New Roman"/>
          <w:lang w:val="es-ES"/>
        </w:rPr>
        <w:t xml:space="preserve"> </w:t>
      </w:r>
      <w:r w:rsidR="00557C6A" w:rsidRPr="005459E2">
        <w:rPr>
          <w:rFonts w:ascii="Times New Roman" w:hAnsi="Times New Roman"/>
          <w:lang w:val="es-ES"/>
        </w:rPr>
        <w:t xml:space="preserve">altera el buen funcionamiento organizacional de las instituciones gubernamentales y, </w:t>
      </w:r>
      <w:r w:rsidR="003E6747">
        <w:rPr>
          <w:rFonts w:ascii="Times New Roman" w:hAnsi="Times New Roman"/>
          <w:lang w:val="es-ES"/>
        </w:rPr>
        <w:t>por extensión</w:t>
      </w:r>
      <w:r w:rsidR="00557C6A" w:rsidRPr="005459E2">
        <w:rPr>
          <w:rFonts w:ascii="Times New Roman" w:hAnsi="Times New Roman"/>
          <w:lang w:val="es-ES"/>
        </w:rPr>
        <w:t xml:space="preserve">, propicia desconfianza en </w:t>
      </w:r>
      <w:r w:rsidR="00057AF0" w:rsidRPr="005459E2">
        <w:rPr>
          <w:rFonts w:ascii="Times New Roman" w:hAnsi="Times New Roman"/>
          <w:lang w:val="es-ES"/>
        </w:rPr>
        <w:t>los servidores públicos</w:t>
      </w:r>
      <w:r w:rsidR="00557C6A" w:rsidRPr="005459E2">
        <w:rPr>
          <w:rFonts w:ascii="Times New Roman" w:hAnsi="Times New Roman"/>
          <w:lang w:val="es-ES"/>
        </w:rPr>
        <w:t xml:space="preserve">. </w:t>
      </w:r>
    </w:p>
    <w:p w14:paraId="1F9BE457" w14:textId="2029E8BA" w:rsidR="00057AF0" w:rsidRPr="005459E2" w:rsidRDefault="00057AF0" w:rsidP="003B5417">
      <w:pPr>
        <w:ind w:firstLine="708"/>
        <w:rPr>
          <w:rFonts w:ascii="Times New Roman" w:eastAsia="Times New Roman" w:hAnsi="Times New Roman"/>
          <w:color w:val="000000"/>
          <w:shd w:val="clear" w:color="auto" w:fill="FFFFFF"/>
        </w:rPr>
      </w:pPr>
      <w:r w:rsidRPr="005459E2">
        <w:rPr>
          <w:rFonts w:ascii="Times New Roman" w:hAnsi="Times New Roman"/>
          <w:lang w:val="es-ES"/>
        </w:rPr>
        <w:t xml:space="preserve">Anteriormente se </w:t>
      </w:r>
      <w:r w:rsidR="001A5F8D">
        <w:rPr>
          <w:rFonts w:ascii="Times New Roman" w:hAnsi="Times New Roman"/>
          <w:lang w:val="es-ES"/>
        </w:rPr>
        <w:t>concebía</w:t>
      </w:r>
      <w:r w:rsidR="003E6747" w:rsidRPr="005459E2">
        <w:rPr>
          <w:rFonts w:ascii="Times New Roman" w:hAnsi="Times New Roman"/>
          <w:lang w:val="es-ES"/>
        </w:rPr>
        <w:t xml:space="preserve"> </w:t>
      </w:r>
      <w:r w:rsidRPr="005459E2">
        <w:rPr>
          <w:rFonts w:ascii="Times New Roman" w:hAnsi="Times New Roman"/>
          <w:lang w:val="es-ES"/>
        </w:rPr>
        <w:t xml:space="preserve">que el fenómeno de la corrupción se realizaba únicamente dentro de las funciones del servicio público, es decir, solo los funcionarios de </w:t>
      </w:r>
      <w:r w:rsidR="007E2101">
        <w:rPr>
          <w:rFonts w:ascii="Times New Roman" w:hAnsi="Times New Roman"/>
          <w:lang w:val="es-ES"/>
        </w:rPr>
        <w:t>G</w:t>
      </w:r>
      <w:r w:rsidR="007E2101" w:rsidRPr="005459E2">
        <w:rPr>
          <w:rFonts w:ascii="Times New Roman" w:hAnsi="Times New Roman"/>
          <w:lang w:val="es-ES"/>
        </w:rPr>
        <w:t>obierno</w:t>
      </w:r>
      <w:r w:rsidR="00750666" w:rsidRPr="005459E2">
        <w:rPr>
          <w:rFonts w:ascii="Times New Roman" w:hAnsi="Times New Roman"/>
          <w:lang w:val="es-ES"/>
        </w:rPr>
        <w:t>, aprovechándose de su cargo</w:t>
      </w:r>
      <w:r w:rsidR="0033076F">
        <w:rPr>
          <w:rFonts w:ascii="Times New Roman" w:hAnsi="Times New Roman"/>
          <w:lang w:val="es-ES"/>
        </w:rPr>
        <w:t>,</w:t>
      </w:r>
      <w:r w:rsidRPr="005459E2">
        <w:rPr>
          <w:rFonts w:ascii="Times New Roman" w:hAnsi="Times New Roman"/>
          <w:lang w:val="es-ES"/>
        </w:rPr>
        <w:t xml:space="preserve"> </w:t>
      </w:r>
      <w:r w:rsidR="0033076F">
        <w:rPr>
          <w:rFonts w:ascii="Times New Roman" w:hAnsi="Times New Roman"/>
          <w:lang w:val="es-ES"/>
        </w:rPr>
        <w:t>efectuaban</w:t>
      </w:r>
      <w:r w:rsidR="0033076F" w:rsidRPr="005459E2">
        <w:rPr>
          <w:rFonts w:ascii="Times New Roman" w:hAnsi="Times New Roman"/>
          <w:lang w:val="es-ES"/>
        </w:rPr>
        <w:t xml:space="preserve"> </w:t>
      </w:r>
      <w:r w:rsidRPr="005459E2">
        <w:rPr>
          <w:rFonts w:ascii="Times New Roman" w:hAnsi="Times New Roman"/>
          <w:lang w:val="es-ES"/>
        </w:rPr>
        <w:t>actos de corrupción para obtener un beneficio particular</w:t>
      </w:r>
      <w:r w:rsidR="0045530E" w:rsidRPr="005459E2">
        <w:rPr>
          <w:rFonts w:ascii="Times New Roman" w:hAnsi="Times New Roman"/>
          <w:lang w:val="es-ES"/>
        </w:rPr>
        <w:t>.</w:t>
      </w:r>
      <w:r w:rsidRPr="005459E2">
        <w:rPr>
          <w:rFonts w:ascii="Times New Roman" w:hAnsi="Times New Roman"/>
          <w:lang w:val="es-ES"/>
        </w:rPr>
        <w:t xml:space="preserve"> </w:t>
      </w:r>
      <w:r w:rsidR="001A5F8D">
        <w:rPr>
          <w:rFonts w:ascii="Times New Roman" w:hAnsi="Times New Roman"/>
          <w:lang w:val="es-ES"/>
        </w:rPr>
        <w:t xml:space="preserve">Por ejemplo, </w:t>
      </w:r>
      <w:r w:rsidR="00CE3DF9">
        <w:rPr>
          <w:rFonts w:ascii="Times New Roman" w:hAnsi="Times New Roman"/>
          <w:lang w:val="es-ES"/>
        </w:rPr>
        <w:t xml:space="preserve">dentro de esa tendencia, </w:t>
      </w:r>
      <w:r w:rsidR="00A55476" w:rsidRPr="005459E2">
        <w:rPr>
          <w:rFonts w:ascii="Times New Roman" w:eastAsia="Times New Roman" w:hAnsi="Times New Roman"/>
          <w:noProof/>
          <w:color w:val="000000"/>
          <w:shd w:val="clear" w:color="auto" w:fill="FFFFFF"/>
          <w:lang w:val="es-MX"/>
        </w:rPr>
        <w:t xml:space="preserve">Andvig </w:t>
      </w:r>
      <w:r w:rsidR="0033076F">
        <w:rPr>
          <w:rFonts w:ascii="Times New Roman" w:eastAsia="Times New Roman" w:hAnsi="Times New Roman"/>
          <w:noProof/>
          <w:color w:val="000000"/>
          <w:shd w:val="clear" w:color="auto" w:fill="FFFFFF"/>
          <w:lang w:val="es-MX"/>
        </w:rPr>
        <w:t>y</w:t>
      </w:r>
      <w:r w:rsidR="0033076F" w:rsidRPr="005459E2">
        <w:rPr>
          <w:rFonts w:ascii="Times New Roman" w:eastAsia="Times New Roman" w:hAnsi="Times New Roman"/>
          <w:noProof/>
          <w:color w:val="000000"/>
          <w:shd w:val="clear" w:color="auto" w:fill="FFFFFF"/>
          <w:lang w:val="es-MX"/>
        </w:rPr>
        <w:t xml:space="preserve"> </w:t>
      </w:r>
      <w:r w:rsidR="00A55476" w:rsidRPr="005459E2">
        <w:rPr>
          <w:rFonts w:ascii="Times New Roman" w:eastAsia="Times New Roman" w:hAnsi="Times New Roman"/>
          <w:noProof/>
          <w:color w:val="000000"/>
          <w:shd w:val="clear" w:color="auto" w:fill="FFFFFF"/>
          <w:lang w:val="es-MX"/>
        </w:rPr>
        <w:t>Fje</w:t>
      </w:r>
      <w:r w:rsidR="00F070D8">
        <w:rPr>
          <w:rFonts w:ascii="Times New Roman" w:eastAsia="Times New Roman" w:hAnsi="Times New Roman"/>
          <w:noProof/>
          <w:color w:val="000000"/>
          <w:shd w:val="clear" w:color="auto" w:fill="FFFFFF"/>
          <w:lang w:val="es-MX"/>
        </w:rPr>
        <w:t>lst (2000, citado</w:t>
      </w:r>
      <w:r w:rsidR="0033076F">
        <w:rPr>
          <w:rFonts w:ascii="Times New Roman" w:eastAsia="Times New Roman" w:hAnsi="Times New Roman"/>
          <w:noProof/>
          <w:color w:val="000000"/>
          <w:shd w:val="clear" w:color="auto" w:fill="FFFFFF"/>
          <w:lang w:val="es-MX"/>
        </w:rPr>
        <w:t>s</w:t>
      </w:r>
      <w:r w:rsidR="00F070D8">
        <w:rPr>
          <w:rFonts w:ascii="Times New Roman" w:eastAsia="Times New Roman" w:hAnsi="Times New Roman"/>
          <w:noProof/>
          <w:color w:val="000000"/>
          <w:shd w:val="clear" w:color="auto" w:fill="FFFFFF"/>
          <w:lang w:val="es-MX"/>
        </w:rPr>
        <w:t xml:space="preserve"> en</w:t>
      </w:r>
      <w:r w:rsidR="00A55476" w:rsidRPr="005459E2">
        <w:rPr>
          <w:rFonts w:ascii="Times New Roman" w:eastAsia="Times New Roman" w:hAnsi="Times New Roman"/>
          <w:noProof/>
          <w:color w:val="000000"/>
          <w:shd w:val="clear" w:color="auto" w:fill="FFFFFF"/>
          <w:lang w:val="es-MX"/>
        </w:rPr>
        <w:t xml:space="preserve"> Estévez, 2005)</w:t>
      </w:r>
      <w:r w:rsidR="00A55476" w:rsidRPr="005459E2">
        <w:rPr>
          <w:rFonts w:ascii="Times New Roman" w:eastAsia="Times New Roman" w:hAnsi="Times New Roman"/>
          <w:color w:val="000000"/>
          <w:shd w:val="clear" w:color="auto" w:fill="FFFFFF"/>
        </w:rPr>
        <w:t xml:space="preserve"> </w:t>
      </w:r>
      <w:r w:rsidRPr="005459E2">
        <w:rPr>
          <w:rFonts w:ascii="Times New Roman" w:eastAsia="Times New Roman" w:hAnsi="Times New Roman"/>
          <w:color w:val="000000"/>
          <w:shd w:val="clear" w:color="auto" w:fill="FFFFFF"/>
        </w:rPr>
        <w:t xml:space="preserve">señalan que la corrupción es el comportamiento de un representante del Estado y de la </w:t>
      </w:r>
      <w:proofErr w:type="gramStart"/>
      <w:r w:rsidRPr="005459E2">
        <w:rPr>
          <w:rFonts w:ascii="Times New Roman" w:eastAsia="Times New Roman" w:hAnsi="Times New Roman"/>
          <w:color w:val="000000"/>
          <w:shd w:val="clear" w:color="auto" w:fill="FFFFFF"/>
        </w:rPr>
        <w:t>autoridad pública</w:t>
      </w:r>
      <w:proofErr w:type="gramEnd"/>
      <w:r w:rsidRPr="005459E2">
        <w:rPr>
          <w:rFonts w:ascii="Times New Roman" w:eastAsia="Times New Roman" w:hAnsi="Times New Roman"/>
          <w:color w:val="000000"/>
          <w:shd w:val="clear" w:color="auto" w:fill="FFFFFF"/>
        </w:rPr>
        <w:t xml:space="preserve"> </w:t>
      </w:r>
      <w:r w:rsidR="00CE3DF9" w:rsidRPr="005459E2">
        <w:rPr>
          <w:rFonts w:ascii="Times New Roman" w:eastAsia="Times New Roman" w:hAnsi="Times New Roman"/>
          <w:color w:val="000000"/>
          <w:shd w:val="clear" w:color="auto" w:fill="FFFFFF"/>
        </w:rPr>
        <w:t>orientad</w:t>
      </w:r>
      <w:r w:rsidR="00CE3DF9">
        <w:rPr>
          <w:rFonts w:ascii="Times New Roman" w:eastAsia="Times New Roman" w:hAnsi="Times New Roman"/>
          <w:color w:val="000000"/>
          <w:shd w:val="clear" w:color="auto" w:fill="FFFFFF"/>
        </w:rPr>
        <w:t>o</w:t>
      </w:r>
      <w:r w:rsidR="00CE3DF9" w:rsidRPr="005459E2">
        <w:rPr>
          <w:rFonts w:ascii="Times New Roman" w:eastAsia="Times New Roman" w:hAnsi="Times New Roman"/>
          <w:color w:val="000000"/>
          <w:shd w:val="clear" w:color="auto" w:fill="FFFFFF"/>
        </w:rPr>
        <w:t xml:space="preserve"> </w:t>
      </w:r>
      <w:r w:rsidRPr="005459E2">
        <w:rPr>
          <w:rFonts w:ascii="Times New Roman" w:eastAsia="Times New Roman" w:hAnsi="Times New Roman"/>
          <w:color w:val="000000"/>
          <w:shd w:val="clear" w:color="auto" w:fill="FFFFFF"/>
        </w:rPr>
        <w:t>hacia la consecución de ganancias privadas</w:t>
      </w:r>
      <w:r w:rsidR="0033076F">
        <w:rPr>
          <w:rFonts w:ascii="Times New Roman" w:eastAsia="Times New Roman" w:hAnsi="Times New Roman"/>
          <w:color w:val="000000"/>
          <w:shd w:val="clear" w:color="auto" w:fill="FFFFFF"/>
        </w:rPr>
        <w:t>.</w:t>
      </w:r>
      <w:r w:rsidR="0033076F" w:rsidRPr="005459E2">
        <w:rPr>
          <w:rFonts w:ascii="Times New Roman" w:hAnsi="Times New Roman"/>
          <w:lang w:val="es-ES"/>
        </w:rPr>
        <w:t xml:space="preserve"> </w:t>
      </w:r>
      <w:r w:rsidR="0010270C">
        <w:rPr>
          <w:rFonts w:ascii="Times New Roman" w:hAnsi="Times New Roman"/>
          <w:lang w:val="es-ES"/>
        </w:rPr>
        <w:t>D</w:t>
      </w:r>
      <w:r w:rsidR="0010270C" w:rsidRPr="005459E2">
        <w:rPr>
          <w:rFonts w:ascii="Times New Roman" w:hAnsi="Times New Roman"/>
          <w:lang w:val="es-ES"/>
        </w:rPr>
        <w:t xml:space="preserve">e </w:t>
      </w:r>
      <w:r w:rsidRPr="005459E2">
        <w:rPr>
          <w:rFonts w:ascii="Times New Roman" w:hAnsi="Times New Roman"/>
          <w:lang w:val="es-ES"/>
        </w:rPr>
        <w:t xml:space="preserve">igual forma, </w:t>
      </w:r>
      <w:r w:rsidRPr="005459E2">
        <w:rPr>
          <w:rFonts w:ascii="Times New Roman" w:eastAsia="Times New Roman" w:hAnsi="Times New Roman"/>
          <w:color w:val="000000"/>
          <w:shd w:val="clear" w:color="auto" w:fill="FFFFFF"/>
        </w:rPr>
        <w:t xml:space="preserve">Johnston </w:t>
      </w:r>
      <w:r w:rsidR="005C218C" w:rsidRPr="005459E2">
        <w:rPr>
          <w:rFonts w:ascii="Times New Roman" w:eastAsia="Times New Roman" w:hAnsi="Times New Roman"/>
          <w:color w:val="000000"/>
          <w:shd w:val="clear" w:color="auto" w:fill="FFFFFF"/>
        </w:rPr>
        <w:t>(2005</w:t>
      </w:r>
      <w:r w:rsidR="00F070D8">
        <w:rPr>
          <w:rFonts w:ascii="Times New Roman" w:eastAsia="Times New Roman" w:hAnsi="Times New Roman"/>
          <w:color w:val="000000"/>
          <w:shd w:val="clear" w:color="auto" w:fill="FFFFFF"/>
        </w:rPr>
        <w:t>, citado en Sandoval, 2016</w:t>
      </w:r>
      <w:r w:rsidR="005C218C" w:rsidRPr="005459E2">
        <w:rPr>
          <w:rFonts w:ascii="Times New Roman" w:eastAsia="Times New Roman" w:hAnsi="Times New Roman"/>
          <w:color w:val="000000"/>
          <w:shd w:val="clear" w:color="auto" w:fill="FFFFFF"/>
        </w:rPr>
        <w:t xml:space="preserve">) </w:t>
      </w:r>
      <w:r w:rsidRPr="005459E2">
        <w:rPr>
          <w:rFonts w:ascii="Times New Roman" w:eastAsia="Times New Roman" w:hAnsi="Times New Roman"/>
          <w:color w:val="000000"/>
          <w:shd w:val="clear" w:color="auto" w:fill="FFFFFF"/>
        </w:rPr>
        <w:t>indica que la corrupción es el abuso del poder público para la ganancia privada que amenaza el interés público.</w:t>
      </w:r>
    </w:p>
    <w:p w14:paraId="2E25E7D6" w14:textId="71C2B680" w:rsidR="00C52DBC" w:rsidRPr="005459E2" w:rsidRDefault="00057AF0" w:rsidP="003B5417">
      <w:pPr>
        <w:ind w:firstLine="708"/>
        <w:rPr>
          <w:rFonts w:ascii="Times New Roman" w:hAnsi="Times New Roman"/>
          <w:lang w:val="es-ES"/>
        </w:rPr>
      </w:pPr>
      <w:r w:rsidRPr="005459E2">
        <w:rPr>
          <w:rFonts w:ascii="Times New Roman" w:hAnsi="Times New Roman"/>
          <w:lang w:val="es-ES"/>
        </w:rPr>
        <w:t>No obstante</w:t>
      </w:r>
      <w:r w:rsidR="00C52DBC" w:rsidRPr="005459E2">
        <w:rPr>
          <w:rFonts w:ascii="Times New Roman" w:hAnsi="Times New Roman"/>
          <w:lang w:val="es-ES"/>
        </w:rPr>
        <w:t xml:space="preserve">, el trinomio sociedad, economía y política va transformándose continuamente y la vida interna de los Estados cada vez más adquiere una vinculación directa con las relaciones comerciales del mercado internacional. En efecto, las empresas </w:t>
      </w:r>
      <w:r w:rsidR="000408FB">
        <w:rPr>
          <w:rFonts w:ascii="Times New Roman" w:hAnsi="Times New Roman"/>
          <w:lang w:val="es-ES"/>
        </w:rPr>
        <w:t>tienen una</w:t>
      </w:r>
      <w:r w:rsidR="000408FB" w:rsidRPr="005459E2">
        <w:rPr>
          <w:rFonts w:ascii="Times New Roman" w:hAnsi="Times New Roman"/>
          <w:lang w:val="es-ES"/>
        </w:rPr>
        <w:t xml:space="preserve"> </w:t>
      </w:r>
      <w:r w:rsidR="00C52DBC" w:rsidRPr="005459E2">
        <w:rPr>
          <w:rFonts w:ascii="Times New Roman" w:hAnsi="Times New Roman"/>
          <w:lang w:val="es-ES"/>
        </w:rPr>
        <w:t>mayor participación en las actividades y funciones de los países al generar inversiones y empleos, oferta</w:t>
      </w:r>
      <w:r w:rsidR="000408FB">
        <w:rPr>
          <w:rFonts w:ascii="Times New Roman" w:hAnsi="Times New Roman"/>
          <w:lang w:val="es-ES"/>
        </w:rPr>
        <w:t>r</w:t>
      </w:r>
      <w:r w:rsidR="00C52DBC" w:rsidRPr="005459E2">
        <w:rPr>
          <w:rFonts w:ascii="Times New Roman" w:hAnsi="Times New Roman"/>
          <w:lang w:val="es-ES"/>
        </w:rPr>
        <w:t xml:space="preserve"> materiales y suministros</w:t>
      </w:r>
      <w:r w:rsidR="006F4719">
        <w:rPr>
          <w:rFonts w:ascii="Times New Roman" w:hAnsi="Times New Roman"/>
          <w:lang w:val="es-ES"/>
        </w:rPr>
        <w:t xml:space="preserve"> y</w:t>
      </w:r>
      <w:r w:rsidR="006F4719" w:rsidRPr="005459E2">
        <w:rPr>
          <w:rFonts w:ascii="Times New Roman" w:hAnsi="Times New Roman"/>
          <w:lang w:val="es-ES"/>
        </w:rPr>
        <w:t xml:space="preserve"> </w:t>
      </w:r>
      <w:r w:rsidR="00C52DBC" w:rsidRPr="005459E2">
        <w:rPr>
          <w:rFonts w:ascii="Times New Roman" w:hAnsi="Times New Roman"/>
          <w:lang w:val="es-ES"/>
        </w:rPr>
        <w:t>presta</w:t>
      </w:r>
      <w:r w:rsidR="000408FB">
        <w:rPr>
          <w:rFonts w:ascii="Times New Roman" w:hAnsi="Times New Roman"/>
          <w:lang w:val="es-ES"/>
        </w:rPr>
        <w:t>r</w:t>
      </w:r>
      <w:r w:rsidR="00C52DBC" w:rsidRPr="005459E2">
        <w:rPr>
          <w:rFonts w:ascii="Times New Roman" w:hAnsi="Times New Roman"/>
          <w:lang w:val="es-ES"/>
        </w:rPr>
        <w:t xml:space="preserve"> servicios.</w:t>
      </w:r>
    </w:p>
    <w:p w14:paraId="199EE463" w14:textId="5062AE73" w:rsidR="00057AF0" w:rsidRPr="005459E2" w:rsidRDefault="00057AF0" w:rsidP="003B5417">
      <w:pPr>
        <w:ind w:firstLine="708"/>
        <w:rPr>
          <w:rFonts w:ascii="Times New Roman" w:hAnsi="Times New Roman"/>
        </w:rPr>
      </w:pPr>
      <w:r w:rsidRPr="005459E2">
        <w:rPr>
          <w:rFonts w:ascii="Times New Roman" w:hAnsi="Times New Roman"/>
          <w:lang w:val="es-ES"/>
        </w:rPr>
        <w:lastRenderedPageBreak/>
        <w:t xml:space="preserve">Es por eso </w:t>
      </w:r>
      <w:r w:rsidR="009574B8">
        <w:rPr>
          <w:rFonts w:ascii="Times New Roman" w:hAnsi="Times New Roman"/>
          <w:lang w:val="es-ES"/>
        </w:rPr>
        <w:t>por lo q</w:t>
      </w:r>
      <w:r w:rsidRPr="005459E2">
        <w:rPr>
          <w:rFonts w:ascii="Times New Roman" w:hAnsi="Times New Roman"/>
          <w:lang w:val="es-ES"/>
        </w:rPr>
        <w:t>ue la corrupción ya no puede delimitarse como un acto meramente de los servidores públicos</w:t>
      </w:r>
      <w:r w:rsidRPr="005459E2">
        <w:rPr>
          <w:rFonts w:ascii="Times New Roman" w:hAnsi="Times New Roman"/>
        </w:rPr>
        <w:t xml:space="preserve">, debido a que </w:t>
      </w:r>
      <w:r w:rsidR="0014458D">
        <w:rPr>
          <w:rFonts w:ascii="Times New Roman" w:hAnsi="Times New Roman"/>
        </w:rPr>
        <w:t xml:space="preserve">también </w:t>
      </w:r>
      <w:r w:rsidRPr="005459E2">
        <w:rPr>
          <w:rFonts w:ascii="Times New Roman" w:hAnsi="Times New Roman"/>
        </w:rPr>
        <w:t>se puede encontrar dentro de la esfera de actuar de los particulares, sobre todo en las relaciones mercantiles y de derecho civil</w:t>
      </w:r>
      <w:r w:rsidR="00434D80">
        <w:rPr>
          <w:rFonts w:ascii="Times New Roman" w:hAnsi="Times New Roman"/>
        </w:rPr>
        <w:t>.</w:t>
      </w:r>
      <w:r w:rsidR="00434D80" w:rsidRPr="005459E2">
        <w:rPr>
          <w:rFonts w:ascii="Times New Roman" w:hAnsi="Times New Roman"/>
        </w:rPr>
        <w:t xml:space="preserve"> </w:t>
      </w:r>
      <w:r w:rsidR="00434D80">
        <w:rPr>
          <w:rFonts w:ascii="Times New Roman" w:hAnsi="Times New Roman"/>
        </w:rPr>
        <w:t>E</w:t>
      </w:r>
      <w:r w:rsidR="00434D80" w:rsidRPr="005459E2">
        <w:rPr>
          <w:rFonts w:ascii="Times New Roman" w:hAnsi="Times New Roman"/>
        </w:rPr>
        <w:t>ntonces</w:t>
      </w:r>
      <w:r w:rsidRPr="005459E2">
        <w:rPr>
          <w:rFonts w:ascii="Times New Roman" w:hAnsi="Times New Roman"/>
        </w:rPr>
        <w:t xml:space="preserve">, cuando se habla de corrupción en una sociedad, la definición debe ampliarse para incluir las relaciones entre particulares o de un particular </w:t>
      </w:r>
      <w:r w:rsidR="0078060D" w:rsidRPr="005459E2">
        <w:rPr>
          <w:rFonts w:ascii="Times New Roman" w:hAnsi="Times New Roman"/>
        </w:rPr>
        <w:t>en relación con</w:t>
      </w:r>
      <w:r w:rsidRPr="005459E2">
        <w:rPr>
          <w:rFonts w:ascii="Times New Roman" w:hAnsi="Times New Roman"/>
        </w:rPr>
        <w:t xml:space="preserve"> la ley</w:t>
      </w:r>
      <w:r w:rsidR="004605FA" w:rsidRPr="005459E2">
        <w:rPr>
          <w:rFonts w:ascii="Times New Roman" w:hAnsi="Times New Roman"/>
        </w:rPr>
        <w:t xml:space="preserve"> (Rodríguez, 2017)</w:t>
      </w:r>
      <w:r w:rsidRPr="005459E2">
        <w:rPr>
          <w:rFonts w:ascii="Times New Roman" w:hAnsi="Times New Roman"/>
        </w:rPr>
        <w:t xml:space="preserve">. </w:t>
      </w:r>
      <w:proofErr w:type="spellStart"/>
      <w:r w:rsidR="00231C16" w:rsidRPr="00231C16">
        <w:rPr>
          <w:rFonts w:ascii="Times New Roman" w:hAnsi="Times New Roman"/>
        </w:rPr>
        <w:t>Heidenheimer</w:t>
      </w:r>
      <w:proofErr w:type="spellEnd"/>
      <w:r w:rsidR="00231C16">
        <w:rPr>
          <w:rFonts w:ascii="Times New Roman" w:hAnsi="Times New Roman"/>
        </w:rPr>
        <w:t xml:space="preserve"> </w:t>
      </w:r>
      <w:r w:rsidR="00F070D8">
        <w:rPr>
          <w:rFonts w:ascii="Times New Roman" w:eastAsia="Times New Roman" w:hAnsi="Times New Roman"/>
          <w:noProof/>
          <w:color w:val="000000"/>
          <w:shd w:val="clear" w:color="auto" w:fill="FFFFFF"/>
          <w:lang w:val="es-MX"/>
        </w:rPr>
        <w:t>(1990, citado en</w:t>
      </w:r>
      <w:r w:rsidR="00A55476" w:rsidRPr="005459E2">
        <w:rPr>
          <w:rFonts w:ascii="Times New Roman" w:eastAsia="Times New Roman" w:hAnsi="Times New Roman"/>
          <w:noProof/>
          <w:color w:val="000000"/>
          <w:shd w:val="clear" w:color="auto" w:fill="FFFFFF"/>
          <w:lang w:val="es-MX"/>
        </w:rPr>
        <w:t xml:space="preserve"> Estévez, 2005)</w:t>
      </w:r>
      <w:r w:rsidRPr="005459E2">
        <w:rPr>
          <w:rFonts w:ascii="Times New Roman" w:eastAsia="Times New Roman" w:hAnsi="Times New Roman"/>
          <w:color w:val="000000"/>
          <w:shd w:val="clear" w:color="auto" w:fill="FFFFFF"/>
        </w:rPr>
        <w:t xml:space="preserve"> concreta que la corrupción es una transacción entre actores del sector público y privado por medio de la cual ciertos bienes colectivos son ilegítimamente convertidos en retribuciones privadas. </w:t>
      </w:r>
      <w:r w:rsidR="0014458D">
        <w:rPr>
          <w:rFonts w:ascii="Times New Roman" w:eastAsia="Times New Roman" w:hAnsi="Times New Roman"/>
          <w:color w:val="000000"/>
          <w:shd w:val="clear" w:color="auto" w:fill="FFFFFF"/>
        </w:rPr>
        <w:t>Asimismo,</w:t>
      </w:r>
      <w:r w:rsidRPr="005459E2">
        <w:rPr>
          <w:rFonts w:ascii="Times New Roman" w:eastAsia="Times New Roman" w:hAnsi="Times New Roman"/>
          <w:color w:val="000000"/>
          <w:shd w:val="clear" w:color="auto" w:fill="FFFFFF"/>
        </w:rPr>
        <w:t xml:space="preserve"> </w:t>
      </w:r>
      <w:r w:rsidR="00A55476" w:rsidRPr="005459E2">
        <w:rPr>
          <w:rFonts w:ascii="Times New Roman" w:hAnsi="Times New Roman"/>
          <w:noProof/>
          <w:lang w:val="es-MX"/>
        </w:rPr>
        <w:t>Casar (2015)</w:t>
      </w:r>
      <w:r w:rsidR="00A55476" w:rsidRPr="005459E2">
        <w:rPr>
          <w:rFonts w:ascii="Times New Roman" w:eastAsia="Times New Roman" w:hAnsi="Times New Roman"/>
          <w:color w:val="000000"/>
          <w:shd w:val="clear" w:color="auto" w:fill="FFFFFF"/>
        </w:rPr>
        <w:t xml:space="preserve"> </w:t>
      </w:r>
      <w:r w:rsidRPr="005459E2">
        <w:rPr>
          <w:rFonts w:ascii="Times New Roman" w:hAnsi="Times New Roman"/>
        </w:rPr>
        <w:t>indica que la corrupción es el desvío del criterio que debe orientar la conducta de un tomador de decisiones a cambio de una recompensa o de una persona en relación con sus obligaciones como ciudadano.</w:t>
      </w:r>
    </w:p>
    <w:p w14:paraId="7F039E8A" w14:textId="3ED15E6D" w:rsidR="00D01472" w:rsidRDefault="00057AF0" w:rsidP="00E8104E">
      <w:pPr>
        <w:ind w:firstLine="708"/>
        <w:rPr>
          <w:rFonts w:ascii="Times New Roman" w:hAnsi="Times New Roman"/>
        </w:rPr>
      </w:pPr>
      <w:r w:rsidRPr="005459E2">
        <w:rPr>
          <w:rFonts w:ascii="Times New Roman" w:eastAsia="Times New Roman" w:hAnsi="Times New Roman"/>
          <w:color w:val="000000"/>
          <w:shd w:val="clear" w:color="auto" w:fill="FFFFFF"/>
        </w:rPr>
        <w:t xml:space="preserve">En virtud de lo anterior, </w:t>
      </w:r>
      <w:r w:rsidR="00764558" w:rsidRPr="005459E2">
        <w:rPr>
          <w:rFonts w:ascii="Times New Roman" w:hAnsi="Times New Roman"/>
          <w:lang w:val="es-ES"/>
        </w:rPr>
        <w:t xml:space="preserve">a nivel internacional se ha optado por presentar directrices generales que pueden adoptarse </w:t>
      </w:r>
      <w:r w:rsidR="00517AC5">
        <w:rPr>
          <w:rFonts w:ascii="Times New Roman" w:hAnsi="Times New Roman"/>
          <w:lang w:val="es-ES"/>
        </w:rPr>
        <w:t>(</w:t>
      </w:r>
      <w:r w:rsidR="00764558" w:rsidRPr="005459E2">
        <w:rPr>
          <w:rFonts w:ascii="Times New Roman" w:hAnsi="Times New Roman"/>
          <w:lang w:val="es-ES"/>
        </w:rPr>
        <w:t>respetando las costumbres jurídicas</w:t>
      </w:r>
      <w:r w:rsidR="00517AC5">
        <w:rPr>
          <w:rFonts w:ascii="Times New Roman" w:hAnsi="Times New Roman"/>
          <w:lang w:val="es-ES"/>
        </w:rPr>
        <w:t>)</w:t>
      </w:r>
      <w:r w:rsidR="00517AC5" w:rsidRPr="005459E2">
        <w:rPr>
          <w:rFonts w:ascii="Times New Roman" w:hAnsi="Times New Roman"/>
          <w:lang w:val="es-ES"/>
        </w:rPr>
        <w:t xml:space="preserve"> </w:t>
      </w:r>
      <w:r w:rsidR="00764558" w:rsidRPr="005459E2">
        <w:rPr>
          <w:rFonts w:ascii="Times New Roman" w:hAnsi="Times New Roman"/>
          <w:lang w:val="es-ES"/>
        </w:rPr>
        <w:t xml:space="preserve">en las normativas de </w:t>
      </w:r>
      <w:r w:rsidR="00D55F54">
        <w:rPr>
          <w:rFonts w:ascii="Times New Roman" w:hAnsi="Times New Roman"/>
          <w:lang w:val="es-ES"/>
        </w:rPr>
        <w:t>cualquier nación</w:t>
      </w:r>
      <w:r w:rsidR="00764558" w:rsidRPr="005459E2">
        <w:rPr>
          <w:rFonts w:ascii="Times New Roman" w:hAnsi="Times New Roman"/>
          <w:lang w:val="es-ES"/>
        </w:rPr>
        <w:t>, con el único propósito de prevenir actos de corrupción y, de esa manera, revertir los estragos que genera la presencia de este fenómeno.</w:t>
      </w:r>
      <w:r w:rsidR="00605FCA">
        <w:rPr>
          <w:rFonts w:ascii="Times New Roman" w:hAnsi="Times New Roman"/>
          <w:lang w:val="es-ES"/>
        </w:rPr>
        <w:t xml:space="preserve"> </w:t>
      </w:r>
      <w:r w:rsidR="007654D0">
        <w:rPr>
          <w:rFonts w:ascii="Times New Roman" w:hAnsi="Times New Roman"/>
          <w:lang w:val="es-ES"/>
        </w:rPr>
        <w:t xml:space="preserve">Por tal razón, el presente documento </w:t>
      </w:r>
      <w:r w:rsidR="00AE0C75">
        <w:rPr>
          <w:rFonts w:ascii="Times New Roman" w:hAnsi="Times New Roman"/>
          <w:lang w:val="es-ES"/>
        </w:rPr>
        <w:t xml:space="preserve">tiene el interés de </w:t>
      </w:r>
      <w:r w:rsidR="007654D0">
        <w:rPr>
          <w:rFonts w:ascii="Times New Roman" w:hAnsi="Times New Roman"/>
          <w:lang w:val="es-ES"/>
        </w:rPr>
        <w:t>enfatiza</w:t>
      </w:r>
      <w:r w:rsidR="00AE0C75">
        <w:rPr>
          <w:rFonts w:ascii="Times New Roman" w:hAnsi="Times New Roman"/>
          <w:lang w:val="es-ES"/>
        </w:rPr>
        <w:t>r</w:t>
      </w:r>
      <w:r w:rsidR="007654D0">
        <w:rPr>
          <w:rFonts w:ascii="Times New Roman" w:hAnsi="Times New Roman"/>
          <w:lang w:val="es-ES"/>
        </w:rPr>
        <w:t xml:space="preserve"> que </w:t>
      </w:r>
      <w:r w:rsidR="007654D0">
        <w:rPr>
          <w:rFonts w:ascii="Times New Roman" w:hAnsi="Times New Roman"/>
        </w:rPr>
        <w:t xml:space="preserve">los programas de cumplimiento son de gran trascendencia toda vez que otorgan una garantía a la persona jurídica </w:t>
      </w:r>
      <w:r w:rsidR="00CE323B">
        <w:rPr>
          <w:rFonts w:ascii="Times New Roman" w:hAnsi="Times New Roman"/>
        </w:rPr>
        <w:t>al indicar</w:t>
      </w:r>
      <w:r w:rsidR="007654D0">
        <w:rPr>
          <w:rFonts w:ascii="Times New Roman" w:hAnsi="Times New Roman"/>
        </w:rPr>
        <w:t xml:space="preserve"> que sus acciones o actividades se desarrollan con completo apego a la ley</w:t>
      </w:r>
      <w:r w:rsidR="00CE323B">
        <w:rPr>
          <w:rFonts w:ascii="Times New Roman" w:hAnsi="Times New Roman"/>
        </w:rPr>
        <w:t xml:space="preserve">. </w:t>
      </w:r>
    </w:p>
    <w:p w14:paraId="175C52AA" w14:textId="147D20DD" w:rsidR="00CE323B" w:rsidRDefault="00AE0C75" w:rsidP="00E8104E">
      <w:pPr>
        <w:ind w:firstLine="708"/>
        <w:rPr>
          <w:rFonts w:ascii="Times New Roman" w:hAnsi="Times New Roman"/>
        </w:rPr>
      </w:pPr>
      <w:r>
        <w:rPr>
          <w:rFonts w:ascii="Times New Roman" w:hAnsi="Times New Roman"/>
        </w:rPr>
        <w:t xml:space="preserve">De igual manera, </w:t>
      </w:r>
      <w:r w:rsidR="00420BF2">
        <w:rPr>
          <w:rFonts w:ascii="Times New Roman" w:hAnsi="Times New Roman"/>
        </w:rPr>
        <w:t>se plantea</w:t>
      </w:r>
      <w:r w:rsidR="00CE323B">
        <w:rPr>
          <w:rFonts w:ascii="Times New Roman" w:hAnsi="Times New Roman"/>
        </w:rPr>
        <w:t xml:space="preserve"> señalar que los programas de cumplimiento, a pesar de ser elaborados por normas específicas de organismos privados, pueden adaptarse a los entes del servicio público</w:t>
      </w:r>
      <w:r w:rsidR="00420BF2">
        <w:rPr>
          <w:rFonts w:ascii="Times New Roman" w:hAnsi="Times New Roman"/>
        </w:rPr>
        <w:t>,</w:t>
      </w:r>
      <w:r w:rsidR="00CE323B">
        <w:rPr>
          <w:rFonts w:ascii="Times New Roman" w:hAnsi="Times New Roman"/>
        </w:rPr>
        <w:t xml:space="preserve"> </w:t>
      </w:r>
      <w:r w:rsidR="00420BF2">
        <w:rPr>
          <w:rFonts w:ascii="Times New Roman" w:hAnsi="Times New Roman"/>
        </w:rPr>
        <w:t>lo cual, de concretarse,</w:t>
      </w:r>
      <w:r w:rsidR="00CE323B">
        <w:rPr>
          <w:rFonts w:ascii="Times New Roman" w:hAnsi="Times New Roman"/>
        </w:rPr>
        <w:t xml:space="preserve"> </w:t>
      </w:r>
      <w:r w:rsidR="00D34B93">
        <w:rPr>
          <w:rFonts w:ascii="Times New Roman" w:hAnsi="Times New Roman"/>
        </w:rPr>
        <w:t xml:space="preserve">despertaría </w:t>
      </w:r>
      <w:r w:rsidR="00CE323B">
        <w:rPr>
          <w:rFonts w:ascii="Times New Roman" w:hAnsi="Times New Roman"/>
        </w:rPr>
        <w:t xml:space="preserve">mayor credibilidad </w:t>
      </w:r>
      <w:r w:rsidR="00D34B93">
        <w:rPr>
          <w:rFonts w:ascii="Times New Roman" w:hAnsi="Times New Roman"/>
        </w:rPr>
        <w:t>en</w:t>
      </w:r>
      <w:r w:rsidR="00011D9D">
        <w:rPr>
          <w:rFonts w:ascii="Times New Roman" w:hAnsi="Times New Roman"/>
        </w:rPr>
        <w:t xml:space="preserve"> la ciudadanía </w:t>
      </w:r>
      <w:r w:rsidR="00420BF2">
        <w:rPr>
          <w:rFonts w:ascii="Times New Roman" w:hAnsi="Times New Roman"/>
        </w:rPr>
        <w:t>de</w:t>
      </w:r>
      <w:r w:rsidR="00CE323B">
        <w:rPr>
          <w:rFonts w:ascii="Times New Roman" w:hAnsi="Times New Roman"/>
        </w:rPr>
        <w:t xml:space="preserve"> que las actividades hechas </w:t>
      </w:r>
      <w:r w:rsidR="00D34B93">
        <w:rPr>
          <w:rFonts w:ascii="Times New Roman" w:hAnsi="Times New Roman"/>
        </w:rPr>
        <w:t xml:space="preserve">pretenden el </w:t>
      </w:r>
      <w:r w:rsidR="00CE323B">
        <w:rPr>
          <w:rFonts w:ascii="Times New Roman" w:hAnsi="Times New Roman"/>
        </w:rPr>
        <w:t>bien común y no intereses particulares.</w:t>
      </w:r>
      <w:r w:rsidR="00605FCA">
        <w:rPr>
          <w:rFonts w:ascii="Times New Roman" w:hAnsi="Times New Roman"/>
        </w:rPr>
        <w:t xml:space="preserve"> </w:t>
      </w:r>
      <w:r>
        <w:rPr>
          <w:rFonts w:ascii="Times New Roman" w:hAnsi="Times New Roman"/>
        </w:rPr>
        <w:t>Lo</w:t>
      </w:r>
      <w:r w:rsidR="00116116">
        <w:rPr>
          <w:rFonts w:ascii="Times New Roman" w:hAnsi="Times New Roman"/>
        </w:rPr>
        <w:t xml:space="preserve"> aquí propuesto</w:t>
      </w:r>
      <w:r>
        <w:rPr>
          <w:rFonts w:ascii="Times New Roman" w:hAnsi="Times New Roman"/>
        </w:rPr>
        <w:t xml:space="preserve"> se efectuará a través del desarrollo de los elementos característicos que han llevado a la elaboración de dichos programas y </w:t>
      </w:r>
      <w:r w:rsidR="00BA73F6">
        <w:rPr>
          <w:rFonts w:ascii="Times New Roman" w:hAnsi="Times New Roman"/>
        </w:rPr>
        <w:t>de las rutas por las cuales</w:t>
      </w:r>
      <w:r>
        <w:rPr>
          <w:rFonts w:ascii="Times New Roman" w:hAnsi="Times New Roman"/>
        </w:rPr>
        <w:t>, en virtud de las acciones y directrices normativas internacionales, en México se han adoptado medidas jurídicas para coadyuvar a prevenir actos de corrupción</w:t>
      </w:r>
      <w:r w:rsidR="008A56CA">
        <w:rPr>
          <w:rFonts w:ascii="Times New Roman" w:hAnsi="Times New Roman"/>
        </w:rPr>
        <w:t>.</w:t>
      </w:r>
      <w:r>
        <w:rPr>
          <w:rFonts w:ascii="Times New Roman" w:hAnsi="Times New Roman"/>
        </w:rPr>
        <w:t xml:space="preserve"> </w:t>
      </w:r>
      <w:r w:rsidR="008A56CA">
        <w:rPr>
          <w:rFonts w:ascii="Times New Roman" w:hAnsi="Times New Roman"/>
        </w:rPr>
        <w:t xml:space="preserve">Desafortunadamente, la adopción de dichas medidas se </w:t>
      </w:r>
      <w:r w:rsidR="00605FCA">
        <w:rPr>
          <w:rFonts w:ascii="Times New Roman" w:hAnsi="Times New Roman"/>
        </w:rPr>
        <w:t>ha llevado a cabo</w:t>
      </w:r>
      <w:r w:rsidR="008A56CA">
        <w:rPr>
          <w:rFonts w:ascii="Times New Roman" w:hAnsi="Times New Roman"/>
        </w:rPr>
        <w:t xml:space="preserve"> </w:t>
      </w:r>
      <w:r>
        <w:rPr>
          <w:rFonts w:ascii="Times New Roman" w:hAnsi="Times New Roman"/>
        </w:rPr>
        <w:t>sin que exista una homogeneidad absoluta entre las legislacion</w:t>
      </w:r>
      <w:r w:rsidR="00695FC8">
        <w:rPr>
          <w:rFonts w:ascii="Times New Roman" w:hAnsi="Times New Roman"/>
        </w:rPr>
        <w:t>es de las entidades federativas</w:t>
      </w:r>
      <w:r w:rsidR="008A56CA">
        <w:rPr>
          <w:rFonts w:ascii="Times New Roman" w:hAnsi="Times New Roman"/>
        </w:rPr>
        <w:t>; de</w:t>
      </w:r>
      <w:r w:rsidR="00695FC8">
        <w:rPr>
          <w:rFonts w:ascii="Times New Roman" w:hAnsi="Times New Roman"/>
        </w:rPr>
        <w:t xml:space="preserve"> adecuarse los marcos normativos en esta materia, sería un avance </w:t>
      </w:r>
      <w:r w:rsidR="00605FCA">
        <w:rPr>
          <w:rFonts w:ascii="Times New Roman" w:hAnsi="Times New Roman"/>
        </w:rPr>
        <w:t>en la prevención y sanción de</w:t>
      </w:r>
      <w:r w:rsidR="00695FC8">
        <w:rPr>
          <w:rFonts w:ascii="Times New Roman" w:hAnsi="Times New Roman"/>
        </w:rPr>
        <w:t xml:space="preserve"> los delitos de corrupción.</w:t>
      </w:r>
    </w:p>
    <w:p w14:paraId="4E9DB8B0" w14:textId="6A9CFD34" w:rsidR="00D53494" w:rsidRDefault="00D53494" w:rsidP="003B5417">
      <w:pPr>
        <w:ind w:firstLine="360"/>
        <w:rPr>
          <w:rFonts w:ascii="Times New Roman" w:hAnsi="Times New Roman"/>
        </w:rPr>
      </w:pPr>
    </w:p>
    <w:p w14:paraId="23AAA99B" w14:textId="6539607F" w:rsidR="00C26103" w:rsidRDefault="00C26103" w:rsidP="003B5417">
      <w:pPr>
        <w:ind w:firstLine="360"/>
        <w:rPr>
          <w:rFonts w:ascii="Times New Roman" w:hAnsi="Times New Roman"/>
        </w:rPr>
      </w:pPr>
    </w:p>
    <w:p w14:paraId="6537C306" w14:textId="77777777" w:rsidR="00C26103" w:rsidRDefault="00C26103" w:rsidP="003B5417">
      <w:pPr>
        <w:ind w:firstLine="360"/>
        <w:rPr>
          <w:rFonts w:ascii="Times New Roman" w:hAnsi="Times New Roman"/>
        </w:rPr>
      </w:pPr>
    </w:p>
    <w:p w14:paraId="13C31B25" w14:textId="43B6D76C" w:rsidR="00D53494" w:rsidRPr="003A6838" w:rsidRDefault="00D53494" w:rsidP="00C26103">
      <w:pPr>
        <w:jc w:val="center"/>
        <w:rPr>
          <w:rFonts w:ascii="Times New Roman" w:hAnsi="Times New Roman"/>
          <w:b/>
          <w:sz w:val="32"/>
          <w:szCs w:val="32"/>
        </w:rPr>
      </w:pPr>
      <w:r w:rsidRPr="003A6838">
        <w:rPr>
          <w:rFonts w:ascii="Times New Roman" w:hAnsi="Times New Roman"/>
          <w:b/>
          <w:sz w:val="32"/>
          <w:szCs w:val="32"/>
        </w:rPr>
        <w:lastRenderedPageBreak/>
        <w:t>Metodología</w:t>
      </w:r>
    </w:p>
    <w:p w14:paraId="6032398A" w14:textId="0AF6AD5C" w:rsidR="00D53494" w:rsidRPr="005459E2" w:rsidRDefault="00D53494" w:rsidP="00E8104E">
      <w:pPr>
        <w:ind w:firstLine="708"/>
        <w:rPr>
          <w:rFonts w:ascii="Times New Roman" w:hAnsi="Times New Roman"/>
          <w:lang w:val="es-ES"/>
        </w:rPr>
      </w:pPr>
      <w:r>
        <w:rPr>
          <w:rFonts w:ascii="Times New Roman" w:hAnsi="Times New Roman"/>
        </w:rPr>
        <w:t xml:space="preserve">El método de investigación efectuado en este trabajo radica en la recopilación documental. De igual manera, se empleó un análisis comparativo, derivado de la misma metodología, entre las directrices generales señaladas en documentos internacionales que establecen elementos concretos </w:t>
      </w:r>
      <w:r w:rsidR="008F2957">
        <w:rPr>
          <w:rFonts w:ascii="Times New Roman" w:hAnsi="Times New Roman"/>
        </w:rPr>
        <w:t xml:space="preserve">que los países deben retomar </w:t>
      </w:r>
      <w:r>
        <w:rPr>
          <w:rFonts w:ascii="Times New Roman" w:hAnsi="Times New Roman"/>
        </w:rPr>
        <w:t xml:space="preserve">para la adopción de </w:t>
      </w:r>
      <w:r w:rsidR="008F2957">
        <w:rPr>
          <w:rFonts w:ascii="Times New Roman" w:hAnsi="Times New Roman"/>
        </w:rPr>
        <w:t xml:space="preserve">herramientas </w:t>
      </w:r>
      <w:r w:rsidR="00517AC5">
        <w:rPr>
          <w:rFonts w:ascii="Times New Roman" w:hAnsi="Times New Roman"/>
        </w:rPr>
        <w:t>de prevención, sanción y erradicación de</w:t>
      </w:r>
      <w:r w:rsidR="008F2957">
        <w:rPr>
          <w:rFonts w:ascii="Times New Roman" w:hAnsi="Times New Roman"/>
        </w:rPr>
        <w:t xml:space="preserve"> la corrupción</w:t>
      </w:r>
      <w:r w:rsidR="00517AC5">
        <w:rPr>
          <w:rFonts w:ascii="Times New Roman" w:hAnsi="Times New Roman"/>
        </w:rPr>
        <w:t>, por ejemplo,</w:t>
      </w:r>
      <w:r w:rsidR="008F2957">
        <w:rPr>
          <w:rFonts w:ascii="Times New Roman" w:hAnsi="Times New Roman"/>
        </w:rPr>
        <w:t xml:space="preserve"> </w:t>
      </w:r>
      <w:r>
        <w:rPr>
          <w:rFonts w:ascii="Times New Roman" w:hAnsi="Times New Roman"/>
        </w:rPr>
        <w:t>los programas de cumplimiento. Asimismo,</w:t>
      </w:r>
      <w:r w:rsidR="008F2957">
        <w:rPr>
          <w:rFonts w:ascii="Times New Roman" w:hAnsi="Times New Roman"/>
        </w:rPr>
        <w:t xml:space="preserve"> en México</w:t>
      </w:r>
      <w:r w:rsidR="00517AC5">
        <w:rPr>
          <w:rFonts w:ascii="Times New Roman" w:hAnsi="Times New Roman"/>
        </w:rPr>
        <w:t>,</w:t>
      </w:r>
      <w:r>
        <w:rPr>
          <w:rFonts w:ascii="Times New Roman" w:hAnsi="Times New Roman"/>
        </w:rPr>
        <w:t xml:space="preserve"> a través de la reforma en materia de combate a la corrupción</w:t>
      </w:r>
      <w:r w:rsidR="00D55F54">
        <w:rPr>
          <w:rFonts w:ascii="Times New Roman" w:hAnsi="Times New Roman"/>
        </w:rPr>
        <w:t xml:space="preserve">, </w:t>
      </w:r>
      <w:r>
        <w:rPr>
          <w:rFonts w:ascii="Times New Roman" w:hAnsi="Times New Roman"/>
        </w:rPr>
        <w:t xml:space="preserve">sobre todo en el tema relacionado a la responsabilidad penal de las personas jurídicas, se realizaron modificaciones a diferentes normativas en el aparato jurídico que, desde una perspectiva crítica, </w:t>
      </w:r>
      <w:r w:rsidR="00950233">
        <w:rPr>
          <w:rFonts w:ascii="Times New Roman" w:hAnsi="Times New Roman"/>
        </w:rPr>
        <w:t>vale la pena destacar,</w:t>
      </w:r>
      <w:r>
        <w:rPr>
          <w:rFonts w:ascii="Times New Roman" w:hAnsi="Times New Roman"/>
        </w:rPr>
        <w:t xml:space="preserve"> toda vez que algunos estados cuenta con una descripción más específica de estos programas de cumplimiento</w:t>
      </w:r>
      <w:r w:rsidR="008F2957">
        <w:rPr>
          <w:rFonts w:ascii="Times New Roman" w:hAnsi="Times New Roman"/>
        </w:rPr>
        <w:t xml:space="preserve"> para eximir de culpabilidad a los entes colectivos en caso de incurrir en algunos elementos del tipo penal descritos en los propios códigos. </w:t>
      </w:r>
    </w:p>
    <w:p w14:paraId="7DE0D2DB" w14:textId="77777777" w:rsidR="00D01472" w:rsidRPr="00C26103" w:rsidRDefault="00D01472" w:rsidP="003B5417">
      <w:pPr>
        <w:rPr>
          <w:rFonts w:ascii="Times New Roman" w:hAnsi="Times New Roman"/>
          <w:i/>
          <w:sz w:val="22"/>
          <w:szCs w:val="22"/>
          <w:lang w:val="es-ES"/>
        </w:rPr>
      </w:pPr>
    </w:p>
    <w:p w14:paraId="2744219A" w14:textId="346556B9" w:rsidR="0043153F" w:rsidRPr="00C26103" w:rsidRDefault="006C76FD" w:rsidP="00C26103">
      <w:pPr>
        <w:pStyle w:val="Ttulo3"/>
        <w:spacing w:before="0" w:line="360" w:lineRule="auto"/>
        <w:jc w:val="center"/>
        <w:rPr>
          <w:sz w:val="22"/>
          <w:szCs w:val="22"/>
        </w:rPr>
      </w:pPr>
      <w:r w:rsidRPr="00C26103">
        <w:rPr>
          <w:rFonts w:ascii="Times New Roman" w:hAnsi="Times New Roman" w:cs="Times New Roman"/>
          <w:b/>
          <w:sz w:val="28"/>
          <w:szCs w:val="22"/>
        </w:rPr>
        <w:t>Instrumentos y directrices internacionales para prevenir la corrupción</w:t>
      </w:r>
    </w:p>
    <w:p w14:paraId="4222CAF5" w14:textId="6E6EA16D" w:rsidR="00CA56BA" w:rsidRPr="005459E2" w:rsidRDefault="006C76FD" w:rsidP="003B5417">
      <w:pPr>
        <w:ind w:firstLine="708"/>
        <w:rPr>
          <w:rFonts w:ascii="Times New Roman" w:hAnsi="Times New Roman"/>
        </w:rPr>
      </w:pPr>
      <w:r w:rsidRPr="005459E2">
        <w:rPr>
          <w:rFonts w:ascii="Times New Roman" w:hAnsi="Times New Roman"/>
        </w:rPr>
        <w:t xml:space="preserve">Partiendo de la idea que </w:t>
      </w:r>
      <w:r w:rsidR="009A16C0" w:rsidRPr="005459E2">
        <w:rPr>
          <w:rFonts w:ascii="Times New Roman" w:hAnsi="Times New Roman"/>
        </w:rPr>
        <w:t xml:space="preserve">la corrupción </w:t>
      </w:r>
      <w:r w:rsidR="00B807C1" w:rsidRPr="005459E2">
        <w:rPr>
          <w:rFonts w:ascii="Times New Roman" w:hAnsi="Times New Roman"/>
        </w:rPr>
        <w:t>puede entenderse</w:t>
      </w:r>
      <w:r w:rsidR="009A16C0" w:rsidRPr="005459E2">
        <w:rPr>
          <w:rFonts w:ascii="Times New Roman" w:hAnsi="Times New Roman"/>
        </w:rPr>
        <w:t xml:space="preserve"> como </w:t>
      </w:r>
      <w:r w:rsidR="00B807C1" w:rsidRPr="005459E2">
        <w:rPr>
          <w:rFonts w:ascii="Times New Roman" w:hAnsi="Times New Roman"/>
        </w:rPr>
        <w:t>l</w:t>
      </w:r>
      <w:r w:rsidR="009A16C0" w:rsidRPr="005459E2">
        <w:rPr>
          <w:rFonts w:ascii="Times New Roman" w:hAnsi="Times New Roman"/>
        </w:rPr>
        <w:t xml:space="preserve">as acciones realizadas </w:t>
      </w:r>
      <w:r w:rsidR="00B807C1" w:rsidRPr="005459E2">
        <w:rPr>
          <w:rFonts w:ascii="Times New Roman" w:hAnsi="Times New Roman"/>
        </w:rPr>
        <w:t>por aquellas personas que abusan</w:t>
      </w:r>
      <w:r w:rsidR="009A16C0" w:rsidRPr="005459E2">
        <w:rPr>
          <w:rFonts w:ascii="Times New Roman" w:hAnsi="Times New Roman"/>
        </w:rPr>
        <w:t xml:space="preserve"> de</w:t>
      </w:r>
      <w:r w:rsidR="00B807C1" w:rsidRPr="005459E2">
        <w:rPr>
          <w:rFonts w:ascii="Times New Roman" w:hAnsi="Times New Roman"/>
        </w:rPr>
        <w:t>l</w:t>
      </w:r>
      <w:r w:rsidR="009A16C0" w:rsidRPr="005459E2">
        <w:rPr>
          <w:rFonts w:ascii="Times New Roman" w:hAnsi="Times New Roman"/>
        </w:rPr>
        <w:t xml:space="preserve"> poder, en su calidad de servidores públicos o, en el caso de una empresa, por la posición jerárquica </w:t>
      </w:r>
      <w:r w:rsidR="00B807C1" w:rsidRPr="005459E2">
        <w:rPr>
          <w:rFonts w:ascii="Times New Roman" w:hAnsi="Times New Roman"/>
        </w:rPr>
        <w:t>que ocupa</w:t>
      </w:r>
      <w:r w:rsidR="00950233">
        <w:rPr>
          <w:rFonts w:ascii="Times New Roman" w:hAnsi="Times New Roman"/>
        </w:rPr>
        <w:t>n</w:t>
      </w:r>
      <w:r w:rsidR="009A16C0" w:rsidRPr="005459E2">
        <w:rPr>
          <w:rFonts w:ascii="Times New Roman" w:hAnsi="Times New Roman"/>
        </w:rPr>
        <w:t xml:space="preserve"> dentro de la estructura organizacional, </w:t>
      </w:r>
      <w:r w:rsidR="00B807C1" w:rsidRPr="005459E2">
        <w:rPr>
          <w:rFonts w:ascii="Times New Roman" w:hAnsi="Times New Roman"/>
        </w:rPr>
        <w:t>para</w:t>
      </w:r>
      <w:r w:rsidR="009A16C0" w:rsidRPr="005459E2">
        <w:rPr>
          <w:rFonts w:ascii="Times New Roman" w:hAnsi="Times New Roman"/>
        </w:rPr>
        <w:t xml:space="preserve"> obtener beneficios particulares.</w:t>
      </w:r>
      <w:r w:rsidRPr="005459E2">
        <w:rPr>
          <w:rFonts w:ascii="Times New Roman" w:hAnsi="Times New Roman"/>
        </w:rPr>
        <w:t xml:space="preserve"> </w:t>
      </w:r>
      <w:r w:rsidR="00B24C20" w:rsidRPr="005459E2">
        <w:rPr>
          <w:rFonts w:ascii="Times New Roman" w:hAnsi="Times New Roman"/>
        </w:rPr>
        <w:t xml:space="preserve">En la interacción mercantil entre Estado y </w:t>
      </w:r>
      <w:r w:rsidR="00113531">
        <w:rPr>
          <w:rFonts w:ascii="Times New Roman" w:hAnsi="Times New Roman"/>
        </w:rPr>
        <w:t>s</w:t>
      </w:r>
      <w:r w:rsidR="00113531" w:rsidRPr="005459E2">
        <w:rPr>
          <w:rFonts w:ascii="Times New Roman" w:hAnsi="Times New Roman"/>
        </w:rPr>
        <w:t xml:space="preserve">ector </w:t>
      </w:r>
      <w:r w:rsidR="00B24C20" w:rsidRPr="005459E2">
        <w:rPr>
          <w:rFonts w:ascii="Times New Roman" w:hAnsi="Times New Roman"/>
        </w:rPr>
        <w:t xml:space="preserve">privado, sobre todo en </w:t>
      </w:r>
      <w:r w:rsidR="00C75273">
        <w:rPr>
          <w:rFonts w:ascii="Times New Roman" w:hAnsi="Times New Roman"/>
        </w:rPr>
        <w:t>aquellas acciones en las</w:t>
      </w:r>
      <w:r w:rsidR="00C75273" w:rsidRPr="005459E2">
        <w:rPr>
          <w:rFonts w:ascii="Times New Roman" w:hAnsi="Times New Roman"/>
        </w:rPr>
        <w:t xml:space="preserve"> </w:t>
      </w:r>
      <w:r w:rsidR="00B24C20" w:rsidRPr="005459E2">
        <w:rPr>
          <w:rFonts w:ascii="Times New Roman" w:hAnsi="Times New Roman"/>
        </w:rPr>
        <w:t xml:space="preserve">que se manejan altas sumas de dinero, </w:t>
      </w:r>
      <w:r w:rsidR="00113531" w:rsidRPr="005459E2">
        <w:rPr>
          <w:rFonts w:ascii="Times New Roman" w:hAnsi="Times New Roman"/>
        </w:rPr>
        <w:t>pueden</w:t>
      </w:r>
      <w:r w:rsidR="00113531">
        <w:rPr>
          <w:rFonts w:ascii="Times New Roman" w:hAnsi="Times New Roman"/>
        </w:rPr>
        <w:t xml:space="preserve"> surgir</w:t>
      </w:r>
      <w:r w:rsidR="00B24C20" w:rsidRPr="005459E2">
        <w:rPr>
          <w:rFonts w:ascii="Times New Roman" w:hAnsi="Times New Roman"/>
        </w:rPr>
        <w:t xml:space="preserve"> acciones encaminadas a obtener beneficios particulares de las personas que se encuentran involucradas en los proceso</w:t>
      </w:r>
      <w:r w:rsidR="00A55476" w:rsidRPr="005459E2">
        <w:rPr>
          <w:rFonts w:ascii="Times New Roman" w:hAnsi="Times New Roman"/>
        </w:rPr>
        <w:t>s</w:t>
      </w:r>
      <w:r w:rsidR="00B24C20" w:rsidRPr="005459E2">
        <w:rPr>
          <w:rFonts w:ascii="Times New Roman" w:hAnsi="Times New Roman"/>
        </w:rPr>
        <w:t xml:space="preserve"> administrativos y comerciales. </w:t>
      </w:r>
    </w:p>
    <w:p w14:paraId="48523FD6" w14:textId="17D64D9B" w:rsidR="006566EE" w:rsidRPr="005459E2" w:rsidRDefault="00B24C20" w:rsidP="00E8104E">
      <w:pPr>
        <w:ind w:firstLine="708"/>
        <w:rPr>
          <w:rFonts w:ascii="Times New Roman" w:hAnsi="Times New Roman"/>
        </w:rPr>
      </w:pPr>
      <w:r w:rsidRPr="005459E2">
        <w:rPr>
          <w:rFonts w:ascii="Times New Roman" w:hAnsi="Times New Roman"/>
        </w:rPr>
        <w:t>Algunos de los efectos negativos que produce</w:t>
      </w:r>
      <w:r w:rsidR="00A55476" w:rsidRPr="005459E2">
        <w:rPr>
          <w:rFonts w:ascii="Times New Roman" w:hAnsi="Times New Roman"/>
        </w:rPr>
        <w:t>n</w:t>
      </w:r>
      <w:r w:rsidRPr="005459E2">
        <w:rPr>
          <w:rFonts w:ascii="Times New Roman" w:hAnsi="Times New Roman"/>
        </w:rPr>
        <w:t xml:space="preserve"> estas acciones ilícitas son:</w:t>
      </w:r>
    </w:p>
    <w:p w14:paraId="7AC8AED6" w14:textId="4C6D9F5C" w:rsidR="00E8579A" w:rsidRDefault="00B24C20" w:rsidP="008358D8">
      <w:pPr>
        <w:ind w:left="1418"/>
        <w:rPr>
          <w:rFonts w:ascii="Times New Roman" w:hAnsi="Times New Roman"/>
        </w:rPr>
      </w:pPr>
      <w:r w:rsidRPr="00E8104E">
        <w:rPr>
          <w:rFonts w:ascii="Times New Roman" w:hAnsi="Times New Roman"/>
          <w:i/>
          <w:iCs/>
        </w:rPr>
        <w:t xml:space="preserve"> a)</w:t>
      </w:r>
      <w:r w:rsidRPr="005459E2">
        <w:rPr>
          <w:rFonts w:ascii="Times New Roman" w:hAnsi="Times New Roman"/>
        </w:rPr>
        <w:t xml:space="preserve"> </w:t>
      </w:r>
      <w:r w:rsidR="004F6D61">
        <w:rPr>
          <w:rFonts w:ascii="Times New Roman" w:hAnsi="Times New Roman"/>
        </w:rPr>
        <w:t>F</w:t>
      </w:r>
      <w:r w:rsidR="004F6D61" w:rsidRPr="005459E2">
        <w:rPr>
          <w:rFonts w:ascii="Times New Roman" w:hAnsi="Times New Roman"/>
        </w:rPr>
        <w:t xml:space="preserve">alsea </w:t>
      </w:r>
      <w:r w:rsidRPr="005459E2">
        <w:rPr>
          <w:rFonts w:ascii="Times New Roman" w:hAnsi="Times New Roman"/>
        </w:rPr>
        <w:t>el sistema de competencia y asegurar el monopolio de productos y empresas</w:t>
      </w:r>
      <w:r w:rsidR="004F6D61">
        <w:rPr>
          <w:rFonts w:ascii="Times New Roman" w:hAnsi="Times New Roman"/>
        </w:rPr>
        <w:t>,</w:t>
      </w:r>
      <w:r w:rsidR="004F6D61" w:rsidRPr="005459E2">
        <w:rPr>
          <w:rFonts w:ascii="Times New Roman" w:hAnsi="Times New Roman"/>
        </w:rPr>
        <w:t xml:space="preserve"> </w:t>
      </w:r>
    </w:p>
    <w:p w14:paraId="3159B320" w14:textId="7A2001DC" w:rsidR="004F6D61" w:rsidRDefault="00B24C20" w:rsidP="008358D8">
      <w:pPr>
        <w:ind w:left="1418"/>
        <w:rPr>
          <w:rFonts w:ascii="Times New Roman" w:hAnsi="Times New Roman"/>
        </w:rPr>
      </w:pPr>
      <w:r w:rsidRPr="00E8104E">
        <w:rPr>
          <w:rFonts w:ascii="Times New Roman" w:hAnsi="Times New Roman"/>
          <w:i/>
          <w:iCs/>
        </w:rPr>
        <w:t>b)</w:t>
      </w:r>
      <w:r w:rsidRPr="005459E2">
        <w:rPr>
          <w:rFonts w:ascii="Times New Roman" w:hAnsi="Times New Roman"/>
        </w:rPr>
        <w:t xml:space="preserve"> </w:t>
      </w:r>
      <w:r w:rsidR="004F6D61">
        <w:rPr>
          <w:rFonts w:ascii="Times New Roman" w:hAnsi="Times New Roman"/>
        </w:rPr>
        <w:t>A</w:t>
      </w:r>
      <w:r w:rsidR="004F6D61" w:rsidRPr="005459E2">
        <w:rPr>
          <w:rFonts w:ascii="Times New Roman" w:hAnsi="Times New Roman"/>
        </w:rPr>
        <w:t xml:space="preserve">fecta </w:t>
      </w:r>
      <w:r w:rsidRPr="005459E2">
        <w:rPr>
          <w:rFonts w:ascii="Times New Roman" w:hAnsi="Times New Roman"/>
        </w:rPr>
        <w:t>la toma de decisiones políticas y la productividad</w:t>
      </w:r>
      <w:r w:rsidR="004F6D61">
        <w:rPr>
          <w:rFonts w:ascii="Times New Roman" w:hAnsi="Times New Roman"/>
        </w:rPr>
        <w:t>,</w:t>
      </w:r>
      <w:r w:rsidR="004F6D61" w:rsidRPr="005459E2">
        <w:rPr>
          <w:rFonts w:ascii="Times New Roman" w:hAnsi="Times New Roman"/>
        </w:rPr>
        <w:t xml:space="preserve"> </w:t>
      </w:r>
    </w:p>
    <w:p w14:paraId="60BEB390" w14:textId="11B74FB0" w:rsidR="004F6D61" w:rsidRDefault="00B24C20" w:rsidP="008358D8">
      <w:pPr>
        <w:ind w:left="1418"/>
        <w:rPr>
          <w:rFonts w:ascii="Times New Roman" w:hAnsi="Times New Roman"/>
        </w:rPr>
      </w:pPr>
      <w:r w:rsidRPr="00E8104E">
        <w:rPr>
          <w:rFonts w:ascii="Times New Roman" w:hAnsi="Times New Roman"/>
          <w:i/>
          <w:iCs/>
        </w:rPr>
        <w:t xml:space="preserve">c) </w:t>
      </w:r>
      <w:r w:rsidR="004F6D61">
        <w:rPr>
          <w:rFonts w:ascii="Times New Roman" w:hAnsi="Times New Roman"/>
        </w:rPr>
        <w:t>I</w:t>
      </w:r>
      <w:r w:rsidR="004F6D61" w:rsidRPr="005459E2">
        <w:rPr>
          <w:rFonts w:ascii="Times New Roman" w:hAnsi="Times New Roman"/>
        </w:rPr>
        <w:t xml:space="preserve">mpone </w:t>
      </w:r>
      <w:r w:rsidRPr="005459E2">
        <w:rPr>
          <w:rFonts w:ascii="Times New Roman" w:hAnsi="Times New Roman"/>
        </w:rPr>
        <w:t>barreras al comerci</w:t>
      </w:r>
      <w:r w:rsidR="00750666" w:rsidRPr="005459E2">
        <w:rPr>
          <w:rFonts w:ascii="Times New Roman" w:hAnsi="Times New Roman"/>
        </w:rPr>
        <w:t>o internacional</w:t>
      </w:r>
      <w:r w:rsidR="004F6D61">
        <w:rPr>
          <w:rFonts w:ascii="Times New Roman" w:hAnsi="Times New Roman"/>
        </w:rPr>
        <w:t>,</w:t>
      </w:r>
      <w:r w:rsidR="00750666" w:rsidRPr="005459E2">
        <w:rPr>
          <w:rFonts w:ascii="Times New Roman" w:hAnsi="Times New Roman"/>
        </w:rPr>
        <w:t xml:space="preserve"> </w:t>
      </w:r>
    </w:p>
    <w:p w14:paraId="6EA53931" w14:textId="4078C0A5" w:rsidR="004F6D61" w:rsidRDefault="00750666" w:rsidP="008358D8">
      <w:pPr>
        <w:ind w:left="1418"/>
        <w:rPr>
          <w:rFonts w:ascii="Times New Roman" w:hAnsi="Times New Roman"/>
        </w:rPr>
      </w:pPr>
      <w:r w:rsidRPr="00E8104E">
        <w:rPr>
          <w:rFonts w:ascii="Times New Roman" w:hAnsi="Times New Roman"/>
          <w:i/>
          <w:iCs/>
        </w:rPr>
        <w:t>d)</w:t>
      </w:r>
      <w:r w:rsidRPr="005459E2">
        <w:rPr>
          <w:rFonts w:ascii="Times New Roman" w:hAnsi="Times New Roman"/>
        </w:rPr>
        <w:t xml:space="preserve"> </w:t>
      </w:r>
      <w:r w:rsidR="004F6D61">
        <w:rPr>
          <w:rFonts w:ascii="Times New Roman" w:hAnsi="Times New Roman"/>
        </w:rPr>
        <w:t>A</w:t>
      </w:r>
      <w:r w:rsidR="004F6D61" w:rsidRPr="005459E2">
        <w:rPr>
          <w:rFonts w:ascii="Times New Roman" w:hAnsi="Times New Roman"/>
        </w:rPr>
        <w:t xml:space="preserve">umenta </w:t>
      </w:r>
      <w:r w:rsidRPr="005459E2">
        <w:rPr>
          <w:rFonts w:ascii="Times New Roman" w:hAnsi="Times New Roman"/>
        </w:rPr>
        <w:t xml:space="preserve">el </w:t>
      </w:r>
      <w:r w:rsidR="00B24C20" w:rsidRPr="005459E2">
        <w:rPr>
          <w:rFonts w:ascii="Times New Roman" w:hAnsi="Times New Roman"/>
        </w:rPr>
        <w:t>costo de bienes y servicios</w:t>
      </w:r>
      <w:r w:rsidR="004F6D61">
        <w:rPr>
          <w:rFonts w:ascii="Times New Roman" w:hAnsi="Times New Roman"/>
        </w:rPr>
        <w:t>,</w:t>
      </w:r>
    </w:p>
    <w:p w14:paraId="0C626437" w14:textId="76F5CC0E" w:rsidR="004F6D61" w:rsidRDefault="00B24C20" w:rsidP="008358D8">
      <w:pPr>
        <w:ind w:left="1418"/>
        <w:rPr>
          <w:rFonts w:ascii="Times New Roman" w:hAnsi="Times New Roman"/>
        </w:rPr>
      </w:pPr>
      <w:r w:rsidRPr="00E8104E">
        <w:rPr>
          <w:rFonts w:ascii="Times New Roman" w:hAnsi="Times New Roman"/>
          <w:i/>
          <w:iCs/>
        </w:rPr>
        <w:t>e)</w:t>
      </w:r>
      <w:r w:rsidRPr="005459E2">
        <w:rPr>
          <w:rFonts w:ascii="Times New Roman" w:hAnsi="Times New Roman"/>
        </w:rPr>
        <w:t xml:space="preserve"> </w:t>
      </w:r>
      <w:r w:rsidR="004F6D61">
        <w:rPr>
          <w:rFonts w:ascii="Times New Roman" w:hAnsi="Times New Roman"/>
        </w:rPr>
        <w:t>P</w:t>
      </w:r>
      <w:r w:rsidR="004F6D61" w:rsidRPr="005459E2">
        <w:rPr>
          <w:rFonts w:ascii="Times New Roman" w:hAnsi="Times New Roman"/>
        </w:rPr>
        <w:t xml:space="preserve">uede </w:t>
      </w:r>
      <w:r w:rsidRPr="005459E2">
        <w:rPr>
          <w:rFonts w:ascii="Times New Roman" w:hAnsi="Times New Roman"/>
        </w:rPr>
        <w:t>provocar crisis políticas</w:t>
      </w:r>
      <w:r w:rsidR="004F6D61">
        <w:rPr>
          <w:rFonts w:ascii="Times New Roman" w:hAnsi="Times New Roman"/>
        </w:rPr>
        <w:t>,</w:t>
      </w:r>
      <w:r w:rsidRPr="005459E2">
        <w:rPr>
          <w:rFonts w:ascii="Times New Roman" w:hAnsi="Times New Roman"/>
        </w:rPr>
        <w:t xml:space="preserve"> </w:t>
      </w:r>
    </w:p>
    <w:p w14:paraId="533D4127" w14:textId="3E2B5D7E" w:rsidR="004F6D61" w:rsidRDefault="00B24C20" w:rsidP="008358D8">
      <w:pPr>
        <w:ind w:left="1418"/>
        <w:rPr>
          <w:rFonts w:ascii="Times New Roman" w:hAnsi="Times New Roman"/>
        </w:rPr>
      </w:pPr>
      <w:r w:rsidRPr="00E8104E">
        <w:rPr>
          <w:rFonts w:ascii="Times New Roman" w:hAnsi="Times New Roman"/>
          <w:i/>
          <w:iCs/>
        </w:rPr>
        <w:t>f)</w:t>
      </w:r>
      <w:r w:rsidRPr="005459E2">
        <w:rPr>
          <w:rFonts w:ascii="Times New Roman" w:hAnsi="Times New Roman"/>
        </w:rPr>
        <w:t xml:space="preserve"> </w:t>
      </w:r>
      <w:r w:rsidR="004F6D61">
        <w:rPr>
          <w:rFonts w:ascii="Times New Roman" w:hAnsi="Times New Roman"/>
        </w:rPr>
        <w:t>P</w:t>
      </w:r>
      <w:r w:rsidR="004F6D61" w:rsidRPr="005459E2">
        <w:rPr>
          <w:rFonts w:ascii="Times New Roman" w:hAnsi="Times New Roman"/>
        </w:rPr>
        <w:t xml:space="preserve">uede </w:t>
      </w:r>
      <w:r w:rsidRPr="005459E2">
        <w:rPr>
          <w:rFonts w:ascii="Times New Roman" w:hAnsi="Times New Roman"/>
        </w:rPr>
        <w:t>atentar contra los derechos humanos y bienestar de la población</w:t>
      </w:r>
      <w:r w:rsidR="004F6D61">
        <w:rPr>
          <w:rFonts w:ascii="Times New Roman" w:hAnsi="Times New Roman"/>
        </w:rPr>
        <w:t>,</w:t>
      </w:r>
      <w:r w:rsidRPr="005459E2">
        <w:rPr>
          <w:rFonts w:ascii="Times New Roman" w:hAnsi="Times New Roman"/>
        </w:rPr>
        <w:t xml:space="preserve"> </w:t>
      </w:r>
    </w:p>
    <w:p w14:paraId="4A3EF290" w14:textId="60E8FACD" w:rsidR="004F6D61" w:rsidRDefault="00B24C20" w:rsidP="008358D8">
      <w:pPr>
        <w:ind w:left="1418"/>
        <w:rPr>
          <w:rFonts w:ascii="Times New Roman" w:hAnsi="Times New Roman"/>
        </w:rPr>
      </w:pPr>
      <w:r w:rsidRPr="00E8104E">
        <w:rPr>
          <w:rFonts w:ascii="Times New Roman" w:hAnsi="Times New Roman"/>
          <w:i/>
          <w:iCs/>
        </w:rPr>
        <w:t>g)</w:t>
      </w:r>
      <w:r w:rsidRPr="005459E2">
        <w:rPr>
          <w:rFonts w:ascii="Times New Roman" w:hAnsi="Times New Roman"/>
        </w:rPr>
        <w:t xml:space="preserve"> </w:t>
      </w:r>
      <w:r w:rsidR="004F6D61">
        <w:rPr>
          <w:rFonts w:ascii="Times New Roman" w:hAnsi="Times New Roman"/>
        </w:rPr>
        <w:t>G</w:t>
      </w:r>
      <w:r w:rsidR="004F6D61" w:rsidRPr="005459E2">
        <w:rPr>
          <w:rFonts w:ascii="Times New Roman" w:hAnsi="Times New Roman"/>
        </w:rPr>
        <w:t xml:space="preserve">enera </w:t>
      </w:r>
      <w:r w:rsidRPr="005459E2">
        <w:rPr>
          <w:rFonts w:ascii="Times New Roman" w:hAnsi="Times New Roman"/>
        </w:rPr>
        <w:t xml:space="preserve">mayor corrupción y </w:t>
      </w:r>
    </w:p>
    <w:p w14:paraId="237ED889" w14:textId="13195491" w:rsidR="00B24C20" w:rsidRPr="005459E2" w:rsidRDefault="00B24C20" w:rsidP="00E8104E">
      <w:pPr>
        <w:ind w:left="1418"/>
        <w:rPr>
          <w:rFonts w:ascii="Times New Roman" w:hAnsi="Times New Roman"/>
          <w:lang w:val="es-ES"/>
        </w:rPr>
      </w:pPr>
      <w:r w:rsidRPr="00E8104E">
        <w:rPr>
          <w:rFonts w:ascii="Times New Roman" w:hAnsi="Times New Roman"/>
          <w:i/>
          <w:iCs/>
        </w:rPr>
        <w:t>h)</w:t>
      </w:r>
      <w:r w:rsidRPr="005459E2">
        <w:rPr>
          <w:rFonts w:ascii="Times New Roman" w:hAnsi="Times New Roman"/>
        </w:rPr>
        <w:t xml:space="preserve"> </w:t>
      </w:r>
      <w:r w:rsidR="004F6D61">
        <w:rPr>
          <w:rFonts w:ascii="Times New Roman" w:hAnsi="Times New Roman"/>
        </w:rPr>
        <w:t>F</w:t>
      </w:r>
      <w:r w:rsidR="004F6D61" w:rsidRPr="005459E2">
        <w:rPr>
          <w:rFonts w:ascii="Times New Roman" w:hAnsi="Times New Roman"/>
        </w:rPr>
        <w:t xml:space="preserve">acilita </w:t>
      </w:r>
      <w:r w:rsidRPr="005459E2">
        <w:rPr>
          <w:rFonts w:ascii="Times New Roman" w:hAnsi="Times New Roman"/>
        </w:rPr>
        <w:t>la generación de actividades ilícitas</w:t>
      </w:r>
      <w:r w:rsidR="006566EE" w:rsidRPr="005459E2">
        <w:rPr>
          <w:rFonts w:ascii="Times New Roman" w:hAnsi="Times New Roman"/>
        </w:rPr>
        <w:t xml:space="preserve"> </w:t>
      </w:r>
      <w:r w:rsidR="00A55476" w:rsidRPr="005459E2">
        <w:rPr>
          <w:rFonts w:ascii="Times New Roman" w:hAnsi="Times New Roman"/>
          <w:noProof/>
          <w:lang w:val="es-MX"/>
        </w:rPr>
        <w:t>(Rojas, 2010, pp. 166-167).</w:t>
      </w:r>
    </w:p>
    <w:p w14:paraId="509B194D" w14:textId="3373D0A3" w:rsidR="00413D11" w:rsidRPr="005459E2" w:rsidRDefault="00750666" w:rsidP="003B5417">
      <w:pPr>
        <w:ind w:firstLine="708"/>
        <w:rPr>
          <w:rFonts w:ascii="Times New Roman" w:eastAsia="Times New Roman" w:hAnsi="Times New Roman"/>
          <w:color w:val="000000" w:themeColor="text1"/>
          <w:szCs w:val="20"/>
          <w:bdr w:val="none" w:sz="0" w:space="0" w:color="auto" w:frame="1"/>
          <w:shd w:val="clear" w:color="auto" w:fill="FFFFFF"/>
        </w:rPr>
      </w:pPr>
      <w:r w:rsidRPr="005459E2">
        <w:rPr>
          <w:rFonts w:ascii="Times New Roman" w:hAnsi="Times New Roman"/>
        </w:rPr>
        <w:lastRenderedPageBreak/>
        <w:t>En este</w:t>
      </w:r>
      <w:r w:rsidR="00413D11" w:rsidRPr="005459E2">
        <w:rPr>
          <w:rFonts w:ascii="Times New Roman" w:hAnsi="Times New Roman"/>
        </w:rPr>
        <w:t xml:space="preserve"> orden de ideas, </w:t>
      </w:r>
      <w:r w:rsidR="004970DA" w:rsidRPr="005459E2">
        <w:rPr>
          <w:rFonts w:ascii="Times New Roman" w:hAnsi="Times New Roman"/>
        </w:rPr>
        <w:t>algunas</w:t>
      </w:r>
      <w:r w:rsidR="00413D11" w:rsidRPr="005459E2">
        <w:rPr>
          <w:rFonts w:ascii="Times New Roman" w:hAnsi="Times New Roman"/>
        </w:rPr>
        <w:t xml:space="preserve"> organizaciones internacionales de carácter no gubernamental han puesto énfasis en realizar estudios sobre la corrupción</w:t>
      </w:r>
      <w:r w:rsidR="00037D58">
        <w:rPr>
          <w:rFonts w:ascii="Times New Roman" w:hAnsi="Times New Roman"/>
        </w:rPr>
        <w:t>.</w:t>
      </w:r>
      <w:r w:rsidR="00037D58" w:rsidRPr="005459E2">
        <w:rPr>
          <w:rFonts w:ascii="Times New Roman" w:hAnsi="Times New Roman"/>
        </w:rPr>
        <w:t xml:space="preserve"> </w:t>
      </w:r>
      <w:r w:rsidR="00037D58">
        <w:rPr>
          <w:rFonts w:ascii="Times New Roman" w:hAnsi="Times New Roman"/>
        </w:rPr>
        <w:t>T</w:t>
      </w:r>
      <w:r w:rsidR="00037D58" w:rsidRPr="005459E2">
        <w:rPr>
          <w:rFonts w:ascii="Times New Roman" w:hAnsi="Times New Roman"/>
        </w:rPr>
        <w:t xml:space="preserve">al </w:t>
      </w:r>
      <w:r w:rsidR="00413D11" w:rsidRPr="005459E2">
        <w:rPr>
          <w:rFonts w:ascii="Times New Roman" w:hAnsi="Times New Roman"/>
        </w:rPr>
        <w:t>es el caso de T</w:t>
      </w:r>
      <w:r w:rsidR="00BE2606" w:rsidRPr="005459E2">
        <w:rPr>
          <w:rFonts w:ascii="Times New Roman" w:hAnsi="Times New Roman"/>
        </w:rPr>
        <w:t xml:space="preserve">ransparencia </w:t>
      </w:r>
      <w:r w:rsidR="00413D11" w:rsidRPr="005459E2">
        <w:rPr>
          <w:rFonts w:ascii="Times New Roman" w:hAnsi="Times New Roman"/>
        </w:rPr>
        <w:t>I</w:t>
      </w:r>
      <w:r w:rsidR="00BE2606" w:rsidRPr="005459E2">
        <w:rPr>
          <w:rFonts w:ascii="Times New Roman" w:hAnsi="Times New Roman"/>
        </w:rPr>
        <w:t>nternacional</w:t>
      </w:r>
      <w:r w:rsidR="00472BA3" w:rsidRPr="005459E2">
        <w:rPr>
          <w:rFonts w:ascii="Times New Roman" w:hAnsi="Times New Roman"/>
        </w:rPr>
        <w:t xml:space="preserve">. </w:t>
      </w:r>
      <w:r w:rsidR="00BC128E" w:rsidRPr="005459E2">
        <w:rPr>
          <w:rFonts w:ascii="Times New Roman" w:hAnsi="Times New Roman"/>
        </w:rPr>
        <w:t xml:space="preserve">Esta organización </w:t>
      </w:r>
      <w:r w:rsidR="00570C8C" w:rsidRPr="005459E2">
        <w:rPr>
          <w:rFonts w:ascii="Times New Roman" w:hAnsi="Times New Roman"/>
        </w:rPr>
        <w:t>elabora un índice de percepción de la corrupció</w:t>
      </w:r>
      <w:r w:rsidR="0064435F" w:rsidRPr="005459E2">
        <w:rPr>
          <w:rFonts w:ascii="Times New Roman" w:hAnsi="Times New Roman"/>
        </w:rPr>
        <w:t>n de los países</w:t>
      </w:r>
      <w:r w:rsidR="00037D58">
        <w:rPr>
          <w:rFonts w:ascii="Times New Roman" w:hAnsi="Times New Roman"/>
        </w:rPr>
        <w:t>. A</w:t>
      </w:r>
      <w:r w:rsidR="00570C8C" w:rsidRPr="005459E2">
        <w:rPr>
          <w:rFonts w:ascii="Times New Roman" w:hAnsi="Times New Roman"/>
        </w:rPr>
        <w:t xml:space="preserve"> través de un </w:t>
      </w:r>
      <w:r w:rsidR="00570C8C" w:rsidRPr="00E8104E">
        <w:rPr>
          <w:rFonts w:ascii="Times New Roman" w:hAnsi="Times New Roman"/>
          <w:i/>
          <w:iCs/>
        </w:rPr>
        <w:t>ranking</w:t>
      </w:r>
      <w:r w:rsidR="00570C8C" w:rsidRPr="005459E2">
        <w:rPr>
          <w:rFonts w:ascii="Times New Roman" w:hAnsi="Times New Roman"/>
        </w:rPr>
        <w:t xml:space="preserve">, </w:t>
      </w:r>
      <w:r w:rsidR="00037D58">
        <w:rPr>
          <w:rFonts w:ascii="Times New Roman" w:hAnsi="Times New Roman"/>
        </w:rPr>
        <w:t xml:space="preserve">enlista a </w:t>
      </w:r>
      <w:r w:rsidR="0064435F" w:rsidRPr="005459E2">
        <w:rPr>
          <w:rFonts w:ascii="Times New Roman" w:hAnsi="Times New Roman"/>
        </w:rPr>
        <w:t xml:space="preserve">aquellas naciones donde los servidores públicos y políticos son más señalados por efectuar </w:t>
      </w:r>
      <w:r w:rsidR="00F92DE7" w:rsidRPr="005459E2">
        <w:rPr>
          <w:rFonts w:ascii="Times New Roman" w:hAnsi="Times New Roman"/>
        </w:rPr>
        <w:t xml:space="preserve">acciones de este tipo. Los resultados se elaboran mediante encuestas llevadas a cabo por instituciones reconocidas, opiniones de sectores empresariales y expertos en la materia. </w:t>
      </w:r>
      <w:r w:rsidR="00DE2D95" w:rsidRPr="005459E2">
        <w:rPr>
          <w:rFonts w:ascii="Times New Roman" w:eastAsia="Times New Roman" w:hAnsi="Times New Roman"/>
          <w:color w:val="000000" w:themeColor="text1"/>
          <w:szCs w:val="20"/>
          <w:bdr w:val="none" w:sz="0" w:space="0" w:color="auto" w:frame="1"/>
          <w:shd w:val="clear" w:color="auto" w:fill="FFFFFF"/>
        </w:rPr>
        <w:t>El puntaje de un país o territorio indica el nivel percibido de corrupción en el sector público en una escala de 0 (altamente corrupto) a 100 (muy limpio). El rango de un país o territorio indica su posición en relación con los otros países y territorios en el índice.</w:t>
      </w:r>
    </w:p>
    <w:p w14:paraId="69268566" w14:textId="4DB0468F" w:rsidR="00413D11" w:rsidRPr="005459E2" w:rsidRDefault="008358D8" w:rsidP="003B5417">
      <w:pPr>
        <w:ind w:firstLine="708"/>
        <w:rPr>
          <w:rFonts w:ascii="Times New Roman" w:hAnsi="Times New Roman"/>
        </w:rPr>
      </w:pPr>
      <w:r w:rsidRPr="005459E2">
        <w:rPr>
          <w:rFonts w:ascii="Times New Roman" w:hAnsi="Times New Roman"/>
        </w:rPr>
        <w:t>De acuerdo con</w:t>
      </w:r>
      <w:r w:rsidR="00413D11" w:rsidRPr="005459E2">
        <w:rPr>
          <w:rFonts w:ascii="Times New Roman" w:hAnsi="Times New Roman"/>
        </w:rPr>
        <w:t xml:space="preserve"> datos proporcionados por </w:t>
      </w:r>
      <w:r w:rsidR="009F6E22">
        <w:rPr>
          <w:rFonts w:ascii="Times New Roman" w:hAnsi="Times New Roman"/>
        </w:rPr>
        <w:t>Transparencia Internacional</w:t>
      </w:r>
      <w:r w:rsidR="009F6E22" w:rsidRPr="005459E2">
        <w:rPr>
          <w:rFonts w:ascii="Times New Roman" w:hAnsi="Times New Roman"/>
        </w:rPr>
        <w:t xml:space="preserve"> </w:t>
      </w:r>
      <w:r w:rsidR="00FE5245" w:rsidRPr="005459E2">
        <w:rPr>
          <w:rFonts w:ascii="Times New Roman" w:hAnsi="Times New Roman"/>
        </w:rPr>
        <w:t>(</w:t>
      </w:r>
      <w:r w:rsidR="00037D58" w:rsidRPr="005459E2">
        <w:rPr>
          <w:rFonts w:ascii="Times New Roman" w:hAnsi="Times New Roman"/>
        </w:rPr>
        <w:t>202</w:t>
      </w:r>
      <w:r w:rsidR="00037D58">
        <w:rPr>
          <w:rFonts w:ascii="Times New Roman" w:hAnsi="Times New Roman"/>
        </w:rPr>
        <w:t>1</w:t>
      </w:r>
      <w:r w:rsidR="00FE5245" w:rsidRPr="005459E2">
        <w:rPr>
          <w:rFonts w:ascii="Times New Roman" w:hAnsi="Times New Roman"/>
        </w:rPr>
        <w:t>)</w:t>
      </w:r>
      <w:r w:rsidR="004970DA" w:rsidRPr="005459E2">
        <w:rPr>
          <w:rFonts w:ascii="Times New Roman" w:hAnsi="Times New Roman"/>
        </w:rPr>
        <w:t>,</w:t>
      </w:r>
      <w:r w:rsidR="00413D11" w:rsidRPr="005459E2">
        <w:rPr>
          <w:rFonts w:ascii="Times New Roman" w:hAnsi="Times New Roman"/>
        </w:rPr>
        <w:t xml:space="preserve"> del período 2010</w:t>
      </w:r>
      <w:r w:rsidR="004970DA" w:rsidRPr="005459E2">
        <w:rPr>
          <w:rFonts w:ascii="Times New Roman" w:hAnsi="Times New Roman"/>
        </w:rPr>
        <w:t xml:space="preserve"> al </w:t>
      </w:r>
      <w:r w:rsidR="00413D11" w:rsidRPr="005459E2">
        <w:rPr>
          <w:rFonts w:ascii="Times New Roman" w:hAnsi="Times New Roman"/>
        </w:rPr>
        <w:t>2020 los países menos corruptos, casi en su totalidad, se encuentran en el continente europeo: Dinamarca, Países Bajos, Suiza, Noruega, Finlandia, Suecia</w:t>
      </w:r>
      <w:r w:rsidR="009B72C6">
        <w:rPr>
          <w:rFonts w:ascii="Times New Roman" w:hAnsi="Times New Roman"/>
        </w:rPr>
        <w:t>;</w:t>
      </w:r>
      <w:r w:rsidR="00413D11" w:rsidRPr="005459E2">
        <w:rPr>
          <w:rFonts w:ascii="Times New Roman" w:hAnsi="Times New Roman"/>
        </w:rPr>
        <w:t xml:space="preserve"> naciones como Nueva Zelanda, Singapur y Canadá </w:t>
      </w:r>
      <w:r w:rsidR="009B72C6">
        <w:rPr>
          <w:rFonts w:ascii="Times New Roman" w:hAnsi="Times New Roman"/>
        </w:rPr>
        <w:t xml:space="preserve">también </w:t>
      </w:r>
      <w:r w:rsidR="00413D11" w:rsidRPr="005459E2">
        <w:rPr>
          <w:rFonts w:ascii="Times New Roman" w:hAnsi="Times New Roman"/>
        </w:rPr>
        <w:t xml:space="preserve">se encuentran </w:t>
      </w:r>
      <w:r w:rsidR="008B6FB5">
        <w:rPr>
          <w:rFonts w:ascii="Times New Roman" w:hAnsi="Times New Roman"/>
        </w:rPr>
        <w:t>allí</w:t>
      </w:r>
      <w:r w:rsidR="00413D11" w:rsidRPr="005459E2">
        <w:rPr>
          <w:rFonts w:ascii="Times New Roman" w:hAnsi="Times New Roman"/>
        </w:rPr>
        <w:t xml:space="preserve">. </w:t>
      </w:r>
      <w:r w:rsidR="008B6FB5" w:rsidRPr="005459E2">
        <w:rPr>
          <w:rFonts w:ascii="Times New Roman" w:hAnsi="Times New Roman"/>
        </w:rPr>
        <w:t>Australia</w:t>
      </w:r>
      <w:r w:rsidR="008B6FB5">
        <w:rPr>
          <w:rFonts w:ascii="Times New Roman" w:hAnsi="Times New Roman"/>
        </w:rPr>
        <w:t xml:space="preserve"> es uno de los países que</w:t>
      </w:r>
      <w:r w:rsidR="00413D11" w:rsidRPr="005459E2">
        <w:rPr>
          <w:rFonts w:ascii="Times New Roman" w:hAnsi="Times New Roman"/>
        </w:rPr>
        <w:t xml:space="preserve">, durante esos </w:t>
      </w:r>
      <w:r w:rsidR="008B6FB5">
        <w:rPr>
          <w:rFonts w:ascii="Times New Roman" w:hAnsi="Times New Roman"/>
        </w:rPr>
        <w:t>10</w:t>
      </w:r>
      <w:r w:rsidR="008B6FB5" w:rsidRPr="005459E2">
        <w:rPr>
          <w:rFonts w:ascii="Times New Roman" w:hAnsi="Times New Roman"/>
        </w:rPr>
        <w:t xml:space="preserve"> </w:t>
      </w:r>
      <w:r w:rsidR="00413D11" w:rsidRPr="005459E2">
        <w:rPr>
          <w:rFonts w:ascii="Times New Roman" w:hAnsi="Times New Roman"/>
        </w:rPr>
        <w:t>años</w:t>
      </w:r>
      <w:r w:rsidR="009B72C6">
        <w:rPr>
          <w:rFonts w:ascii="Times New Roman" w:hAnsi="Times New Roman"/>
        </w:rPr>
        <w:t>,</w:t>
      </w:r>
      <w:r w:rsidR="00413D11" w:rsidRPr="005459E2">
        <w:rPr>
          <w:rFonts w:ascii="Times New Roman" w:hAnsi="Times New Roman"/>
        </w:rPr>
        <w:t xml:space="preserve"> han logrado </w:t>
      </w:r>
      <w:r w:rsidR="009B72C6">
        <w:rPr>
          <w:rFonts w:ascii="Times New Roman" w:hAnsi="Times New Roman"/>
        </w:rPr>
        <w:t>figurar</w:t>
      </w:r>
      <w:r w:rsidR="009B72C6" w:rsidRPr="005459E2">
        <w:rPr>
          <w:rFonts w:ascii="Times New Roman" w:hAnsi="Times New Roman"/>
        </w:rPr>
        <w:t xml:space="preserve"> </w:t>
      </w:r>
      <w:r w:rsidR="007B0E6D">
        <w:rPr>
          <w:rFonts w:ascii="Times New Roman" w:hAnsi="Times New Roman"/>
        </w:rPr>
        <w:t>positivamente</w:t>
      </w:r>
      <w:r w:rsidR="008B6FB5">
        <w:rPr>
          <w:rFonts w:ascii="Times New Roman" w:hAnsi="Times New Roman"/>
        </w:rPr>
        <w:t xml:space="preserve"> en lo más alto</w:t>
      </w:r>
      <w:r w:rsidR="007B0E6D">
        <w:rPr>
          <w:rFonts w:ascii="Times New Roman" w:hAnsi="Times New Roman"/>
        </w:rPr>
        <w:t xml:space="preserve"> </w:t>
      </w:r>
      <w:r w:rsidR="008B6FB5">
        <w:rPr>
          <w:rFonts w:ascii="Times New Roman" w:hAnsi="Times New Roman"/>
        </w:rPr>
        <w:t>de</w:t>
      </w:r>
      <w:r w:rsidR="007B0E6D">
        <w:rPr>
          <w:rFonts w:ascii="Times New Roman" w:hAnsi="Times New Roman"/>
        </w:rPr>
        <w:t xml:space="preserve"> esta clasificación</w:t>
      </w:r>
      <w:r w:rsidR="00413D11" w:rsidRPr="005459E2">
        <w:rPr>
          <w:rFonts w:ascii="Times New Roman" w:hAnsi="Times New Roman"/>
        </w:rPr>
        <w:t xml:space="preserve">. </w:t>
      </w:r>
      <w:r w:rsidR="007B0E6D">
        <w:rPr>
          <w:rFonts w:ascii="Times New Roman" w:hAnsi="Times New Roman"/>
        </w:rPr>
        <w:t>Por el contrario</w:t>
      </w:r>
      <w:r w:rsidR="00472BA3" w:rsidRPr="005459E2">
        <w:rPr>
          <w:rFonts w:ascii="Times New Roman" w:hAnsi="Times New Roman"/>
        </w:rPr>
        <w:t xml:space="preserve">, </w:t>
      </w:r>
      <w:r w:rsidR="00413D11" w:rsidRPr="005459E2">
        <w:rPr>
          <w:rFonts w:ascii="Times New Roman" w:hAnsi="Times New Roman"/>
        </w:rPr>
        <w:t xml:space="preserve">las naciones </w:t>
      </w:r>
      <w:r w:rsidR="00472BA3" w:rsidRPr="005459E2">
        <w:rPr>
          <w:rFonts w:ascii="Times New Roman" w:hAnsi="Times New Roman"/>
        </w:rPr>
        <w:t>que tienen una valoración más negativa en la percepción de corrupción se encuentran ubicadas mayori</w:t>
      </w:r>
      <w:r w:rsidR="00A55476" w:rsidRPr="005459E2">
        <w:rPr>
          <w:rFonts w:ascii="Times New Roman" w:hAnsi="Times New Roman"/>
        </w:rPr>
        <w:t>tariamente en dos continentes: e</w:t>
      </w:r>
      <w:r w:rsidR="00472BA3" w:rsidRPr="005459E2">
        <w:rPr>
          <w:rFonts w:ascii="Times New Roman" w:hAnsi="Times New Roman"/>
        </w:rPr>
        <w:t>l africano y el asiático.</w:t>
      </w:r>
      <w:r w:rsidR="00605FCA">
        <w:rPr>
          <w:rFonts w:ascii="Times New Roman" w:hAnsi="Times New Roman"/>
        </w:rPr>
        <w:t xml:space="preserve"> </w:t>
      </w:r>
    </w:p>
    <w:p w14:paraId="7E9E2B0F" w14:textId="739B7404" w:rsidR="0081632B" w:rsidRPr="005459E2" w:rsidRDefault="00711CB9" w:rsidP="003B5417">
      <w:pPr>
        <w:ind w:firstLine="708"/>
        <w:rPr>
          <w:rFonts w:ascii="Times New Roman" w:hAnsi="Times New Roman"/>
          <w:lang w:val="es-ES"/>
        </w:rPr>
      </w:pPr>
      <w:r w:rsidRPr="005459E2">
        <w:rPr>
          <w:rFonts w:ascii="Times New Roman" w:hAnsi="Times New Roman"/>
          <w:lang w:val="es-ES"/>
        </w:rPr>
        <w:t xml:space="preserve">Por tal razón, </w:t>
      </w:r>
      <w:r w:rsidR="0082295C" w:rsidRPr="005459E2">
        <w:rPr>
          <w:rFonts w:ascii="Times New Roman" w:hAnsi="Times New Roman"/>
          <w:lang w:val="es-ES"/>
        </w:rPr>
        <w:t xml:space="preserve">a nivel internacional </w:t>
      </w:r>
      <w:r w:rsidR="00472BA3" w:rsidRPr="005459E2">
        <w:rPr>
          <w:rFonts w:ascii="Times New Roman" w:hAnsi="Times New Roman"/>
          <w:lang w:val="es-ES"/>
        </w:rPr>
        <w:t>se ha</w:t>
      </w:r>
      <w:r w:rsidRPr="005459E2">
        <w:rPr>
          <w:rFonts w:ascii="Times New Roman" w:hAnsi="Times New Roman"/>
          <w:lang w:val="es-ES"/>
        </w:rPr>
        <w:t xml:space="preserve"> </w:t>
      </w:r>
      <w:r w:rsidR="00472BA3" w:rsidRPr="005459E2">
        <w:rPr>
          <w:rFonts w:ascii="Times New Roman" w:hAnsi="Times New Roman"/>
          <w:lang w:val="es-ES"/>
        </w:rPr>
        <w:t xml:space="preserve">optado por presentar directrices generales que </w:t>
      </w:r>
      <w:r w:rsidR="00AE51CE" w:rsidRPr="005459E2">
        <w:rPr>
          <w:rFonts w:ascii="Times New Roman" w:hAnsi="Times New Roman"/>
          <w:lang w:val="es-ES"/>
        </w:rPr>
        <w:t>pued</w:t>
      </w:r>
      <w:r w:rsidR="00AE51CE">
        <w:rPr>
          <w:rFonts w:ascii="Times New Roman" w:hAnsi="Times New Roman"/>
          <w:lang w:val="es-ES"/>
        </w:rPr>
        <w:t>a</w:t>
      </w:r>
      <w:r w:rsidR="00AE51CE" w:rsidRPr="005459E2">
        <w:rPr>
          <w:rFonts w:ascii="Times New Roman" w:hAnsi="Times New Roman"/>
          <w:lang w:val="es-ES"/>
        </w:rPr>
        <w:t xml:space="preserve">n </w:t>
      </w:r>
      <w:r w:rsidR="002C7B31" w:rsidRPr="005459E2">
        <w:rPr>
          <w:rFonts w:ascii="Times New Roman" w:hAnsi="Times New Roman"/>
          <w:lang w:val="es-ES"/>
        </w:rPr>
        <w:t xml:space="preserve">adoptarse para </w:t>
      </w:r>
      <w:r w:rsidR="00472BA3" w:rsidRPr="005459E2">
        <w:rPr>
          <w:rFonts w:ascii="Times New Roman" w:hAnsi="Times New Roman"/>
          <w:lang w:val="es-ES"/>
        </w:rPr>
        <w:t xml:space="preserve">revertir los estragos </w:t>
      </w:r>
      <w:r w:rsidR="002C7B31" w:rsidRPr="005459E2">
        <w:rPr>
          <w:rFonts w:ascii="Times New Roman" w:hAnsi="Times New Roman"/>
          <w:lang w:val="es-ES"/>
        </w:rPr>
        <w:t>de la corrupción</w:t>
      </w:r>
      <w:r w:rsidR="00472BA3" w:rsidRPr="005459E2">
        <w:rPr>
          <w:rFonts w:ascii="Times New Roman" w:hAnsi="Times New Roman"/>
          <w:lang w:val="es-ES"/>
        </w:rPr>
        <w:t xml:space="preserve">. </w:t>
      </w:r>
      <w:r w:rsidR="00C637B0" w:rsidRPr="005459E2">
        <w:rPr>
          <w:rFonts w:ascii="Times New Roman" w:hAnsi="Times New Roman"/>
        </w:rPr>
        <w:t>Algun</w:t>
      </w:r>
      <w:r w:rsidR="00644C99" w:rsidRPr="005459E2">
        <w:rPr>
          <w:rFonts w:ascii="Times New Roman" w:hAnsi="Times New Roman"/>
        </w:rPr>
        <w:t xml:space="preserve">os </w:t>
      </w:r>
      <w:r w:rsidR="00C637B0" w:rsidRPr="005459E2">
        <w:rPr>
          <w:rFonts w:ascii="Times New Roman" w:hAnsi="Times New Roman"/>
        </w:rPr>
        <w:t>documentos</w:t>
      </w:r>
      <w:r w:rsidR="0081632B" w:rsidRPr="005459E2">
        <w:rPr>
          <w:rFonts w:ascii="Times New Roman" w:hAnsi="Times New Roman"/>
        </w:rPr>
        <w:t xml:space="preserve"> que </w:t>
      </w:r>
      <w:r w:rsidR="00C637B0" w:rsidRPr="005459E2">
        <w:rPr>
          <w:rFonts w:ascii="Times New Roman" w:hAnsi="Times New Roman"/>
        </w:rPr>
        <w:t xml:space="preserve">se consideran relevantes </w:t>
      </w:r>
      <w:r w:rsidR="00644C99" w:rsidRPr="005459E2">
        <w:rPr>
          <w:rFonts w:ascii="Times New Roman" w:hAnsi="Times New Roman"/>
        </w:rPr>
        <w:t>para</w:t>
      </w:r>
      <w:r w:rsidR="0081632B" w:rsidRPr="005459E2">
        <w:rPr>
          <w:rFonts w:ascii="Times New Roman" w:hAnsi="Times New Roman"/>
        </w:rPr>
        <w:t xml:space="preserve"> combatir, prevenir y erradicar </w:t>
      </w:r>
      <w:r w:rsidR="002C7B31" w:rsidRPr="005459E2">
        <w:rPr>
          <w:rFonts w:ascii="Times New Roman" w:hAnsi="Times New Roman"/>
        </w:rPr>
        <w:t>esta problemática</w:t>
      </w:r>
      <w:r w:rsidR="0081632B" w:rsidRPr="005459E2">
        <w:rPr>
          <w:rFonts w:ascii="Times New Roman" w:hAnsi="Times New Roman"/>
        </w:rPr>
        <w:t xml:space="preserve"> son: </w:t>
      </w:r>
      <w:r w:rsidR="00151500">
        <w:rPr>
          <w:rFonts w:ascii="Times New Roman" w:hAnsi="Times New Roman"/>
        </w:rPr>
        <w:t>l</w:t>
      </w:r>
      <w:r w:rsidR="00151500" w:rsidRPr="005459E2">
        <w:rPr>
          <w:rFonts w:ascii="Times New Roman" w:hAnsi="Times New Roman"/>
        </w:rPr>
        <w:t xml:space="preserve">a </w:t>
      </w:r>
      <w:r w:rsidR="0081632B" w:rsidRPr="005459E2">
        <w:rPr>
          <w:rFonts w:ascii="Times New Roman" w:hAnsi="Times New Roman"/>
        </w:rPr>
        <w:t>Convención de las Naciones Unidas Contra la Corrupción</w:t>
      </w:r>
      <w:r w:rsidR="00DB1CF3">
        <w:rPr>
          <w:rFonts w:ascii="Times New Roman" w:hAnsi="Times New Roman"/>
        </w:rPr>
        <w:t xml:space="preserve"> (</w:t>
      </w:r>
      <w:proofErr w:type="spellStart"/>
      <w:r w:rsidR="00DB1CF3">
        <w:rPr>
          <w:rFonts w:ascii="Times New Roman" w:hAnsi="Times New Roman"/>
        </w:rPr>
        <w:t>Uncac</w:t>
      </w:r>
      <w:proofErr w:type="spellEnd"/>
      <w:r w:rsidR="00DB1CF3">
        <w:rPr>
          <w:rFonts w:ascii="Times New Roman" w:hAnsi="Times New Roman"/>
        </w:rPr>
        <w:t>)</w:t>
      </w:r>
      <w:r w:rsidR="00AE51CE">
        <w:rPr>
          <w:rFonts w:ascii="Times New Roman" w:hAnsi="Times New Roman"/>
        </w:rPr>
        <w:t>,</w:t>
      </w:r>
      <w:r w:rsidR="00AE51CE" w:rsidRPr="005459E2">
        <w:rPr>
          <w:rFonts w:ascii="Times New Roman" w:hAnsi="Times New Roman"/>
        </w:rPr>
        <w:t xml:space="preserve"> </w:t>
      </w:r>
      <w:r w:rsidR="00AE51CE">
        <w:rPr>
          <w:rFonts w:ascii="Times New Roman" w:hAnsi="Times New Roman"/>
        </w:rPr>
        <w:t>l</w:t>
      </w:r>
      <w:r w:rsidR="00AE51CE" w:rsidRPr="005459E2">
        <w:rPr>
          <w:rFonts w:ascii="Times New Roman" w:hAnsi="Times New Roman"/>
        </w:rPr>
        <w:t xml:space="preserve">a </w:t>
      </w:r>
      <w:r w:rsidR="0081632B" w:rsidRPr="005459E2">
        <w:rPr>
          <w:rFonts w:ascii="Times New Roman" w:hAnsi="Times New Roman"/>
        </w:rPr>
        <w:t>Convención Interamericana contra la Corrupción</w:t>
      </w:r>
      <w:r w:rsidR="00490CF0">
        <w:rPr>
          <w:rFonts w:ascii="Times New Roman" w:hAnsi="Times New Roman"/>
        </w:rPr>
        <w:t xml:space="preserve"> </w:t>
      </w:r>
      <w:r w:rsidR="00490CF0" w:rsidRPr="005459E2">
        <w:rPr>
          <w:rFonts w:ascii="Times New Roman" w:hAnsi="Times New Roman"/>
        </w:rPr>
        <w:t>(CICC)</w:t>
      </w:r>
      <w:r w:rsidR="00AE51CE">
        <w:rPr>
          <w:rFonts w:ascii="Times New Roman" w:hAnsi="Times New Roman"/>
        </w:rPr>
        <w:t>,</w:t>
      </w:r>
      <w:r w:rsidR="00AE51CE" w:rsidRPr="005459E2">
        <w:rPr>
          <w:rFonts w:ascii="Times New Roman" w:hAnsi="Times New Roman"/>
        </w:rPr>
        <w:t xml:space="preserve"> </w:t>
      </w:r>
      <w:r w:rsidR="00AE51CE">
        <w:rPr>
          <w:rFonts w:ascii="Times New Roman" w:hAnsi="Times New Roman"/>
        </w:rPr>
        <w:t>l</w:t>
      </w:r>
      <w:r w:rsidR="00AE51CE" w:rsidRPr="005459E2">
        <w:rPr>
          <w:rFonts w:ascii="Times New Roman" w:hAnsi="Times New Roman"/>
        </w:rPr>
        <w:t xml:space="preserve">as </w:t>
      </w:r>
      <w:r w:rsidR="00AE51CE">
        <w:rPr>
          <w:rFonts w:ascii="Times New Roman" w:hAnsi="Times New Roman"/>
        </w:rPr>
        <w:t>c</w:t>
      </w:r>
      <w:r w:rsidR="00AE51CE" w:rsidRPr="005459E2">
        <w:rPr>
          <w:rFonts w:ascii="Times New Roman" w:hAnsi="Times New Roman"/>
        </w:rPr>
        <w:t xml:space="preserve">umbres </w:t>
      </w:r>
      <w:r w:rsidR="0081632B" w:rsidRPr="005459E2">
        <w:rPr>
          <w:rFonts w:ascii="Times New Roman" w:hAnsi="Times New Roman"/>
        </w:rPr>
        <w:t xml:space="preserve">de las Américas y </w:t>
      </w:r>
      <w:r w:rsidR="00AE51CE">
        <w:rPr>
          <w:rFonts w:ascii="Times New Roman" w:hAnsi="Times New Roman"/>
        </w:rPr>
        <w:t>l</w:t>
      </w:r>
      <w:r w:rsidR="00AE51CE" w:rsidRPr="005459E2">
        <w:rPr>
          <w:rFonts w:ascii="Times New Roman" w:hAnsi="Times New Roman"/>
        </w:rPr>
        <w:t xml:space="preserve">os </w:t>
      </w:r>
      <w:r w:rsidR="00AE51CE">
        <w:rPr>
          <w:rFonts w:ascii="Times New Roman" w:hAnsi="Times New Roman"/>
        </w:rPr>
        <w:t>c</w:t>
      </w:r>
      <w:r w:rsidR="00AE51CE" w:rsidRPr="005459E2">
        <w:rPr>
          <w:rFonts w:ascii="Times New Roman" w:hAnsi="Times New Roman"/>
        </w:rPr>
        <w:t xml:space="preserve">onvenios </w:t>
      </w:r>
      <w:r w:rsidR="0081632B" w:rsidRPr="005459E2">
        <w:rPr>
          <w:rFonts w:ascii="Times New Roman" w:hAnsi="Times New Roman"/>
        </w:rPr>
        <w:t>173 y 174 del Consejo de Europa. Sin embargo, un</w:t>
      </w:r>
      <w:r w:rsidR="00C637B0" w:rsidRPr="005459E2">
        <w:rPr>
          <w:rFonts w:ascii="Times New Roman" w:hAnsi="Times New Roman"/>
        </w:rPr>
        <w:t xml:space="preserve">a legislación </w:t>
      </w:r>
      <w:r w:rsidR="0081632B" w:rsidRPr="005459E2">
        <w:rPr>
          <w:rFonts w:ascii="Times New Roman" w:hAnsi="Times New Roman"/>
        </w:rPr>
        <w:t xml:space="preserve">que </w:t>
      </w:r>
      <w:r w:rsidR="00211BC0" w:rsidRPr="005459E2">
        <w:rPr>
          <w:rFonts w:ascii="Times New Roman" w:hAnsi="Times New Roman"/>
        </w:rPr>
        <w:t>puede considerarse como</w:t>
      </w:r>
      <w:r w:rsidR="00C637B0" w:rsidRPr="005459E2">
        <w:rPr>
          <w:rFonts w:ascii="Times New Roman" w:hAnsi="Times New Roman"/>
        </w:rPr>
        <w:t xml:space="preserve"> un</w:t>
      </w:r>
      <w:r w:rsidR="0081632B" w:rsidRPr="005459E2">
        <w:rPr>
          <w:rFonts w:ascii="Times New Roman" w:hAnsi="Times New Roman"/>
        </w:rPr>
        <w:t xml:space="preserve"> precedente jurídico </w:t>
      </w:r>
      <w:r w:rsidR="00C637B0" w:rsidRPr="005459E2">
        <w:rPr>
          <w:rFonts w:ascii="Times New Roman" w:hAnsi="Times New Roman"/>
        </w:rPr>
        <w:t>para</w:t>
      </w:r>
      <w:r w:rsidR="0081632B" w:rsidRPr="005459E2">
        <w:rPr>
          <w:rFonts w:ascii="Times New Roman" w:hAnsi="Times New Roman"/>
        </w:rPr>
        <w:t xml:space="preserve"> estas </w:t>
      </w:r>
      <w:r w:rsidR="00C637B0" w:rsidRPr="005459E2">
        <w:rPr>
          <w:rFonts w:ascii="Times New Roman" w:hAnsi="Times New Roman"/>
        </w:rPr>
        <w:t>directrices</w:t>
      </w:r>
      <w:r w:rsidR="00211BC0" w:rsidRPr="005459E2">
        <w:rPr>
          <w:rFonts w:ascii="Times New Roman" w:hAnsi="Times New Roman"/>
        </w:rPr>
        <w:t xml:space="preserve"> es la</w:t>
      </w:r>
      <w:r w:rsidR="00C637B0" w:rsidRPr="005459E2">
        <w:rPr>
          <w:rFonts w:ascii="Times New Roman" w:hAnsi="Times New Roman"/>
        </w:rPr>
        <w:t xml:space="preserve"> Ley de </w:t>
      </w:r>
      <w:r w:rsidR="001D0277">
        <w:rPr>
          <w:rFonts w:ascii="Times New Roman" w:hAnsi="Times New Roman"/>
        </w:rPr>
        <w:t>P</w:t>
      </w:r>
      <w:r w:rsidR="001D0277" w:rsidRPr="005459E2">
        <w:rPr>
          <w:rFonts w:ascii="Times New Roman" w:hAnsi="Times New Roman"/>
        </w:rPr>
        <w:t xml:space="preserve">rácticas </w:t>
      </w:r>
      <w:r w:rsidR="001D0277">
        <w:rPr>
          <w:rFonts w:ascii="Times New Roman" w:hAnsi="Times New Roman"/>
        </w:rPr>
        <w:t>C</w:t>
      </w:r>
      <w:r w:rsidR="001D0277" w:rsidRPr="005459E2">
        <w:rPr>
          <w:rFonts w:ascii="Times New Roman" w:hAnsi="Times New Roman"/>
        </w:rPr>
        <w:t xml:space="preserve">orruptas </w:t>
      </w:r>
      <w:r w:rsidR="00C637B0" w:rsidRPr="005459E2">
        <w:rPr>
          <w:rFonts w:ascii="Times New Roman" w:hAnsi="Times New Roman"/>
        </w:rPr>
        <w:t xml:space="preserve">en el </w:t>
      </w:r>
      <w:r w:rsidR="001D0277">
        <w:rPr>
          <w:rFonts w:ascii="Times New Roman" w:hAnsi="Times New Roman"/>
        </w:rPr>
        <w:t>E</w:t>
      </w:r>
      <w:r w:rsidR="001D0277" w:rsidRPr="005459E2">
        <w:rPr>
          <w:rFonts w:ascii="Times New Roman" w:hAnsi="Times New Roman"/>
        </w:rPr>
        <w:t>xtranjero</w:t>
      </w:r>
      <w:r w:rsidR="001D0277">
        <w:rPr>
          <w:rFonts w:ascii="Times New Roman" w:hAnsi="Times New Roman"/>
        </w:rPr>
        <w:t xml:space="preserve"> (</w:t>
      </w:r>
      <w:r w:rsidR="001D0277" w:rsidRPr="005459E2">
        <w:rPr>
          <w:rFonts w:ascii="Times New Roman" w:hAnsi="Times New Roman"/>
        </w:rPr>
        <w:t>FCPA</w:t>
      </w:r>
      <w:r w:rsidR="001D0277">
        <w:rPr>
          <w:rFonts w:ascii="Times New Roman" w:hAnsi="Times New Roman"/>
        </w:rPr>
        <w:t>, por sus siglas en inglés)</w:t>
      </w:r>
      <w:r w:rsidR="0081632B" w:rsidRPr="005459E2">
        <w:rPr>
          <w:rFonts w:ascii="Times New Roman" w:hAnsi="Times New Roman"/>
        </w:rPr>
        <w:t>.</w:t>
      </w:r>
    </w:p>
    <w:p w14:paraId="72B59C7A" w14:textId="77777777" w:rsidR="00C637B0" w:rsidRPr="005459E2" w:rsidRDefault="00C637B0" w:rsidP="003B5417">
      <w:pPr>
        <w:rPr>
          <w:rFonts w:ascii="Times New Roman" w:hAnsi="Times New Roman"/>
        </w:rPr>
      </w:pPr>
    </w:p>
    <w:p w14:paraId="0D3C5E29" w14:textId="1619E642" w:rsidR="006E164F" w:rsidRPr="00C26103" w:rsidRDefault="00FA67AC" w:rsidP="00C26103">
      <w:pPr>
        <w:jc w:val="center"/>
        <w:rPr>
          <w:rFonts w:ascii="Times New Roman" w:hAnsi="Times New Roman"/>
          <w:b/>
          <w:sz w:val="26"/>
          <w:szCs w:val="26"/>
          <w:lang w:val="es-MX"/>
        </w:rPr>
      </w:pPr>
      <w:r w:rsidRPr="00C26103">
        <w:rPr>
          <w:rFonts w:ascii="Times New Roman" w:hAnsi="Times New Roman"/>
          <w:b/>
          <w:sz w:val="26"/>
          <w:szCs w:val="26"/>
          <w:lang w:val="es-MX"/>
        </w:rPr>
        <w:t>Ley de Prácticas Corruptas en el Extranjero</w:t>
      </w:r>
    </w:p>
    <w:p w14:paraId="68CD559C" w14:textId="0BBFF052" w:rsidR="0049796D" w:rsidRPr="005459E2" w:rsidRDefault="00916FE7" w:rsidP="003B5417">
      <w:pPr>
        <w:ind w:firstLine="708"/>
        <w:rPr>
          <w:rFonts w:ascii="Times New Roman" w:hAnsi="Times New Roman"/>
        </w:rPr>
      </w:pPr>
      <w:r w:rsidRPr="005459E2">
        <w:rPr>
          <w:rFonts w:ascii="Times New Roman" w:hAnsi="Times New Roman"/>
          <w:lang w:val="es-ES"/>
        </w:rPr>
        <w:t xml:space="preserve">Esta legislación fue creada en Estados Unidos con </w:t>
      </w:r>
      <w:r w:rsidR="0049796D" w:rsidRPr="005459E2">
        <w:rPr>
          <w:rFonts w:ascii="Times New Roman" w:hAnsi="Times New Roman"/>
          <w:lang w:val="es-ES"/>
        </w:rPr>
        <w:t>el propósito de sancionar a todas aquellas empresas norteamericanas que efectuaban conductas vinculadas a la corrupción</w:t>
      </w:r>
      <w:r w:rsidR="00FA67AC">
        <w:rPr>
          <w:rFonts w:ascii="Times New Roman" w:hAnsi="Times New Roman"/>
          <w:lang w:val="es-ES"/>
        </w:rPr>
        <w:t>,</w:t>
      </w:r>
      <w:r w:rsidRPr="005459E2">
        <w:rPr>
          <w:rFonts w:ascii="Times New Roman" w:hAnsi="Times New Roman"/>
          <w:lang w:val="es-ES"/>
        </w:rPr>
        <w:t xml:space="preserve"> </w:t>
      </w:r>
      <w:r w:rsidR="0049796D" w:rsidRPr="005459E2">
        <w:rPr>
          <w:rFonts w:ascii="Times New Roman" w:hAnsi="Times New Roman"/>
          <w:lang w:val="es-ES"/>
        </w:rPr>
        <w:t xml:space="preserve">que realizaban pagos ilegales o sobornos </w:t>
      </w:r>
      <w:r w:rsidR="00FA67AC">
        <w:rPr>
          <w:rFonts w:ascii="Times New Roman" w:hAnsi="Times New Roman"/>
          <w:lang w:val="es-ES"/>
        </w:rPr>
        <w:t>de</w:t>
      </w:r>
      <w:r w:rsidR="00FA67AC" w:rsidRPr="005459E2">
        <w:rPr>
          <w:rFonts w:ascii="Times New Roman" w:hAnsi="Times New Roman"/>
          <w:lang w:val="es-ES"/>
        </w:rPr>
        <w:t xml:space="preserve"> </w:t>
      </w:r>
      <w:r w:rsidR="0049796D" w:rsidRPr="005459E2">
        <w:rPr>
          <w:rFonts w:ascii="Times New Roman" w:hAnsi="Times New Roman"/>
          <w:lang w:val="es-ES"/>
        </w:rPr>
        <w:t>funcionarios públicos en el extranjero con tal de obtener un beneficio particular o retener un negocio</w:t>
      </w:r>
      <w:r w:rsidR="00BE6621" w:rsidRPr="005459E2">
        <w:rPr>
          <w:rFonts w:ascii="Times New Roman" w:hAnsi="Times New Roman"/>
          <w:lang w:val="es-ES"/>
        </w:rPr>
        <w:t xml:space="preserve"> (Gadea</w:t>
      </w:r>
      <w:r w:rsidR="00FA67AC">
        <w:rPr>
          <w:rFonts w:ascii="Times New Roman" w:hAnsi="Times New Roman"/>
          <w:lang w:val="es-ES"/>
        </w:rPr>
        <w:t xml:space="preserve">, </w:t>
      </w:r>
      <w:r w:rsidR="00BE6621" w:rsidRPr="005459E2">
        <w:rPr>
          <w:rFonts w:ascii="Times New Roman" w:hAnsi="Times New Roman"/>
          <w:lang w:val="es-ES"/>
        </w:rPr>
        <w:t>2016)</w:t>
      </w:r>
      <w:r w:rsidR="0049796D" w:rsidRPr="005459E2">
        <w:rPr>
          <w:rFonts w:ascii="Times New Roman" w:hAnsi="Times New Roman"/>
          <w:lang w:val="es-ES"/>
        </w:rPr>
        <w:t xml:space="preserve">. </w:t>
      </w:r>
      <w:r w:rsidR="007E2101">
        <w:rPr>
          <w:rFonts w:ascii="Times New Roman" w:hAnsi="Times New Roman"/>
          <w:lang w:val="es-ES"/>
        </w:rPr>
        <w:t>La FCPA</w:t>
      </w:r>
      <w:r w:rsidR="002F635B">
        <w:rPr>
          <w:rFonts w:ascii="Times New Roman" w:hAnsi="Times New Roman"/>
          <w:lang w:val="es-ES"/>
        </w:rPr>
        <w:t xml:space="preserve"> </w:t>
      </w:r>
      <w:r w:rsidR="007E2101">
        <w:rPr>
          <w:rFonts w:ascii="Times New Roman" w:hAnsi="Times New Roman"/>
          <w:lang w:val="es-ES"/>
        </w:rPr>
        <w:t>surgió</w:t>
      </w:r>
      <w:r w:rsidR="0049796D" w:rsidRPr="005459E2">
        <w:rPr>
          <w:rFonts w:ascii="Times New Roman" w:hAnsi="Times New Roman"/>
          <w:lang w:val="es-ES"/>
        </w:rPr>
        <w:t xml:space="preserve"> </w:t>
      </w:r>
      <w:r w:rsidR="00FF72BF">
        <w:rPr>
          <w:rFonts w:ascii="Times New Roman" w:hAnsi="Times New Roman"/>
          <w:lang w:val="es-ES"/>
        </w:rPr>
        <w:t xml:space="preserve">por </w:t>
      </w:r>
      <w:r w:rsidR="0049796D" w:rsidRPr="005459E2">
        <w:rPr>
          <w:rFonts w:ascii="Times New Roman" w:hAnsi="Times New Roman"/>
          <w:lang w:val="es-ES"/>
        </w:rPr>
        <w:t xml:space="preserve">el </w:t>
      </w:r>
      <w:r w:rsidR="0049796D" w:rsidRPr="005459E2">
        <w:rPr>
          <w:rFonts w:ascii="Times New Roman" w:hAnsi="Times New Roman"/>
          <w:lang w:val="es-ES"/>
        </w:rPr>
        <w:lastRenderedPageBreak/>
        <w:t xml:space="preserve">interés </w:t>
      </w:r>
      <w:r w:rsidR="007E2101">
        <w:rPr>
          <w:rFonts w:ascii="Times New Roman" w:hAnsi="Times New Roman"/>
          <w:lang w:val="es-ES"/>
        </w:rPr>
        <w:t>por</w:t>
      </w:r>
      <w:r w:rsidR="007E2101" w:rsidRPr="005459E2">
        <w:rPr>
          <w:rFonts w:ascii="Times New Roman" w:hAnsi="Times New Roman"/>
          <w:lang w:val="es-ES"/>
        </w:rPr>
        <w:t xml:space="preserve"> </w:t>
      </w:r>
      <w:r w:rsidR="0049796D" w:rsidRPr="005459E2">
        <w:rPr>
          <w:rFonts w:ascii="Times New Roman" w:hAnsi="Times New Roman"/>
          <w:lang w:val="es-ES"/>
        </w:rPr>
        <w:t xml:space="preserve">evitar las competencias desleales entre el sector empresarial </w:t>
      </w:r>
      <w:r w:rsidRPr="005459E2">
        <w:rPr>
          <w:rFonts w:ascii="Times New Roman" w:hAnsi="Times New Roman"/>
          <w:lang w:val="es-ES"/>
        </w:rPr>
        <w:t>de este país</w:t>
      </w:r>
      <w:r w:rsidR="0049796D" w:rsidRPr="005459E2">
        <w:rPr>
          <w:rFonts w:ascii="Times New Roman" w:hAnsi="Times New Roman"/>
          <w:lang w:val="es-ES"/>
        </w:rPr>
        <w:t xml:space="preserve">, </w:t>
      </w:r>
      <w:r w:rsidR="00193602" w:rsidRPr="005459E2">
        <w:rPr>
          <w:rFonts w:ascii="Times New Roman" w:hAnsi="Times New Roman"/>
          <w:lang w:val="es-ES"/>
        </w:rPr>
        <w:t xml:space="preserve">toda vez que </w:t>
      </w:r>
      <w:r w:rsidR="0049796D" w:rsidRPr="005459E2">
        <w:rPr>
          <w:rFonts w:ascii="Times New Roman" w:hAnsi="Times New Roman"/>
          <w:lang w:val="es-ES"/>
        </w:rPr>
        <w:t>la incidencia de estas malas prácticas aumenta</w:t>
      </w:r>
      <w:r w:rsidR="00193602" w:rsidRPr="005459E2">
        <w:rPr>
          <w:rFonts w:ascii="Times New Roman" w:hAnsi="Times New Roman"/>
          <w:lang w:val="es-ES"/>
        </w:rPr>
        <w:t>ba</w:t>
      </w:r>
      <w:r w:rsidR="0049796D" w:rsidRPr="005459E2">
        <w:rPr>
          <w:rFonts w:ascii="Times New Roman" w:hAnsi="Times New Roman"/>
          <w:lang w:val="es-ES"/>
        </w:rPr>
        <w:t xml:space="preserve"> el costo en las contrataciones.</w:t>
      </w:r>
    </w:p>
    <w:p w14:paraId="055A3DF9" w14:textId="5C57AADD" w:rsidR="00530CB4" w:rsidRPr="005459E2" w:rsidRDefault="00530CB4" w:rsidP="003B5417">
      <w:pPr>
        <w:ind w:firstLine="708"/>
        <w:rPr>
          <w:rFonts w:ascii="Times New Roman" w:hAnsi="Times New Roman"/>
          <w:lang w:val="es-ES"/>
        </w:rPr>
      </w:pPr>
      <w:r w:rsidRPr="005459E2">
        <w:rPr>
          <w:rFonts w:ascii="Times New Roman" w:hAnsi="Times New Roman"/>
          <w:lang w:val="es-ES"/>
        </w:rPr>
        <w:t>Algunos de las conductas que se describen y</w:t>
      </w:r>
      <w:r w:rsidR="00960908" w:rsidRPr="005459E2">
        <w:rPr>
          <w:rFonts w:ascii="Times New Roman" w:hAnsi="Times New Roman"/>
          <w:lang w:val="es-ES"/>
        </w:rPr>
        <w:t>,</w:t>
      </w:r>
      <w:r w:rsidRPr="005459E2">
        <w:rPr>
          <w:rFonts w:ascii="Times New Roman" w:hAnsi="Times New Roman"/>
          <w:lang w:val="es-ES"/>
        </w:rPr>
        <w:t xml:space="preserve"> </w:t>
      </w:r>
      <w:r w:rsidR="00960908" w:rsidRPr="005459E2">
        <w:rPr>
          <w:rFonts w:ascii="Times New Roman" w:hAnsi="Times New Roman"/>
          <w:lang w:val="es-ES"/>
        </w:rPr>
        <w:t xml:space="preserve">por ende, </w:t>
      </w:r>
      <w:r w:rsidRPr="005459E2">
        <w:rPr>
          <w:rFonts w:ascii="Times New Roman" w:hAnsi="Times New Roman"/>
          <w:lang w:val="es-ES"/>
        </w:rPr>
        <w:t>se sancionan en esta normativa son influenciar al funcionario extranjero en el ejercicio de sus competencias oficiales</w:t>
      </w:r>
      <w:r w:rsidR="007E2101">
        <w:rPr>
          <w:rFonts w:ascii="Times New Roman" w:hAnsi="Times New Roman"/>
          <w:lang w:val="es-ES"/>
        </w:rPr>
        <w:t xml:space="preserve"> e</w:t>
      </w:r>
      <w:r w:rsidRPr="005459E2">
        <w:rPr>
          <w:rFonts w:ascii="Times New Roman" w:hAnsi="Times New Roman"/>
          <w:lang w:val="es-ES"/>
        </w:rPr>
        <w:t xml:space="preserve"> inducir al funcionario extranjero a hacer u omitir cualquier acto en violación de los deberes legales de este mismo. </w:t>
      </w:r>
      <w:r w:rsidR="00672356" w:rsidRPr="005459E2">
        <w:rPr>
          <w:rFonts w:ascii="Times New Roman" w:hAnsi="Times New Roman"/>
          <w:lang w:val="es-ES"/>
        </w:rPr>
        <w:t xml:space="preserve">De igual manera, </w:t>
      </w:r>
      <w:r w:rsidR="00960908" w:rsidRPr="005459E2">
        <w:rPr>
          <w:rFonts w:ascii="Times New Roman" w:hAnsi="Times New Roman"/>
          <w:lang w:val="es-ES"/>
        </w:rPr>
        <w:t xml:space="preserve">se indican medidas en materia de </w:t>
      </w:r>
      <w:r w:rsidRPr="005459E2">
        <w:rPr>
          <w:rFonts w:ascii="Times New Roman" w:hAnsi="Times New Roman"/>
          <w:lang w:val="es-ES"/>
        </w:rPr>
        <w:t>partidos políticos</w:t>
      </w:r>
      <w:r w:rsidR="007E2101">
        <w:rPr>
          <w:rFonts w:ascii="Times New Roman" w:hAnsi="Times New Roman"/>
          <w:lang w:val="es-ES"/>
        </w:rPr>
        <w:t>, por ejemplo,</w:t>
      </w:r>
      <w:r w:rsidRPr="005459E2">
        <w:rPr>
          <w:rFonts w:ascii="Times New Roman" w:hAnsi="Times New Roman"/>
          <w:lang w:val="es-ES"/>
        </w:rPr>
        <w:t xml:space="preserve"> </w:t>
      </w:r>
      <w:r w:rsidR="007E2101">
        <w:rPr>
          <w:rFonts w:ascii="Times New Roman" w:hAnsi="Times New Roman"/>
          <w:lang w:val="es-ES"/>
        </w:rPr>
        <w:t>i</w:t>
      </w:r>
      <w:r w:rsidRPr="005459E2">
        <w:rPr>
          <w:rFonts w:ascii="Times New Roman" w:hAnsi="Times New Roman"/>
          <w:lang w:val="es-ES"/>
        </w:rPr>
        <w:t xml:space="preserve">nfluir sobre cualquier acto o decisión propios de la oficial de tal partido, funcionario o candidato, o inducir a tal partido, funcionario o candidato a realizar u omitir cualquier acto en violación de los deberes legales de tal partido, funcionario o candidato; </w:t>
      </w:r>
      <w:r w:rsidR="007E2101">
        <w:rPr>
          <w:rFonts w:ascii="Times New Roman" w:hAnsi="Times New Roman"/>
          <w:lang w:val="es-ES"/>
        </w:rPr>
        <w:t>además</w:t>
      </w:r>
      <w:r w:rsidRPr="005459E2">
        <w:rPr>
          <w:rFonts w:ascii="Times New Roman" w:hAnsi="Times New Roman"/>
          <w:lang w:val="es-ES"/>
        </w:rPr>
        <w:t xml:space="preserve">, inducir a tal partido, funcionario o candidato a usar su influencia con un </w:t>
      </w:r>
      <w:r w:rsidR="007E2101">
        <w:rPr>
          <w:rFonts w:ascii="Times New Roman" w:hAnsi="Times New Roman"/>
          <w:lang w:val="es-ES"/>
        </w:rPr>
        <w:t>G</w:t>
      </w:r>
      <w:r w:rsidR="007E2101" w:rsidRPr="005459E2">
        <w:rPr>
          <w:rFonts w:ascii="Times New Roman" w:hAnsi="Times New Roman"/>
          <w:lang w:val="es-ES"/>
        </w:rPr>
        <w:t xml:space="preserve">obierno </w:t>
      </w:r>
      <w:r w:rsidRPr="005459E2">
        <w:rPr>
          <w:rFonts w:ascii="Times New Roman" w:hAnsi="Times New Roman"/>
          <w:lang w:val="es-ES"/>
        </w:rPr>
        <w:t xml:space="preserve">u organismo extranjero para afectar o influir sobre cualquier acto o decisión de tal </w:t>
      </w:r>
      <w:r w:rsidR="007E2101">
        <w:rPr>
          <w:rFonts w:ascii="Times New Roman" w:hAnsi="Times New Roman"/>
          <w:lang w:val="es-ES"/>
        </w:rPr>
        <w:t>G</w:t>
      </w:r>
      <w:r w:rsidR="007E2101" w:rsidRPr="005459E2">
        <w:rPr>
          <w:rFonts w:ascii="Times New Roman" w:hAnsi="Times New Roman"/>
          <w:lang w:val="es-ES"/>
        </w:rPr>
        <w:t xml:space="preserve">obierno </w:t>
      </w:r>
      <w:r w:rsidRPr="005459E2">
        <w:rPr>
          <w:rFonts w:ascii="Times New Roman" w:hAnsi="Times New Roman"/>
          <w:lang w:val="es-ES"/>
        </w:rPr>
        <w:t>u organismo</w:t>
      </w:r>
      <w:r w:rsidR="007C6952">
        <w:rPr>
          <w:rFonts w:ascii="Times New Roman" w:hAnsi="Times New Roman"/>
          <w:lang w:val="es-ES"/>
        </w:rPr>
        <w:t xml:space="preserve"> (Departamento de Justicia de Estados Unidos, 1997).</w:t>
      </w:r>
    </w:p>
    <w:p w14:paraId="47BCAB78" w14:textId="5BA3E170" w:rsidR="00450A12" w:rsidRPr="005459E2" w:rsidRDefault="00694A8C" w:rsidP="003B5417">
      <w:pPr>
        <w:ind w:firstLine="708"/>
        <w:rPr>
          <w:rFonts w:ascii="Times New Roman" w:hAnsi="Times New Roman"/>
          <w:lang w:val="es-ES"/>
        </w:rPr>
      </w:pPr>
      <w:r w:rsidRPr="005459E2">
        <w:rPr>
          <w:rFonts w:ascii="Times New Roman" w:hAnsi="Times New Roman"/>
          <w:lang w:val="es-ES"/>
        </w:rPr>
        <w:t xml:space="preserve">Es importante señalar </w:t>
      </w:r>
      <w:r w:rsidR="00450A12" w:rsidRPr="005459E2">
        <w:rPr>
          <w:rFonts w:ascii="Times New Roman" w:hAnsi="Times New Roman"/>
          <w:lang w:val="es-ES"/>
        </w:rPr>
        <w:t xml:space="preserve">que las empresas que pueden ser sancionadas con esta ley no </w:t>
      </w:r>
      <w:r w:rsidR="00542EE4">
        <w:rPr>
          <w:rFonts w:ascii="Times New Roman" w:hAnsi="Times New Roman"/>
          <w:lang w:val="es-ES"/>
        </w:rPr>
        <w:t xml:space="preserve">son solo aquellas cuya </w:t>
      </w:r>
      <w:r w:rsidR="00450A12" w:rsidRPr="005459E2">
        <w:rPr>
          <w:rFonts w:ascii="Times New Roman" w:hAnsi="Times New Roman"/>
          <w:lang w:val="es-ES"/>
        </w:rPr>
        <w:t xml:space="preserve">constitución </w:t>
      </w:r>
      <w:r w:rsidR="00542EE4">
        <w:rPr>
          <w:rFonts w:ascii="Times New Roman" w:hAnsi="Times New Roman"/>
          <w:lang w:val="es-ES"/>
        </w:rPr>
        <w:t xml:space="preserve">se dio </w:t>
      </w:r>
      <w:r w:rsidR="00450A12" w:rsidRPr="005459E2">
        <w:rPr>
          <w:rFonts w:ascii="Times New Roman" w:hAnsi="Times New Roman"/>
          <w:lang w:val="es-ES"/>
        </w:rPr>
        <w:t>dentr</w:t>
      </w:r>
      <w:r w:rsidR="006E164F" w:rsidRPr="005459E2">
        <w:rPr>
          <w:rFonts w:ascii="Times New Roman" w:hAnsi="Times New Roman"/>
          <w:lang w:val="es-ES"/>
        </w:rPr>
        <w:t>o de l</w:t>
      </w:r>
      <w:r w:rsidR="00A505E7">
        <w:rPr>
          <w:rFonts w:ascii="Times New Roman" w:hAnsi="Times New Roman"/>
          <w:lang w:val="es-ES"/>
        </w:rPr>
        <w:t>os límites de la</w:t>
      </w:r>
      <w:r w:rsidR="006E164F" w:rsidRPr="005459E2">
        <w:rPr>
          <w:rFonts w:ascii="Times New Roman" w:hAnsi="Times New Roman"/>
          <w:lang w:val="es-ES"/>
        </w:rPr>
        <w:t xml:space="preserve"> nación norteamericana, es decir,</w:t>
      </w:r>
      <w:r w:rsidR="00450A12" w:rsidRPr="005459E2">
        <w:rPr>
          <w:rFonts w:ascii="Times New Roman" w:hAnsi="Times New Roman"/>
          <w:lang w:val="es-ES"/>
        </w:rPr>
        <w:t xml:space="preserve"> </w:t>
      </w:r>
      <w:r w:rsidR="00690F24" w:rsidRPr="005459E2">
        <w:rPr>
          <w:rFonts w:ascii="Times New Roman" w:hAnsi="Times New Roman"/>
          <w:lang w:val="es-ES"/>
        </w:rPr>
        <w:t>el ámbito de aplicación de la norma no se basa exclusivamente en el origen de la persona jurídica</w:t>
      </w:r>
      <w:r w:rsidR="00B63922">
        <w:rPr>
          <w:rFonts w:ascii="Times New Roman" w:hAnsi="Times New Roman"/>
          <w:lang w:val="es-ES"/>
        </w:rPr>
        <w:t>,</w:t>
      </w:r>
      <w:r w:rsidR="00A121ED">
        <w:rPr>
          <w:rFonts w:ascii="Times New Roman" w:hAnsi="Times New Roman"/>
          <w:lang w:val="es-ES"/>
        </w:rPr>
        <w:t xml:space="preserve"> </w:t>
      </w:r>
      <w:r w:rsidR="00B63922">
        <w:rPr>
          <w:rFonts w:ascii="Times New Roman" w:hAnsi="Times New Roman"/>
          <w:lang w:val="es-ES"/>
        </w:rPr>
        <w:t>sino que también</w:t>
      </w:r>
      <w:r w:rsidR="006E164F" w:rsidRPr="005459E2">
        <w:rPr>
          <w:rFonts w:ascii="Times New Roman" w:hAnsi="Times New Roman"/>
          <w:lang w:val="es-ES"/>
        </w:rPr>
        <w:t xml:space="preserve"> les puede aplicar</w:t>
      </w:r>
      <w:r w:rsidR="00450A12" w:rsidRPr="005459E2">
        <w:rPr>
          <w:rFonts w:ascii="Times New Roman" w:hAnsi="Times New Roman"/>
          <w:lang w:val="es-ES"/>
        </w:rPr>
        <w:t xml:space="preserve"> la culpabilidad de </w:t>
      </w:r>
      <w:r w:rsidR="006E164F" w:rsidRPr="005459E2">
        <w:rPr>
          <w:rFonts w:ascii="Times New Roman" w:hAnsi="Times New Roman"/>
          <w:lang w:val="es-ES"/>
        </w:rPr>
        <w:t xml:space="preserve">algunas conductas descritas en la ley </w:t>
      </w:r>
      <w:r w:rsidR="007C6952">
        <w:rPr>
          <w:rFonts w:ascii="Times New Roman" w:hAnsi="Times New Roman"/>
          <w:lang w:val="es-ES"/>
        </w:rPr>
        <w:t>(</w:t>
      </w:r>
      <w:r w:rsidR="006E164F" w:rsidRPr="005459E2">
        <w:rPr>
          <w:rFonts w:ascii="Times New Roman" w:hAnsi="Times New Roman"/>
          <w:lang w:val="es-ES"/>
        </w:rPr>
        <w:t xml:space="preserve">como el </w:t>
      </w:r>
      <w:r w:rsidR="00450A12" w:rsidRPr="005459E2">
        <w:rPr>
          <w:rFonts w:ascii="Times New Roman" w:hAnsi="Times New Roman"/>
          <w:lang w:val="es-ES"/>
        </w:rPr>
        <w:t>cohecho o soborno a funcionarios extr</w:t>
      </w:r>
      <w:r w:rsidR="006E164F" w:rsidRPr="005459E2">
        <w:rPr>
          <w:rFonts w:ascii="Times New Roman" w:hAnsi="Times New Roman"/>
          <w:lang w:val="es-ES"/>
        </w:rPr>
        <w:t>anjeros</w:t>
      </w:r>
      <w:r w:rsidR="007C6952">
        <w:rPr>
          <w:rFonts w:ascii="Times New Roman" w:hAnsi="Times New Roman"/>
          <w:lang w:val="es-ES"/>
        </w:rPr>
        <w:t>)</w:t>
      </w:r>
      <w:r w:rsidR="007C6952" w:rsidRPr="005459E2">
        <w:rPr>
          <w:rFonts w:ascii="Times New Roman" w:hAnsi="Times New Roman"/>
          <w:lang w:val="es-ES"/>
        </w:rPr>
        <w:t xml:space="preserve"> </w:t>
      </w:r>
      <w:r w:rsidR="006E164F" w:rsidRPr="005459E2">
        <w:rPr>
          <w:rFonts w:ascii="Times New Roman" w:hAnsi="Times New Roman"/>
          <w:lang w:val="es-ES"/>
        </w:rPr>
        <w:t>a aquellas empresas que, a pesar de haberse constituido en otro</w:t>
      </w:r>
      <w:r w:rsidR="00A505E7">
        <w:rPr>
          <w:rFonts w:ascii="Times New Roman" w:hAnsi="Times New Roman"/>
          <w:lang w:val="es-ES"/>
        </w:rPr>
        <w:t>s</w:t>
      </w:r>
      <w:r w:rsidR="006E164F" w:rsidRPr="005459E2">
        <w:rPr>
          <w:rFonts w:ascii="Times New Roman" w:hAnsi="Times New Roman"/>
          <w:lang w:val="es-ES"/>
        </w:rPr>
        <w:t xml:space="preserve"> país</w:t>
      </w:r>
      <w:r w:rsidR="00A505E7">
        <w:rPr>
          <w:rFonts w:ascii="Times New Roman" w:hAnsi="Times New Roman"/>
          <w:lang w:val="es-ES"/>
        </w:rPr>
        <w:t>es</w:t>
      </w:r>
      <w:r w:rsidR="006E164F" w:rsidRPr="005459E2">
        <w:rPr>
          <w:rFonts w:ascii="Times New Roman" w:hAnsi="Times New Roman"/>
          <w:lang w:val="es-ES"/>
        </w:rPr>
        <w:t xml:space="preserve">, </w:t>
      </w:r>
      <w:r w:rsidR="00450A12" w:rsidRPr="005459E2">
        <w:rPr>
          <w:rFonts w:ascii="Times New Roman" w:hAnsi="Times New Roman"/>
          <w:lang w:val="es-ES"/>
        </w:rPr>
        <w:t>coticen en la bolsa de valores de esta nación</w:t>
      </w:r>
      <w:r w:rsidR="006E164F" w:rsidRPr="005459E2">
        <w:rPr>
          <w:rFonts w:ascii="Times New Roman" w:hAnsi="Times New Roman"/>
          <w:lang w:val="es-ES"/>
        </w:rPr>
        <w:t>.</w:t>
      </w:r>
    </w:p>
    <w:p w14:paraId="2A7AE555" w14:textId="77777777" w:rsidR="00450A12" w:rsidRPr="005459E2" w:rsidRDefault="00450A12" w:rsidP="003B5417">
      <w:pPr>
        <w:rPr>
          <w:rFonts w:ascii="Times New Roman" w:hAnsi="Times New Roman"/>
          <w:lang w:val="es-ES"/>
        </w:rPr>
      </w:pPr>
    </w:p>
    <w:p w14:paraId="2FF9B937" w14:textId="390C7CAD" w:rsidR="00A14604" w:rsidRPr="00C26103" w:rsidRDefault="00A14604" w:rsidP="00C26103">
      <w:pPr>
        <w:pStyle w:val="Ttulo3"/>
        <w:spacing w:before="0" w:line="360" w:lineRule="auto"/>
        <w:jc w:val="center"/>
        <w:rPr>
          <w:sz w:val="26"/>
          <w:szCs w:val="26"/>
        </w:rPr>
      </w:pPr>
      <w:r w:rsidRPr="00C26103">
        <w:rPr>
          <w:rFonts w:ascii="Times New Roman" w:hAnsi="Times New Roman" w:cs="Times New Roman"/>
          <w:b/>
          <w:sz w:val="26"/>
          <w:szCs w:val="26"/>
        </w:rPr>
        <w:t>La Convención Interamericana Contra la Corrupción</w:t>
      </w:r>
    </w:p>
    <w:p w14:paraId="5653951C" w14:textId="45720ED1" w:rsidR="00A14604" w:rsidRPr="005459E2" w:rsidRDefault="00404A43" w:rsidP="003B5417">
      <w:pPr>
        <w:ind w:firstLine="708"/>
        <w:rPr>
          <w:rFonts w:ascii="Times New Roman" w:hAnsi="Times New Roman"/>
        </w:rPr>
      </w:pPr>
      <w:r>
        <w:rPr>
          <w:rFonts w:ascii="Times New Roman" w:hAnsi="Times New Roman"/>
        </w:rPr>
        <w:t xml:space="preserve">El </w:t>
      </w:r>
      <w:r w:rsidRPr="005459E2">
        <w:rPr>
          <w:rFonts w:ascii="Times New Roman" w:hAnsi="Times New Roman"/>
        </w:rPr>
        <w:t xml:space="preserve">establecimiento </w:t>
      </w:r>
      <w:r>
        <w:rPr>
          <w:rFonts w:ascii="Times New Roman" w:hAnsi="Times New Roman"/>
        </w:rPr>
        <w:t xml:space="preserve">de la </w:t>
      </w:r>
      <w:r w:rsidR="00543F31" w:rsidRPr="005459E2">
        <w:rPr>
          <w:rFonts w:ascii="Times New Roman" w:hAnsi="Times New Roman"/>
        </w:rPr>
        <w:t xml:space="preserve">CICC </w:t>
      </w:r>
      <w:r w:rsidR="00A14604" w:rsidRPr="005459E2">
        <w:rPr>
          <w:rFonts w:ascii="Times New Roman" w:hAnsi="Times New Roman"/>
        </w:rPr>
        <w:t>tiene como objetivo primordial la preservación del régimen democrático de las naciones.</w:t>
      </w:r>
      <w:r w:rsidR="00605FCA">
        <w:rPr>
          <w:rFonts w:ascii="Times New Roman" w:hAnsi="Times New Roman"/>
        </w:rPr>
        <w:t xml:space="preserve"> </w:t>
      </w:r>
      <w:r w:rsidR="001C32F0">
        <w:rPr>
          <w:rFonts w:ascii="Times New Roman" w:hAnsi="Times New Roman"/>
        </w:rPr>
        <w:t>U</w:t>
      </w:r>
      <w:r w:rsidR="00A14604" w:rsidRPr="005459E2">
        <w:rPr>
          <w:rFonts w:ascii="Times New Roman" w:hAnsi="Times New Roman"/>
        </w:rPr>
        <w:t>no de sus propósitos es evitar que se distorsionen las economías, esto a partir de</w:t>
      </w:r>
      <w:r w:rsidR="00655DD2">
        <w:rPr>
          <w:rFonts w:ascii="Times New Roman" w:hAnsi="Times New Roman"/>
        </w:rPr>
        <w:t>l entendido de</w:t>
      </w:r>
      <w:r w:rsidR="00324B32" w:rsidRPr="005459E2">
        <w:rPr>
          <w:rFonts w:ascii="Times New Roman" w:hAnsi="Times New Roman"/>
        </w:rPr>
        <w:t xml:space="preserve"> que</w:t>
      </w:r>
      <w:r w:rsidR="00A14604" w:rsidRPr="005459E2">
        <w:rPr>
          <w:rFonts w:ascii="Times New Roman" w:hAnsi="Times New Roman"/>
        </w:rPr>
        <w:t xml:space="preserve"> la corrupción deteriora la libre competencia </w:t>
      </w:r>
      <w:r w:rsidR="00293778">
        <w:rPr>
          <w:rFonts w:ascii="Times New Roman" w:hAnsi="Times New Roman"/>
        </w:rPr>
        <w:t>mercantil</w:t>
      </w:r>
      <w:r w:rsidR="00A14604" w:rsidRPr="005459E2">
        <w:rPr>
          <w:rFonts w:ascii="Times New Roman" w:hAnsi="Times New Roman"/>
        </w:rPr>
        <w:t>.</w:t>
      </w:r>
      <w:r w:rsidR="00605FCA">
        <w:rPr>
          <w:rFonts w:ascii="Times New Roman" w:hAnsi="Times New Roman"/>
        </w:rPr>
        <w:t xml:space="preserve"> </w:t>
      </w:r>
      <w:r w:rsidR="00A14604" w:rsidRPr="005459E2">
        <w:rPr>
          <w:rFonts w:ascii="Times New Roman" w:hAnsi="Times New Roman"/>
        </w:rPr>
        <w:t>Por otro lado, contempla la necesidad de implementar una profesionalización más clara de la gestión pública</w:t>
      </w:r>
      <w:r w:rsidR="00324B32" w:rsidRPr="005459E2">
        <w:rPr>
          <w:rFonts w:ascii="Times New Roman" w:hAnsi="Times New Roman"/>
        </w:rPr>
        <w:t xml:space="preserve"> </w:t>
      </w:r>
      <w:r w:rsidR="00A14604" w:rsidRPr="005459E2">
        <w:rPr>
          <w:rFonts w:ascii="Times New Roman" w:hAnsi="Times New Roman"/>
        </w:rPr>
        <w:t>con el interés de hacer más eficaces y eficientes a los gobiernos y</w:t>
      </w:r>
      <w:r w:rsidR="001A61D1" w:rsidRPr="005459E2">
        <w:rPr>
          <w:rFonts w:ascii="Times New Roman" w:hAnsi="Times New Roman"/>
        </w:rPr>
        <w:t xml:space="preserve"> garantizar que </w:t>
      </w:r>
      <w:r w:rsidR="00A14604" w:rsidRPr="005459E2">
        <w:rPr>
          <w:rFonts w:ascii="Times New Roman" w:hAnsi="Times New Roman"/>
        </w:rPr>
        <w:t xml:space="preserve">el actuar de </w:t>
      </w:r>
      <w:r w:rsidR="00655DD2">
        <w:rPr>
          <w:rFonts w:ascii="Times New Roman" w:hAnsi="Times New Roman"/>
        </w:rPr>
        <w:t>los servidores</w:t>
      </w:r>
      <w:r w:rsidR="00A14604" w:rsidRPr="005459E2">
        <w:rPr>
          <w:rFonts w:ascii="Times New Roman" w:hAnsi="Times New Roman"/>
        </w:rPr>
        <w:t xml:space="preserve"> público</w:t>
      </w:r>
      <w:r w:rsidR="00655DD2">
        <w:rPr>
          <w:rFonts w:ascii="Times New Roman" w:hAnsi="Times New Roman"/>
        </w:rPr>
        <w:t>s</w:t>
      </w:r>
      <w:r w:rsidR="00A14604" w:rsidRPr="005459E2">
        <w:rPr>
          <w:rFonts w:ascii="Times New Roman" w:hAnsi="Times New Roman"/>
        </w:rPr>
        <w:t xml:space="preserve"> </w:t>
      </w:r>
      <w:r w:rsidR="00655DD2">
        <w:rPr>
          <w:rFonts w:ascii="Times New Roman" w:hAnsi="Times New Roman"/>
        </w:rPr>
        <w:t>sea</w:t>
      </w:r>
      <w:r w:rsidR="00655DD2" w:rsidRPr="005459E2">
        <w:rPr>
          <w:rFonts w:ascii="Times New Roman" w:hAnsi="Times New Roman"/>
        </w:rPr>
        <w:t xml:space="preserve"> </w:t>
      </w:r>
      <w:r w:rsidR="00A14604" w:rsidRPr="005459E2">
        <w:rPr>
          <w:rFonts w:ascii="Times New Roman" w:hAnsi="Times New Roman"/>
        </w:rPr>
        <w:t xml:space="preserve">conforme a derecho. </w:t>
      </w:r>
    </w:p>
    <w:p w14:paraId="21F20362" w14:textId="1A429F40" w:rsidR="00A14604" w:rsidRPr="005459E2" w:rsidRDefault="00A14604" w:rsidP="003B5417">
      <w:pPr>
        <w:ind w:firstLine="708"/>
        <w:rPr>
          <w:rFonts w:ascii="Times New Roman" w:hAnsi="Times New Roman"/>
        </w:rPr>
      </w:pPr>
      <w:r w:rsidRPr="005459E2">
        <w:rPr>
          <w:rFonts w:ascii="Times New Roman" w:hAnsi="Times New Roman"/>
        </w:rPr>
        <w:t xml:space="preserve">La </w:t>
      </w:r>
      <w:r w:rsidR="00543F31" w:rsidRPr="005459E2">
        <w:rPr>
          <w:rFonts w:ascii="Times New Roman" w:hAnsi="Times New Roman"/>
        </w:rPr>
        <w:t>CCIC</w:t>
      </w:r>
      <w:r w:rsidRPr="005459E2">
        <w:rPr>
          <w:rFonts w:ascii="Times New Roman" w:hAnsi="Times New Roman"/>
        </w:rPr>
        <w:t xml:space="preserve"> </w:t>
      </w:r>
      <w:r w:rsidR="0051514F">
        <w:rPr>
          <w:rFonts w:ascii="Times New Roman" w:hAnsi="Times New Roman"/>
        </w:rPr>
        <w:t>está conformada por</w:t>
      </w:r>
      <w:r w:rsidRPr="005459E2">
        <w:rPr>
          <w:rFonts w:ascii="Times New Roman" w:hAnsi="Times New Roman"/>
        </w:rPr>
        <w:t xml:space="preserve"> </w:t>
      </w:r>
      <w:r w:rsidR="0051514F">
        <w:rPr>
          <w:rFonts w:ascii="Times New Roman" w:hAnsi="Times New Roman"/>
        </w:rPr>
        <w:t>28</w:t>
      </w:r>
      <w:r w:rsidR="0051514F" w:rsidRPr="005459E2">
        <w:rPr>
          <w:rFonts w:ascii="Times New Roman" w:hAnsi="Times New Roman"/>
        </w:rPr>
        <w:t xml:space="preserve"> </w:t>
      </w:r>
      <w:r w:rsidRPr="005459E2">
        <w:rPr>
          <w:rFonts w:ascii="Times New Roman" w:hAnsi="Times New Roman"/>
        </w:rPr>
        <w:t>artículos</w:t>
      </w:r>
      <w:r w:rsidR="005A67C6" w:rsidRPr="005459E2">
        <w:rPr>
          <w:rFonts w:ascii="Times New Roman" w:hAnsi="Times New Roman"/>
        </w:rPr>
        <w:t>. D</w:t>
      </w:r>
      <w:r w:rsidRPr="005459E2">
        <w:rPr>
          <w:rFonts w:ascii="Times New Roman" w:hAnsi="Times New Roman"/>
        </w:rPr>
        <w:t>entro de los primeros se establecen definiciones y se sienta las bases para revertir la problemática de la corrupción</w:t>
      </w:r>
      <w:r w:rsidR="0051514F">
        <w:rPr>
          <w:rFonts w:ascii="Times New Roman" w:hAnsi="Times New Roman"/>
        </w:rPr>
        <w:t>:</w:t>
      </w:r>
      <w:r w:rsidRPr="005459E2">
        <w:rPr>
          <w:rFonts w:ascii="Times New Roman" w:hAnsi="Times New Roman"/>
        </w:rPr>
        <w:t xml:space="preserve"> que este ilícito no se vuelva costumbre dentro de las naciones</w:t>
      </w:r>
      <w:r w:rsidR="00376FB6">
        <w:rPr>
          <w:rFonts w:ascii="Times New Roman" w:hAnsi="Times New Roman"/>
        </w:rPr>
        <w:t>, que la frecuencia de este tipo de acciones no se</w:t>
      </w:r>
      <w:r w:rsidR="00341983">
        <w:rPr>
          <w:rFonts w:ascii="Times New Roman" w:hAnsi="Times New Roman"/>
        </w:rPr>
        <w:t xml:space="preserve"> establezca en el imaginario de los ciudadanos</w:t>
      </w:r>
      <w:r w:rsidRPr="005459E2">
        <w:rPr>
          <w:rFonts w:ascii="Times New Roman" w:hAnsi="Times New Roman"/>
        </w:rPr>
        <w:t xml:space="preserve"> y propicie un deterioro en la moral social. Dicho de otro modo, busca revertir el pensamiento social como elemento para </w:t>
      </w:r>
      <w:r w:rsidRPr="005459E2">
        <w:rPr>
          <w:rFonts w:ascii="Times New Roman" w:hAnsi="Times New Roman"/>
        </w:rPr>
        <w:lastRenderedPageBreak/>
        <w:t>erradicar las prácticas corruptas. En el documento se hace mención</w:t>
      </w:r>
      <w:r w:rsidR="00435CAE">
        <w:rPr>
          <w:rFonts w:ascii="Times New Roman" w:hAnsi="Times New Roman"/>
        </w:rPr>
        <w:t>, también,</w:t>
      </w:r>
      <w:r w:rsidRPr="005459E2">
        <w:rPr>
          <w:rFonts w:ascii="Times New Roman" w:hAnsi="Times New Roman"/>
        </w:rPr>
        <w:t xml:space="preserve"> del vínculo que tiene el tráfico de drogas </w:t>
      </w:r>
      <w:r w:rsidR="00CA320A">
        <w:rPr>
          <w:rFonts w:ascii="Times New Roman" w:hAnsi="Times New Roman"/>
        </w:rPr>
        <w:t>con la</w:t>
      </w:r>
      <w:r w:rsidRPr="005459E2">
        <w:rPr>
          <w:rFonts w:ascii="Times New Roman" w:hAnsi="Times New Roman"/>
        </w:rPr>
        <w:t xml:space="preserve"> corrupción</w:t>
      </w:r>
      <w:r w:rsidR="001C5129" w:rsidRPr="005459E2">
        <w:rPr>
          <w:rFonts w:ascii="Times New Roman" w:hAnsi="Times New Roman"/>
        </w:rPr>
        <w:t xml:space="preserve"> (Rojas</w:t>
      </w:r>
      <w:r w:rsidR="00DC046B">
        <w:rPr>
          <w:rFonts w:ascii="Times New Roman" w:hAnsi="Times New Roman"/>
        </w:rPr>
        <w:t>,</w:t>
      </w:r>
      <w:r w:rsidR="00DC046B" w:rsidRPr="005459E2">
        <w:rPr>
          <w:rFonts w:ascii="Times New Roman" w:hAnsi="Times New Roman"/>
        </w:rPr>
        <w:t xml:space="preserve"> </w:t>
      </w:r>
      <w:r w:rsidR="001C5129" w:rsidRPr="005459E2">
        <w:rPr>
          <w:rFonts w:ascii="Times New Roman" w:hAnsi="Times New Roman"/>
        </w:rPr>
        <w:t>2010)</w:t>
      </w:r>
      <w:r w:rsidRPr="005459E2">
        <w:rPr>
          <w:rFonts w:ascii="Times New Roman" w:hAnsi="Times New Roman"/>
        </w:rPr>
        <w:t xml:space="preserve">. </w:t>
      </w:r>
    </w:p>
    <w:p w14:paraId="167C6172" w14:textId="71B3990A" w:rsidR="00F40FC9" w:rsidRDefault="00547247" w:rsidP="003B5417">
      <w:pPr>
        <w:ind w:firstLine="708"/>
        <w:rPr>
          <w:rFonts w:ascii="Times New Roman" w:hAnsi="Times New Roman"/>
          <w:sz w:val="28"/>
        </w:rPr>
      </w:pPr>
      <w:r>
        <w:rPr>
          <w:rFonts w:ascii="Times New Roman" w:hAnsi="Times New Roman"/>
        </w:rPr>
        <w:t>D</w:t>
      </w:r>
      <w:r w:rsidR="00EE0FC6" w:rsidRPr="005459E2">
        <w:rPr>
          <w:rFonts w:ascii="Times New Roman" w:hAnsi="Times New Roman"/>
        </w:rPr>
        <w:t xml:space="preserve">e acuerdo </w:t>
      </w:r>
      <w:r w:rsidR="00CA320A">
        <w:rPr>
          <w:rFonts w:ascii="Times New Roman" w:hAnsi="Times New Roman"/>
        </w:rPr>
        <w:t>con</w:t>
      </w:r>
      <w:r w:rsidR="00EE0FC6" w:rsidRPr="005459E2">
        <w:rPr>
          <w:rFonts w:ascii="Times New Roman" w:hAnsi="Times New Roman"/>
        </w:rPr>
        <w:t xml:space="preserve"> </w:t>
      </w:r>
      <w:r w:rsidR="00DC046B">
        <w:rPr>
          <w:rFonts w:ascii="Times New Roman" w:hAnsi="Times New Roman"/>
        </w:rPr>
        <w:t>el</w:t>
      </w:r>
      <w:r>
        <w:rPr>
          <w:rFonts w:ascii="Times New Roman" w:hAnsi="Times New Roman"/>
        </w:rPr>
        <w:t xml:space="preserve"> propio</w:t>
      </w:r>
      <w:r w:rsidR="00EE0FC6" w:rsidRPr="005459E2">
        <w:rPr>
          <w:rFonts w:ascii="Times New Roman" w:hAnsi="Times New Roman"/>
        </w:rPr>
        <w:t xml:space="preserve"> Rojas</w:t>
      </w:r>
      <w:r>
        <w:rPr>
          <w:rFonts w:ascii="Times New Roman" w:hAnsi="Times New Roman"/>
        </w:rPr>
        <w:t xml:space="preserve"> (2010)</w:t>
      </w:r>
      <w:r w:rsidR="00EE0FC6" w:rsidRPr="005459E2">
        <w:rPr>
          <w:rFonts w:ascii="Times New Roman" w:hAnsi="Times New Roman"/>
        </w:rPr>
        <w:t>,</w:t>
      </w:r>
      <w:r w:rsidR="00450A12" w:rsidRPr="005459E2">
        <w:rPr>
          <w:rFonts w:ascii="Times New Roman" w:hAnsi="Times New Roman"/>
        </w:rPr>
        <w:t xml:space="preserve"> las acciones de carácter preventivo que debe realizar cada país</w:t>
      </w:r>
      <w:r w:rsidR="001327CB">
        <w:rPr>
          <w:rFonts w:ascii="Times New Roman" w:hAnsi="Times New Roman"/>
        </w:rPr>
        <w:t xml:space="preserve"> y que se desprenden del CCIC</w:t>
      </w:r>
      <w:r>
        <w:rPr>
          <w:rFonts w:ascii="Times New Roman" w:hAnsi="Times New Roman"/>
        </w:rPr>
        <w:t xml:space="preserve"> son las siguientes:</w:t>
      </w:r>
      <w:r w:rsidR="00450A12" w:rsidRPr="005459E2">
        <w:rPr>
          <w:rFonts w:ascii="Times New Roman" w:hAnsi="Times New Roman"/>
          <w:sz w:val="28"/>
        </w:rPr>
        <w:t xml:space="preserve"> </w:t>
      </w:r>
    </w:p>
    <w:p w14:paraId="48017C13" w14:textId="597B4767" w:rsidR="00F40FC9" w:rsidRDefault="00450A12" w:rsidP="00E8104E">
      <w:pPr>
        <w:pStyle w:val="Prrafodelista"/>
        <w:numPr>
          <w:ilvl w:val="0"/>
          <w:numId w:val="25"/>
        </w:numPr>
        <w:ind w:left="0" w:firstLine="709"/>
        <w:rPr>
          <w:rFonts w:ascii="Times New Roman" w:hAnsi="Times New Roman"/>
        </w:rPr>
      </w:pPr>
      <w:r w:rsidRPr="00E8104E">
        <w:rPr>
          <w:rFonts w:ascii="Times New Roman" w:hAnsi="Times New Roman"/>
        </w:rPr>
        <w:t xml:space="preserve">Crear canales de denuncia anónima y la obligatoriedad de que aquellos servidores públicos que conozcan de actos de corrupción informen a las autoridades competentes, así como proteger a </w:t>
      </w:r>
      <w:r w:rsidR="00216C3C">
        <w:rPr>
          <w:rFonts w:ascii="Times New Roman" w:hAnsi="Times New Roman"/>
        </w:rPr>
        <w:t>quienes</w:t>
      </w:r>
      <w:r w:rsidRPr="00E8104E">
        <w:rPr>
          <w:rFonts w:ascii="Times New Roman" w:hAnsi="Times New Roman"/>
        </w:rPr>
        <w:t xml:space="preserve"> </w:t>
      </w:r>
      <w:r w:rsidR="00216C3C">
        <w:rPr>
          <w:rFonts w:ascii="Times New Roman" w:hAnsi="Times New Roman"/>
        </w:rPr>
        <w:t>emitan</w:t>
      </w:r>
      <w:r w:rsidRPr="00E8104E">
        <w:rPr>
          <w:rFonts w:ascii="Times New Roman" w:hAnsi="Times New Roman"/>
        </w:rPr>
        <w:t xml:space="preserve"> dichas acusaciones</w:t>
      </w:r>
      <w:r w:rsidR="007E1402">
        <w:rPr>
          <w:rFonts w:ascii="Times New Roman" w:hAnsi="Times New Roman"/>
        </w:rPr>
        <w:t>.</w:t>
      </w:r>
    </w:p>
    <w:p w14:paraId="6C49B64F" w14:textId="66C4C9FF" w:rsidR="00F40FC9" w:rsidRDefault="007E1402" w:rsidP="00E8104E">
      <w:pPr>
        <w:pStyle w:val="Prrafodelista"/>
        <w:numPr>
          <w:ilvl w:val="0"/>
          <w:numId w:val="25"/>
        </w:numPr>
        <w:ind w:left="0" w:firstLine="709"/>
        <w:rPr>
          <w:rFonts w:ascii="Times New Roman" w:hAnsi="Times New Roman"/>
        </w:rPr>
      </w:pPr>
      <w:r>
        <w:rPr>
          <w:rFonts w:ascii="Times New Roman" w:hAnsi="Times New Roman"/>
        </w:rPr>
        <w:t>C</w:t>
      </w:r>
      <w:r w:rsidRPr="00E8104E">
        <w:rPr>
          <w:rFonts w:ascii="Times New Roman" w:hAnsi="Times New Roman"/>
        </w:rPr>
        <w:t xml:space="preserve">rear </w:t>
      </w:r>
      <w:r w:rsidR="00450A12" w:rsidRPr="00E8104E">
        <w:rPr>
          <w:rFonts w:ascii="Times New Roman" w:hAnsi="Times New Roman"/>
        </w:rPr>
        <w:t>reglamentos y códigos de conducta para los funcionarios, así como mecanismos que hagan efectivo el cumplimiento de estos</w:t>
      </w:r>
      <w:r w:rsidR="00216C3C">
        <w:rPr>
          <w:rFonts w:ascii="Times New Roman" w:hAnsi="Times New Roman"/>
        </w:rPr>
        <w:t>.</w:t>
      </w:r>
      <w:r w:rsidR="00216C3C" w:rsidRPr="00E8104E">
        <w:rPr>
          <w:rFonts w:ascii="Times New Roman" w:hAnsi="Times New Roman"/>
        </w:rPr>
        <w:t xml:space="preserve"> </w:t>
      </w:r>
    </w:p>
    <w:p w14:paraId="31F7CE72" w14:textId="06A4196E" w:rsidR="00216C3C" w:rsidRDefault="007E1402" w:rsidP="00DC046B">
      <w:pPr>
        <w:pStyle w:val="Prrafodelista"/>
        <w:numPr>
          <w:ilvl w:val="0"/>
          <w:numId w:val="25"/>
        </w:numPr>
        <w:ind w:left="0" w:firstLine="709"/>
        <w:rPr>
          <w:rFonts w:ascii="Times New Roman" w:hAnsi="Times New Roman"/>
        </w:rPr>
      </w:pPr>
      <w:r>
        <w:rPr>
          <w:rFonts w:ascii="Times New Roman" w:hAnsi="Times New Roman"/>
        </w:rPr>
        <w:t>D</w:t>
      </w:r>
      <w:r w:rsidRPr="00E8104E">
        <w:rPr>
          <w:rFonts w:ascii="Times New Roman" w:hAnsi="Times New Roman"/>
        </w:rPr>
        <w:t xml:space="preserve">eclaraciones </w:t>
      </w:r>
      <w:r w:rsidR="00450A12" w:rsidRPr="00E8104E">
        <w:rPr>
          <w:rFonts w:ascii="Times New Roman" w:hAnsi="Times New Roman"/>
        </w:rPr>
        <w:t>patrimoniales de cada persona que ostente un cargo público</w:t>
      </w:r>
      <w:r w:rsidR="00216C3C">
        <w:rPr>
          <w:rFonts w:ascii="Times New Roman" w:hAnsi="Times New Roman"/>
        </w:rPr>
        <w:t>.</w:t>
      </w:r>
    </w:p>
    <w:p w14:paraId="5EAA0E7D" w14:textId="4B43CDC9" w:rsidR="00F40FC9" w:rsidRDefault="00216C3C" w:rsidP="00E8104E">
      <w:pPr>
        <w:pStyle w:val="Prrafodelista"/>
        <w:numPr>
          <w:ilvl w:val="0"/>
          <w:numId w:val="25"/>
        </w:numPr>
        <w:ind w:left="0" w:firstLine="709"/>
        <w:rPr>
          <w:rFonts w:ascii="Times New Roman" w:hAnsi="Times New Roman"/>
        </w:rPr>
      </w:pPr>
      <w:r>
        <w:rPr>
          <w:rFonts w:ascii="Times New Roman" w:hAnsi="Times New Roman"/>
        </w:rPr>
        <w:t>F</w:t>
      </w:r>
      <w:r w:rsidR="00450A12" w:rsidRPr="00E8104E">
        <w:rPr>
          <w:rFonts w:ascii="Times New Roman" w:hAnsi="Times New Roman"/>
        </w:rPr>
        <w:t>undamenta</w:t>
      </w:r>
      <w:r>
        <w:rPr>
          <w:rFonts w:ascii="Times New Roman" w:hAnsi="Times New Roman"/>
        </w:rPr>
        <w:t>r</w:t>
      </w:r>
      <w:r w:rsidR="00450A12" w:rsidRPr="00E8104E">
        <w:rPr>
          <w:rFonts w:ascii="Times New Roman" w:hAnsi="Times New Roman"/>
        </w:rPr>
        <w:t xml:space="preserve"> los procesos de licitación que garanticen publicidad, equidad y </w:t>
      </w:r>
      <w:proofErr w:type="gramStart"/>
      <w:r w:rsidR="00450A12" w:rsidRPr="00E8104E">
        <w:rPr>
          <w:rFonts w:ascii="Times New Roman" w:hAnsi="Times New Roman"/>
        </w:rPr>
        <w:t>eficiencia</w:t>
      </w:r>
      <w:r w:rsidRPr="00E8104E">
        <w:rPr>
          <w:rFonts w:ascii="Times New Roman" w:hAnsi="Times New Roman"/>
        </w:rPr>
        <w:t>;</w:t>
      </w:r>
      <w:r>
        <w:rPr>
          <w:rFonts w:ascii="Times New Roman" w:hAnsi="Times New Roman"/>
        </w:rPr>
        <w:t>.</w:t>
      </w:r>
      <w:proofErr w:type="gramEnd"/>
    </w:p>
    <w:p w14:paraId="4A493AD4" w14:textId="74B5F083" w:rsidR="009008A2" w:rsidRDefault="009008A2" w:rsidP="00DC046B">
      <w:pPr>
        <w:pStyle w:val="Prrafodelista"/>
        <w:numPr>
          <w:ilvl w:val="0"/>
          <w:numId w:val="25"/>
        </w:numPr>
        <w:ind w:left="0" w:firstLine="709"/>
        <w:rPr>
          <w:rFonts w:ascii="Times New Roman" w:hAnsi="Times New Roman"/>
        </w:rPr>
      </w:pPr>
      <w:r>
        <w:rPr>
          <w:rFonts w:ascii="Times New Roman" w:hAnsi="Times New Roman"/>
        </w:rPr>
        <w:t>P</w:t>
      </w:r>
      <w:r w:rsidRPr="00E8104E">
        <w:rPr>
          <w:rFonts w:ascii="Times New Roman" w:hAnsi="Times New Roman"/>
        </w:rPr>
        <w:t xml:space="preserve">rocesos </w:t>
      </w:r>
      <w:r w:rsidR="00450A12" w:rsidRPr="00E8104E">
        <w:rPr>
          <w:rFonts w:ascii="Times New Roman" w:hAnsi="Times New Roman"/>
        </w:rPr>
        <w:t>y sistemas de recaudación de manera transparente con el objetivo de impedir actos de corrupción</w:t>
      </w:r>
      <w:r>
        <w:rPr>
          <w:rFonts w:ascii="Times New Roman" w:hAnsi="Times New Roman"/>
        </w:rPr>
        <w:t>.</w:t>
      </w:r>
    </w:p>
    <w:p w14:paraId="7C8D6E1C" w14:textId="7D1AB39A" w:rsidR="00F40FC9" w:rsidRDefault="009008A2" w:rsidP="00E8104E">
      <w:pPr>
        <w:pStyle w:val="Prrafodelista"/>
        <w:numPr>
          <w:ilvl w:val="0"/>
          <w:numId w:val="25"/>
        </w:numPr>
        <w:ind w:left="0" w:firstLine="709"/>
        <w:rPr>
          <w:rFonts w:ascii="Times New Roman" w:hAnsi="Times New Roman"/>
        </w:rPr>
      </w:pPr>
      <w:r>
        <w:rPr>
          <w:rFonts w:ascii="Times New Roman" w:hAnsi="Times New Roman"/>
        </w:rPr>
        <w:t>E</w:t>
      </w:r>
      <w:r w:rsidRPr="00E8104E">
        <w:rPr>
          <w:rFonts w:ascii="Times New Roman" w:hAnsi="Times New Roman"/>
        </w:rPr>
        <w:t xml:space="preserve">liminar </w:t>
      </w:r>
      <w:r w:rsidR="00450A12" w:rsidRPr="00E8104E">
        <w:rPr>
          <w:rFonts w:ascii="Times New Roman" w:hAnsi="Times New Roman"/>
        </w:rPr>
        <w:t xml:space="preserve">privilegios a cualquier persona (física o jurídica) que </w:t>
      </w:r>
      <w:r w:rsidRPr="00E8104E">
        <w:rPr>
          <w:rFonts w:ascii="Times New Roman" w:hAnsi="Times New Roman"/>
        </w:rPr>
        <w:t>efect</w:t>
      </w:r>
      <w:r>
        <w:rPr>
          <w:rFonts w:ascii="Times New Roman" w:hAnsi="Times New Roman"/>
        </w:rPr>
        <w:t>úe</w:t>
      </w:r>
      <w:r w:rsidRPr="00E8104E">
        <w:rPr>
          <w:rFonts w:ascii="Times New Roman" w:hAnsi="Times New Roman"/>
        </w:rPr>
        <w:t xml:space="preserve"> </w:t>
      </w:r>
      <w:r w:rsidR="00450A12" w:rsidRPr="00E8104E">
        <w:rPr>
          <w:rFonts w:ascii="Times New Roman" w:hAnsi="Times New Roman"/>
        </w:rPr>
        <w:t xml:space="preserve">asignaciones a través de las conductas estipuladas en la </w:t>
      </w:r>
      <w:r>
        <w:rPr>
          <w:rFonts w:ascii="Times New Roman" w:hAnsi="Times New Roman"/>
        </w:rPr>
        <w:t>CCIC</w:t>
      </w:r>
      <w:r w:rsidRPr="00E8104E">
        <w:rPr>
          <w:rFonts w:ascii="Times New Roman" w:hAnsi="Times New Roman"/>
        </w:rPr>
        <w:t xml:space="preserve"> </w:t>
      </w:r>
      <w:r w:rsidR="00450A12" w:rsidRPr="00E8104E">
        <w:rPr>
          <w:rFonts w:ascii="Times New Roman" w:hAnsi="Times New Roman"/>
        </w:rPr>
        <w:t>como</w:t>
      </w:r>
      <w:r w:rsidR="00216C3C">
        <w:rPr>
          <w:rFonts w:ascii="Times New Roman" w:hAnsi="Times New Roman"/>
        </w:rPr>
        <w:t xml:space="preserve"> de</w:t>
      </w:r>
      <w:r w:rsidR="00450A12" w:rsidRPr="00E8104E">
        <w:rPr>
          <w:rFonts w:ascii="Times New Roman" w:hAnsi="Times New Roman"/>
        </w:rPr>
        <w:t xml:space="preserve"> corrupción</w:t>
      </w:r>
      <w:r>
        <w:rPr>
          <w:rFonts w:ascii="Times New Roman" w:hAnsi="Times New Roman"/>
        </w:rPr>
        <w:t>.</w:t>
      </w:r>
    </w:p>
    <w:p w14:paraId="44DC9E7D" w14:textId="50B341FF" w:rsidR="00F40FC9" w:rsidRDefault="009008A2" w:rsidP="00E8104E">
      <w:pPr>
        <w:pStyle w:val="Prrafodelista"/>
        <w:numPr>
          <w:ilvl w:val="0"/>
          <w:numId w:val="25"/>
        </w:numPr>
        <w:ind w:left="0" w:firstLine="709"/>
        <w:rPr>
          <w:rFonts w:ascii="Times New Roman" w:hAnsi="Times New Roman"/>
        </w:rPr>
      </w:pPr>
      <w:r>
        <w:rPr>
          <w:rFonts w:ascii="Times New Roman" w:hAnsi="Times New Roman"/>
        </w:rPr>
        <w:t>E</w:t>
      </w:r>
      <w:r w:rsidRPr="00E8104E">
        <w:rPr>
          <w:rFonts w:ascii="Times New Roman" w:hAnsi="Times New Roman"/>
        </w:rPr>
        <w:t xml:space="preserve">stablecimiento </w:t>
      </w:r>
      <w:r w:rsidR="00450A12" w:rsidRPr="00E8104E">
        <w:rPr>
          <w:rFonts w:ascii="Times New Roman" w:hAnsi="Times New Roman"/>
        </w:rPr>
        <w:t>de</w:t>
      </w:r>
      <w:r w:rsidR="001A61D1" w:rsidRPr="00E8104E">
        <w:rPr>
          <w:rFonts w:ascii="Times New Roman" w:hAnsi="Times New Roman"/>
        </w:rPr>
        <w:t xml:space="preserve"> ó</w:t>
      </w:r>
      <w:r w:rsidR="00450A12" w:rsidRPr="00E8104E">
        <w:rPr>
          <w:rFonts w:ascii="Times New Roman" w:hAnsi="Times New Roman"/>
        </w:rPr>
        <w:t>rganos de control (fiscalizadores y de combate a la corrupción) que implementen mecanismos modernos para prevenir, detectar, sancionar y erradicar las prácticas corruptas</w:t>
      </w:r>
      <w:r>
        <w:rPr>
          <w:rFonts w:ascii="Times New Roman" w:hAnsi="Times New Roman"/>
        </w:rPr>
        <w:t>.</w:t>
      </w:r>
    </w:p>
    <w:p w14:paraId="659F7294" w14:textId="5F87C227" w:rsidR="009008A2" w:rsidRDefault="009008A2" w:rsidP="00DC046B">
      <w:pPr>
        <w:pStyle w:val="Prrafodelista"/>
        <w:numPr>
          <w:ilvl w:val="0"/>
          <w:numId w:val="25"/>
        </w:numPr>
        <w:ind w:left="0" w:firstLine="709"/>
        <w:rPr>
          <w:rFonts w:ascii="Times New Roman" w:hAnsi="Times New Roman"/>
        </w:rPr>
      </w:pPr>
      <w:r>
        <w:rPr>
          <w:rFonts w:ascii="Times New Roman" w:hAnsi="Times New Roman"/>
        </w:rPr>
        <w:t>P</w:t>
      </w:r>
      <w:r w:rsidRPr="00E8104E">
        <w:rPr>
          <w:rFonts w:ascii="Times New Roman" w:hAnsi="Times New Roman"/>
        </w:rPr>
        <w:t xml:space="preserve">articipación </w:t>
      </w:r>
      <w:r w:rsidR="00450A12" w:rsidRPr="00E8104E">
        <w:rPr>
          <w:rFonts w:ascii="Times New Roman" w:hAnsi="Times New Roman"/>
        </w:rPr>
        <w:t>de la sociedad civil, ya sea de forma particular o a través de com</w:t>
      </w:r>
      <w:r w:rsidR="00530C3C" w:rsidRPr="00E8104E">
        <w:rPr>
          <w:rFonts w:ascii="Times New Roman" w:hAnsi="Times New Roman"/>
        </w:rPr>
        <w:t>ités de evaluación y vigilancia</w:t>
      </w:r>
      <w:r>
        <w:rPr>
          <w:rFonts w:ascii="Times New Roman" w:hAnsi="Times New Roman"/>
        </w:rPr>
        <w:t>.</w:t>
      </w:r>
    </w:p>
    <w:p w14:paraId="2F588AED" w14:textId="51DB57FC" w:rsidR="00450A12" w:rsidRPr="00E8104E" w:rsidRDefault="009008A2" w:rsidP="00E8104E">
      <w:pPr>
        <w:pStyle w:val="Prrafodelista"/>
        <w:numPr>
          <w:ilvl w:val="0"/>
          <w:numId w:val="25"/>
        </w:numPr>
        <w:ind w:left="0" w:firstLine="709"/>
        <w:rPr>
          <w:rFonts w:ascii="Times New Roman" w:hAnsi="Times New Roman"/>
        </w:rPr>
      </w:pPr>
      <w:r>
        <w:rPr>
          <w:rFonts w:ascii="Times New Roman" w:hAnsi="Times New Roman"/>
        </w:rPr>
        <w:t>C</w:t>
      </w:r>
      <w:r w:rsidR="00450A12" w:rsidRPr="00E8104E">
        <w:rPr>
          <w:rFonts w:ascii="Times New Roman" w:hAnsi="Times New Roman"/>
        </w:rPr>
        <w:t>ontemplar medida</w:t>
      </w:r>
      <w:r w:rsidR="00954F81" w:rsidRPr="00E8104E">
        <w:rPr>
          <w:rFonts w:ascii="Times New Roman" w:hAnsi="Times New Roman"/>
        </w:rPr>
        <w:t>s que impidan actos de sobornos</w:t>
      </w:r>
      <w:r w:rsidR="00360EFC" w:rsidRPr="00E8104E">
        <w:rPr>
          <w:rFonts w:ascii="Times New Roman" w:hAnsi="Times New Roman"/>
        </w:rPr>
        <w:t>.</w:t>
      </w:r>
    </w:p>
    <w:p w14:paraId="080D765B" w14:textId="66CB3A1B" w:rsidR="00530C3C" w:rsidRPr="005459E2" w:rsidRDefault="00530C3C" w:rsidP="003B5417">
      <w:pPr>
        <w:ind w:right="567"/>
        <w:rPr>
          <w:rFonts w:ascii="Times New Roman" w:hAnsi="Times New Roman"/>
          <w:i/>
          <w:sz w:val="22"/>
        </w:rPr>
      </w:pPr>
    </w:p>
    <w:p w14:paraId="129CB740" w14:textId="1D811CAA" w:rsidR="00530C3C" w:rsidRPr="00C26103" w:rsidRDefault="00530C3C" w:rsidP="00C26103">
      <w:pPr>
        <w:pStyle w:val="Ttulo4"/>
        <w:spacing w:before="0"/>
        <w:jc w:val="center"/>
        <w:rPr>
          <w:sz w:val="26"/>
          <w:szCs w:val="26"/>
        </w:rPr>
      </w:pPr>
      <w:r w:rsidRPr="00C26103">
        <w:rPr>
          <w:rFonts w:ascii="Times New Roman" w:hAnsi="Times New Roman" w:cs="Times New Roman"/>
          <w:b/>
          <w:i w:val="0"/>
          <w:sz w:val="26"/>
          <w:szCs w:val="26"/>
          <w:lang w:val="es-ES"/>
        </w:rPr>
        <w:t>La Convención de las Naciones Unidas Contra la Corrupción</w:t>
      </w:r>
    </w:p>
    <w:p w14:paraId="212EC820" w14:textId="5C126A54" w:rsidR="00530C3C" w:rsidRPr="005459E2" w:rsidRDefault="00530C3C" w:rsidP="003B5417">
      <w:pPr>
        <w:ind w:firstLine="708"/>
        <w:rPr>
          <w:rFonts w:ascii="Times New Roman" w:hAnsi="Times New Roman"/>
        </w:rPr>
      </w:pPr>
      <w:r w:rsidRPr="005459E2">
        <w:rPr>
          <w:rFonts w:ascii="Times New Roman" w:hAnsi="Times New Roman"/>
        </w:rPr>
        <w:t xml:space="preserve">El objetivo principal de </w:t>
      </w:r>
      <w:r w:rsidR="001A61D1" w:rsidRPr="005459E2">
        <w:rPr>
          <w:rFonts w:ascii="Times New Roman" w:hAnsi="Times New Roman"/>
        </w:rPr>
        <w:t xml:space="preserve">la </w:t>
      </w:r>
      <w:proofErr w:type="spellStart"/>
      <w:r w:rsidR="00810FB4">
        <w:rPr>
          <w:rFonts w:ascii="Times New Roman" w:hAnsi="Times New Roman"/>
        </w:rPr>
        <w:t>Uncac</w:t>
      </w:r>
      <w:proofErr w:type="spellEnd"/>
      <w:r w:rsidR="00810FB4">
        <w:rPr>
          <w:rFonts w:ascii="Times New Roman" w:hAnsi="Times New Roman"/>
        </w:rPr>
        <w:t>,</w:t>
      </w:r>
      <w:r w:rsidR="00810FB4" w:rsidRPr="005459E2" w:rsidDel="00810FB4">
        <w:rPr>
          <w:rFonts w:ascii="Times New Roman" w:hAnsi="Times New Roman"/>
        </w:rPr>
        <w:t xml:space="preserve"> </w:t>
      </w:r>
      <w:r w:rsidRPr="005459E2">
        <w:rPr>
          <w:rFonts w:ascii="Times New Roman" w:hAnsi="Times New Roman"/>
        </w:rPr>
        <w:t>al igual que la CICC</w:t>
      </w:r>
      <w:r w:rsidR="00810FB4">
        <w:rPr>
          <w:rFonts w:ascii="Times New Roman" w:hAnsi="Times New Roman"/>
        </w:rPr>
        <w:t>,</w:t>
      </w:r>
      <w:r w:rsidRPr="005459E2">
        <w:rPr>
          <w:rFonts w:ascii="Times New Roman" w:hAnsi="Times New Roman"/>
        </w:rPr>
        <w:t xml:space="preserve"> </w:t>
      </w:r>
      <w:r w:rsidR="00810FB4">
        <w:rPr>
          <w:rFonts w:ascii="Times New Roman" w:hAnsi="Times New Roman"/>
        </w:rPr>
        <w:t>es el de</w:t>
      </w:r>
      <w:r w:rsidRPr="005459E2">
        <w:rPr>
          <w:rFonts w:ascii="Times New Roman" w:hAnsi="Times New Roman"/>
        </w:rPr>
        <w:t xml:space="preserve"> establecer directrices generales para emprender acciones eficientes y efica</w:t>
      </w:r>
      <w:r w:rsidR="00575DB9" w:rsidRPr="005459E2">
        <w:rPr>
          <w:rFonts w:ascii="Times New Roman" w:hAnsi="Times New Roman"/>
        </w:rPr>
        <w:t>ces que prevengan la corrupción.</w:t>
      </w:r>
      <w:r w:rsidRPr="005459E2">
        <w:rPr>
          <w:rFonts w:ascii="Times New Roman" w:hAnsi="Times New Roman"/>
        </w:rPr>
        <w:t xml:space="preserve"> </w:t>
      </w:r>
      <w:r w:rsidR="00575DB9" w:rsidRPr="005459E2">
        <w:rPr>
          <w:rFonts w:ascii="Times New Roman" w:hAnsi="Times New Roman"/>
        </w:rPr>
        <w:t>Hace</w:t>
      </w:r>
      <w:r w:rsidRPr="005459E2">
        <w:rPr>
          <w:rFonts w:ascii="Times New Roman" w:hAnsi="Times New Roman"/>
        </w:rPr>
        <w:t xml:space="preserve"> énfasis en la necesaria cooperación internacional entre los países miembros</w:t>
      </w:r>
      <w:r w:rsidR="009A5339" w:rsidRPr="005459E2">
        <w:rPr>
          <w:rFonts w:ascii="Times New Roman" w:hAnsi="Times New Roman"/>
        </w:rPr>
        <w:t>.</w:t>
      </w:r>
      <w:r w:rsidR="00605FCA">
        <w:rPr>
          <w:rFonts w:ascii="Times New Roman" w:hAnsi="Times New Roman"/>
        </w:rPr>
        <w:t xml:space="preserve"> </w:t>
      </w:r>
      <w:r w:rsidR="00810FB4">
        <w:rPr>
          <w:rFonts w:ascii="Times New Roman" w:hAnsi="Times New Roman"/>
        </w:rPr>
        <w:t xml:space="preserve">La </w:t>
      </w:r>
      <w:proofErr w:type="spellStart"/>
      <w:r w:rsidR="00810FB4">
        <w:rPr>
          <w:rFonts w:ascii="Times New Roman" w:hAnsi="Times New Roman"/>
        </w:rPr>
        <w:t>Uncac</w:t>
      </w:r>
      <w:proofErr w:type="spellEnd"/>
      <w:r w:rsidR="00810FB4">
        <w:rPr>
          <w:rFonts w:ascii="Times New Roman" w:hAnsi="Times New Roman"/>
        </w:rPr>
        <w:t xml:space="preserve"> </w:t>
      </w:r>
      <w:r w:rsidR="00BA1E04">
        <w:rPr>
          <w:rFonts w:ascii="Times New Roman" w:hAnsi="Times New Roman"/>
        </w:rPr>
        <w:t>es un instrumento compuesto</w:t>
      </w:r>
      <w:r w:rsidR="00810FB4">
        <w:rPr>
          <w:rFonts w:ascii="Times New Roman" w:hAnsi="Times New Roman"/>
        </w:rPr>
        <w:t xml:space="preserve"> de</w:t>
      </w:r>
      <w:r w:rsidRPr="005459E2">
        <w:rPr>
          <w:rFonts w:ascii="Times New Roman" w:hAnsi="Times New Roman"/>
        </w:rPr>
        <w:t xml:space="preserve"> 71 artículos</w:t>
      </w:r>
      <w:r w:rsidR="00810FB4">
        <w:rPr>
          <w:rFonts w:ascii="Times New Roman" w:hAnsi="Times New Roman"/>
        </w:rPr>
        <w:t>,</w:t>
      </w:r>
      <w:r w:rsidRPr="005459E2">
        <w:rPr>
          <w:rFonts w:ascii="Times New Roman" w:hAnsi="Times New Roman"/>
        </w:rPr>
        <w:t xml:space="preserve"> los cuales se dividen de la siguiente manera: </w:t>
      </w:r>
      <w:r w:rsidR="00BA1E04">
        <w:rPr>
          <w:rFonts w:ascii="Times New Roman" w:hAnsi="Times New Roman"/>
        </w:rPr>
        <w:t>d</w:t>
      </w:r>
      <w:r w:rsidR="00BA1E04" w:rsidRPr="005459E2">
        <w:rPr>
          <w:rFonts w:ascii="Times New Roman" w:hAnsi="Times New Roman"/>
        </w:rPr>
        <w:t xml:space="preserve">isposiciones </w:t>
      </w:r>
      <w:r w:rsidR="002C7B31" w:rsidRPr="005459E2">
        <w:rPr>
          <w:rFonts w:ascii="Times New Roman" w:hAnsi="Times New Roman"/>
        </w:rPr>
        <w:t>generales; medidas preventivas; penalización y aplicación de la ley; cooperación internacional; recuperación de activos; asistencia</w:t>
      </w:r>
      <w:r w:rsidR="00540E18" w:rsidRPr="005459E2">
        <w:rPr>
          <w:rFonts w:ascii="Times New Roman" w:hAnsi="Times New Roman"/>
        </w:rPr>
        <w:t xml:space="preserve"> técnica e intercambio de información; mecanismos de aplicación</w:t>
      </w:r>
      <w:r w:rsidR="00BA1E04">
        <w:rPr>
          <w:rFonts w:ascii="Times New Roman" w:hAnsi="Times New Roman"/>
        </w:rPr>
        <w:t>,</w:t>
      </w:r>
      <w:r w:rsidR="00540E18" w:rsidRPr="005459E2">
        <w:rPr>
          <w:rFonts w:ascii="Times New Roman" w:hAnsi="Times New Roman"/>
        </w:rPr>
        <w:t xml:space="preserve"> y disposiciones finales</w:t>
      </w:r>
      <w:r w:rsidR="009A5339" w:rsidRPr="005459E2">
        <w:rPr>
          <w:rFonts w:ascii="Times New Roman" w:hAnsi="Times New Roman"/>
        </w:rPr>
        <w:t xml:space="preserve"> (Organización de las Naciones Unidas [ONU</w:t>
      </w:r>
      <w:r w:rsidR="00BA1E04" w:rsidRPr="005459E2">
        <w:rPr>
          <w:rFonts w:ascii="Times New Roman" w:hAnsi="Times New Roman"/>
        </w:rPr>
        <w:t>]</w:t>
      </w:r>
      <w:r w:rsidR="00BA1E04">
        <w:rPr>
          <w:rFonts w:ascii="Times New Roman" w:hAnsi="Times New Roman"/>
        </w:rPr>
        <w:t>,</w:t>
      </w:r>
      <w:r w:rsidR="00BA1E04" w:rsidRPr="005459E2">
        <w:rPr>
          <w:rFonts w:ascii="Times New Roman" w:hAnsi="Times New Roman"/>
        </w:rPr>
        <w:t xml:space="preserve"> </w:t>
      </w:r>
      <w:r w:rsidR="009A5339" w:rsidRPr="005459E2">
        <w:rPr>
          <w:rFonts w:ascii="Times New Roman" w:hAnsi="Times New Roman"/>
        </w:rPr>
        <w:t>2013)</w:t>
      </w:r>
    </w:p>
    <w:p w14:paraId="0853B46B" w14:textId="62AE6139" w:rsidR="00543F31" w:rsidRPr="005459E2" w:rsidRDefault="00575DB9" w:rsidP="003B5417">
      <w:pPr>
        <w:ind w:firstLine="708"/>
        <w:rPr>
          <w:rFonts w:ascii="Times New Roman" w:hAnsi="Times New Roman"/>
        </w:rPr>
      </w:pPr>
      <w:r w:rsidRPr="005459E2">
        <w:rPr>
          <w:rFonts w:ascii="Times New Roman" w:hAnsi="Times New Roman"/>
        </w:rPr>
        <w:lastRenderedPageBreak/>
        <w:t>En el</w:t>
      </w:r>
      <w:r w:rsidR="00543F31" w:rsidRPr="005459E2">
        <w:rPr>
          <w:rFonts w:ascii="Times New Roman" w:hAnsi="Times New Roman"/>
        </w:rPr>
        <w:t xml:space="preserve"> documento de la </w:t>
      </w:r>
      <w:proofErr w:type="spellStart"/>
      <w:r w:rsidR="00D81399" w:rsidRPr="005459E2">
        <w:rPr>
          <w:rFonts w:ascii="Times New Roman" w:hAnsi="Times New Roman"/>
        </w:rPr>
        <w:t>Uncac</w:t>
      </w:r>
      <w:proofErr w:type="spellEnd"/>
      <w:r w:rsidR="00D81399" w:rsidRPr="005459E2">
        <w:rPr>
          <w:rFonts w:ascii="Times New Roman" w:hAnsi="Times New Roman"/>
        </w:rPr>
        <w:t xml:space="preserve"> </w:t>
      </w:r>
      <w:r w:rsidRPr="005459E2">
        <w:rPr>
          <w:rFonts w:ascii="Times New Roman" w:hAnsi="Times New Roman"/>
        </w:rPr>
        <w:t xml:space="preserve">se </w:t>
      </w:r>
      <w:r w:rsidR="0015463B" w:rsidRPr="005459E2">
        <w:rPr>
          <w:rFonts w:ascii="Times New Roman" w:hAnsi="Times New Roman"/>
        </w:rPr>
        <w:t>desarrolla</w:t>
      </w:r>
      <w:r w:rsidR="00543F31" w:rsidRPr="005459E2">
        <w:rPr>
          <w:rFonts w:ascii="Times New Roman" w:hAnsi="Times New Roman"/>
        </w:rPr>
        <w:t xml:space="preserve"> un catálogo de conceptos y la precisión de posibles acciones que </w:t>
      </w:r>
      <w:r w:rsidR="00EC0370">
        <w:rPr>
          <w:rFonts w:ascii="Times New Roman" w:hAnsi="Times New Roman"/>
        </w:rPr>
        <w:t>encuadran</w:t>
      </w:r>
      <w:r w:rsidR="00543F31" w:rsidRPr="005459E2">
        <w:rPr>
          <w:rFonts w:ascii="Times New Roman" w:hAnsi="Times New Roman"/>
        </w:rPr>
        <w:t xml:space="preserve"> el tipo de actos considerados como ilícitos de corrupción. El propósito de es</w:t>
      </w:r>
      <w:r w:rsidR="001315D8" w:rsidRPr="005459E2">
        <w:rPr>
          <w:rFonts w:ascii="Times New Roman" w:hAnsi="Times New Roman"/>
        </w:rPr>
        <w:t>as precisiones</w:t>
      </w:r>
      <w:r w:rsidR="00543F31" w:rsidRPr="005459E2">
        <w:rPr>
          <w:rFonts w:ascii="Times New Roman" w:hAnsi="Times New Roman"/>
        </w:rPr>
        <w:t xml:space="preserve"> radica en que cada país tenga </w:t>
      </w:r>
      <w:r w:rsidR="0086458B" w:rsidRPr="005459E2">
        <w:rPr>
          <w:rFonts w:ascii="Times New Roman" w:hAnsi="Times New Roman"/>
        </w:rPr>
        <w:t>una</w:t>
      </w:r>
      <w:r w:rsidR="00543F31" w:rsidRPr="005459E2">
        <w:rPr>
          <w:rFonts w:ascii="Times New Roman" w:hAnsi="Times New Roman"/>
        </w:rPr>
        <w:t xml:space="preserve"> referencia general </w:t>
      </w:r>
      <w:r w:rsidR="00384FE5" w:rsidRPr="005459E2">
        <w:rPr>
          <w:rFonts w:ascii="Times New Roman" w:hAnsi="Times New Roman"/>
        </w:rPr>
        <w:t xml:space="preserve">dentro del supuesto de </w:t>
      </w:r>
      <w:r w:rsidR="00543F31" w:rsidRPr="005459E2">
        <w:rPr>
          <w:rFonts w:ascii="Times New Roman" w:hAnsi="Times New Roman"/>
        </w:rPr>
        <w:t xml:space="preserve">corrupción y, </w:t>
      </w:r>
      <w:r w:rsidR="001315D8" w:rsidRPr="005459E2">
        <w:rPr>
          <w:rFonts w:ascii="Times New Roman" w:hAnsi="Times New Roman"/>
        </w:rPr>
        <w:t>de esta manera, procure homogen</w:t>
      </w:r>
      <w:r w:rsidR="00FF72BF">
        <w:rPr>
          <w:rFonts w:ascii="Times New Roman" w:hAnsi="Times New Roman"/>
        </w:rPr>
        <w:t>e</w:t>
      </w:r>
      <w:r w:rsidR="001315D8" w:rsidRPr="005459E2">
        <w:rPr>
          <w:rFonts w:ascii="Times New Roman" w:hAnsi="Times New Roman"/>
        </w:rPr>
        <w:t>izar</w:t>
      </w:r>
      <w:r w:rsidR="00543F31" w:rsidRPr="005459E2">
        <w:rPr>
          <w:rFonts w:ascii="Times New Roman" w:hAnsi="Times New Roman"/>
        </w:rPr>
        <w:t xml:space="preserve"> sus </w:t>
      </w:r>
      <w:r w:rsidR="001315D8" w:rsidRPr="005459E2">
        <w:rPr>
          <w:rFonts w:ascii="Times New Roman" w:hAnsi="Times New Roman"/>
        </w:rPr>
        <w:t>normativas</w:t>
      </w:r>
      <w:r w:rsidR="00543F31" w:rsidRPr="005459E2">
        <w:rPr>
          <w:rFonts w:ascii="Times New Roman" w:hAnsi="Times New Roman"/>
        </w:rPr>
        <w:t xml:space="preserve"> t</w:t>
      </w:r>
      <w:r w:rsidR="001315D8" w:rsidRPr="005459E2">
        <w:rPr>
          <w:rFonts w:ascii="Times New Roman" w:hAnsi="Times New Roman"/>
        </w:rPr>
        <w:t>omando</w:t>
      </w:r>
      <w:r w:rsidR="00543F31" w:rsidRPr="005459E2">
        <w:rPr>
          <w:rFonts w:ascii="Times New Roman" w:hAnsi="Times New Roman"/>
        </w:rPr>
        <w:t xml:space="preserve"> como base estos conceptos y conductas. </w:t>
      </w:r>
    </w:p>
    <w:p w14:paraId="3C3BD309" w14:textId="5F811BDE" w:rsidR="00543F31" w:rsidRPr="005459E2" w:rsidRDefault="00384FE5" w:rsidP="003B5417">
      <w:pPr>
        <w:ind w:firstLine="708"/>
        <w:rPr>
          <w:rFonts w:ascii="Times New Roman" w:hAnsi="Times New Roman"/>
        </w:rPr>
      </w:pPr>
      <w:r w:rsidRPr="005459E2">
        <w:rPr>
          <w:rFonts w:ascii="Times New Roman" w:hAnsi="Times New Roman"/>
        </w:rPr>
        <w:t>Asimismo</w:t>
      </w:r>
      <w:r w:rsidR="00543F31" w:rsidRPr="005459E2">
        <w:rPr>
          <w:rFonts w:ascii="Times New Roman" w:hAnsi="Times New Roman"/>
        </w:rPr>
        <w:t>, considera que la corrupci</w:t>
      </w:r>
      <w:r w:rsidR="006A5F18" w:rsidRPr="005459E2">
        <w:rPr>
          <w:rFonts w:ascii="Times New Roman" w:hAnsi="Times New Roman"/>
        </w:rPr>
        <w:t xml:space="preserve">ón no </w:t>
      </w:r>
      <w:r w:rsidR="009072BA" w:rsidRPr="005459E2">
        <w:rPr>
          <w:rFonts w:ascii="Times New Roman" w:hAnsi="Times New Roman"/>
        </w:rPr>
        <w:t>s</w:t>
      </w:r>
      <w:r w:rsidR="009072BA">
        <w:rPr>
          <w:rFonts w:ascii="Times New Roman" w:hAnsi="Times New Roman"/>
        </w:rPr>
        <w:t>o</w:t>
      </w:r>
      <w:r w:rsidR="009072BA" w:rsidRPr="005459E2">
        <w:rPr>
          <w:rFonts w:ascii="Times New Roman" w:hAnsi="Times New Roman"/>
        </w:rPr>
        <w:t xml:space="preserve">lo </w:t>
      </w:r>
      <w:r w:rsidR="006A5F18" w:rsidRPr="005459E2">
        <w:rPr>
          <w:rFonts w:ascii="Times New Roman" w:hAnsi="Times New Roman"/>
        </w:rPr>
        <w:t>se encuentra presente</w:t>
      </w:r>
      <w:r w:rsidR="00543F31" w:rsidRPr="005459E2">
        <w:rPr>
          <w:rFonts w:ascii="Times New Roman" w:hAnsi="Times New Roman"/>
        </w:rPr>
        <w:t xml:space="preserve"> en </w:t>
      </w:r>
      <w:r w:rsidR="006A5F18" w:rsidRPr="005459E2">
        <w:rPr>
          <w:rFonts w:ascii="Times New Roman" w:hAnsi="Times New Roman"/>
        </w:rPr>
        <w:t>acciones d</w:t>
      </w:r>
      <w:r w:rsidR="00543F31" w:rsidRPr="005459E2">
        <w:rPr>
          <w:rFonts w:ascii="Times New Roman" w:hAnsi="Times New Roman"/>
        </w:rPr>
        <w:t>el servicio público</w:t>
      </w:r>
      <w:r w:rsidR="009072BA">
        <w:rPr>
          <w:rFonts w:ascii="Times New Roman" w:hAnsi="Times New Roman"/>
        </w:rPr>
        <w:t>,</w:t>
      </w:r>
      <w:r w:rsidR="00543F31" w:rsidRPr="005459E2">
        <w:rPr>
          <w:rFonts w:ascii="Times New Roman" w:hAnsi="Times New Roman"/>
        </w:rPr>
        <w:t xml:space="preserve"> como lo señala la CICC</w:t>
      </w:r>
      <w:r w:rsidR="009072BA">
        <w:rPr>
          <w:rFonts w:ascii="Times New Roman" w:hAnsi="Times New Roman"/>
        </w:rPr>
        <w:t>,</w:t>
      </w:r>
      <w:r w:rsidR="009072BA" w:rsidRPr="005459E2">
        <w:rPr>
          <w:rFonts w:ascii="Times New Roman" w:hAnsi="Times New Roman"/>
        </w:rPr>
        <w:t xml:space="preserve"> </w:t>
      </w:r>
      <w:r w:rsidR="00543F31" w:rsidRPr="005459E2">
        <w:rPr>
          <w:rFonts w:ascii="Times New Roman" w:hAnsi="Times New Roman"/>
        </w:rPr>
        <w:t xml:space="preserve">sino que también </w:t>
      </w:r>
      <w:r w:rsidRPr="005459E2">
        <w:rPr>
          <w:rFonts w:ascii="Times New Roman" w:hAnsi="Times New Roman"/>
        </w:rPr>
        <w:t>puede generars</w:t>
      </w:r>
      <w:r w:rsidR="00543F31" w:rsidRPr="005459E2">
        <w:rPr>
          <w:rFonts w:ascii="Times New Roman" w:hAnsi="Times New Roman"/>
        </w:rPr>
        <w:t xml:space="preserve">e dentro </w:t>
      </w:r>
      <w:r w:rsidRPr="005459E2">
        <w:rPr>
          <w:rFonts w:ascii="Times New Roman" w:hAnsi="Times New Roman"/>
        </w:rPr>
        <w:t>de la iniciativa privada</w:t>
      </w:r>
      <w:r w:rsidR="00543F31" w:rsidRPr="005459E2">
        <w:rPr>
          <w:rFonts w:ascii="Times New Roman" w:hAnsi="Times New Roman"/>
        </w:rPr>
        <w:t xml:space="preserve">. </w:t>
      </w:r>
      <w:r w:rsidR="00A967CA" w:rsidRPr="005459E2">
        <w:rPr>
          <w:rFonts w:ascii="Times New Roman" w:hAnsi="Times New Roman"/>
        </w:rPr>
        <w:t xml:space="preserve">Bajo ese contexto, la </w:t>
      </w:r>
      <w:proofErr w:type="spellStart"/>
      <w:r w:rsidR="009072BA" w:rsidRPr="005459E2">
        <w:rPr>
          <w:rFonts w:ascii="Times New Roman" w:hAnsi="Times New Roman"/>
        </w:rPr>
        <w:t>Uncac</w:t>
      </w:r>
      <w:proofErr w:type="spellEnd"/>
      <w:r w:rsidR="009072BA" w:rsidRPr="005459E2">
        <w:rPr>
          <w:rFonts w:ascii="Times New Roman" w:hAnsi="Times New Roman"/>
        </w:rPr>
        <w:t xml:space="preserve"> </w:t>
      </w:r>
      <w:r w:rsidR="00A967CA" w:rsidRPr="005459E2">
        <w:rPr>
          <w:rFonts w:ascii="Times New Roman" w:hAnsi="Times New Roman"/>
        </w:rPr>
        <w:t>señala</w:t>
      </w:r>
      <w:r w:rsidR="0059007E" w:rsidRPr="005459E2">
        <w:rPr>
          <w:rFonts w:ascii="Times New Roman" w:hAnsi="Times New Roman"/>
        </w:rPr>
        <w:t xml:space="preserve"> la necesidad de establecer la responsabilidad jurídica a las </w:t>
      </w:r>
      <w:r w:rsidR="009072BA" w:rsidRPr="005459E2">
        <w:rPr>
          <w:rFonts w:ascii="Times New Roman" w:hAnsi="Times New Roman"/>
        </w:rPr>
        <w:t>persona</w:t>
      </w:r>
      <w:r w:rsidR="009072BA">
        <w:rPr>
          <w:rFonts w:ascii="Times New Roman" w:hAnsi="Times New Roman"/>
        </w:rPr>
        <w:t>s</w:t>
      </w:r>
      <w:r w:rsidR="009072BA" w:rsidRPr="005459E2">
        <w:rPr>
          <w:rFonts w:ascii="Times New Roman" w:hAnsi="Times New Roman"/>
        </w:rPr>
        <w:t xml:space="preserve"> </w:t>
      </w:r>
      <w:r w:rsidR="0059007E" w:rsidRPr="005459E2">
        <w:rPr>
          <w:rFonts w:ascii="Times New Roman" w:hAnsi="Times New Roman"/>
        </w:rPr>
        <w:t>morales con el propósito de que sean susceptibles de alguna sanción o pena por su participación en aquellos delitos tipificados dentro del documento.</w:t>
      </w:r>
      <w:r w:rsidR="00605FCA">
        <w:rPr>
          <w:rFonts w:ascii="Times New Roman" w:hAnsi="Times New Roman"/>
        </w:rPr>
        <w:t xml:space="preserve"> </w:t>
      </w:r>
    </w:p>
    <w:p w14:paraId="6A329C61" w14:textId="38903147" w:rsidR="00543F31" w:rsidRPr="005459E2" w:rsidRDefault="009072BA" w:rsidP="003B5417">
      <w:pPr>
        <w:ind w:firstLine="708"/>
        <w:rPr>
          <w:rFonts w:ascii="Times New Roman" w:hAnsi="Times New Roman"/>
        </w:rPr>
      </w:pPr>
      <w:r>
        <w:rPr>
          <w:rFonts w:ascii="Times New Roman" w:hAnsi="Times New Roman"/>
        </w:rPr>
        <w:t>Consecuentemente,</w:t>
      </w:r>
      <w:r w:rsidR="0091744E" w:rsidRPr="005459E2">
        <w:rPr>
          <w:rFonts w:ascii="Times New Roman" w:hAnsi="Times New Roman"/>
        </w:rPr>
        <w:t xml:space="preserve"> </w:t>
      </w:r>
      <w:r w:rsidR="00543F31" w:rsidRPr="005459E2">
        <w:rPr>
          <w:rFonts w:ascii="Times New Roman" w:hAnsi="Times New Roman"/>
        </w:rPr>
        <w:t xml:space="preserve">la </w:t>
      </w:r>
      <w:proofErr w:type="spellStart"/>
      <w:r w:rsidRPr="005459E2">
        <w:rPr>
          <w:rFonts w:ascii="Times New Roman" w:hAnsi="Times New Roman"/>
        </w:rPr>
        <w:t>Uncac</w:t>
      </w:r>
      <w:proofErr w:type="spellEnd"/>
      <w:r w:rsidRPr="005459E2">
        <w:rPr>
          <w:rFonts w:ascii="Times New Roman" w:hAnsi="Times New Roman"/>
        </w:rPr>
        <w:t xml:space="preserve"> </w:t>
      </w:r>
      <w:r w:rsidR="00543F31" w:rsidRPr="005459E2">
        <w:rPr>
          <w:rFonts w:ascii="Times New Roman" w:hAnsi="Times New Roman"/>
        </w:rPr>
        <w:t>indica cu</w:t>
      </w:r>
      <w:r>
        <w:rPr>
          <w:rFonts w:ascii="Times New Roman" w:hAnsi="Times New Roman"/>
        </w:rPr>
        <w:t>á</w:t>
      </w:r>
      <w:r w:rsidR="00543F31" w:rsidRPr="005459E2">
        <w:rPr>
          <w:rFonts w:ascii="Times New Roman" w:hAnsi="Times New Roman"/>
        </w:rPr>
        <w:t xml:space="preserve">les son las posibles conductas que deben de considerarse como actos de corrupción </w:t>
      </w:r>
      <w:r w:rsidR="0091744E" w:rsidRPr="005459E2">
        <w:rPr>
          <w:rFonts w:ascii="Times New Roman" w:hAnsi="Times New Roman"/>
        </w:rPr>
        <w:t>en ambos sectores</w:t>
      </w:r>
      <w:r>
        <w:rPr>
          <w:rFonts w:ascii="Times New Roman" w:hAnsi="Times New Roman"/>
        </w:rPr>
        <w:t>, a saber</w:t>
      </w:r>
      <w:r w:rsidR="00543F31" w:rsidRPr="005459E2">
        <w:rPr>
          <w:rFonts w:ascii="Times New Roman" w:hAnsi="Times New Roman"/>
        </w:rPr>
        <w:t xml:space="preserve">: </w:t>
      </w:r>
      <w:r w:rsidR="00FF273E" w:rsidRPr="005459E2">
        <w:rPr>
          <w:rFonts w:ascii="Times New Roman" w:hAnsi="Times New Roman"/>
        </w:rPr>
        <w:t>s</w:t>
      </w:r>
      <w:r w:rsidR="00543F31" w:rsidRPr="005459E2">
        <w:rPr>
          <w:rFonts w:ascii="Times New Roman" w:hAnsi="Times New Roman"/>
        </w:rPr>
        <w:t>oborno de funcionarios públicos nacionales</w:t>
      </w:r>
      <w:r>
        <w:rPr>
          <w:rFonts w:ascii="Times New Roman" w:hAnsi="Times New Roman"/>
        </w:rPr>
        <w:t>,</w:t>
      </w:r>
      <w:r w:rsidRPr="005459E2">
        <w:rPr>
          <w:rFonts w:ascii="Times New Roman" w:hAnsi="Times New Roman"/>
        </w:rPr>
        <w:t xml:space="preserve"> </w:t>
      </w:r>
      <w:r w:rsidR="00543F31" w:rsidRPr="005459E2">
        <w:rPr>
          <w:rFonts w:ascii="Times New Roman" w:hAnsi="Times New Roman"/>
        </w:rPr>
        <w:t>soborno de funcionarios públicos extranjeros y de funcionarios de organizaciones internacionales públicas</w:t>
      </w:r>
      <w:r>
        <w:rPr>
          <w:rFonts w:ascii="Times New Roman" w:hAnsi="Times New Roman"/>
        </w:rPr>
        <w:t>,</w:t>
      </w:r>
      <w:r w:rsidRPr="005459E2">
        <w:rPr>
          <w:rFonts w:ascii="Times New Roman" w:hAnsi="Times New Roman"/>
        </w:rPr>
        <w:t xml:space="preserve"> </w:t>
      </w:r>
      <w:r w:rsidR="00543F31" w:rsidRPr="005459E2">
        <w:rPr>
          <w:rFonts w:ascii="Times New Roman" w:hAnsi="Times New Roman"/>
        </w:rPr>
        <w:t>malversación o peculado, apropiación indebida u otras formas de desviación de bienes por un funcionario público</w:t>
      </w:r>
      <w:r>
        <w:rPr>
          <w:rFonts w:ascii="Times New Roman" w:hAnsi="Times New Roman"/>
        </w:rPr>
        <w:t>,</w:t>
      </w:r>
      <w:r w:rsidR="00543F31" w:rsidRPr="005459E2">
        <w:rPr>
          <w:rFonts w:ascii="Times New Roman" w:hAnsi="Times New Roman"/>
        </w:rPr>
        <w:t xml:space="preserve"> tráfico de influencias</w:t>
      </w:r>
      <w:r>
        <w:rPr>
          <w:rFonts w:ascii="Times New Roman" w:hAnsi="Times New Roman"/>
        </w:rPr>
        <w:t>,</w:t>
      </w:r>
      <w:r w:rsidRPr="005459E2">
        <w:rPr>
          <w:rFonts w:ascii="Times New Roman" w:hAnsi="Times New Roman"/>
        </w:rPr>
        <w:t xml:space="preserve"> </w:t>
      </w:r>
      <w:r w:rsidR="00543F31" w:rsidRPr="005459E2">
        <w:rPr>
          <w:rFonts w:ascii="Times New Roman" w:hAnsi="Times New Roman"/>
        </w:rPr>
        <w:t>abuso de funciones</w:t>
      </w:r>
      <w:r>
        <w:rPr>
          <w:rFonts w:ascii="Times New Roman" w:hAnsi="Times New Roman"/>
        </w:rPr>
        <w:t>,</w:t>
      </w:r>
      <w:r w:rsidRPr="005459E2">
        <w:rPr>
          <w:rFonts w:ascii="Times New Roman" w:hAnsi="Times New Roman"/>
        </w:rPr>
        <w:t xml:space="preserve"> </w:t>
      </w:r>
      <w:r w:rsidR="00543F31" w:rsidRPr="005459E2">
        <w:rPr>
          <w:rFonts w:ascii="Times New Roman" w:hAnsi="Times New Roman"/>
        </w:rPr>
        <w:t>enriquecimiento ilícito</w:t>
      </w:r>
      <w:r>
        <w:rPr>
          <w:rFonts w:ascii="Times New Roman" w:hAnsi="Times New Roman"/>
        </w:rPr>
        <w:t>,</w:t>
      </w:r>
      <w:r w:rsidR="00543F31" w:rsidRPr="005459E2">
        <w:rPr>
          <w:rFonts w:ascii="Times New Roman" w:hAnsi="Times New Roman"/>
        </w:rPr>
        <w:t xml:space="preserve"> soborno en el sector privado</w:t>
      </w:r>
      <w:r>
        <w:rPr>
          <w:rFonts w:ascii="Times New Roman" w:hAnsi="Times New Roman"/>
        </w:rPr>
        <w:t>,</w:t>
      </w:r>
      <w:r w:rsidRPr="005459E2">
        <w:rPr>
          <w:rFonts w:ascii="Times New Roman" w:hAnsi="Times New Roman"/>
        </w:rPr>
        <w:t xml:space="preserve"> </w:t>
      </w:r>
      <w:r w:rsidR="00543F31" w:rsidRPr="005459E2">
        <w:rPr>
          <w:rFonts w:ascii="Times New Roman" w:hAnsi="Times New Roman"/>
        </w:rPr>
        <w:t>malversación o peculado de bienes en el sector privado</w:t>
      </w:r>
      <w:r>
        <w:rPr>
          <w:rFonts w:ascii="Times New Roman" w:hAnsi="Times New Roman"/>
        </w:rPr>
        <w:t>,</w:t>
      </w:r>
      <w:r w:rsidRPr="005459E2">
        <w:rPr>
          <w:rFonts w:ascii="Times New Roman" w:hAnsi="Times New Roman"/>
        </w:rPr>
        <w:t xml:space="preserve"> </w:t>
      </w:r>
      <w:r w:rsidR="00543F31" w:rsidRPr="005459E2">
        <w:rPr>
          <w:rFonts w:ascii="Times New Roman" w:hAnsi="Times New Roman"/>
        </w:rPr>
        <w:t>blanqueo del producto del delito</w:t>
      </w:r>
      <w:r>
        <w:rPr>
          <w:rFonts w:ascii="Times New Roman" w:hAnsi="Times New Roman"/>
        </w:rPr>
        <w:t>,</w:t>
      </w:r>
      <w:r w:rsidRPr="005459E2">
        <w:rPr>
          <w:rFonts w:ascii="Times New Roman" w:hAnsi="Times New Roman"/>
        </w:rPr>
        <w:t xml:space="preserve"> </w:t>
      </w:r>
      <w:r w:rsidR="00543F31" w:rsidRPr="005459E2">
        <w:rPr>
          <w:rFonts w:ascii="Times New Roman" w:hAnsi="Times New Roman"/>
        </w:rPr>
        <w:t xml:space="preserve">encubrimiento y obstrucción de la </w:t>
      </w:r>
      <w:r>
        <w:rPr>
          <w:rFonts w:ascii="Times New Roman" w:hAnsi="Times New Roman"/>
        </w:rPr>
        <w:t>j</w:t>
      </w:r>
      <w:r w:rsidRPr="005459E2">
        <w:rPr>
          <w:rFonts w:ascii="Times New Roman" w:hAnsi="Times New Roman"/>
        </w:rPr>
        <w:t>usticia</w:t>
      </w:r>
      <w:r w:rsidR="00DE66B6" w:rsidRPr="005459E2">
        <w:rPr>
          <w:rFonts w:ascii="Times New Roman" w:hAnsi="Times New Roman"/>
        </w:rPr>
        <w:t xml:space="preserve"> (ONU</w:t>
      </w:r>
      <w:r>
        <w:rPr>
          <w:rFonts w:ascii="Times New Roman" w:hAnsi="Times New Roman"/>
        </w:rPr>
        <w:t xml:space="preserve">, </w:t>
      </w:r>
      <w:r w:rsidR="00DE66B6" w:rsidRPr="005459E2">
        <w:rPr>
          <w:rFonts w:ascii="Times New Roman" w:hAnsi="Times New Roman"/>
        </w:rPr>
        <w:t>2013)</w:t>
      </w:r>
      <w:r>
        <w:rPr>
          <w:rFonts w:ascii="Times New Roman" w:hAnsi="Times New Roman"/>
        </w:rPr>
        <w:t>.</w:t>
      </w:r>
    </w:p>
    <w:p w14:paraId="3A8A4155" w14:textId="57B11267" w:rsidR="0043153F" w:rsidRPr="005459E2" w:rsidRDefault="0043153F" w:rsidP="003B5417">
      <w:pPr>
        <w:ind w:firstLine="708"/>
        <w:rPr>
          <w:rFonts w:ascii="Times New Roman" w:hAnsi="Times New Roman"/>
        </w:rPr>
      </w:pPr>
      <w:r w:rsidRPr="005459E2">
        <w:rPr>
          <w:rFonts w:ascii="Times New Roman" w:hAnsi="Times New Roman"/>
        </w:rPr>
        <w:t xml:space="preserve">La inclusión de </w:t>
      </w:r>
      <w:r w:rsidR="000A5895">
        <w:rPr>
          <w:rFonts w:ascii="Times New Roman" w:hAnsi="Times New Roman"/>
        </w:rPr>
        <w:t>las</w:t>
      </w:r>
      <w:r w:rsidRPr="005459E2">
        <w:rPr>
          <w:rFonts w:ascii="Times New Roman" w:hAnsi="Times New Roman"/>
        </w:rPr>
        <w:t xml:space="preserve"> persona</w:t>
      </w:r>
      <w:r w:rsidR="000A5895">
        <w:rPr>
          <w:rFonts w:ascii="Times New Roman" w:hAnsi="Times New Roman"/>
        </w:rPr>
        <w:t>s</w:t>
      </w:r>
      <w:r w:rsidRPr="005459E2">
        <w:rPr>
          <w:rFonts w:ascii="Times New Roman" w:hAnsi="Times New Roman"/>
        </w:rPr>
        <w:t xml:space="preserve"> jurídica</w:t>
      </w:r>
      <w:r w:rsidR="000A5895">
        <w:rPr>
          <w:rFonts w:ascii="Times New Roman" w:hAnsi="Times New Roman"/>
        </w:rPr>
        <w:t>s</w:t>
      </w:r>
      <w:r w:rsidRPr="005459E2">
        <w:rPr>
          <w:rFonts w:ascii="Times New Roman" w:hAnsi="Times New Roman"/>
        </w:rPr>
        <w:t xml:space="preserve"> como ente</w:t>
      </w:r>
      <w:r w:rsidR="000A5895">
        <w:rPr>
          <w:rFonts w:ascii="Times New Roman" w:hAnsi="Times New Roman"/>
        </w:rPr>
        <w:t>s</w:t>
      </w:r>
      <w:r w:rsidRPr="005459E2">
        <w:rPr>
          <w:rFonts w:ascii="Times New Roman" w:hAnsi="Times New Roman"/>
        </w:rPr>
        <w:t xml:space="preserve"> susceptible</w:t>
      </w:r>
      <w:r w:rsidR="000A5895">
        <w:rPr>
          <w:rFonts w:ascii="Times New Roman" w:hAnsi="Times New Roman"/>
        </w:rPr>
        <w:t>s</w:t>
      </w:r>
      <w:r w:rsidRPr="005459E2">
        <w:rPr>
          <w:rFonts w:ascii="Times New Roman" w:hAnsi="Times New Roman"/>
        </w:rPr>
        <w:t xml:space="preserve"> de responsabilidad penal por delitos de corrupción representa un avance significativo en el tratamiento, prevención y combate</w:t>
      </w:r>
      <w:r w:rsidR="00BE7336" w:rsidRPr="005459E2">
        <w:rPr>
          <w:rFonts w:ascii="Times New Roman" w:hAnsi="Times New Roman"/>
        </w:rPr>
        <w:t xml:space="preserve"> de este fenómeno</w:t>
      </w:r>
      <w:r w:rsidR="000A5895">
        <w:rPr>
          <w:rFonts w:ascii="Times New Roman" w:hAnsi="Times New Roman"/>
        </w:rPr>
        <w:t>,</w:t>
      </w:r>
      <w:r w:rsidR="00BE7336" w:rsidRPr="005459E2">
        <w:rPr>
          <w:rFonts w:ascii="Times New Roman" w:hAnsi="Times New Roman"/>
        </w:rPr>
        <w:t xml:space="preserve"> toda vez que e</w:t>
      </w:r>
      <w:r w:rsidRPr="005459E2">
        <w:rPr>
          <w:rFonts w:ascii="Times New Roman" w:hAnsi="Times New Roman"/>
        </w:rPr>
        <w:t xml:space="preserve">stas tienen que basar su funcionamiento con total respeto al derecho. No hay que olvidar que </w:t>
      </w:r>
      <w:r w:rsidR="00AB715F">
        <w:rPr>
          <w:rFonts w:ascii="Times New Roman" w:hAnsi="Times New Roman"/>
        </w:rPr>
        <w:t>gran parte</w:t>
      </w:r>
      <w:r w:rsidRPr="005459E2">
        <w:rPr>
          <w:rFonts w:ascii="Times New Roman" w:hAnsi="Times New Roman"/>
        </w:rPr>
        <w:t xml:space="preserve"> de </w:t>
      </w:r>
      <w:r w:rsidR="00AB715F">
        <w:rPr>
          <w:rFonts w:ascii="Times New Roman" w:hAnsi="Times New Roman"/>
        </w:rPr>
        <w:t xml:space="preserve">quienes ejecutan </w:t>
      </w:r>
      <w:r w:rsidRPr="005459E2">
        <w:rPr>
          <w:rFonts w:ascii="Times New Roman" w:hAnsi="Times New Roman"/>
        </w:rPr>
        <w:t>estas conductas ilícitas tiene</w:t>
      </w:r>
      <w:r w:rsidR="009A10F2">
        <w:rPr>
          <w:rFonts w:ascii="Times New Roman" w:hAnsi="Times New Roman"/>
        </w:rPr>
        <w:t xml:space="preserve"> algún</w:t>
      </w:r>
      <w:r w:rsidRPr="005459E2">
        <w:rPr>
          <w:rFonts w:ascii="Times New Roman" w:hAnsi="Times New Roman"/>
        </w:rPr>
        <w:t xml:space="preserve"> vínculo o nexo con alguna empresa nacional o transnacional (persona jurídica)</w:t>
      </w:r>
      <w:r w:rsidR="000A5895">
        <w:rPr>
          <w:rFonts w:ascii="Times New Roman" w:hAnsi="Times New Roman"/>
        </w:rPr>
        <w:t>,</w:t>
      </w:r>
      <w:r w:rsidRPr="005459E2">
        <w:rPr>
          <w:rFonts w:ascii="Times New Roman" w:hAnsi="Times New Roman"/>
        </w:rPr>
        <w:t xml:space="preserve"> </w:t>
      </w:r>
      <w:r w:rsidR="000A5895">
        <w:rPr>
          <w:rFonts w:ascii="Times New Roman" w:hAnsi="Times New Roman"/>
        </w:rPr>
        <w:t xml:space="preserve">pues muchas </w:t>
      </w:r>
      <w:r w:rsidR="00327873">
        <w:rPr>
          <w:rFonts w:ascii="Times New Roman" w:hAnsi="Times New Roman"/>
        </w:rPr>
        <w:t xml:space="preserve">veces, para </w:t>
      </w:r>
      <w:r w:rsidRPr="005459E2">
        <w:rPr>
          <w:rFonts w:ascii="Times New Roman" w:hAnsi="Times New Roman"/>
        </w:rPr>
        <w:t xml:space="preserve">poder </w:t>
      </w:r>
      <w:r w:rsidR="00327873">
        <w:rPr>
          <w:rFonts w:ascii="Times New Roman" w:hAnsi="Times New Roman"/>
        </w:rPr>
        <w:t>concretar</w:t>
      </w:r>
      <w:r w:rsidR="00327873" w:rsidRPr="005459E2">
        <w:rPr>
          <w:rFonts w:ascii="Times New Roman" w:hAnsi="Times New Roman"/>
        </w:rPr>
        <w:t xml:space="preserve"> </w:t>
      </w:r>
      <w:r w:rsidRPr="005459E2">
        <w:rPr>
          <w:rFonts w:ascii="Times New Roman" w:hAnsi="Times New Roman"/>
        </w:rPr>
        <w:t>actos de corrupción</w:t>
      </w:r>
      <w:r w:rsidR="00327873">
        <w:rPr>
          <w:rFonts w:ascii="Times New Roman" w:hAnsi="Times New Roman"/>
        </w:rPr>
        <w:t xml:space="preserve">, los sujetos recurren </w:t>
      </w:r>
      <w:r w:rsidR="00E279C7">
        <w:rPr>
          <w:rFonts w:ascii="Times New Roman" w:hAnsi="Times New Roman"/>
        </w:rPr>
        <w:t>a la ruta</w:t>
      </w:r>
      <w:r w:rsidR="00327873">
        <w:rPr>
          <w:rFonts w:ascii="Times New Roman" w:hAnsi="Times New Roman"/>
        </w:rPr>
        <w:t xml:space="preserve"> comercial</w:t>
      </w:r>
      <w:r w:rsidRPr="005459E2">
        <w:rPr>
          <w:rFonts w:ascii="Times New Roman" w:hAnsi="Times New Roman"/>
        </w:rPr>
        <w:t>.</w:t>
      </w:r>
    </w:p>
    <w:p w14:paraId="785BCD56" w14:textId="37026706" w:rsidR="0043153F" w:rsidRPr="005459E2" w:rsidRDefault="009A10F2" w:rsidP="003B5417">
      <w:pPr>
        <w:ind w:firstLine="708"/>
        <w:rPr>
          <w:rFonts w:ascii="Times New Roman" w:hAnsi="Times New Roman"/>
        </w:rPr>
      </w:pPr>
      <w:r>
        <w:rPr>
          <w:rFonts w:ascii="Times New Roman" w:hAnsi="Times New Roman"/>
        </w:rPr>
        <w:t>En cuanto</w:t>
      </w:r>
      <w:r w:rsidRPr="005459E2">
        <w:rPr>
          <w:rFonts w:ascii="Times New Roman" w:hAnsi="Times New Roman"/>
        </w:rPr>
        <w:t xml:space="preserve"> </w:t>
      </w:r>
      <w:r w:rsidR="0043153F" w:rsidRPr="005459E2">
        <w:rPr>
          <w:rFonts w:ascii="Times New Roman" w:hAnsi="Times New Roman"/>
        </w:rPr>
        <w:t xml:space="preserve">al sector privado, </w:t>
      </w:r>
      <w:r w:rsidR="00575DB9" w:rsidRPr="005459E2">
        <w:rPr>
          <w:rFonts w:ascii="Times New Roman" w:hAnsi="Times New Roman"/>
        </w:rPr>
        <w:t>indica</w:t>
      </w:r>
      <w:r w:rsidR="0043153F" w:rsidRPr="005459E2">
        <w:rPr>
          <w:rFonts w:ascii="Times New Roman" w:hAnsi="Times New Roman"/>
        </w:rPr>
        <w:t xml:space="preserve"> </w:t>
      </w:r>
      <w:r w:rsidR="00311176" w:rsidRPr="005459E2">
        <w:rPr>
          <w:rFonts w:ascii="Times New Roman" w:hAnsi="Times New Roman"/>
        </w:rPr>
        <w:t>qu</w:t>
      </w:r>
      <w:r w:rsidR="00311176">
        <w:rPr>
          <w:rFonts w:ascii="Times New Roman" w:hAnsi="Times New Roman"/>
        </w:rPr>
        <w:t>é</w:t>
      </w:r>
      <w:r w:rsidR="00311176" w:rsidRPr="005459E2">
        <w:rPr>
          <w:rFonts w:ascii="Times New Roman" w:hAnsi="Times New Roman"/>
        </w:rPr>
        <w:t xml:space="preserve"> </w:t>
      </w:r>
      <w:r w:rsidR="0043153F" w:rsidRPr="005459E2">
        <w:rPr>
          <w:rFonts w:ascii="Times New Roman" w:hAnsi="Times New Roman"/>
        </w:rPr>
        <w:t>tipo de medidas de carácter administrativo se deben efectuar con el propósito de mejorar las normativas y procesos contables y de auditoría en ese sector</w:t>
      </w:r>
      <w:r w:rsidR="00311176">
        <w:rPr>
          <w:rFonts w:ascii="Times New Roman" w:hAnsi="Times New Roman"/>
        </w:rPr>
        <w:t>. Igualmente,</w:t>
      </w:r>
      <w:r w:rsidR="0043153F" w:rsidRPr="005459E2">
        <w:rPr>
          <w:rFonts w:ascii="Times New Roman" w:hAnsi="Times New Roman"/>
        </w:rPr>
        <w:t xml:space="preserve"> la importancia de promover la cooperación entre los organismos de hacer cumplir la ley y los entes de esta característica; formular normas y procedimientos para salvaguardar la integridad de las entidades privadas; que exista completa transparencia en la información de la empresa del sector privado (conservar libros y registros contables y </w:t>
      </w:r>
      <w:r w:rsidR="0043153F" w:rsidRPr="005459E2">
        <w:rPr>
          <w:rFonts w:ascii="Times New Roman" w:hAnsi="Times New Roman"/>
        </w:rPr>
        <w:lastRenderedPageBreak/>
        <w:t>divulgar los estados financieros, las normas de contabilidad y auditoría); que se establezcan suficientes controles contables dentro de la empresa; en pocas palabras, cumplir en todo momento con lo fundamentado en las leyes.</w:t>
      </w:r>
    </w:p>
    <w:p w14:paraId="642D3170" w14:textId="657720E5" w:rsidR="009A5339" w:rsidRPr="005459E2" w:rsidRDefault="0043153F" w:rsidP="003B5417">
      <w:pPr>
        <w:ind w:firstLine="708"/>
        <w:rPr>
          <w:rFonts w:ascii="Times New Roman" w:hAnsi="Times New Roman"/>
        </w:rPr>
      </w:pPr>
      <w:r w:rsidRPr="005459E2">
        <w:rPr>
          <w:rFonts w:ascii="Times New Roman" w:hAnsi="Times New Roman"/>
        </w:rPr>
        <w:t xml:space="preserve">Algo </w:t>
      </w:r>
      <w:r w:rsidR="00311176">
        <w:rPr>
          <w:rFonts w:ascii="Times New Roman" w:hAnsi="Times New Roman"/>
        </w:rPr>
        <w:t>a</w:t>
      </w:r>
      <w:r w:rsidR="00311176" w:rsidRPr="005459E2">
        <w:rPr>
          <w:rFonts w:ascii="Times New Roman" w:hAnsi="Times New Roman"/>
        </w:rPr>
        <w:t xml:space="preserve"> </w:t>
      </w:r>
      <w:r w:rsidRPr="005459E2">
        <w:rPr>
          <w:rFonts w:ascii="Times New Roman" w:hAnsi="Times New Roman"/>
        </w:rPr>
        <w:t>resaltar es que la ONU</w:t>
      </w:r>
      <w:r w:rsidR="00311176">
        <w:rPr>
          <w:rFonts w:ascii="Times New Roman" w:hAnsi="Times New Roman"/>
        </w:rPr>
        <w:t xml:space="preserve"> (2013)</w:t>
      </w:r>
      <w:r w:rsidRPr="005459E2">
        <w:rPr>
          <w:rFonts w:ascii="Times New Roman" w:hAnsi="Times New Roman"/>
        </w:rPr>
        <w:t xml:space="preserve">, en este documento internacional, también </w:t>
      </w:r>
      <w:proofErr w:type="gramStart"/>
      <w:r w:rsidRPr="005459E2">
        <w:rPr>
          <w:rFonts w:ascii="Times New Roman" w:hAnsi="Times New Roman"/>
        </w:rPr>
        <w:t>hace mención de</w:t>
      </w:r>
      <w:proofErr w:type="gramEnd"/>
      <w:r w:rsidRPr="005459E2">
        <w:rPr>
          <w:rFonts w:ascii="Times New Roman" w:hAnsi="Times New Roman"/>
        </w:rPr>
        <w:t xml:space="preserve"> la responsabilidad social que tienen los propios Estados para fomentar la participación activa de las personas, sociedades civiles</w:t>
      </w:r>
      <w:r w:rsidR="006C17AC">
        <w:rPr>
          <w:rFonts w:ascii="Times New Roman" w:hAnsi="Times New Roman"/>
        </w:rPr>
        <w:t xml:space="preserve"> y</w:t>
      </w:r>
      <w:r w:rsidR="006C17AC" w:rsidRPr="005459E2">
        <w:rPr>
          <w:rFonts w:ascii="Times New Roman" w:hAnsi="Times New Roman"/>
        </w:rPr>
        <w:t xml:space="preserve"> </w:t>
      </w:r>
      <w:r w:rsidRPr="005459E2">
        <w:rPr>
          <w:rFonts w:ascii="Times New Roman" w:hAnsi="Times New Roman"/>
        </w:rPr>
        <w:t xml:space="preserve">organizaciones no gubernamentales </w:t>
      </w:r>
      <w:r w:rsidR="006C17AC">
        <w:rPr>
          <w:rFonts w:ascii="Times New Roman" w:hAnsi="Times New Roman"/>
        </w:rPr>
        <w:t>para</w:t>
      </w:r>
      <w:r w:rsidRPr="005459E2">
        <w:rPr>
          <w:rFonts w:ascii="Times New Roman" w:hAnsi="Times New Roman"/>
        </w:rPr>
        <w:t xml:space="preserve"> sensibilizar a la opinión pública referente a la existencia, causas y gravedad de la corrupción y, en esa tesitura, hacer de </w:t>
      </w:r>
      <w:r w:rsidR="008550FD">
        <w:rPr>
          <w:rFonts w:ascii="Times New Roman" w:hAnsi="Times New Roman"/>
        </w:rPr>
        <w:t>difusión</w:t>
      </w:r>
      <w:r w:rsidR="008550FD" w:rsidRPr="005459E2">
        <w:rPr>
          <w:rFonts w:ascii="Times New Roman" w:hAnsi="Times New Roman"/>
        </w:rPr>
        <w:t xml:space="preserve"> </w:t>
      </w:r>
      <w:r w:rsidRPr="005459E2">
        <w:rPr>
          <w:rFonts w:ascii="Times New Roman" w:hAnsi="Times New Roman"/>
        </w:rPr>
        <w:t>general de aquellos órganos encargados de la lucha contra la corrupción.</w:t>
      </w:r>
      <w:r w:rsidR="00605FCA">
        <w:rPr>
          <w:rFonts w:ascii="Times New Roman" w:hAnsi="Times New Roman"/>
        </w:rPr>
        <w:t xml:space="preserve"> </w:t>
      </w:r>
    </w:p>
    <w:p w14:paraId="64D89191" w14:textId="77777777" w:rsidR="00BE2606" w:rsidRPr="005459E2" w:rsidRDefault="00BE2606" w:rsidP="003B5417">
      <w:pPr>
        <w:jc w:val="center"/>
        <w:rPr>
          <w:rFonts w:ascii="Times New Roman" w:hAnsi="Times New Roman"/>
          <w:b/>
          <w:i/>
          <w:sz w:val="28"/>
        </w:rPr>
      </w:pPr>
    </w:p>
    <w:p w14:paraId="1386368A" w14:textId="567423DC" w:rsidR="00EE0FC6" w:rsidRPr="00C26103" w:rsidRDefault="00317DEE" w:rsidP="00C26103">
      <w:pPr>
        <w:jc w:val="center"/>
        <w:rPr>
          <w:rFonts w:ascii="Times New Roman" w:hAnsi="Times New Roman"/>
          <w:sz w:val="26"/>
          <w:szCs w:val="26"/>
        </w:rPr>
      </w:pPr>
      <w:r w:rsidRPr="00C26103">
        <w:rPr>
          <w:rFonts w:ascii="Times New Roman" w:hAnsi="Times New Roman"/>
          <w:b/>
          <w:sz w:val="26"/>
          <w:szCs w:val="26"/>
        </w:rPr>
        <w:t xml:space="preserve">VIII </w:t>
      </w:r>
      <w:r w:rsidR="00EE0FC6" w:rsidRPr="00C26103">
        <w:rPr>
          <w:rFonts w:ascii="Times New Roman" w:hAnsi="Times New Roman"/>
          <w:b/>
          <w:sz w:val="26"/>
          <w:szCs w:val="26"/>
        </w:rPr>
        <w:t>Cumbre de las Américas</w:t>
      </w:r>
      <w:r w:rsidR="00B75744" w:rsidRPr="00C26103">
        <w:rPr>
          <w:rFonts w:ascii="Times New Roman" w:hAnsi="Times New Roman"/>
          <w:b/>
          <w:sz w:val="26"/>
          <w:szCs w:val="26"/>
        </w:rPr>
        <w:t xml:space="preserve"> (Compromiso de Lima)</w:t>
      </w:r>
    </w:p>
    <w:p w14:paraId="3F6EAA40" w14:textId="665368F0" w:rsidR="00EE0FC6" w:rsidRPr="005459E2" w:rsidRDefault="00EE0FC6" w:rsidP="003B5417">
      <w:pPr>
        <w:ind w:firstLine="708"/>
        <w:rPr>
          <w:rFonts w:ascii="Times New Roman" w:hAnsi="Times New Roman"/>
        </w:rPr>
      </w:pPr>
      <w:r w:rsidRPr="005459E2">
        <w:rPr>
          <w:rFonts w:ascii="Times New Roman" w:hAnsi="Times New Roman"/>
        </w:rPr>
        <w:t xml:space="preserve">Este escrito toma como base lo ya fundamentado en la CICC y la </w:t>
      </w:r>
      <w:proofErr w:type="spellStart"/>
      <w:r w:rsidR="008550FD" w:rsidRPr="005459E2">
        <w:rPr>
          <w:rFonts w:ascii="Times New Roman" w:hAnsi="Times New Roman"/>
        </w:rPr>
        <w:t>Uncac</w:t>
      </w:r>
      <w:proofErr w:type="spellEnd"/>
      <w:r w:rsidR="008550FD" w:rsidRPr="005459E2">
        <w:rPr>
          <w:rFonts w:ascii="Times New Roman" w:hAnsi="Times New Roman"/>
        </w:rPr>
        <w:t xml:space="preserve"> </w:t>
      </w:r>
      <w:r w:rsidR="001C32F0">
        <w:rPr>
          <w:rFonts w:ascii="Times New Roman" w:hAnsi="Times New Roman"/>
        </w:rPr>
        <w:t>(</w:t>
      </w:r>
      <w:r w:rsidRPr="005459E2">
        <w:rPr>
          <w:rFonts w:ascii="Times New Roman" w:hAnsi="Times New Roman"/>
        </w:rPr>
        <w:t>ejes rectores para combatir la corrupción</w:t>
      </w:r>
      <w:r w:rsidR="001C32F0">
        <w:rPr>
          <w:rFonts w:ascii="Times New Roman" w:hAnsi="Times New Roman"/>
        </w:rPr>
        <w:t>)</w:t>
      </w:r>
      <w:r w:rsidR="001C32F0" w:rsidRPr="005459E2">
        <w:rPr>
          <w:rFonts w:ascii="Times New Roman" w:hAnsi="Times New Roman"/>
        </w:rPr>
        <w:t xml:space="preserve">, </w:t>
      </w:r>
      <w:r w:rsidRPr="005459E2">
        <w:rPr>
          <w:rFonts w:ascii="Times New Roman" w:hAnsi="Times New Roman"/>
        </w:rPr>
        <w:t>pero hace</w:t>
      </w:r>
      <w:r w:rsidR="008550FD">
        <w:rPr>
          <w:rFonts w:ascii="Times New Roman" w:hAnsi="Times New Roman"/>
        </w:rPr>
        <w:t xml:space="preserve"> algunos</w:t>
      </w:r>
      <w:r w:rsidRPr="005459E2">
        <w:rPr>
          <w:rFonts w:ascii="Times New Roman" w:hAnsi="Times New Roman"/>
        </w:rPr>
        <w:t xml:space="preserve"> señalamientos críticos a través de siete ejes temáticos: </w:t>
      </w:r>
      <w:r w:rsidR="008550FD" w:rsidRPr="00E8104E">
        <w:rPr>
          <w:rFonts w:ascii="Times New Roman" w:hAnsi="Times New Roman"/>
          <w:i/>
          <w:iCs/>
        </w:rPr>
        <w:t>1)</w:t>
      </w:r>
      <w:r w:rsidR="008550FD">
        <w:rPr>
          <w:rFonts w:ascii="Times New Roman" w:hAnsi="Times New Roman"/>
        </w:rPr>
        <w:t xml:space="preserve"> </w:t>
      </w:r>
      <w:r w:rsidRPr="005459E2">
        <w:rPr>
          <w:rFonts w:ascii="Times New Roman" w:hAnsi="Times New Roman"/>
        </w:rPr>
        <w:t xml:space="preserve">el fortalecimiento de la gobernabilidad democrática; </w:t>
      </w:r>
      <w:r w:rsidR="008550FD" w:rsidRPr="00E8104E">
        <w:rPr>
          <w:rFonts w:ascii="Times New Roman" w:hAnsi="Times New Roman"/>
          <w:i/>
          <w:iCs/>
        </w:rPr>
        <w:t>2)</w:t>
      </w:r>
      <w:r w:rsidR="008550FD">
        <w:rPr>
          <w:rFonts w:ascii="Times New Roman" w:hAnsi="Times New Roman"/>
        </w:rPr>
        <w:t xml:space="preserve"> </w:t>
      </w:r>
      <w:r w:rsidRPr="005459E2">
        <w:rPr>
          <w:rFonts w:ascii="Times New Roman" w:hAnsi="Times New Roman"/>
        </w:rPr>
        <w:t>transparencia, acces</w:t>
      </w:r>
      <w:r w:rsidR="001A61D1" w:rsidRPr="005459E2">
        <w:rPr>
          <w:rFonts w:ascii="Times New Roman" w:hAnsi="Times New Roman"/>
        </w:rPr>
        <w:t>o a la información, protección a</w:t>
      </w:r>
      <w:r w:rsidRPr="005459E2">
        <w:rPr>
          <w:rFonts w:ascii="Times New Roman" w:hAnsi="Times New Roman"/>
        </w:rPr>
        <w:t xml:space="preserve"> denunciantes y derechos humanos, incluyendo la libertad de expresión; </w:t>
      </w:r>
      <w:r w:rsidR="008550FD" w:rsidRPr="00E8104E">
        <w:rPr>
          <w:rFonts w:ascii="Times New Roman" w:hAnsi="Times New Roman"/>
          <w:i/>
          <w:iCs/>
        </w:rPr>
        <w:t>3)</w:t>
      </w:r>
      <w:r w:rsidR="008550FD">
        <w:rPr>
          <w:rFonts w:ascii="Times New Roman" w:hAnsi="Times New Roman"/>
        </w:rPr>
        <w:t xml:space="preserve"> </w:t>
      </w:r>
      <w:r w:rsidRPr="005459E2">
        <w:rPr>
          <w:rFonts w:ascii="Times New Roman" w:hAnsi="Times New Roman"/>
        </w:rPr>
        <w:t xml:space="preserve">financiamientos de las organizaciones políticas y campañas electorales; </w:t>
      </w:r>
      <w:r w:rsidR="008550FD" w:rsidRPr="00E8104E">
        <w:rPr>
          <w:rFonts w:ascii="Times New Roman" w:hAnsi="Times New Roman"/>
          <w:i/>
          <w:iCs/>
        </w:rPr>
        <w:t>4)</w:t>
      </w:r>
      <w:r w:rsidR="008550FD">
        <w:rPr>
          <w:rFonts w:ascii="Times New Roman" w:hAnsi="Times New Roman"/>
        </w:rPr>
        <w:t xml:space="preserve"> </w:t>
      </w:r>
      <w:r w:rsidRPr="005459E2">
        <w:rPr>
          <w:rFonts w:ascii="Times New Roman" w:hAnsi="Times New Roman"/>
        </w:rPr>
        <w:t>prevención de la corrupción</w:t>
      </w:r>
      <w:r w:rsidR="00605FCA">
        <w:rPr>
          <w:rFonts w:ascii="Times New Roman" w:hAnsi="Times New Roman"/>
        </w:rPr>
        <w:t xml:space="preserve"> </w:t>
      </w:r>
      <w:r w:rsidRPr="005459E2">
        <w:rPr>
          <w:rFonts w:ascii="Times New Roman" w:hAnsi="Times New Roman"/>
        </w:rPr>
        <w:t xml:space="preserve">obras públicas, contrataciones y compras públicas; </w:t>
      </w:r>
      <w:r w:rsidR="00EE16C3" w:rsidRPr="00E8104E">
        <w:rPr>
          <w:rFonts w:ascii="Times New Roman" w:hAnsi="Times New Roman"/>
          <w:i/>
          <w:iCs/>
        </w:rPr>
        <w:t xml:space="preserve">5) </w:t>
      </w:r>
      <w:r w:rsidRPr="005459E2">
        <w:rPr>
          <w:rFonts w:ascii="Times New Roman" w:hAnsi="Times New Roman"/>
        </w:rPr>
        <w:t>cooperación jurídica internacional</w:t>
      </w:r>
      <w:r w:rsidR="00A41CF0">
        <w:rPr>
          <w:rFonts w:ascii="Times New Roman" w:hAnsi="Times New Roman"/>
        </w:rPr>
        <w:t>,</w:t>
      </w:r>
      <w:r w:rsidR="00EE16C3">
        <w:rPr>
          <w:rFonts w:ascii="Times New Roman" w:hAnsi="Times New Roman"/>
        </w:rPr>
        <w:t xml:space="preserve"> </w:t>
      </w:r>
      <w:r w:rsidRPr="005459E2">
        <w:rPr>
          <w:rFonts w:ascii="Times New Roman" w:hAnsi="Times New Roman"/>
        </w:rPr>
        <w:t xml:space="preserve">combate al cohecho, al soborno internacional, al crimen organizado y al lavado de activos </w:t>
      </w:r>
      <w:r w:rsidR="00F27025">
        <w:rPr>
          <w:rFonts w:ascii="Times New Roman" w:hAnsi="Times New Roman"/>
        </w:rPr>
        <w:t>y</w:t>
      </w:r>
      <w:r w:rsidR="00F27025" w:rsidRPr="005459E2">
        <w:rPr>
          <w:rFonts w:ascii="Times New Roman" w:hAnsi="Times New Roman"/>
        </w:rPr>
        <w:t xml:space="preserve"> </w:t>
      </w:r>
      <w:r w:rsidRPr="005459E2">
        <w:rPr>
          <w:rFonts w:ascii="Times New Roman" w:hAnsi="Times New Roman"/>
        </w:rPr>
        <w:t xml:space="preserve">recuperación de activos; </w:t>
      </w:r>
      <w:r w:rsidR="00F27025" w:rsidRPr="00E8104E">
        <w:rPr>
          <w:rFonts w:ascii="Times New Roman" w:hAnsi="Times New Roman"/>
          <w:i/>
          <w:iCs/>
        </w:rPr>
        <w:t>6)</w:t>
      </w:r>
      <w:r w:rsidR="00F27025">
        <w:rPr>
          <w:rFonts w:ascii="Times New Roman" w:hAnsi="Times New Roman"/>
        </w:rPr>
        <w:t xml:space="preserve"> </w:t>
      </w:r>
      <w:r w:rsidRPr="005459E2">
        <w:rPr>
          <w:rFonts w:ascii="Times New Roman" w:hAnsi="Times New Roman"/>
        </w:rPr>
        <w:t>fortalecimiento de los mecanismos interamericanos anticorrupción</w:t>
      </w:r>
      <w:r w:rsidR="00F27025">
        <w:rPr>
          <w:rFonts w:ascii="Times New Roman" w:hAnsi="Times New Roman"/>
        </w:rPr>
        <w:t>,</w:t>
      </w:r>
      <w:r w:rsidRPr="005459E2">
        <w:rPr>
          <w:rFonts w:ascii="Times New Roman" w:hAnsi="Times New Roman"/>
        </w:rPr>
        <w:t xml:space="preserve"> y </w:t>
      </w:r>
      <w:r w:rsidR="00F27025" w:rsidRPr="00E8104E">
        <w:rPr>
          <w:rFonts w:ascii="Times New Roman" w:hAnsi="Times New Roman"/>
          <w:i/>
          <w:iCs/>
        </w:rPr>
        <w:t>7)</w:t>
      </w:r>
      <w:r w:rsidR="00F27025">
        <w:rPr>
          <w:rFonts w:ascii="Times New Roman" w:hAnsi="Times New Roman"/>
        </w:rPr>
        <w:t xml:space="preserve"> </w:t>
      </w:r>
      <w:r w:rsidRPr="005459E2">
        <w:rPr>
          <w:rFonts w:ascii="Times New Roman" w:hAnsi="Times New Roman"/>
        </w:rPr>
        <w:t xml:space="preserve">seguimientos e informes </w:t>
      </w:r>
      <w:r w:rsidR="00B75744" w:rsidRPr="005459E2">
        <w:rPr>
          <w:rFonts w:ascii="Times New Roman" w:hAnsi="Times New Roman"/>
        </w:rPr>
        <w:t>(</w:t>
      </w:r>
      <w:r w:rsidR="000E4A69">
        <w:rPr>
          <w:rFonts w:ascii="Times New Roman" w:hAnsi="Times New Roman"/>
        </w:rPr>
        <w:t xml:space="preserve">Organización de los Estados </w:t>
      </w:r>
      <w:r w:rsidR="00586BE6">
        <w:rPr>
          <w:rFonts w:ascii="Times New Roman" w:hAnsi="Times New Roman"/>
        </w:rPr>
        <w:t>Americanos [OEA]</w:t>
      </w:r>
      <w:r w:rsidR="001C32F0">
        <w:rPr>
          <w:rFonts w:ascii="Times New Roman" w:hAnsi="Times New Roman"/>
        </w:rPr>
        <w:t xml:space="preserve">, </w:t>
      </w:r>
      <w:r w:rsidR="00B75744" w:rsidRPr="005459E2">
        <w:rPr>
          <w:rFonts w:ascii="Times New Roman" w:hAnsi="Times New Roman"/>
        </w:rPr>
        <w:t>2018)</w:t>
      </w:r>
    </w:p>
    <w:p w14:paraId="1CAEC014" w14:textId="56DE2377" w:rsidR="00EE0FC6" w:rsidRPr="005459E2" w:rsidRDefault="00536FF5" w:rsidP="003B5417">
      <w:pPr>
        <w:ind w:firstLine="708"/>
        <w:rPr>
          <w:rFonts w:ascii="Times New Roman" w:hAnsi="Times New Roman"/>
        </w:rPr>
      </w:pPr>
      <w:r w:rsidRPr="005459E2">
        <w:rPr>
          <w:rFonts w:ascii="Times New Roman" w:hAnsi="Times New Roman"/>
        </w:rPr>
        <w:t xml:space="preserve">El </w:t>
      </w:r>
      <w:r w:rsidR="00646AAB">
        <w:rPr>
          <w:rFonts w:ascii="Times New Roman" w:hAnsi="Times New Roman"/>
        </w:rPr>
        <w:t>Compromiso de Lima</w:t>
      </w:r>
      <w:r w:rsidR="00EE0FC6" w:rsidRPr="005459E2">
        <w:rPr>
          <w:rFonts w:ascii="Times New Roman" w:hAnsi="Times New Roman"/>
        </w:rPr>
        <w:t xml:space="preserve"> </w:t>
      </w:r>
      <w:r w:rsidR="00646AAB">
        <w:rPr>
          <w:rFonts w:ascii="Times New Roman" w:hAnsi="Times New Roman"/>
        </w:rPr>
        <w:t>posiciona en el centro de atención</w:t>
      </w:r>
      <w:r w:rsidR="00A02E63" w:rsidRPr="005459E2">
        <w:rPr>
          <w:rFonts w:ascii="Times New Roman" w:hAnsi="Times New Roman"/>
        </w:rPr>
        <w:t xml:space="preserve"> temas</w:t>
      </w:r>
      <w:r w:rsidR="00646AAB">
        <w:rPr>
          <w:rFonts w:ascii="Times New Roman" w:hAnsi="Times New Roman"/>
        </w:rPr>
        <w:t xml:space="preserve"> como</w:t>
      </w:r>
      <w:r w:rsidR="00A02E63" w:rsidRPr="005459E2">
        <w:rPr>
          <w:rFonts w:ascii="Times New Roman" w:hAnsi="Times New Roman"/>
        </w:rPr>
        <w:t>, por ejemplo,</w:t>
      </w:r>
      <w:r w:rsidR="00EE0FC6" w:rsidRPr="005459E2">
        <w:rPr>
          <w:rFonts w:ascii="Times New Roman" w:hAnsi="Times New Roman"/>
        </w:rPr>
        <w:t xml:space="preserve"> el hecho que el poder judicial </w:t>
      </w:r>
      <w:r w:rsidR="00361420" w:rsidRPr="005459E2">
        <w:rPr>
          <w:rFonts w:ascii="Times New Roman" w:hAnsi="Times New Roman"/>
        </w:rPr>
        <w:t>deba ser</w:t>
      </w:r>
      <w:r w:rsidR="00EE0FC6" w:rsidRPr="005459E2">
        <w:rPr>
          <w:rFonts w:ascii="Times New Roman" w:hAnsi="Times New Roman"/>
        </w:rPr>
        <w:t xml:space="preserve"> autónomo</w:t>
      </w:r>
      <w:r w:rsidRPr="005459E2">
        <w:rPr>
          <w:rFonts w:ascii="Times New Roman" w:hAnsi="Times New Roman"/>
        </w:rPr>
        <w:t xml:space="preserve">, </w:t>
      </w:r>
      <w:r w:rsidR="00EE0FC6" w:rsidRPr="005459E2">
        <w:rPr>
          <w:rFonts w:ascii="Times New Roman" w:hAnsi="Times New Roman"/>
        </w:rPr>
        <w:t>c</w:t>
      </w:r>
      <w:r w:rsidR="00361420" w:rsidRPr="005459E2">
        <w:rPr>
          <w:rFonts w:ascii="Times New Roman" w:hAnsi="Times New Roman"/>
        </w:rPr>
        <w:t>ontar</w:t>
      </w:r>
      <w:r w:rsidR="00EE0FC6" w:rsidRPr="005459E2">
        <w:rPr>
          <w:rFonts w:ascii="Times New Roman" w:hAnsi="Times New Roman"/>
        </w:rPr>
        <w:t xml:space="preserve"> con independencia en su actuar</w:t>
      </w:r>
      <w:r w:rsidRPr="005459E2">
        <w:rPr>
          <w:rFonts w:ascii="Times New Roman" w:hAnsi="Times New Roman"/>
        </w:rPr>
        <w:t xml:space="preserve">, promover el respeto por el Estado de </w:t>
      </w:r>
      <w:r w:rsidR="004F5F10">
        <w:rPr>
          <w:rFonts w:ascii="Times New Roman" w:hAnsi="Times New Roman"/>
        </w:rPr>
        <w:t>d</w:t>
      </w:r>
      <w:r w:rsidR="004F5F10" w:rsidRPr="005459E2">
        <w:rPr>
          <w:rFonts w:ascii="Times New Roman" w:hAnsi="Times New Roman"/>
        </w:rPr>
        <w:t xml:space="preserve">erecho </w:t>
      </w:r>
      <w:r w:rsidRPr="005459E2">
        <w:rPr>
          <w:rFonts w:ascii="Times New Roman" w:hAnsi="Times New Roman"/>
        </w:rPr>
        <w:t>y el acceso a la justicia e impulsar políticas de integridad y transparencia en el sistema judicial</w:t>
      </w:r>
      <w:r w:rsidR="00B75744" w:rsidRPr="005459E2">
        <w:rPr>
          <w:rFonts w:ascii="Times New Roman" w:hAnsi="Times New Roman"/>
        </w:rPr>
        <w:t xml:space="preserve"> (</w:t>
      </w:r>
      <w:r w:rsidR="00586BE6">
        <w:rPr>
          <w:rFonts w:ascii="Times New Roman" w:hAnsi="Times New Roman"/>
        </w:rPr>
        <w:t>OEA,</w:t>
      </w:r>
      <w:r w:rsidR="00B75744" w:rsidRPr="005459E2">
        <w:rPr>
          <w:rFonts w:ascii="Times New Roman" w:hAnsi="Times New Roman"/>
        </w:rPr>
        <w:t xml:space="preserve"> 2018)</w:t>
      </w:r>
      <w:r w:rsidR="00EE0FC6" w:rsidRPr="005459E2">
        <w:rPr>
          <w:rFonts w:ascii="Times New Roman" w:hAnsi="Times New Roman"/>
        </w:rPr>
        <w:t xml:space="preserve">. </w:t>
      </w:r>
      <w:r w:rsidR="00C03D75">
        <w:rPr>
          <w:rFonts w:ascii="Times New Roman" w:hAnsi="Times New Roman"/>
        </w:rPr>
        <w:t xml:space="preserve">Entre </w:t>
      </w:r>
      <w:r w:rsidR="004F5F10">
        <w:rPr>
          <w:rFonts w:ascii="Times New Roman" w:hAnsi="Times New Roman"/>
        </w:rPr>
        <w:t>las recomendaciones que destacan se encuentra que</w:t>
      </w:r>
      <w:r w:rsidR="00A02E63" w:rsidRPr="005459E2">
        <w:rPr>
          <w:rFonts w:ascii="Times New Roman" w:hAnsi="Times New Roman"/>
        </w:rPr>
        <w:t xml:space="preserve"> los órganos de control superior cuenten</w:t>
      </w:r>
      <w:r w:rsidR="00586BE6">
        <w:rPr>
          <w:rFonts w:ascii="Times New Roman" w:hAnsi="Times New Roman"/>
        </w:rPr>
        <w:t xml:space="preserve">, </w:t>
      </w:r>
      <w:r w:rsidR="00A02E63" w:rsidRPr="005459E2">
        <w:rPr>
          <w:rFonts w:ascii="Times New Roman" w:hAnsi="Times New Roman"/>
        </w:rPr>
        <w:t>al igual que el poder judicial</w:t>
      </w:r>
      <w:r w:rsidR="00586BE6">
        <w:rPr>
          <w:rFonts w:ascii="Times New Roman" w:hAnsi="Times New Roman"/>
        </w:rPr>
        <w:t>,</w:t>
      </w:r>
      <w:r w:rsidR="00586BE6" w:rsidRPr="005459E2">
        <w:rPr>
          <w:rFonts w:ascii="Times New Roman" w:hAnsi="Times New Roman"/>
        </w:rPr>
        <w:t xml:space="preserve"> </w:t>
      </w:r>
      <w:r w:rsidR="00A02E63" w:rsidRPr="005459E2">
        <w:rPr>
          <w:rFonts w:ascii="Times New Roman" w:hAnsi="Times New Roman"/>
        </w:rPr>
        <w:t>con autonomía e independencia en sus funciones</w:t>
      </w:r>
      <w:r w:rsidR="000D5906">
        <w:rPr>
          <w:rFonts w:ascii="Times New Roman" w:hAnsi="Times New Roman"/>
        </w:rPr>
        <w:t>, y</w:t>
      </w:r>
      <w:r w:rsidR="000D5906" w:rsidRPr="005459E2">
        <w:rPr>
          <w:rFonts w:ascii="Times New Roman" w:hAnsi="Times New Roman"/>
        </w:rPr>
        <w:t xml:space="preserve"> </w:t>
      </w:r>
      <w:r w:rsidR="00A02E63" w:rsidRPr="005459E2">
        <w:rPr>
          <w:rFonts w:ascii="Times New Roman" w:hAnsi="Times New Roman"/>
        </w:rPr>
        <w:t>fortalecer a los organismos encargados de la transparencia, acceso a la informació</w:t>
      </w:r>
      <w:r w:rsidR="001A61D1" w:rsidRPr="005459E2">
        <w:rPr>
          <w:rFonts w:ascii="Times New Roman" w:hAnsi="Times New Roman"/>
        </w:rPr>
        <w:t>n y rendición de cuentas, esto</w:t>
      </w:r>
      <w:r w:rsidR="00A02E63" w:rsidRPr="005459E2">
        <w:rPr>
          <w:rFonts w:ascii="Times New Roman" w:hAnsi="Times New Roman"/>
        </w:rPr>
        <w:t xml:space="preserve"> mediante la consideración de las mejores y más viables prácticas internacionales. </w:t>
      </w:r>
      <w:r w:rsidRPr="005459E2">
        <w:rPr>
          <w:rFonts w:ascii="Times New Roman" w:hAnsi="Times New Roman"/>
        </w:rPr>
        <w:t>As</w:t>
      </w:r>
      <w:r w:rsidR="000D5906">
        <w:rPr>
          <w:rFonts w:ascii="Times New Roman" w:hAnsi="Times New Roman"/>
        </w:rPr>
        <w:t>imismo</w:t>
      </w:r>
      <w:r w:rsidRPr="005459E2">
        <w:rPr>
          <w:rFonts w:ascii="Times New Roman" w:hAnsi="Times New Roman"/>
        </w:rPr>
        <w:t xml:space="preserve">, </w:t>
      </w:r>
      <w:r w:rsidR="00361420" w:rsidRPr="005459E2">
        <w:rPr>
          <w:rFonts w:ascii="Times New Roman" w:hAnsi="Times New Roman"/>
        </w:rPr>
        <w:t xml:space="preserve">apunta </w:t>
      </w:r>
      <w:r w:rsidR="000D5906">
        <w:rPr>
          <w:rFonts w:ascii="Times New Roman" w:hAnsi="Times New Roman"/>
        </w:rPr>
        <w:t xml:space="preserve">a </w:t>
      </w:r>
      <w:r w:rsidR="00361420" w:rsidRPr="005459E2">
        <w:rPr>
          <w:rFonts w:ascii="Times New Roman" w:hAnsi="Times New Roman"/>
        </w:rPr>
        <w:t>que se fomenten</w:t>
      </w:r>
      <w:r w:rsidR="001F07F2" w:rsidRPr="005459E2">
        <w:rPr>
          <w:rFonts w:ascii="Times New Roman" w:hAnsi="Times New Roman"/>
        </w:rPr>
        <w:t xml:space="preserve"> estudios con enfoques cívicos </w:t>
      </w:r>
      <w:r w:rsidR="00CF2531" w:rsidRPr="005459E2">
        <w:rPr>
          <w:rFonts w:ascii="Times New Roman" w:hAnsi="Times New Roman"/>
        </w:rPr>
        <w:t>toda vez que la educación, en todos sus niveles, debe tener como finalidad el desarrollo de una cultura de transparencia, participación ciudadana y prevención de la corrupción para así fortalecer los valores democráticos.</w:t>
      </w:r>
    </w:p>
    <w:p w14:paraId="403A93E2" w14:textId="48921CF7" w:rsidR="00A02E63" w:rsidRPr="005459E2" w:rsidRDefault="000D5906" w:rsidP="003B5417">
      <w:pPr>
        <w:ind w:firstLine="708"/>
        <w:rPr>
          <w:rFonts w:ascii="Times New Roman" w:eastAsia="Times New Roman" w:hAnsi="Times New Roman"/>
        </w:rPr>
      </w:pPr>
      <w:r>
        <w:rPr>
          <w:rFonts w:ascii="Times New Roman" w:eastAsia="Times New Roman" w:hAnsi="Times New Roman"/>
        </w:rPr>
        <w:lastRenderedPageBreak/>
        <w:t>También</w:t>
      </w:r>
      <w:r w:rsidR="00A02E63" w:rsidRPr="005459E2">
        <w:rPr>
          <w:rFonts w:ascii="Times New Roman" w:eastAsia="Times New Roman" w:hAnsi="Times New Roman"/>
        </w:rPr>
        <w:t xml:space="preserve"> contempla la particip</w:t>
      </w:r>
      <w:r w:rsidR="00BE7336" w:rsidRPr="005459E2">
        <w:rPr>
          <w:rFonts w:ascii="Times New Roman" w:eastAsia="Times New Roman" w:hAnsi="Times New Roman"/>
        </w:rPr>
        <w:t>ación de las personas jurídicas</w:t>
      </w:r>
      <w:r w:rsidR="00A02E63" w:rsidRPr="005459E2">
        <w:rPr>
          <w:rFonts w:ascii="Times New Roman" w:eastAsia="Times New Roman" w:hAnsi="Times New Roman"/>
        </w:rPr>
        <w:t xml:space="preserve">: primero, que de la misma forma que </w:t>
      </w:r>
      <w:r w:rsidR="00A74A7C">
        <w:rPr>
          <w:rFonts w:ascii="Times New Roman" w:eastAsia="Times New Roman" w:hAnsi="Times New Roman"/>
        </w:rPr>
        <w:t xml:space="preserve">se insta a que </w:t>
      </w:r>
      <w:r w:rsidR="00A02E63" w:rsidRPr="005459E2">
        <w:rPr>
          <w:rFonts w:ascii="Times New Roman" w:eastAsia="Times New Roman" w:hAnsi="Times New Roman"/>
        </w:rPr>
        <w:t xml:space="preserve">la administración pública establezca códigos de conducta, probidad y transparencia, </w:t>
      </w:r>
      <w:r w:rsidR="00A74A7C" w:rsidRPr="005459E2">
        <w:rPr>
          <w:rFonts w:ascii="Times New Roman" w:eastAsia="Times New Roman" w:hAnsi="Times New Roman"/>
        </w:rPr>
        <w:t>l</w:t>
      </w:r>
      <w:r w:rsidR="00A74A7C">
        <w:rPr>
          <w:rFonts w:ascii="Times New Roman" w:eastAsia="Times New Roman" w:hAnsi="Times New Roman"/>
        </w:rPr>
        <w:t>o propio se hace para que las</w:t>
      </w:r>
      <w:r w:rsidR="00A74A7C" w:rsidRPr="005459E2">
        <w:rPr>
          <w:rFonts w:ascii="Times New Roman" w:eastAsia="Times New Roman" w:hAnsi="Times New Roman"/>
        </w:rPr>
        <w:t xml:space="preserve"> </w:t>
      </w:r>
      <w:r w:rsidR="00A02E63" w:rsidRPr="005459E2">
        <w:rPr>
          <w:rFonts w:ascii="Times New Roman" w:eastAsia="Times New Roman" w:hAnsi="Times New Roman"/>
        </w:rPr>
        <w:t xml:space="preserve">empresas hagan lo </w:t>
      </w:r>
      <w:r w:rsidR="00A74A7C">
        <w:rPr>
          <w:rFonts w:ascii="Times New Roman" w:eastAsia="Times New Roman" w:hAnsi="Times New Roman"/>
        </w:rPr>
        <w:t>correspondiente</w:t>
      </w:r>
      <w:r w:rsidR="00A74A7C" w:rsidRPr="005459E2">
        <w:rPr>
          <w:rFonts w:ascii="Times New Roman" w:eastAsia="Times New Roman" w:hAnsi="Times New Roman"/>
        </w:rPr>
        <w:t xml:space="preserve"> </w:t>
      </w:r>
      <w:r w:rsidR="00A02E63" w:rsidRPr="005459E2">
        <w:rPr>
          <w:rFonts w:ascii="Times New Roman" w:eastAsia="Times New Roman" w:hAnsi="Times New Roman"/>
        </w:rPr>
        <w:t>dentro de sus funciones y con sus empleados; por otro lado, el sector privado debe tener participación en el diseño de las políticas públicas de prevención y combate a la corrupción, así como la constante capacitación a su personal en temas de responsabilidad administrativa y ética profesional.</w:t>
      </w:r>
    </w:p>
    <w:p w14:paraId="20538C50" w14:textId="77777777" w:rsidR="00A02E63" w:rsidRPr="005459E2" w:rsidRDefault="00A02E63" w:rsidP="003B5417">
      <w:pPr>
        <w:rPr>
          <w:rFonts w:ascii="Times New Roman" w:hAnsi="Times New Roman"/>
          <w:lang w:val="es-ES"/>
        </w:rPr>
      </w:pPr>
    </w:p>
    <w:p w14:paraId="1EFB8F67" w14:textId="209D2CC7" w:rsidR="00A02E63" w:rsidRPr="00C26103" w:rsidRDefault="00A02E63" w:rsidP="00C26103">
      <w:pPr>
        <w:pStyle w:val="Ttulo3"/>
        <w:spacing w:before="0" w:line="360" w:lineRule="auto"/>
        <w:jc w:val="center"/>
        <w:rPr>
          <w:sz w:val="26"/>
          <w:szCs w:val="26"/>
        </w:rPr>
      </w:pPr>
      <w:r w:rsidRPr="00C26103">
        <w:rPr>
          <w:rFonts w:ascii="Times New Roman" w:hAnsi="Times New Roman" w:cs="Times New Roman"/>
          <w:b/>
          <w:sz w:val="26"/>
          <w:szCs w:val="26"/>
        </w:rPr>
        <w:t xml:space="preserve">Convenios </w:t>
      </w:r>
      <w:r w:rsidR="008358D8" w:rsidRPr="00C26103">
        <w:rPr>
          <w:rFonts w:ascii="Times New Roman" w:hAnsi="Times New Roman" w:cs="Times New Roman"/>
          <w:b/>
          <w:sz w:val="26"/>
          <w:szCs w:val="26"/>
        </w:rPr>
        <w:t xml:space="preserve">números </w:t>
      </w:r>
      <w:r w:rsidRPr="00C26103">
        <w:rPr>
          <w:rFonts w:ascii="Times New Roman" w:hAnsi="Times New Roman" w:cs="Times New Roman"/>
          <w:b/>
          <w:sz w:val="26"/>
          <w:szCs w:val="26"/>
        </w:rPr>
        <w:t>173 y 174 del Consejo de Europa</w:t>
      </w:r>
    </w:p>
    <w:p w14:paraId="33B92AA6" w14:textId="6F524C87" w:rsidR="00A02E63" w:rsidRPr="005459E2" w:rsidRDefault="00A02E63" w:rsidP="003B5417">
      <w:pPr>
        <w:ind w:firstLine="708"/>
        <w:rPr>
          <w:rFonts w:ascii="Times New Roman" w:hAnsi="Times New Roman"/>
          <w:lang w:val="es-ES"/>
        </w:rPr>
      </w:pPr>
      <w:r w:rsidRPr="005459E2">
        <w:rPr>
          <w:rFonts w:ascii="Times New Roman" w:hAnsi="Times New Roman"/>
          <w:lang w:val="es-ES"/>
        </w:rPr>
        <w:t xml:space="preserve">Europa, al igual que Latinoamérica, cuenta con dos </w:t>
      </w:r>
      <w:r w:rsidR="00A74A7C">
        <w:rPr>
          <w:rFonts w:ascii="Times New Roman" w:hAnsi="Times New Roman"/>
          <w:lang w:val="es-ES"/>
        </w:rPr>
        <w:t>c</w:t>
      </w:r>
      <w:r w:rsidR="00A74A7C" w:rsidRPr="005459E2">
        <w:rPr>
          <w:rFonts w:ascii="Times New Roman" w:hAnsi="Times New Roman"/>
          <w:lang w:val="es-ES"/>
        </w:rPr>
        <w:t xml:space="preserve">onvenios </w:t>
      </w:r>
      <w:r w:rsidRPr="005459E2">
        <w:rPr>
          <w:rFonts w:ascii="Times New Roman" w:hAnsi="Times New Roman"/>
          <w:lang w:val="es-ES"/>
        </w:rPr>
        <w:t xml:space="preserve">que se consideran los principales instrumentos para combatir los actos de corrupción </w:t>
      </w:r>
      <w:r w:rsidR="00DE39BF">
        <w:rPr>
          <w:rFonts w:ascii="Times New Roman" w:hAnsi="Times New Roman"/>
          <w:lang w:val="es-ES"/>
        </w:rPr>
        <w:t>(</w:t>
      </w:r>
      <w:r w:rsidRPr="005459E2">
        <w:rPr>
          <w:rFonts w:ascii="Times New Roman" w:hAnsi="Times New Roman"/>
          <w:lang w:val="es-ES"/>
        </w:rPr>
        <w:t>esto como parte de un análisis comparativo entre las propuestas presentadas por los organismos internacionales de ambos continentes</w:t>
      </w:r>
      <w:r w:rsidR="00DE39BF">
        <w:rPr>
          <w:rFonts w:ascii="Times New Roman" w:hAnsi="Times New Roman"/>
          <w:lang w:val="es-ES"/>
        </w:rPr>
        <w:t>)</w:t>
      </w:r>
      <w:r w:rsidR="00DE39BF" w:rsidRPr="005459E2">
        <w:rPr>
          <w:rFonts w:ascii="Times New Roman" w:hAnsi="Times New Roman"/>
          <w:lang w:val="es-ES"/>
        </w:rPr>
        <w:t xml:space="preserve">, </w:t>
      </w:r>
      <w:r w:rsidR="00DE39BF">
        <w:rPr>
          <w:rFonts w:ascii="Times New Roman" w:hAnsi="Times New Roman"/>
          <w:lang w:val="es-ES"/>
        </w:rPr>
        <w:t>a saber,</w:t>
      </w:r>
      <w:r w:rsidRPr="005459E2">
        <w:rPr>
          <w:rFonts w:ascii="Times New Roman" w:hAnsi="Times New Roman"/>
          <w:lang w:val="es-ES"/>
        </w:rPr>
        <w:t xml:space="preserve"> el Convenio Penal sobre la Corrupción </w:t>
      </w:r>
      <w:r w:rsidR="001334DF">
        <w:rPr>
          <w:rFonts w:ascii="Times New Roman" w:hAnsi="Times New Roman"/>
          <w:lang w:val="es-ES"/>
        </w:rPr>
        <w:t>(número</w:t>
      </w:r>
      <w:r w:rsidRPr="001334DF">
        <w:rPr>
          <w:rFonts w:ascii="Times New Roman" w:hAnsi="Times New Roman"/>
          <w:lang w:val="es-ES"/>
        </w:rPr>
        <w:t xml:space="preserve"> 173 del C</w:t>
      </w:r>
      <w:r w:rsidR="00D442A3" w:rsidRPr="001334DF">
        <w:rPr>
          <w:rFonts w:ascii="Times New Roman" w:hAnsi="Times New Roman"/>
          <w:lang w:val="es-ES"/>
        </w:rPr>
        <w:t xml:space="preserve">onsejo de </w:t>
      </w:r>
      <w:r w:rsidRPr="001334DF">
        <w:rPr>
          <w:rFonts w:ascii="Times New Roman" w:hAnsi="Times New Roman"/>
          <w:lang w:val="es-ES"/>
        </w:rPr>
        <w:t>E</w:t>
      </w:r>
      <w:r w:rsidR="00D442A3" w:rsidRPr="001334DF">
        <w:rPr>
          <w:rFonts w:ascii="Times New Roman" w:hAnsi="Times New Roman"/>
          <w:lang w:val="es-ES"/>
        </w:rPr>
        <w:t>uropa</w:t>
      </w:r>
      <w:r w:rsidR="001334DF" w:rsidRPr="00E8104E">
        <w:rPr>
          <w:rFonts w:ascii="Times New Roman" w:hAnsi="Times New Roman"/>
          <w:lang w:val="es-ES"/>
        </w:rPr>
        <w:t>)</w:t>
      </w:r>
      <w:r w:rsidRPr="005459E2">
        <w:rPr>
          <w:rFonts w:ascii="Times New Roman" w:hAnsi="Times New Roman"/>
          <w:lang w:val="es-ES"/>
        </w:rPr>
        <w:t xml:space="preserve"> y el Convenio Civil Sobre la Corrupci</w:t>
      </w:r>
      <w:r w:rsidR="00FA6D66" w:rsidRPr="005459E2">
        <w:rPr>
          <w:rFonts w:ascii="Times New Roman" w:hAnsi="Times New Roman"/>
          <w:lang w:val="es-ES"/>
        </w:rPr>
        <w:t>ón</w:t>
      </w:r>
      <w:r w:rsidR="001334DF">
        <w:rPr>
          <w:rFonts w:ascii="Times New Roman" w:hAnsi="Times New Roman"/>
          <w:lang w:val="es-ES"/>
        </w:rPr>
        <w:t xml:space="preserve"> (</w:t>
      </w:r>
      <w:r w:rsidR="00FA6D66" w:rsidRPr="005459E2">
        <w:rPr>
          <w:rFonts w:ascii="Times New Roman" w:hAnsi="Times New Roman"/>
          <w:lang w:val="es-ES"/>
        </w:rPr>
        <w:t>número 174</w:t>
      </w:r>
      <w:r w:rsidR="001334DF">
        <w:rPr>
          <w:rFonts w:ascii="Times New Roman" w:hAnsi="Times New Roman"/>
          <w:lang w:val="es-ES"/>
        </w:rPr>
        <w:t>).</w:t>
      </w:r>
      <w:r w:rsidR="00FA6D66" w:rsidRPr="005459E2">
        <w:rPr>
          <w:rFonts w:ascii="Times New Roman" w:hAnsi="Times New Roman"/>
          <w:lang w:val="es-ES"/>
        </w:rPr>
        <w:t xml:space="preserve"> </w:t>
      </w:r>
    </w:p>
    <w:p w14:paraId="0EDF2E36" w14:textId="33984F84" w:rsidR="00D442A3" w:rsidRPr="005459E2" w:rsidRDefault="001A61D1" w:rsidP="003B5417">
      <w:pPr>
        <w:ind w:firstLine="708"/>
        <w:rPr>
          <w:rFonts w:ascii="Times New Roman" w:hAnsi="Times New Roman"/>
          <w:lang w:val="es-ES"/>
        </w:rPr>
      </w:pPr>
      <w:r w:rsidRPr="005459E2">
        <w:rPr>
          <w:rFonts w:ascii="Times New Roman" w:hAnsi="Times New Roman"/>
          <w:lang w:val="es-ES"/>
        </w:rPr>
        <w:t>Lo que resalta</w:t>
      </w:r>
      <w:r w:rsidR="00D442A3" w:rsidRPr="005459E2">
        <w:rPr>
          <w:rFonts w:ascii="Times New Roman" w:hAnsi="Times New Roman"/>
          <w:lang w:val="es-ES"/>
        </w:rPr>
        <w:t xml:space="preserve"> de</w:t>
      </w:r>
      <w:r w:rsidR="009B1C92">
        <w:rPr>
          <w:rFonts w:ascii="Times New Roman" w:hAnsi="Times New Roman"/>
          <w:lang w:val="es-ES"/>
        </w:rPr>
        <w:t xml:space="preserve">l convenio número 173, </w:t>
      </w:r>
      <w:r w:rsidR="00D442A3" w:rsidRPr="005459E2">
        <w:rPr>
          <w:rFonts w:ascii="Times New Roman" w:hAnsi="Times New Roman"/>
          <w:lang w:val="es-ES"/>
        </w:rPr>
        <w:t>suscrito por las naciones europeas</w:t>
      </w:r>
      <w:r w:rsidR="009B1C92">
        <w:rPr>
          <w:rFonts w:ascii="Times New Roman" w:hAnsi="Times New Roman"/>
          <w:lang w:val="es-ES"/>
        </w:rPr>
        <w:t>,</w:t>
      </w:r>
      <w:r w:rsidR="00D442A3" w:rsidRPr="005459E2">
        <w:rPr>
          <w:rFonts w:ascii="Times New Roman" w:hAnsi="Times New Roman"/>
          <w:lang w:val="es-ES"/>
        </w:rPr>
        <w:t xml:space="preserve"> </w:t>
      </w:r>
      <w:r w:rsidR="009B1C92">
        <w:rPr>
          <w:rFonts w:ascii="Times New Roman" w:hAnsi="Times New Roman"/>
          <w:lang w:val="es-ES"/>
        </w:rPr>
        <w:t>es</w:t>
      </w:r>
      <w:r w:rsidR="00D442A3" w:rsidRPr="005459E2">
        <w:rPr>
          <w:rFonts w:ascii="Times New Roman" w:hAnsi="Times New Roman"/>
          <w:lang w:val="es-ES"/>
        </w:rPr>
        <w:t>, en primer lugar, la tipificación como delitos de una serie de conductas que son consideradas como prácticas corruptas, entre las cuales destaca</w:t>
      </w:r>
      <w:r w:rsidR="009B1C92">
        <w:rPr>
          <w:rFonts w:ascii="Times New Roman" w:hAnsi="Times New Roman"/>
          <w:lang w:val="es-ES"/>
        </w:rPr>
        <w:t>n</w:t>
      </w:r>
      <w:r w:rsidR="00D442A3" w:rsidRPr="005459E2">
        <w:rPr>
          <w:rFonts w:ascii="Times New Roman" w:hAnsi="Times New Roman"/>
          <w:lang w:val="es-ES"/>
        </w:rPr>
        <w:t xml:space="preserve"> el soborno de agentes públicos</w:t>
      </w:r>
      <w:r w:rsidR="009B1C92">
        <w:rPr>
          <w:rFonts w:ascii="Times New Roman" w:hAnsi="Times New Roman"/>
          <w:lang w:val="es-ES"/>
        </w:rPr>
        <w:t>,</w:t>
      </w:r>
      <w:r w:rsidR="00C6666A">
        <w:rPr>
          <w:rFonts w:ascii="Times New Roman" w:hAnsi="Times New Roman"/>
          <w:lang w:val="es-ES"/>
        </w:rPr>
        <w:t xml:space="preserve"> </w:t>
      </w:r>
      <w:r w:rsidR="00D442A3" w:rsidRPr="005459E2">
        <w:rPr>
          <w:rFonts w:ascii="Times New Roman" w:hAnsi="Times New Roman"/>
          <w:lang w:val="es-ES"/>
        </w:rPr>
        <w:t>ya sean nacionales o extranjeros, el soborno de miembros de la asamblea pública nacional o extranjera que ejerzan poderes administrativos o legislativos, el soborno en el sector privado, el soborno de funcionarios internacionales, el soborno de miembros de asambleas parlamentarias internacionales, el soborno de jueces y de agentes de tribunales internacionales; el tráfico de influencias</w:t>
      </w:r>
      <w:r w:rsidR="00C6666A">
        <w:rPr>
          <w:rFonts w:ascii="Times New Roman" w:hAnsi="Times New Roman"/>
          <w:lang w:val="es-ES"/>
        </w:rPr>
        <w:t>,</w:t>
      </w:r>
      <w:r w:rsidR="00C6666A" w:rsidRPr="005459E2">
        <w:rPr>
          <w:rFonts w:ascii="Times New Roman" w:hAnsi="Times New Roman"/>
          <w:lang w:val="es-ES"/>
        </w:rPr>
        <w:t xml:space="preserve"> </w:t>
      </w:r>
      <w:r w:rsidR="00D442A3" w:rsidRPr="005459E2">
        <w:rPr>
          <w:rFonts w:ascii="Times New Roman" w:hAnsi="Times New Roman"/>
          <w:lang w:val="es-ES"/>
        </w:rPr>
        <w:t>el blanqueo del producto de delitos de corrupción y los delitos contables efectuados con la finalidad cometer, ocultar o disimular los delitos de corrupción</w:t>
      </w:r>
      <w:r w:rsidR="00283C96" w:rsidRPr="005459E2">
        <w:rPr>
          <w:rFonts w:ascii="Times New Roman" w:hAnsi="Times New Roman"/>
          <w:lang w:val="es-ES"/>
        </w:rPr>
        <w:t xml:space="preserve"> (</w:t>
      </w:r>
      <w:r w:rsidR="00D74E62" w:rsidRPr="005459E2">
        <w:rPr>
          <w:rFonts w:ascii="Times New Roman" w:hAnsi="Times New Roman"/>
          <w:shd w:val="clear" w:color="auto" w:fill="FFFFFF"/>
        </w:rPr>
        <w:t xml:space="preserve">Convenio </w:t>
      </w:r>
      <w:r w:rsidR="00B61649">
        <w:rPr>
          <w:rFonts w:ascii="Times New Roman" w:hAnsi="Times New Roman"/>
          <w:shd w:val="clear" w:color="auto" w:fill="FFFFFF"/>
        </w:rPr>
        <w:t>Penal</w:t>
      </w:r>
      <w:r w:rsidR="00B61649" w:rsidRPr="005459E2">
        <w:rPr>
          <w:rFonts w:ascii="Times New Roman" w:hAnsi="Times New Roman"/>
          <w:shd w:val="clear" w:color="auto" w:fill="FFFFFF"/>
        </w:rPr>
        <w:t xml:space="preserve"> </w:t>
      </w:r>
      <w:r w:rsidR="00D74E62" w:rsidRPr="005459E2">
        <w:rPr>
          <w:rFonts w:ascii="Times New Roman" w:hAnsi="Times New Roman"/>
          <w:shd w:val="clear" w:color="auto" w:fill="FFFFFF"/>
        </w:rPr>
        <w:t>sobre</w:t>
      </w:r>
      <w:r w:rsidR="00283C96" w:rsidRPr="005459E2">
        <w:rPr>
          <w:rFonts w:ascii="Times New Roman" w:hAnsi="Times New Roman"/>
          <w:shd w:val="clear" w:color="auto" w:fill="FFFFFF"/>
        </w:rPr>
        <w:t xml:space="preserve"> la</w:t>
      </w:r>
      <w:r w:rsidR="00605FCA">
        <w:rPr>
          <w:rFonts w:ascii="Times New Roman" w:hAnsi="Times New Roman"/>
          <w:shd w:val="clear" w:color="auto" w:fill="FFFFFF"/>
        </w:rPr>
        <w:t xml:space="preserve"> </w:t>
      </w:r>
      <w:r w:rsidR="00283C96" w:rsidRPr="005459E2">
        <w:rPr>
          <w:rFonts w:ascii="Times New Roman" w:hAnsi="Times New Roman"/>
          <w:shd w:val="clear" w:color="auto" w:fill="FFFFFF"/>
        </w:rPr>
        <w:t>Corrupción</w:t>
      </w:r>
      <w:r w:rsidR="00C6666A">
        <w:rPr>
          <w:rFonts w:ascii="Times New Roman" w:hAnsi="Times New Roman"/>
          <w:lang w:val="es-ES"/>
        </w:rPr>
        <w:t>,</w:t>
      </w:r>
      <w:r w:rsidR="00C6666A" w:rsidRPr="005459E2">
        <w:rPr>
          <w:rFonts w:ascii="Times New Roman" w:hAnsi="Times New Roman"/>
          <w:lang w:val="es-ES"/>
        </w:rPr>
        <w:t xml:space="preserve"> </w:t>
      </w:r>
      <w:r w:rsidR="00E46F93">
        <w:rPr>
          <w:rFonts w:ascii="Times New Roman" w:hAnsi="Times New Roman"/>
          <w:lang w:val="es-ES"/>
        </w:rPr>
        <w:t>28</w:t>
      </w:r>
      <w:r w:rsidR="00F95BD6">
        <w:rPr>
          <w:rFonts w:ascii="Times New Roman" w:hAnsi="Times New Roman"/>
          <w:lang w:val="es-ES"/>
        </w:rPr>
        <w:t xml:space="preserve"> de </w:t>
      </w:r>
      <w:r w:rsidR="00E46F93">
        <w:rPr>
          <w:rFonts w:ascii="Times New Roman" w:hAnsi="Times New Roman"/>
          <w:lang w:val="es-ES"/>
        </w:rPr>
        <w:t>julio</w:t>
      </w:r>
      <w:r w:rsidR="00F95BD6">
        <w:rPr>
          <w:rFonts w:ascii="Times New Roman" w:hAnsi="Times New Roman"/>
          <w:lang w:val="es-ES"/>
        </w:rPr>
        <w:t xml:space="preserve"> de </w:t>
      </w:r>
      <w:r w:rsidR="00283C96" w:rsidRPr="005459E2">
        <w:rPr>
          <w:rFonts w:ascii="Times New Roman" w:hAnsi="Times New Roman"/>
          <w:lang w:val="es-ES"/>
        </w:rPr>
        <w:t>2010)</w:t>
      </w:r>
      <w:r w:rsidR="00D442A3" w:rsidRPr="005459E2">
        <w:rPr>
          <w:rFonts w:ascii="Times New Roman" w:hAnsi="Times New Roman"/>
          <w:lang w:val="es-ES"/>
        </w:rPr>
        <w:t>. En segundo</w:t>
      </w:r>
      <w:r w:rsidR="00C576A7">
        <w:rPr>
          <w:rFonts w:ascii="Times New Roman" w:hAnsi="Times New Roman"/>
          <w:lang w:val="es-ES"/>
        </w:rPr>
        <w:t xml:space="preserve"> lugar</w:t>
      </w:r>
      <w:r w:rsidR="00D442A3" w:rsidRPr="005459E2">
        <w:rPr>
          <w:rFonts w:ascii="Times New Roman" w:hAnsi="Times New Roman"/>
          <w:lang w:val="es-ES"/>
        </w:rPr>
        <w:t>, la fundamentación de sancionar a las personas jurídicas por la comisión de delitos relativos a corrupción.</w:t>
      </w:r>
    </w:p>
    <w:p w14:paraId="0BD49ED8" w14:textId="752F4355" w:rsidR="0049796D" w:rsidRPr="005459E2" w:rsidRDefault="00342B5C" w:rsidP="003B5417">
      <w:pPr>
        <w:ind w:firstLine="708"/>
        <w:rPr>
          <w:rFonts w:ascii="Times New Roman" w:hAnsi="Times New Roman"/>
          <w:lang w:val="es-ES"/>
        </w:rPr>
      </w:pPr>
      <w:r w:rsidRPr="005459E2">
        <w:rPr>
          <w:rFonts w:ascii="Times New Roman" w:hAnsi="Times New Roman"/>
          <w:lang w:val="es-ES"/>
        </w:rPr>
        <w:t xml:space="preserve">A pesar </w:t>
      </w:r>
      <w:r w:rsidR="00F95BD6">
        <w:rPr>
          <w:rFonts w:ascii="Times New Roman" w:hAnsi="Times New Roman"/>
          <w:lang w:val="es-ES"/>
        </w:rPr>
        <w:t xml:space="preserve">de </w:t>
      </w:r>
      <w:r w:rsidRPr="005459E2">
        <w:rPr>
          <w:rFonts w:ascii="Times New Roman" w:hAnsi="Times New Roman"/>
          <w:lang w:val="es-ES"/>
        </w:rPr>
        <w:t xml:space="preserve">que las directrices </w:t>
      </w:r>
      <w:r w:rsidR="001A61D1" w:rsidRPr="005459E2">
        <w:rPr>
          <w:rFonts w:ascii="Times New Roman" w:hAnsi="Times New Roman"/>
          <w:lang w:val="es-ES"/>
        </w:rPr>
        <w:t>marcadas por</w:t>
      </w:r>
      <w:r w:rsidRPr="005459E2">
        <w:rPr>
          <w:rFonts w:ascii="Times New Roman" w:hAnsi="Times New Roman"/>
          <w:lang w:val="es-ES"/>
        </w:rPr>
        <w:t xml:space="preserve"> las organizaciones internacionales indican que queda a escrutinio de cada </w:t>
      </w:r>
      <w:r w:rsidR="00F95BD6">
        <w:rPr>
          <w:rFonts w:ascii="Times New Roman" w:hAnsi="Times New Roman"/>
          <w:lang w:val="es-ES"/>
        </w:rPr>
        <w:t>n</w:t>
      </w:r>
      <w:r w:rsidR="00F95BD6" w:rsidRPr="005459E2">
        <w:rPr>
          <w:rFonts w:ascii="Times New Roman" w:hAnsi="Times New Roman"/>
          <w:lang w:val="es-ES"/>
        </w:rPr>
        <w:t xml:space="preserve">ación </w:t>
      </w:r>
      <w:r w:rsidRPr="005459E2">
        <w:rPr>
          <w:rFonts w:ascii="Times New Roman" w:hAnsi="Times New Roman"/>
          <w:lang w:val="es-ES"/>
        </w:rPr>
        <w:t xml:space="preserve">hacer lo subsecuente y armonizar sus legislaciones internas con lo estipulado en los documentos internacionales enfocados al combate a la corrupción, el tema de la responsabilidad de las personas jurídicas, por lo menos en México, no se ha contemplado en todos los códigos penales. </w:t>
      </w:r>
    </w:p>
    <w:p w14:paraId="1ED6B99D" w14:textId="241FE213" w:rsidR="00D442A3" w:rsidRPr="005459E2" w:rsidRDefault="00D442A3" w:rsidP="003B5417">
      <w:pPr>
        <w:ind w:firstLine="708"/>
        <w:rPr>
          <w:rFonts w:ascii="Times New Roman" w:eastAsia="Times New Roman" w:hAnsi="Times New Roman"/>
        </w:rPr>
      </w:pPr>
      <w:r w:rsidRPr="005459E2">
        <w:rPr>
          <w:rFonts w:ascii="Times New Roman" w:hAnsi="Times New Roman"/>
          <w:lang w:val="es-ES"/>
        </w:rPr>
        <w:lastRenderedPageBreak/>
        <w:t xml:space="preserve">Por otro lado, </w:t>
      </w:r>
      <w:r w:rsidRPr="005459E2">
        <w:rPr>
          <w:rFonts w:ascii="Times New Roman" w:eastAsia="Times New Roman" w:hAnsi="Times New Roman"/>
        </w:rPr>
        <w:t xml:space="preserve">el </w:t>
      </w:r>
      <w:r w:rsidR="00441331" w:rsidRPr="005459E2">
        <w:rPr>
          <w:rFonts w:ascii="Times New Roman" w:hAnsi="Times New Roman"/>
          <w:shd w:val="clear" w:color="auto" w:fill="FFFFFF"/>
        </w:rPr>
        <w:t xml:space="preserve">Civil sobre </w:t>
      </w:r>
      <w:r w:rsidR="001A61D1" w:rsidRPr="005459E2">
        <w:rPr>
          <w:rFonts w:ascii="Times New Roman" w:hAnsi="Times New Roman"/>
          <w:shd w:val="clear" w:color="auto" w:fill="FFFFFF"/>
        </w:rPr>
        <w:t>la</w:t>
      </w:r>
      <w:r w:rsidR="00441331" w:rsidRPr="005459E2">
        <w:rPr>
          <w:rFonts w:ascii="Times New Roman" w:hAnsi="Times New Roman"/>
          <w:shd w:val="clear" w:color="auto" w:fill="FFFFFF"/>
        </w:rPr>
        <w:t xml:space="preserve"> Corrupción</w:t>
      </w:r>
      <w:r w:rsidR="00894A51">
        <w:rPr>
          <w:rFonts w:ascii="Times New Roman" w:eastAsia="Times New Roman" w:hAnsi="Times New Roman"/>
        </w:rPr>
        <w:t xml:space="preserve"> </w:t>
      </w:r>
      <w:r w:rsidR="00E53C23" w:rsidRPr="005459E2">
        <w:rPr>
          <w:rFonts w:ascii="Times New Roman" w:eastAsia="Times New Roman" w:hAnsi="Times New Roman"/>
        </w:rPr>
        <w:t>(</w:t>
      </w:r>
      <w:r w:rsidR="00C13736">
        <w:rPr>
          <w:rFonts w:ascii="Times New Roman" w:eastAsia="Times New Roman" w:hAnsi="Times New Roman"/>
        </w:rPr>
        <w:t xml:space="preserve">31 de marzo </w:t>
      </w:r>
      <w:r w:rsidR="00E53C23" w:rsidRPr="005459E2">
        <w:rPr>
          <w:rFonts w:ascii="Times New Roman" w:eastAsia="Times New Roman" w:hAnsi="Times New Roman"/>
        </w:rPr>
        <w:t>2010)</w:t>
      </w:r>
      <w:r w:rsidRPr="005459E2">
        <w:rPr>
          <w:rFonts w:ascii="Times New Roman" w:eastAsia="Times New Roman" w:hAnsi="Times New Roman"/>
        </w:rPr>
        <w:t xml:space="preserve"> está enfocado en combatir la corrupción desde el ámbito del derecho civil. </w:t>
      </w:r>
      <w:r w:rsidR="006F4787">
        <w:rPr>
          <w:rFonts w:ascii="Times New Roman" w:eastAsia="Times New Roman" w:hAnsi="Times New Roman"/>
        </w:rPr>
        <w:t>E</w:t>
      </w:r>
      <w:r w:rsidR="006F4787" w:rsidRPr="005459E2">
        <w:rPr>
          <w:rFonts w:ascii="Times New Roman" w:eastAsia="Times New Roman" w:hAnsi="Times New Roman"/>
        </w:rPr>
        <w:t xml:space="preserve">ste </w:t>
      </w:r>
      <w:r w:rsidRPr="005459E2">
        <w:rPr>
          <w:rFonts w:ascii="Times New Roman" w:eastAsia="Times New Roman" w:hAnsi="Times New Roman"/>
        </w:rPr>
        <w:t>tiende a establecer las medidas que los Estados pueden adoptar</w:t>
      </w:r>
      <w:r w:rsidR="007E06B9">
        <w:rPr>
          <w:rFonts w:ascii="Times New Roman" w:eastAsia="Times New Roman" w:hAnsi="Times New Roman"/>
        </w:rPr>
        <w:t>,</w:t>
      </w:r>
      <w:r w:rsidRPr="005459E2">
        <w:rPr>
          <w:rFonts w:ascii="Times New Roman" w:eastAsia="Times New Roman" w:hAnsi="Times New Roman"/>
        </w:rPr>
        <w:t xml:space="preserve"> </w:t>
      </w:r>
      <w:r w:rsidR="007E06B9">
        <w:rPr>
          <w:rFonts w:ascii="Times New Roman" w:eastAsia="Times New Roman" w:hAnsi="Times New Roman"/>
        </w:rPr>
        <w:t>las cuales</w:t>
      </w:r>
      <w:r w:rsidR="007E06B9" w:rsidRPr="005459E2">
        <w:rPr>
          <w:rFonts w:ascii="Times New Roman" w:eastAsia="Times New Roman" w:hAnsi="Times New Roman"/>
        </w:rPr>
        <w:t xml:space="preserve"> </w:t>
      </w:r>
      <w:r w:rsidRPr="005459E2">
        <w:rPr>
          <w:rFonts w:ascii="Times New Roman" w:eastAsia="Times New Roman" w:hAnsi="Times New Roman"/>
        </w:rPr>
        <w:t xml:space="preserve">van </w:t>
      </w:r>
      <w:r w:rsidR="007E06B9" w:rsidRPr="005459E2">
        <w:rPr>
          <w:rFonts w:ascii="Times New Roman" w:eastAsia="Times New Roman" w:hAnsi="Times New Roman"/>
        </w:rPr>
        <w:t>enfocad</w:t>
      </w:r>
      <w:r w:rsidR="007E06B9">
        <w:rPr>
          <w:rFonts w:ascii="Times New Roman" w:eastAsia="Times New Roman" w:hAnsi="Times New Roman"/>
        </w:rPr>
        <w:t>a</w:t>
      </w:r>
      <w:r w:rsidR="007E06B9" w:rsidRPr="005459E2">
        <w:rPr>
          <w:rFonts w:ascii="Times New Roman" w:eastAsia="Times New Roman" w:hAnsi="Times New Roman"/>
        </w:rPr>
        <w:t xml:space="preserve">s </w:t>
      </w:r>
      <w:r w:rsidRPr="005459E2">
        <w:rPr>
          <w:rFonts w:ascii="Times New Roman" w:eastAsia="Times New Roman" w:hAnsi="Times New Roman"/>
        </w:rPr>
        <w:t>a las siguientes cuestiones: establecimiento de procedimientos de indemnización en favor de las personas que hayan sufrido daños como consecuencia de actos de corrupción</w:t>
      </w:r>
      <w:r w:rsidR="007E06B9">
        <w:rPr>
          <w:rFonts w:ascii="Times New Roman" w:eastAsia="Times New Roman" w:hAnsi="Times New Roman"/>
        </w:rPr>
        <w:t>,</w:t>
      </w:r>
      <w:r w:rsidR="007E06B9" w:rsidRPr="005459E2">
        <w:rPr>
          <w:rFonts w:ascii="Times New Roman" w:eastAsia="Times New Roman" w:hAnsi="Times New Roman"/>
        </w:rPr>
        <w:t xml:space="preserve"> </w:t>
      </w:r>
      <w:r w:rsidRPr="005459E2">
        <w:rPr>
          <w:rFonts w:ascii="Times New Roman" w:eastAsia="Times New Roman" w:hAnsi="Times New Roman"/>
        </w:rPr>
        <w:t>la nulidad de los contratos que tengan por objeto un acto de corrupción</w:t>
      </w:r>
      <w:r w:rsidR="007E06B9">
        <w:rPr>
          <w:rFonts w:ascii="Times New Roman" w:eastAsia="Times New Roman" w:hAnsi="Times New Roman"/>
        </w:rPr>
        <w:t>,</w:t>
      </w:r>
      <w:r w:rsidR="007E06B9" w:rsidRPr="005459E2">
        <w:rPr>
          <w:rFonts w:ascii="Times New Roman" w:eastAsia="Times New Roman" w:hAnsi="Times New Roman"/>
        </w:rPr>
        <w:t xml:space="preserve"> </w:t>
      </w:r>
      <w:r w:rsidRPr="005459E2">
        <w:rPr>
          <w:rFonts w:ascii="Times New Roman" w:eastAsia="Times New Roman" w:hAnsi="Times New Roman"/>
        </w:rPr>
        <w:t>la protección de los denunciantes de corrupción</w:t>
      </w:r>
      <w:r w:rsidR="007E06B9">
        <w:rPr>
          <w:rFonts w:ascii="Times New Roman" w:eastAsia="Times New Roman" w:hAnsi="Times New Roman"/>
        </w:rPr>
        <w:t>,</w:t>
      </w:r>
      <w:r w:rsidR="007E06B9" w:rsidRPr="005459E2">
        <w:rPr>
          <w:rFonts w:ascii="Times New Roman" w:eastAsia="Times New Roman" w:hAnsi="Times New Roman"/>
        </w:rPr>
        <w:t xml:space="preserve"> </w:t>
      </w:r>
      <w:r w:rsidRPr="005459E2">
        <w:rPr>
          <w:rFonts w:ascii="Times New Roman" w:eastAsia="Times New Roman" w:hAnsi="Times New Roman"/>
        </w:rPr>
        <w:t>la regulación para garantizar la claridad y fiabilidad de las cuentas anuales de las empresas y su sometimiento a auditorías y la obtención de pruebas y la adopción de medidas cautelares en procedimientos civiles que tengan su origen en un acto de corrupción</w:t>
      </w:r>
      <w:r w:rsidR="00147B56" w:rsidRPr="005459E2">
        <w:rPr>
          <w:rFonts w:ascii="Times New Roman" w:hAnsi="Times New Roman"/>
        </w:rPr>
        <w:t xml:space="preserve"> (</w:t>
      </w:r>
      <w:proofErr w:type="spellStart"/>
      <w:r w:rsidR="00147B56" w:rsidRPr="005459E2">
        <w:rPr>
          <w:rFonts w:ascii="Times New Roman" w:hAnsi="Times New Roman"/>
        </w:rPr>
        <w:t>Capdeferro</w:t>
      </w:r>
      <w:proofErr w:type="spellEnd"/>
      <w:r w:rsidR="00811542">
        <w:rPr>
          <w:rFonts w:ascii="Times New Roman" w:hAnsi="Times New Roman"/>
        </w:rPr>
        <w:t>,</w:t>
      </w:r>
      <w:r w:rsidR="00811542" w:rsidRPr="005459E2">
        <w:rPr>
          <w:rFonts w:ascii="Times New Roman" w:hAnsi="Times New Roman"/>
        </w:rPr>
        <w:t xml:space="preserve"> </w:t>
      </w:r>
      <w:r w:rsidR="00147B56" w:rsidRPr="005459E2">
        <w:rPr>
          <w:rFonts w:ascii="Times New Roman" w:hAnsi="Times New Roman"/>
        </w:rPr>
        <w:t>2018)</w:t>
      </w:r>
    </w:p>
    <w:p w14:paraId="561D44C9" w14:textId="4B73EA2C" w:rsidR="007911BB" w:rsidRPr="005459E2" w:rsidRDefault="00506EDC" w:rsidP="003B5417">
      <w:pPr>
        <w:ind w:firstLine="708"/>
        <w:rPr>
          <w:rFonts w:ascii="Times New Roman" w:hAnsi="Times New Roman"/>
        </w:rPr>
      </w:pPr>
      <w:r>
        <w:rPr>
          <w:rFonts w:ascii="Times New Roman" w:hAnsi="Times New Roman"/>
        </w:rPr>
        <w:t>A</w:t>
      </w:r>
      <w:r w:rsidR="00D442A3" w:rsidRPr="005459E2">
        <w:rPr>
          <w:rFonts w:ascii="Times New Roman" w:hAnsi="Times New Roman"/>
        </w:rPr>
        <w:t xml:space="preserve"> diferencia de los otros documentos </w:t>
      </w:r>
      <w:r w:rsidR="00395A69" w:rsidRPr="005459E2">
        <w:rPr>
          <w:rFonts w:ascii="Times New Roman" w:hAnsi="Times New Roman"/>
        </w:rPr>
        <w:t>internacionales descritos</w:t>
      </w:r>
      <w:r w:rsidR="00D442A3" w:rsidRPr="005459E2">
        <w:rPr>
          <w:rFonts w:ascii="Times New Roman" w:hAnsi="Times New Roman"/>
        </w:rPr>
        <w:t>, el convenio 174 contempla elementos del derecho privado, es decir, regulaciones o situaciones como la indemnización del daño</w:t>
      </w:r>
      <w:r>
        <w:rPr>
          <w:rFonts w:ascii="Times New Roman" w:hAnsi="Times New Roman"/>
        </w:rPr>
        <w:t>,</w:t>
      </w:r>
      <w:r w:rsidRPr="005459E2">
        <w:rPr>
          <w:rFonts w:ascii="Times New Roman" w:hAnsi="Times New Roman"/>
        </w:rPr>
        <w:t xml:space="preserve"> </w:t>
      </w:r>
      <w:r w:rsidR="00D442A3" w:rsidRPr="005459E2">
        <w:rPr>
          <w:rFonts w:ascii="Times New Roman" w:hAnsi="Times New Roman"/>
        </w:rPr>
        <w:t>la nulidad de contratos</w:t>
      </w:r>
      <w:r>
        <w:rPr>
          <w:rFonts w:ascii="Times New Roman" w:hAnsi="Times New Roman"/>
        </w:rPr>
        <w:t xml:space="preserve"> y</w:t>
      </w:r>
      <w:r w:rsidRPr="005459E2">
        <w:rPr>
          <w:rFonts w:ascii="Times New Roman" w:hAnsi="Times New Roman"/>
        </w:rPr>
        <w:t xml:space="preserve"> </w:t>
      </w:r>
      <w:r w:rsidR="00D442A3" w:rsidRPr="005459E2">
        <w:rPr>
          <w:rFonts w:ascii="Times New Roman" w:hAnsi="Times New Roman"/>
        </w:rPr>
        <w:t>la adopción de medidas cautelares en procedimientos civiles que tengan su origen en un acto de corrupción. Dichas cuestiones no se encuentran señaladas en los demás documentos; esto debido</w:t>
      </w:r>
      <w:r>
        <w:rPr>
          <w:rFonts w:ascii="Times New Roman" w:hAnsi="Times New Roman"/>
        </w:rPr>
        <w:t xml:space="preserve"> a</w:t>
      </w:r>
      <w:r w:rsidR="00D442A3" w:rsidRPr="005459E2">
        <w:rPr>
          <w:rFonts w:ascii="Times New Roman" w:hAnsi="Times New Roman"/>
        </w:rPr>
        <w:t xml:space="preserve"> que, en gran parte</w:t>
      </w:r>
      <w:r>
        <w:rPr>
          <w:rFonts w:ascii="Times New Roman" w:hAnsi="Times New Roman"/>
        </w:rPr>
        <w:t>,</w:t>
      </w:r>
      <w:r w:rsidR="00D442A3" w:rsidRPr="005459E2">
        <w:rPr>
          <w:rFonts w:ascii="Times New Roman" w:hAnsi="Times New Roman"/>
        </w:rPr>
        <w:t xml:space="preserve"> se limitan a señalar el daño patrimonial que le afecta al Estado como tal y la manera en que la nación puede reparar de cierta forma dicha afectación por actos de corrupción</w:t>
      </w:r>
      <w:r>
        <w:rPr>
          <w:rFonts w:ascii="Times New Roman" w:hAnsi="Times New Roman"/>
        </w:rPr>
        <w:t>, por ejemplo,</w:t>
      </w:r>
      <w:r w:rsidR="00D442A3" w:rsidRPr="005459E2">
        <w:rPr>
          <w:rFonts w:ascii="Times New Roman" w:hAnsi="Times New Roman"/>
        </w:rPr>
        <w:t xml:space="preserve"> a través de la recuperación de activos y establecimiento de sanciones. En efecto, si bien es cierto que indican la responsabilidad de las personas jurídicas, solo detallan los supuestos en que pueden cometer una acción ilegal</w:t>
      </w:r>
      <w:r>
        <w:rPr>
          <w:rFonts w:ascii="Times New Roman" w:hAnsi="Times New Roman"/>
        </w:rPr>
        <w:t>;</w:t>
      </w:r>
      <w:r w:rsidRPr="005459E2">
        <w:rPr>
          <w:rFonts w:ascii="Times New Roman" w:hAnsi="Times New Roman"/>
        </w:rPr>
        <w:t xml:space="preserve"> </w:t>
      </w:r>
      <w:r w:rsidR="00D442A3" w:rsidRPr="005459E2">
        <w:rPr>
          <w:rFonts w:ascii="Times New Roman" w:hAnsi="Times New Roman"/>
        </w:rPr>
        <w:t xml:space="preserve">no describen estos elementos de carácter privado. </w:t>
      </w:r>
    </w:p>
    <w:p w14:paraId="07F6F20B" w14:textId="77777777" w:rsidR="00D442A3" w:rsidRPr="005459E2" w:rsidRDefault="00D442A3" w:rsidP="003B5417">
      <w:pPr>
        <w:rPr>
          <w:rFonts w:ascii="Times New Roman" w:hAnsi="Times New Roman"/>
          <w:lang w:val="es-ES"/>
        </w:rPr>
      </w:pPr>
    </w:p>
    <w:p w14:paraId="0E4CA1A8" w14:textId="6FEC7FD1" w:rsidR="00435B45" w:rsidRPr="00C26103" w:rsidRDefault="00435B45" w:rsidP="00C26103">
      <w:pPr>
        <w:jc w:val="center"/>
        <w:rPr>
          <w:rFonts w:ascii="Times New Roman" w:hAnsi="Times New Roman"/>
          <w:sz w:val="26"/>
          <w:szCs w:val="26"/>
          <w:lang w:val="es-ES"/>
        </w:rPr>
      </w:pPr>
      <w:r w:rsidRPr="00C26103">
        <w:rPr>
          <w:rFonts w:ascii="Times New Roman" w:hAnsi="Times New Roman"/>
          <w:b/>
          <w:sz w:val="26"/>
          <w:szCs w:val="26"/>
          <w:lang w:val="es-ES"/>
        </w:rPr>
        <w:t xml:space="preserve">Normas </w:t>
      </w:r>
      <w:r w:rsidR="008358D8" w:rsidRPr="00C26103">
        <w:rPr>
          <w:rFonts w:ascii="Times New Roman" w:hAnsi="Times New Roman"/>
          <w:b/>
          <w:sz w:val="26"/>
          <w:szCs w:val="26"/>
          <w:lang w:val="es-ES"/>
        </w:rPr>
        <w:t>específicas</w:t>
      </w:r>
      <w:r w:rsidR="00567D3E" w:rsidRPr="00C26103">
        <w:rPr>
          <w:rFonts w:ascii="Times New Roman" w:hAnsi="Times New Roman"/>
          <w:b/>
          <w:sz w:val="26"/>
          <w:szCs w:val="26"/>
          <w:lang w:val="es-ES"/>
        </w:rPr>
        <w:t>: ISO 19600, 37001 y UNE 19601</w:t>
      </w:r>
    </w:p>
    <w:p w14:paraId="025538C9" w14:textId="50D838EC" w:rsidR="00435B45" w:rsidRPr="005459E2" w:rsidRDefault="00435B45" w:rsidP="003B5417">
      <w:pPr>
        <w:ind w:firstLine="708"/>
        <w:rPr>
          <w:rFonts w:ascii="Times New Roman" w:hAnsi="Times New Roman"/>
          <w:lang w:val="es-ES"/>
        </w:rPr>
      </w:pPr>
      <w:r w:rsidRPr="005459E2">
        <w:rPr>
          <w:rFonts w:ascii="Times New Roman" w:hAnsi="Times New Roman"/>
          <w:lang w:val="es-ES"/>
        </w:rPr>
        <w:t>Como se ha mencionado, la apertura de los Estados al régimen de los mercados y comercios propicia que estos establezcan normas jurídicas que regulen la prestación de bienes y servicios que ofertan las empresas a la sociedad.</w:t>
      </w:r>
      <w:r w:rsidR="00605FCA">
        <w:rPr>
          <w:rFonts w:ascii="Times New Roman" w:hAnsi="Times New Roman"/>
          <w:lang w:val="es-ES"/>
        </w:rPr>
        <w:t xml:space="preserve"> </w:t>
      </w:r>
      <w:r w:rsidRPr="005459E2">
        <w:rPr>
          <w:rFonts w:ascii="Times New Roman" w:hAnsi="Times New Roman"/>
          <w:lang w:val="es-ES"/>
        </w:rPr>
        <w:t>Bajo ese orden de ideas, existen normas específicas que coadyuvan a erradicar las malas prácticas de corrupción por parte de los organismos públicos y el sector privado</w:t>
      </w:r>
      <w:r w:rsidR="00E80BD6">
        <w:rPr>
          <w:rFonts w:ascii="Times New Roman" w:hAnsi="Times New Roman"/>
          <w:lang w:val="es-ES"/>
        </w:rPr>
        <w:t>.</w:t>
      </w:r>
      <w:r w:rsidR="00E80BD6" w:rsidRPr="005459E2">
        <w:rPr>
          <w:rFonts w:ascii="Times New Roman" w:hAnsi="Times New Roman"/>
          <w:lang w:val="es-ES"/>
        </w:rPr>
        <w:t xml:space="preserve"> </w:t>
      </w:r>
      <w:r w:rsidR="00554C71">
        <w:rPr>
          <w:rFonts w:ascii="Times New Roman" w:hAnsi="Times New Roman"/>
          <w:lang w:val="es-ES"/>
        </w:rPr>
        <w:t>Entre estas se encuentra</w:t>
      </w:r>
      <w:r w:rsidR="00C576A7">
        <w:rPr>
          <w:rFonts w:ascii="Times New Roman" w:hAnsi="Times New Roman"/>
          <w:lang w:val="es-ES"/>
        </w:rPr>
        <w:t>n</w:t>
      </w:r>
      <w:r w:rsidRPr="005459E2">
        <w:rPr>
          <w:rFonts w:ascii="Times New Roman" w:hAnsi="Times New Roman"/>
          <w:lang w:val="es-ES"/>
        </w:rPr>
        <w:t xml:space="preserve"> las llamadas </w:t>
      </w:r>
      <w:r w:rsidR="00E80BD6" w:rsidRPr="00E8104E">
        <w:rPr>
          <w:rFonts w:ascii="Times New Roman" w:hAnsi="Times New Roman"/>
          <w:i/>
          <w:iCs/>
          <w:lang w:val="es-ES"/>
        </w:rPr>
        <w:t xml:space="preserve">normas </w:t>
      </w:r>
      <w:r w:rsidRPr="00E8104E">
        <w:rPr>
          <w:rFonts w:ascii="Times New Roman" w:hAnsi="Times New Roman"/>
          <w:i/>
          <w:iCs/>
          <w:lang w:val="es-ES"/>
        </w:rPr>
        <w:t>ISO</w:t>
      </w:r>
      <w:r w:rsidRPr="005459E2">
        <w:rPr>
          <w:rFonts w:ascii="Times New Roman" w:hAnsi="Times New Roman"/>
          <w:lang w:val="es-ES"/>
        </w:rPr>
        <w:t xml:space="preserve">, que tienen </w:t>
      </w:r>
      <w:r w:rsidR="00554C71">
        <w:rPr>
          <w:rFonts w:ascii="Times New Roman" w:hAnsi="Times New Roman"/>
          <w:lang w:val="es-ES"/>
        </w:rPr>
        <w:t>el</w:t>
      </w:r>
      <w:r w:rsidRPr="005459E2">
        <w:rPr>
          <w:rFonts w:ascii="Times New Roman" w:hAnsi="Times New Roman"/>
          <w:lang w:val="es-ES"/>
        </w:rPr>
        <w:t xml:space="preserve"> fin</w:t>
      </w:r>
      <w:r w:rsidR="00554C71">
        <w:rPr>
          <w:rFonts w:ascii="Times New Roman" w:hAnsi="Times New Roman"/>
          <w:lang w:val="es-ES"/>
        </w:rPr>
        <w:t xml:space="preserve"> de</w:t>
      </w:r>
      <w:r w:rsidRPr="005459E2">
        <w:rPr>
          <w:rFonts w:ascii="Times New Roman" w:hAnsi="Times New Roman"/>
          <w:lang w:val="es-ES"/>
        </w:rPr>
        <w:t xml:space="preserve"> brindar herramientas para facilitar las transacciones a nivel internacional tanto de objetos, bienes y servicios como de desarrollos científicos, actividades intelectuales, tecnológicas y </w:t>
      </w:r>
      <w:r w:rsidR="004B408B" w:rsidRPr="005459E2">
        <w:rPr>
          <w:rFonts w:ascii="Times New Roman" w:hAnsi="Times New Roman"/>
          <w:lang w:val="es-ES"/>
        </w:rPr>
        <w:t>económicas (</w:t>
      </w:r>
      <w:r w:rsidR="004B408B" w:rsidRPr="005459E2">
        <w:rPr>
          <w:rFonts w:ascii="Times New Roman" w:hAnsi="Times New Roman"/>
          <w:color w:val="000000" w:themeColor="text1"/>
        </w:rPr>
        <w:t>Posada</w:t>
      </w:r>
      <w:r w:rsidR="004771F5" w:rsidRPr="005459E2">
        <w:rPr>
          <w:rFonts w:ascii="Times New Roman" w:hAnsi="Times New Roman"/>
          <w:color w:val="000000" w:themeColor="text1"/>
        </w:rPr>
        <w:t>, 2015, p.</w:t>
      </w:r>
      <w:r w:rsidR="00554C71">
        <w:rPr>
          <w:rFonts w:ascii="Times New Roman" w:hAnsi="Times New Roman"/>
          <w:color w:val="000000" w:themeColor="text1"/>
        </w:rPr>
        <w:t xml:space="preserve"> </w:t>
      </w:r>
      <w:r w:rsidR="004771F5" w:rsidRPr="005459E2">
        <w:rPr>
          <w:rFonts w:ascii="Times New Roman" w:hAnsi="Times New Roman"/>
          <w:color w:val="000000" w:themeColor="text1"/>
        </w:rPr>
        <w:t>1)</w:t>
      </w:r>
      <w:r w:rsidR="00554C71">
        <w:rPr>
          <w:rFonts w:ascii="Times New Roman" w:hAnsi="Times New Roman"/>
          <w:color w:val="000000" w:themeColor="text1"/>
        </w:rPr>
        <w:t>.</w:t>
      </w:r>
    </w:p>
    <w:p w14:paraId="5609860E" w14:textId="3901B3E2" w:rsidR="00435B45" w:rsidRPr="005459E2" w:rsidRDefault="00435B45" w:rsidP="003B5417">
      <w:pPr>
        <w:ind w:firstLine="708"/>
        <w:rPr>
          <w:rFonts w:ascii="Times New Roman" w:hAnsi="Times New Roman"/>
          <w:lang w:val="es-ES"/>
        </w:rPr>
      </w:pPr>
      <w:r w:rsidRPr="005459E2">
        <w:rPr>
          <w:rFonts w:ascii="Times New Roman" w:hAnsi="Times New Roman"/>
          <w:lang w:val="es-ES"/>
        </w:rPr>
        <w:t>La</w:t>
      </w:r>
      <w:r w:rsidR="00D74A2F">
        <w:rPr>
          <w:rFonts w:ascii="Times New Roman" w:hAnsi="Times New Roman"/>
          <w:lang w:val="es-ES"/>
        </w:rPr>
        <w:t xml:space="preserve"> </w:t>
      </w:r>
      <w:r w:rsidR="00D74A2F" w:rsidRPr="005459E2">
        <w:rPr>
          <w:rFonts w:ascii="Times New Roman" w:hAnsi="Times New Roman"/>
          <w:color w:val="000000" w:themeColor="text1"/>
        </w:rPr>
        <w:t xml:space="preserve">Organización Internacional de Normalización </w:t>
      </w:r>
      <w:r w:rsidR="00201B2B">
        <w:rPr>
          <w:rFonts w:ascii="Times New Roman" w:hAnsi="Times New Roman"/>
          <w:color w:val="000000" w:themeColor="text1"/>
        </w:rPr>
        <w:t>(</w:t>
      </w:r>
      <w:r w:rsidR="00D74A2F" w:rsidRPr="005459E2">
        <w:rPr>
          <w:rFonts w:ascii="Times New Roman" w:hAnsi="Times New Roman"/>
          <w:color w:val="000000" w:themeColor="text1"/>
        </w:rPr>
        <w:t>ISO</w:t>
      </w:r>
      <w:r w:rsidR="00201B2B">
        <w:rPr>
          <w:rFonts w:ascii="Times New Roman" w:hAnsi="Times New Roman"/>
          <w:color w:val="000000" w:themeColor="text1"/>
        </w:rPr>
        <w:t>, por sus siglas en inglés)</w:t>
      </w:r>
      <w:r w:rsidR="00D74A2F">
        <w:rPr>
          <w:rFonts w:ascii="Times New Roman" w:hAnsi="Times New Roman"/>
          <w:color w:val="000000" w:themeColor="text1"/>
        </w:rPr>
        <w:t xml:space="preserve"> (</w:t>
      </w:r>
      <w:r w:rsidR="00201B2B" w:rsidRPr="00676E01">
        <w:rPr>
          <w:rFonts w:ascii="Times New Roman" w:hAnsi="Times New Roman"/>
        </w:rPr>
        <w:t>Organización de las Naciones Unidas para</w:t>
      </w:r>
      <w:r w:rsidR="00201B2B">
        <w:rPr>
          <w:rFonts w:ascii="Times New Roman" w:hAnsi="Times New Roman"/>
        </w:rPr>
        <w:t xml:space="preserve"> </w:t>
      </w:r>
      <w:r w:rsidR="00201B2B" w:rsidRPr="00676E01">
        <w:rPr>
          <w:rFonts w:ascii="Times New Roman" w:hAnsi="Times New Roman"/>
        </w:rPr>
        <w:t xml:space="preserve">el Desarrollo Industrial </w:t>
      </w:r>
      <w:r w:rsidR="00201B2B">
        <w:rPr>
          <w:rFonts w:ascii="Times New Roman" w:hAnsi="Times New Roman"/>
        </w:rPr>
        <w:t>[</w:t>
      </w:r>
      <w:proofErr w:type="spellStart"/>
      <w:r w:rsidR="00201B2B" w:rsidRPr="00676E01">
        <w:rPr>
          <w:rFonts w:ascii="Times New Roman" w:hAnsi="Times New Roman"/>
        </w:rPr>
        <w:t>Onudi</w:t>
      </w:r>
      <w:proofErr w:type="spellEnd"/>
      <w:r w:rsidR="00201B2B">
        <w:rPr>
          <w:rFonts w:ascii="Times New Roman" w:hAnsi="Times New Roman"/>
        </w:rPr>
        <w:t>],</w:t>
      </w:r>
      <w:r w:rsidR="00201B2B" w:rsidRPr="00676E01" w:rsidDel="00676E01">
        <w:rPr>
          <w:rFonts w:ascii="Times New Roman" w:hAnsi="Times New Roman"/>
        </w:rPr>
        <w:t xml:space="preserve"> </w:t>
      </w:r>
      <w:r w:rsidR="00D74A2F">
        <w:rPr>
          <w:rFonts w:ascii="Times New Roman" w:hAnsi="Times New Roman"/>
          <w:color w:val="000000" w:themeColor="text1"/>
        </w:rPr>
        <w:t>2010)</w:t>
      </w:r>
      <w:r w:rsidR="00D74A2F">
        <w:rPr>
          <w:rFonts w:ascii="Times New Roman" w:hAnsi="Times New Roman"/>
          <w:lang w:val="es-ES"/>
        </w:rPr>
        <w:t xml:space="preserve"> se encarga de</w:t>
      </w:r>
      <w:r w:rsidRPr="005459E2">
        <w:rPr>
          <w:rFonts w:ascii="Times New Roman" w:hAnsi="Times New Roman"/>
          <w:lang w:val="es-ES"/>
        </w:rPr>
        <w:t xml:space="preserve"> identificar qu</w:t>
      </w:r>
      <w:r w:rsidR="00D74A2F">
        <w:rPr>
          <w:rFonts w:ascii="Times New Roman" w:hAnsi="Times New Roman"/>
          <w:lang w:val="es-ES"/>
        </w:rPr>
        <w:t>é</w:t>
      </w:r>
      <w:r w:rsidRPr="005459E2">
        <w:rPr>
          <w:rFonts w:ascii="Times New Roman" w:hAnsi="Times New Roman"/>
          <w:lang w:val="es-ES"/>
        </w:rPr>
        <w:t xml:space="preserve"> normas internacionales son requeridas por el comercio, los gobiernos y la </w:t>
      </w:r>
      <w:r w:rsidRPr="005459E2">
        <w:rPr>
          <w:rFonts w:ascii="Times New Roman" w:hAnsi="Times New Roman"/>
          <w:lang w:val="es-ES"/>
        </w:rPr>
        <w:lastRenderedPageBreak/>
        <w:t>sociedad; las desarrolla conjuntamente con los sectores que las van a utilizar; las adopta por medio de</w:t>
      </w:r>
      <w:r w:rsidR="004771F5" w:rsidRPr="005459E2">
        <w:rPr>
          <w:rFonts w:ascii="Times New Roman" w:hAnsi="Times New Roman"/>
          <w:lang w:val="es-ES"/>
        </w:rPr>
        <w:t xml:space="preserve"> </w:t>
      </w:r>
      <w:r w:rsidRPr="005459E2">
        <w:rPr>
          <w:rFonts w:ascii="Times New Roman" w:hAnsi="Times New Roman"/>
          <w:lang w:val="es-ES"/>
        </w:rPr>
        <w:t>procedimientos transparentes basados en contribuciones nacionales provenientes de múltiples partes interesadas</w:t>
      </w:r>
      <w:r w:rsidR="00D74A2F">
        <w:rPr>
          <w:rFonts w:ascii="Times New Roman" w:hAnsi="Times New Roman"/>
          <w:lang w:val="es-ES"/>
        </w:rPr>
        <w:t>,</w:t>
      </w:r>
      <w:r w:rsidR="00D74A2F" w:rsidRPr="005459E2">
        <w:rPr>
          <w:rFonts w:ascii="Times New Roman" w:hAnsi="Times New Roman"/>
          <w:lang w:val="es-ES"/>
        </w:rPr>
        <w:t xml:space="preserve"> </w:t>
      </w:r>
      <w:r w:rsidRPr="005459E2">
        <w:rPr>
          <w:rFonts w:ascii="Times New Roman" w:hAnsi="Times New Roman"/>
          <w:lang w:val="es-ES"/>
        </w:rPr>
        <w:t>y las ofrece para ser utilizadas a nivel mundial</w:t>
      </w:r>
      <w:r w:rsidR="00D74A2F">
        <w:rPr>
          <w:rFonts w:ascii="Times New Roman" w:hAnsi="Times New Roman"/>
          <w:lang w:val="es-ES"/>
        </w:rPr>
        <w:t>.</w:t>
      </w:r>
    </w:p>
    <w:p w14:paraId="399D1A92" w14:textId="70E5455C" w:rsidR="00435B45" w:rsidRDefault="00435B45" w:rsidP="003B5417">
      <w:pPr>
        <w:ind w:firstLine="708"/>
        <w:rPr>
          <w:rFonts w:ascii="Times New Roman" w:hAnsi="Times New Roman"/>
        </w:rPr>
      </w:pPr>
      <w:r w:rsidRPr="005459E2">
        <w:rPr>
          <w:rFonts w:ascii="Times New Roman" w:hAnsi="Times New Roman"/>
        </w:rPr>
        <w:t>Con base a lo anterior, existen normas que están orientadas a fungir como elemento normativo para prevenir actos de corrupción. Las normas ISO 19600, 37001 y la UNE 19601</w:t>
      </w:r>
      <w:r w:rsidR="000F51BC" w:rsidRPr="005459E2">
        <w:rPr>
          <w:rFonts w:ascii="Times New Roman" w:hAnsi="Times New Roman"/>
        </w:rPr>
        <w:t xml:space="preserve"> pueden considerarse como los procesos específicos</w:t>
      </w:r>
      <w:r w:rsidRPr="005459E2">
        <w:rPr>
          <w:rFonts w:ascii="Times New Roman" w:hAnsi="Times New Roman"/>
        </w:rPr>
        <w:t xml:space="preserve"> para la constitución e implementación de los llamados </w:t>
      </w:r>
      <w:r w:rsidRPr="00E8104E">
        <w:rPr>
          <w:rFonts w:ascii="Times New Roman" w:hAnsi="Times New Roman"/>
          <w:i/>
          <w:iCs/>
        </w:rPr>
        <w:t>programas de cumplimiento</w:t>
      </w:r>
      <w:r w:rsidRPr="005459E2">
        <w:rPr>
          <w:rFonts w:ascii="Times New Roman" w:hAnsi="Times New Roman"/>
        </w:rPr>
        <w:t xml:space="preserve"> </w:t>
      </w:r>
      <w:r w:rsidR="00D74A2F">
        <w:rPr>
          <w:rFonts w:ascii="Times New Roman" w:hAnsi="Times New Roman"/>
        </w:rPr>
        <w:t>(</w:t>
      </w:r>
      <w:proofErr w:type="spellStart"/>
      <w:r w:rsidRPr="00E8104E">
        <w:rPr>
          <w:rFonts w:ascii="Times New Roman" w:hAnsi="Times New Roman"/>
          <w:i/>
          <w:iCs/>
        </w:rPr>
        <w:t>compliance</w:t>
      </w:r>
      <w:proofErr w:type="spellEnd"/>
      <w:r w:rsidRPr="00E8104E">
        <w:rPr>
          <w:rFonts w:ascii="Times New Roman" w:hAnsi="Times New Roman"/>
          <w:i/>
          <w:iCs/>
        </w:rPr>
        <w:t xml:space="preserve"> </w:t>
      </w:r>
      <w:proofErr w:type="spellStart"/>
      <w:r w:rsidRPr="00E8104E">
        <w:rPr>
          <w:rFonts w:ascii="Times New Roman" w:hAnsi="Times New Roman"/>
          <w:i/>
          <w:iCs/>
        </w:rPr>
        <w:t>programs</w:t>
      </w:r>
      <w:proofErr w:type="spellEnd"/>
      <w:r w:rsidR="00D74A2F">
        <w:rPr>
          <w:rFonts w:ascii="Times New Roman" w:hAnsi="Times New Roman"/>
        </w:rPr>
        <w:t>)</w:t>
      </w:r>
      <w:r w:rsidR="00D74A2F" w:rsidRPr="005459E2">
        <w:rPr>
          <w:rFonts w:ascii="Times New Roman" w:hAnsi="Times New Roman"/>
        </w:rPr>
        <w:t xml:space="preserve">. </w:t>
      </w:r>
      <w:r w:rsidR="00575DB9" w:rsidRPr="005459E2">
        <w:rPr>
          <w:rFonts w:ascii="Times New Roman" w:hAnsi="Times New Roman"/>
        </w:rPr>
        <w:t xml:space="preserve">Sus características </w:t>
      </w:r>
      <w:r w:rsidR="00D74A2F">
        <w:rPr>
          <w:rFonts w:ascii="Times New Roman" w:hAnsi="Times New Roman"/>
        </w:rPr>
        <w:t xml:space="preserve">se </w:t>
      </w:r>
      <w:r w:rsidR="00C576A7">
        <w:rPr>
          <w:rFonts w:ascii="Times New Roman" w:hAnsi="Times New Roman"/>
        </w:rPr>
        <w:t>encuentran</w:t>
      </w:r>
      <w:r w:rsidR="00D74A2F">
        <w:rPr>
          <w:rFonts w:ascii="Times New Roman" w:hAnsi="Times New Roman"/>
        </w:rPr>
        <w:t xml:space="preserve"> identificadas en la tabla 1.</w:t>
      </w:r>
    </w:p>
    <w:p w14:paraId="3568AF43" w14:textId="77777777" w:rsidR="000B115B" w:rsidRDefault="000B115B" w:rsidP="003B5417">
      <w:pPr>
        <w:ind w:firstLine="708"/>
        <w:rPr>
          <w:rFonts w:ascii="Times New Roman" w:hAnsi="Times New Roman"/>
        </w:rPr>
      </w:pPr>
    </w:p>
    <w:p w14:paraId="3EA6532D" w14:textId="26A2CFFC" w:rsidR="008030EC" w:rsidRDefault="000B115B" w:rsidP="00E8104E">
      <w:pPr>
        <w:jc w:val="center"/>
        <w:rPr>
          <w:rFonts w:ascii="Times New Roman" w:hAnsi="Times New Roman"/>
          <w:lang w:val="es-ES"/>
        </w:rPr>
      </w:pPr>
      <w:r>
        <w:rPr>
          <w:rFonts w:ascii="Times New Roman" w:hAnsi="Times New Roman"/>
          <w:b/>
          <w:lang w:val="es-ES"/>
        </w:rPr>
        <w:t xml:space="preserve">Tabla 1. </w:t>
      </w:r>
      <w:r w:rsidRPr="005459E2">
        <w:rPr>
          <w:rFonts w:ascii="Times New Roman" w:hAnsi="Times New Roman"/>
          <w:lang w:val="es-ES"/>
        </w:rPr>
        <w:t>Normas específica</w:t>
      </w:r>
      <w:r w:rsidR="008030EC">
        <w:rPr>
          <w:rFonts w:ascii="Times New Roman" w:hAnsi="Times New Roman"/>
          <w:lang w:val="es-ES"/>
        </w:rPr>
        <w:t>s</w:t>
      </w:r>
    </w:p>
    <w:tbl>
      <w:tblPr>
        <w:tblStyle w:val="Tablaconcuadrcula"/>
        <w:tblW w:w="0" w:type="auto"/>
        <w:tblLook w:val="04A0" w:firstRow="1" w:lastRow="0" w:firstColumn="1" w:lastColumn="0" w:noHBand="0" w:noVBand="1"/>
      </w:tblPr>
      <w:tblGrid>
        <w:gridCol w:w="1413"/>
        <w:gridCol w:w="7415"/>
      </w:tblGrid>
      <w:tr w:rsidR="008030EC" w:rsidRPr="008358D8" w14:paraId="4FB93DC9" w14:textId="77777777" w:rsidTr="008030EC">
        <w:tc>
          <w:tcPr>
            <w:tcW w:w="1413" w:type="dxa"/>
          </w:tcPr>
          <w:p w14:paraId="4A7325B2" w14:textId="77777777" w:rsidR="008030EC" w:rsidRPr="008358D8" w:rsidRDefault="008030EC" w:rsidP="003B5417">
            <w:pPr>
              <w:jc w:val="center"/>
              <w:rPr>
                <w:rFonts w:ascii="Times New Roman" w:hAnsi="Times New Roman"/>
              </w:rPr>
            </w:pPr>
          </w:p>
          <w:p w14:paraId="47F9EBD4" w14:textId="3E332083" w:rsidR="008030EC" w:rsidRPr="008358D8" w:rsidRDefault="008030EC" w:rsidP="003B5417">
            <w:pPr>
              <w:jc w:val="center"/>
              <w:rPr>
                <w:rFonts w:ascii="Times New Roman" w:hAnsi="Times New Roman"/>
              </w:rPr>
            </w:pPr>
            <w:r w:rsidRPr="008358D8">
              <w:rPr>
                <w:rFonts w:ascii="Times New Roman" w:hAnsi="Times New Roman"/>
              </w:rPr>
              <w:t>ISO</w:t>
            </w:r>
          </w:p>
          <w:p w14:paraId="5DC996E2" w14:textId="5A1DA440" w:rsidR="008030EC" w:rsidRPr="008358D8" w:rsidRDefault="008030EC" w:rsidP="003B5417">
            <w:pPr>
              <w:jc w:val="center"/>
              <w:rPr>
                <w:rFonts w:ascii="Times New Roman" w:hAnsi="Times New Roman"/>
              </w:rPr>
            </w:pPr>
            <w:r w:rsidRPr="008358D8">
              <w:rPr>
                <w:rFonts w:ascii="Times New Roman" w:hAnsi="Times New Roman"/>
              </w:rPr>
              <w:t>19600</w:t>
            </w:r>
          </w:p>
        </w:tc>
        <w:tc>
          <w:tcPr>
            <w:tcW w:w="7415" w:type="dxa"/>
          </w:tcPr>
          <w:p w14:paraId="153D2A28" w14:textId="1DFA6DD3" w:rsidR="008030EC" w:rsidRPr="00E8104E" w:rsidRDefault="008030EC" w:rsidP="003B5417">
            <w:pPr>
              <w:pStyle w:val="Prrafodelista"/>
              <w:numPr>
                <w:ilvl w:val="0"/>
                <w:numId w:val="16"/>
              </w:numPr>
              <w:rPr>
                <w:rFonts w:ascii="Times New Roman" w:hAnsi="Times New Roman"/>
              </w:rPr>
            </w:pPr>
            <w:r w:rsidRPr="00E8104E">
              <w:rPr>
                <w:rFonts w:ascii="Times New Roman" w:hAnsi="Times New Roman"/>
                <w:lang w:val="es-ES"/>
              </w:rPr>
              <w:t>Norma estándar adecuada para definir un sistema de gestión de cumplimiento, en otras palabras, es la base que sustenta los programas de cumplimiento</w:t>
            </w:r>
            <w:r w:rsidRPr="00E8104E">
              <w:rPr>
                <w:rFonts w:ascii="Times New Roman" w:hAnsi="Times New Roman"/>
                <w:i/>
                <w:lang w:val="es-ES"/>
              </w:rPr>
              <w:t>.</w:t>
            </w:r>
            <w:r w:rsidR="00605FCA">
              <w:rPr>
                <w:rFonts w:ascii="Times New Roman" w:hAnsi="Times New Roman"/>
                <w:lang w:val="es-ES"/>
              </w:rPr>
              <w:t xml:space="preserve"> </w:t>
            </w:r>
          </w:p>
          <w:p w14:paraId="19AE532A" w14:textId="515875A7" w:rsidR="008030EC" w:rsidRPr="008358D8" w:rsidRDefault="008030EC" w:rsidP="003B5417">
            <w:pPr>
              <w:pStyle w:val="Prrafodelista"/>
              <w:numPr>
                <w:ilvl w:val="0"/>
                <w:numId w:val="16"/>
              </w:numPr>
              <w:rPr>
                <w:rFonts w:ascii="Times New Roman" w:hAnsi="Times New Roman"/>
              </w:rPr>
            </w:pPr>
            <w:r w:rsidRPr="00E8104E">
              <w:rPr>
                <w:rFonts w:ascii="Times New Roman" w:hAnsi="Times New Roman"/>
                <w:lang w:val="es-ES"/>
              </w:rPr>
              <w:t>Se enfoca en dotar a la organización de herramientas o directrices basadas en las mejores prácticas internacionales y, por supuesto, en tener una mejora continua en materia de cumplimiento legal, transparencia, ética corporativa y buen gobierno (ISO</w:t>
            </w:r>
            <w:r w:rsidR="00D74A2F">
              <w:rPr>
                <w:rFonts w:ascii="Times New Roman" w:hAnsi="Times New Roman"/>
                <w:lang w:val="es-ES"/>
              </w:rPr>
              <w:t xml:space="preserve">, </w:t>
            </w:r>
            <w:r w:rsidRPr="00E8104E">
              <w:rPr>
                <w:rFonts w:ascii="Times New Roman" w:hAnsi="Times New Roman"/>
                <w:lang w:val="es-ES"/>
              </w:rPr>
              <w:t>2015)</w:t>
            </w:r>
            <w:r w:rsidR="00D74A2F">
              <w:rPr>
                <w:rFonts w:ascii="Times New Roman" w:hAnsi="Times New Roman"/>
                <w:lang w:val="es-ES"/>
              </w:rPr>
              <w:t>.</w:t>
            </w:r>
          </w:p>
        </w:tc>
      </w:tr>
      <w:tr w:rsidR="008030EC" w:rsidRPr="008358D8" w14:paraId="16EA695D" w14:textId="77777777" w:rsidTr="008030EC">
        <w:tc>
          <w:tcPr>
            <w:tcW w:w="1413" w:type="dxa"/>
          </w:tcPr>
          <w:p w14:paraId="3F5BA087" w14:textId="77777777" w:rsidR="008030EC" w:rsidRPr="008358D8" w:rsidRDefault="008030EC" w:rsidP="003B5417">
            <w:pPr>
              <w:jc w:val="center"/>
              <w:rPr>
                <w:rFonts w:ascii="Times New Roman" w:hAnsi="Times New Roman"/>
              </w:rPr>
            </w:pPr>
          </w:p>
          <w:p w14:paraId="238EF006" w14:textId="77777777" w:rsidR="008030EC" w:rsidRPr="008358D8" w:rsidRDefault="008030EC" w:rsidP="003B5417">
            <w:pPr>
              <w:jc w:val="center"/>
              <w:rPr>
                <w:rFonts w:ascii="Times New Roman" w:hAnsi="Times New Roman"/>
              </w:rPr>
            </w:pPr>
          </w:p>
          <w:p w14:paraId="7B3BE9E4" w14:textId="77777777" w:rsidR="008030EC" w:rsidRPr="008358D8" w:rsidRDefault="008030EC" w:rsidP="003B5417">
            <w:pPr>
              <w:jc w:val="center"/>
              <w:rPr>
                <w:rFonts w:ascii="Times New Roman" w:hAnsi="Times New Roman"/>
              </w:rPr>
            </w:pPr>
          </w:p>
          <w:p w14:paraId="771C0EDF" w14:textId="3D9AEB26" w:rsidR="008030EC" w:rsidRPr="008358D8" w:rsidRDefault="008030EC" w:rsidP="003B5417">
            <w:pPr>
              <w:jc w:val="center"/>
              <w:rPr>
                <w:rFonts w:ascii="Times New Roman" w:hAnsi="Times New Roman"/>
              </w:rPr>
            </w:pPr>
            <w:r w:rsidRPr="008358D8">
              <w:rPr>
                <w:rFonts w:ascii="Times New Roman" w:hAnsi="Times New Roman"/>
              </w:rPr>
              <w:t>ISO</w:t>
            </w:r>
          </w:p>
          <w:p w14:paraId="10842575" w14:textId="59D90EDD" w:rsidR="008030EC" w:rsidRPr="008358D8" w:rsidRDefault="008030EC" w:rsidP="003B5417">
            <w:pPr>
              <w:jc w:val="center"/>
              <w:rPr>
                <w:rFonts w:ascii="Times New Roman" w:hAnsi="Times New Roman"/>
              </w:rPr>
            </w:pPr>
            <w:r w:rsidRPr="008358D8">
              <w:rPr>
                <w:rFonts w:ascii="Times New Roman" w:hAnsi="Times New Roman"/>
              </w:rPr>
              <w:t>37001</w:t>
            </w:r>
          </w:p>
        </w:tc>
        <w:tc>
          <w:tcPr>
            <w:tcW w:w="7415" w:type="dxa"/>
          </w:tcPr>
          <w:p w14:paraId="6804D172" w14:textId="49A678BC" w:rsidR="008030EC" w:rsidRPr="00E8104E" w:rsidRDefault="008030EC" w:rsidP="003B5417">
            <w:pPr>
              <w:pStyle w:val="Prrafodelista"/>
              <w:numPr>
                <w:ilvl w:val="0"/>
                <w:numId w:val="18"/>
              </w:numPr>
              <w:rPr>
                <w:rFonts w:ascii="Times New Roman" w:hAnsi="Times New Roman"/>
              </w:rPr>
            </w:pPr>
            <w:r w:rsidRPr="00E8104E">
              <w:rPr>
                <w:rFonts w:ascii="Times New Roman" w:hAnsi="Times New Roman"/>
              </w:rPr>
              <w:t>Norma enfocada al</w:t>
            </w:r>
            <w:r w:rsidRPr="00E8104E">
              <w:rPr>
                <w:rFonts w:ascii="Times New Roman" w:hAnsi="Times New Roman"/>
                <w:lang w:val="es-ES"/>
              </w:rPr>
              <w:t xml:space="preserve"> tema de la gestión antisoborno</w:t>
            </w:r>
            <w:r w:rsidRPr="00E8104E">
              <w:rPr>
                <w:rFonts w:ascii="Times New Roman" w:hAnsi="Times New Roman"/>
              </w:rPr>
              <w:t>. Se diseñó para ayudar a una organización a establecer, implementar, mantener y mejorar un programa de cumplimiento contra el soborno.</w:t>
            </w:r>
          </w:p>
          <w:p w14:paraId="389DC063" w14:textId="3030B75B" w:rsidR="008030EC" w:rsidRPr="00B3171C" w:rsidRDefault="008030EC" w:rsidP="00E8104E">
            <w:pPr>
              <w:pStyle w:val="Prrafodelista"/>
              <w:numPr>
                <w:ilvl w:val="0"/>
                <w:numId w:val="18"/>
              </w:numPr>
              <w:rPr>
                <w:rFonts w:ascii="Times New Roman" w:hAnsi="Times New Roman"/>
              </w:rPr>
            </w:pPr>
            <w:r w:rsidRPr="00E8104E">
              <w:rPr>
                <w:rFonts w:ascii="Times New Roman" w:hAnsi="Times New Roman"/>
              </w:rPr>
              <w:t>Se centra en cambiar la percepción ciudadana en relación</w:t>
            </w:r>
            <w:r w:rsidR="00D74A2F">
              <w:rPr>
                <w:rFonts w:ascii="Times New Roman" w:hAnsi="Times New Roman"/>
              </w:rPr>
              <w:t xml:space="preserve"> con</w:t>
            </w:r>
            <w:r w:rsidRPr="00E8104E">
              <w:rPr>
                <w:rFonts w:ascii="Times New Roman" w:hAnsi="Times New Roman"/>
              </w:rPr>
              <w:t xml:space="preserve"> la reputación de las empresas mediante la promoción de la confianza y de la seguridad que otorga la persona jurídica en los negocios; establecer una cultura ética y un marco antisoborno como sistema de gestión; prevenir e identificar y tomar acciones de cara al soborno y la corrupción (</w:t>
            </w:r>
            <w:r w:rsidRPr="00E8104E">
              <w:rPr>
                <w:rFonts w:ascii="Times New Roman" w:hAnsi="Times New Roman"/>
                <w:shd w:val="clear" w:color="auto" w:fill="FFFFFF"/>
              </w:rPr>
              <w:t>Lizarzaburu, Burneo, Noriega y Cisneros</w:t>
            </w:r>
            <w:r w:rsidR="00D74A2F">
              <w:rPr>
                <w:rFonts w:ascii="Times New Roman" w:hAnsi="Times New Roman"/>
                <w:color w:val="000000" w:themeColor="text1"/>
                <w:lang w:val="es-ES"/>
              </w:rPr>
              <w:t>,</w:t>
            </w:r>
            <w:r w:rsidR="00D74A2F" w:rsidRPr="00E8104E">
              <w:rPr>
                <w:rFonts w:ascii="Times New Roman" w:hAnsi="Times New Roman"/>
                <w:color w:val="000000" w:themeColor="text1"/>
                <w:lang w:val="es-ES"/>
              </w:rPr>
              <w:t xml:space="preserve"> </w:t>
            </w:r>
            <w:r w:rsidRPr="00E8104E">
              <w:rPr>
                <w:rFonts w:ascii="Times New Roman" w:hAnsi="Times New Roman"/>
                <w:color w:val="000000" w:themeColor="text1"/>
                <w:lang w:val="es-ES"/>
              </w:rPr>
              <w:t>2019)</w:t>
            </w:r>
            <w:r w:rsidRPr="00E8104E">
              <w:rPr>
                <w:rFonts w:ascii="Times New Roman" w:hAnsi="Times New Roman"/>
              </w:rPr>
              <w:t>.</w:t>
            </w:r>
          </w:p>
        </w:tc>
      </w:tr>
      <w:tr w:rsidR="008030EC" w:rsidRPr="008358D8" w14:paraId="23416930" w14:textId="77777777" w:rsidTr="008030EC">
        <w:tc>
          <w:tcPr>
            <w:tcW w:w="1413" w:type="dxa"/>
          </w:tcPr>
          <w:p w14:paraId="0EAD96CC" w14:textId="77777777" w:rsidR="008030EC" w:rsidRPr="008358D8" w:rsidRDefault="008030EC" w:rsidP="003B5417">
            <w:pPr>
              <w:jc w:val="center"/>
              <w:rPr>
                <w:rFonts w:ascii="Times New Roman" w:hAnsi="Times New Roman"/>
              </w:rPr>
            </w:pPr>
          </w:p>
          <w:p w14:paraId="014CBEB3" w14:textId="77777777" w:rsidR="008030EC" w:rsidRPr="008358D8" w:rsidRDefault="008030EC" w:rsidP="003B5417">
            <w:pPr>
              <w:jc w:val="center"/>
              <w:rPr>
                <w:rFonts w:ascii="Times New Roman" w:hAnsi="Times New Roman"/>
              </w:rPr>
            </w:pPr>
          </w:p>
          <w:p w14:paraId="09E966E9" w14:textId="347ED8B7" w:rsidR="008030EC" w:rsidRPr="008358D8" w:rsidRDefault="008030EC" w:rsidP="003B5417">
            <w:pPr>
              <w:jc w:val="center"/>
              <w:rPr>
                <w:rFonts w:ascii="Times New Roman" w:hAnsi="Times New Roman"/>
              </w:rPr>
            </w:pPr>
            <w:r w:rsidRPr="008358D8">
              <w:rPr>
                <w:rFonts w:ascii="Times New Roman" w:hAnsi="Times New Roman"/>
              </w:rPr>
              <w:t>UNE</w:t>
            </w:r>
          </w:p>
          <w:p w14:paraId="39D8CEA1" w14:textId="0A737202" w:rsidR="008030EC" w:rsidRPr="008358D8" w:rsidRDefault="008030EC" w:rsidP="003B5417">
            <w:pPr>
              <w:jc w:val="center"/>
              <w:rPr>
                <w:rFonts w:ascii="Times New Roman" w:hAnsi="Times New Roman"/>
              </w:rPr>
            </w:pPr>
            <w:r w:rsidRPr="008358D8">
              <w:rPr>
                <w:rFonts w:ascii="Times New Roman" w:hAnsi="Times New Roman"/>
              </w:rPr>
              <w:t>19601</w:t>
            </w:r>
          </w:p>
        </w:tc>
        <w:tc>
          <w:tcPr>
            <w:tcW w:w="7415" w:type="dxa"/>
          </w:tcPr>
          <w:p w14:paraId="4D7BD905" w14:textId="1E80BC88" w:rsidR="008030EC" w:rsidRPr="00E8104E" w:rsidRDefault="008030EC" w:rsidP="00E8104E">
            <w:pPr>
              <w:pStyle w:val="Prrafodelista"/>
            </w:pPr>
            <w:r w:rsidRPr="00E8104E">
              <w:rPr>
                <w:rFonts w:ascii="Times New Roman" w:hAnsi="Times New Roman"/>
              </w:rPr>
              <w:t xml:space="preserve">Delimita su ámbito de actuación, toda vez que establece requisitos para los sistemas de gestión de cumplimiento </w:t>
            </w:r>
            <w:r w:rsidRPr="00E8104E">
              <w:rPr>
                <w:rFonts w:ascii="Times New Roman" w:hAnsi="Times New Roman"/>
                <w:i/>
              </w:rPr>
              <w:t>penal</w:t>
            </w:r>
            <w:r w:rsidR="00D74A2F">
              <w:rPr>
                <w:rFonts w:ascii="Times New Roman" w:hAnsi="Times New Roman"/>
              </w:rPr>
              <w:t>.</w:t>
            </w:r>
            <w:r w:rsidR="00D74A2F" w:rsidRPr="00E8104E">
              <w:rPr>
                <w:rFonts w:ascii="Times New Roman" w:hAnsi="Times New Roman"/>
              </w:rPr>
              <w:t xml:space="preserve"> </w:t>
            </w:r>
            <w:r w:rsidR="00D74A2F">
              <w:rPr>
                <w:rFonts w:ascii="Times New Roman" w:hAnsi="Times New Roman"/>
              </w:rPr>
              <w:t>E</w:t>
            </w:r>
            <w:r w:rsidR="00D74A2F" w:rsidRPr="00E8104E">
              <w:rPr>
                <w:rFonts w:ascii="Times New Roman" w:hAnsi="Times New Roman"/>
              </w:rPr>
              <w:t xml:space="preserve">l </w:t>
            </w:r>
            <w:r w:rsidRPr="00E8104E">
              <w:rPr>
                <w:rFonts w:ascii="Times New Roman" w:hAnsi="Times New Roman"/>
              </w:rPr>
              <w:t xml:space="preserve">propósito es prevenir comisiones de delitos y reducir el riesgo penal, es decir, le brinda a la organización un requisito o elemento fundamental para exonerar o atenuar alguna responsabilidad penal de la persona </w:t>
            </w:r>
            <w:r w:rsidRPr="00E8104E">
              <w:rPr>
                <w:rFonts w:ascii="Times New Roman" w:hAnsi="Times New Roman"/>
              </w:rPr>
              <w:lastRenderedPageBreak/>
              <w:t>jurídica en aquellos casos que se haya cometido algún delito dentro de la organización (</w:t>
            </w:r>
            <w:r w:rsidR="0098344D">
              <w:rPr>
                <w:rFonts w:ascii="Times New Roman" w:hAnsi="Times New Roman"/>
              </w:rPr>
              <w:t>Fernández</w:t>
            </w:r>
            <w:r w:rsidRPr="00E8104E">
              <w:rPr>
                <w:rFonts w:ascii="Times New Roman" w:hAnsi="Times New Roman"/>
              </w:rPr>
              <w:t>, 2017).</w:t>
            </w:r>
          </w:p>
        </w:tc>
      </w:tr>
    </w:tbl>
    <w:p w14:paraId="4CA3B091" w14:textId="4BCD770F" w:rsidR="00342B5C" w:rsidRPr="005459E2" w:rsidRDefault="000B115B" w:rsidP="00E8104E">
      <w:pPr>
        <w:jc w:val="center"/>
        <w:rPr>
          <w:rFonts w:ascii="Times New Roman" w:hAnsi="Times New Roman"/>
          <w:lang w:val="es-ES"/>
        </w:rPr>
      </w:pPr>
      <w:r>
        <w:rPr>
          <w:rFonts w:ascii="Times New Roman" w:hAnsi="Times New Roman"/>
          <w:lang w:val="es-ES"/>
        </w:rPr>
        <w:lastRenderedPageBreak/>
        <w:t xml:space="preserve">Fuente: Elaboración </w:t>
      </w:r>
      <w:r w:rsidR="008358D8">
        <w:rPr>
          <w:rFonts w:ascii="Times New Roman" w:hAnsi="Times New Roman"/>
          <w:lang w:val="es-ES"/>
        </w:rPr>
        <w:t>propia</w:t>
      </w:r>
    </w:p>
    <w:p w14:paraId="47E3F3A8" w14:textId="77777777" w:rsidR="008030EC" w:rsidRPr="00E8104E" w:rsidRDefault="008030EC" w:rsidP="003B5417">
      <w:pPr>
        <w:jc w:val="center"/>
        <w:rPr>
          <w:rFonts w:ascii="Times New Roman" w:hAnsi="Times New Roman"/>
          <w:b/>
          <w:szCs w:val="21"/>
          <w:lang w:val="es-ES"/>
        </w:rPr>
      </w:pPr>
    </w:p>
    <w:p w14:paraId="61DFB65A" w14:textId="245D697F" w:rsidR="00211BC0" w:rsidRPr="00C26103" w:rsidRDefault="005459E2" w:rsidP="00C26103">
      <w:pPr>
        <w:jc w:val="center"/>
        <w:rPr>
          <w:rFonts w:ascii="Times New Roman" w:hAnsi="Times New Roman"/>
          <w:sz w:val="22"/>
          <w:szCs w:val="22"/>
          <w:lang w:val="es-ES"/>
        </w:rPr>
      </w:pPr>
      <w:r w:rsidRPr="00C26103">
        <w:rPr>
          <w:rFonts w:ascii="Times New Roman" w:hAnsi="Times New Roman"/>
          <w:b/>
          <w:sz w:val="28"/>
          <w:szCs w:val="22"/>
          <w:lang w:val="es-ES"/>
        </w:rPr>
        <w:t>Los programas de cumplimiento</w:t>
      </w:r>
    </w:p>
    <w:p w14:paraId="12239B2C" w14:textId="5FCECF2F" w:rsidR="00435B45" w:rsidRPr="005459E2" w:rsidRDefault="00435B45" w:rsidP="00E8104E">
      <w:pPr>
        <w:ind w:firstLine="708"/>
        <w:rPr>
          <w:rFonts w:ascii="Times New Roman" w:hAnsi="Times New Roman"/>
          <w:szCs w:val="28"/>
          <w:lang w:val="es-ES"/>
        </w:rPr>
      </w:pPr>
      <w:r w:rsidRPr="005459E2">
        <w:rPr>
          <w:rFonts w:ascii="Times New Roman" w:hAnsi="Times New Roman"/>
          <w:szCs w:val="28"/>
          <w:lang w:val="es-ES"/>
        </w:rPr>
        <w:t xml:space="preserve">El origen de los programas de cumplimiento se deriva de la fundamentación de la responsabilidad penal de las personas jurídicas. </w:t>
      </w:r>
      <w:r w:rsidR="000F51BC" w:rsidRPr="005459E2">
        <w:rPr>
          <w:rFonts w:ascii="Times New Roman" w:hAnsi="Times New Roman"/>
          <w:szCs w:val="28"/>
          <w:lang w:val="es-ES"/>
        </w:rPr>
        <w:t>Por ejemplo, l</w:t>
      </w:r>
      <w:r w:rsidRPr="005459E2">
        <w:rPr>
          <w:rFonts w:ascii="Times New Roman" w:hAnsi="Times New Roman"/>
          <w:szCs w:val="28"/>
          <w:lang w:val="es-ES"/>
        </w:rPr>
        <w:t xml:space="preserve">a </w:t>
      </w:r>
      <w:r w:rsidR="005D7F60" w:rsidRPr="005459E2">
        <w:rPr>
          <w:rFonts w:ascii="Times New Roman" w:hAnsi="Times New Roman"/>
        </w:rPr>
        <w:t>Organización para la Cooperación y el Desarrollo Económicos</w:t>
      </w:r>
      <w:r w:rsidR="005D7F60">
        <w:rPr>
          <w:rFonts w:ascii="Times New Roman" w:hAnsi="Times New Roman"/>
        </w:rPr>
        <w:t xml:space="preserve"> [</w:t>
      </w:r>
      <w:r w:rsidRPr="005459E2">
        <w:rPr>
          <w:rFonts w:ascii="Times New Roman" w:hAnsi="Times New Roman"/>
          <w:szCs w:val="28"/>
          <w:lang w:val="es-ES"/>
        </w:rPr>
        <w:t>OCDE</w:t>
      </w:r>
      <w:r w:rsidR="005D7F60">
        <w:rPr>
          <w:rFonts w:ascii="Times New Roman" w:hAnsi="Times New Roman"/>
          <w:szCs w:val="28"/>
          <w:lang w:val="es-ES"/>
        </w:rPr>
        <w:t>]</w:t>
      </w:r>
      <w:r w:rsidR="00954FAD" w:rsidRPr="005459E2">
        <w:rPr>
          <w:rFonts w:ascii="Times New Roman" w:hAnsi="Times New Roman"/>
          <w:szCs w:val="28"/>
          <w:lang w:val="es-ES"/>
        </w:rPr>
        <w:t xml:space="preserve"> (2004)</w:t>
      </w:r>
      <w:r w:rsidR="005D7F60">
        <w:rPr>
          <w:rFonts w:ascii="Times New Roman" w:hAnsi="Times New Roman"/>
          <w:szCs w:val="28"/>
          <w:lang w:val="es-ES"/>
        </w:rPr>
        <w:t>,</w:t>
      </w:r>
      <w:r w:rsidRPr="005459E2">
        <w:rPr>
          <w:rFonts w:ascii="Times New Roman" w:hAnsi="Times New Roman"/>
          <w:szCs w:val="28"/>
          <w:lang w:val="es-ES"/>
        </w:rPr>
        <w:t xml:space="preserve"> en </w:t>
      </w:r>
      <w:r w:rsidRPr="005459E2">
        <w:rPr>
          <w:rFonts w:ascii="Times New Roman" w:hAnsi="Times New Roman"/>
          <w:i/>
          <w:szCs w:val="28"/>
          <w:lang w:val="es-ES"/>
        </w:rPr>
        <w:t xml:space="preserve">Los principios de Gobierno </w:t>
      </w:r>
      <w:r w:rsidR="005D7F60">
        <w:rPr>
          <w:rFonts w:ascii="Times New Roman" w:hAnsi="Times New Roman"/>
          <w:i/>
          <w:szCs w:val="28"/>
          <w:lang w:val="es-ES"/>
        </w:rPr>
        <w:t>c</w:t>
      </w:r>
      <w:r w:rsidR="005D7F60" w:rsidRPr="005459E2">
        <w:rPr>
          <w:rFonts w:ascii="Times New Roman" w:hAnsi="Times New Roman"/>
          <w:i/>
          <w:szCs w:val="28"/>
          <w:lang w:val="es-ES"/>
        </w:rPr>
        <w:t>orporativo</w:t>
      </w:r>
      <w:r w:rsidR="005D7F60">
        <w:rPr>
          <w:rFonts w:ascii="Times New Roman" w:hAnsi="Times New Roman"/>
          <w:i/>
          <w:szCs w:val="28"/>
          <w:lang w:val="es-ES"/>
        </w:rPr>
        <w:t>,</w:t>
      </w:r>
      <w:r w:rsidR="005D7F60" w:rsidRPr="005459E2">
        <w:rPr>
          <w:rFonts w:ascii="Times New Roman" w:hAnsi="Times New Roman"/>
          <w:szCs w:val="28"/>
          <w:lang w:val="es-ES"/>
        </w:rPr>
        <w:t xml:space="preserve"> </w:t>
      </w:r>
      <w:r w:rsidRPr="005459E2">
        <w:rPr>
          <w:rFonts w:ascii="Times New Roman" w:hAnsi="Times New Roman"/>
          <w:szCs w:val="28"/>
          <w:lang w:val="es-ES"/>
        </w:rPr>
        <w:t>consideró</w:t>
      </w:r>
      <w:r w:rsidR="00B37902">
        <w:rPr>
          <w:rFonts w:ascii="Times New Roman" w:hAnsi="Times New Roman"/>
          <w:szCs w:val="28"/>
          <w:lang w:val="es-ES"/>
        </w:rPr>
        <w:t xml:space="preserve"> importante </w:t>
      </w:r>
      <w:r w:rsidRPr="005459E2">
        <w:rPr>
          <w:rFonts w:ascii="Times New Roman" w:hAnsi="Times New Roman"/>
          <w:szCs w:val="28"/>
          <w:lang w:val="es-ES"/>
        </w:rPr>
        <w:t>asegurar en las empresas sistemas de control adecuados para la gestión de riesgos y el cumplimiento legal</w:t>
      </w:r>
      <w:r w:rsidR="007135C7" w:rsidRPr="005459E2">
        <w:rPr>
          <w:rFonts w:ascii="Times New Roman" w:hAnsi="Times New Roman"/>
          <w:szCs w:val="28"/>
          <w:lang w:val="es-ES"/>
        </w:rPr>
        <w:t xml:space="preserve"> </w:t>
      </w:r>
      <w:r w:rsidR="00055539" w:rsidRPr="005459E2">
        <w:rPr>
          <w:rFonts w:ascii="Times New Roman" w:hAnsi="Times New Roman"/>
          <w:szCs w:val="28"/>
          <w:lang w:val="es-ES"/>
        </w:rPr>
        <w:t>(Rayón, 2018)</w:t>
      </w:r>
      <w:r w:rsidR="00B37902">
        <w:rPr>
          <w:rFonts w:ascii="Times New Roman" w:hAnsi="Times New Roman"/>
          <w:szCs w:val="28"/>
          <w:lang w:val="es-ES"/>
        </w:rPr>
        <w:t>.</w:t>
      </w:r>
    </w:p>
    <w:p w14:paraId="199E480F" w14:textId="29EA9F3D" w:rsidR="00435B45" w:rsidRPr="005459E2" w:rsidRDefault="00435B45" w:rsidP="003B5417">
      <w:pPr>
        <w:ind w:firstLine="708"/>
        <w:rPr>
          <w:rFonts w:ascii="Times New Roman" w:hAnsi="Times New Roman"/>
          <w:szCs w:val="28"/>
          <w:lang w:val="es-ES"/>
        </w:rPr>
      </w:pPr>
      <w:r w:rsidRPr="005459E2">
        <w:rPr>
          <w:rFonts w:ascii="Times New Roman" w:hAnsi="Times New Roman"/>
          <w:szCs w:val="28"/>
          <w:lang w:val="es-ES"/>
        </w:rPr>
        <w:t>En efecto, se puede señalar que los programas de cumplimiento son aquellas herramientas que las propias organizaciones deciden autoimponerse para demostrar que existe un debido control dentro de funciones y que sus actividades mercantiles se efectúan en completo apego a ordenamientos jurídicos y directrices internacionales, esto a través de procesos concretos que necesitan la colaboración de todo el personal que colabora en el ente público</w:t>
      </w:r>
      <w:r w:rsidR="00B37902">
        <w:rPr>
          <w:rFonts w:ascii="Times New Roman" w:hAnsi="Times New Roman"/>
          <w:szCs w:val="28"/>
          <w:lang w:val="es-ES"/>
        </w:rPr>
        <w:t>,</w:t>
      </w:r>
      <w:r w:rsidRPr="005459E2">
        <w:rPr>
          <w:rFonts w:ascii="Times New Roman" w:hAnsi="Times New Roman"/>
          <w:szCs w:val="28"/>
          <w:lang w:val="es-ES"/>
        </w:rPr>
        <w:t xml:space="preserve"> desde trabajadores hasta altos mandos ejecutivos.</w:t>
      </w:r>
    </w:p>
    <w:p w14:paraId="65FF92B8" w14:textId="25A07FEE" w:rsidR="00A723A7" w:rsidRPr="005459E2" w:rsidRDefault="00A723A7" w:rsidP="00E8104E">
      <w:pPr>
        <w:ind w:firstLine="708"/>
        <w:rPr>
          <w:rFonts w:ascii="Times New Roman" w:hAnsi="Times New Roman"/>
          <w:szCs w:val="28"/>
        </w:rPr>
      </w:pPr>
      <w:r w:rsidRPr="005459E2">
        <w:rPr>
          <w:rFonts w:ascii="Times New Roman" w:hAnsi="Times New Roman"/>
          <w:szCs w:val="28"/>
          <w:lang w:val="es-ES"/>
        </w:rPr>
        <w:t xml:space="preserve">El programa de cumplimiento puede conceptualizarse como el protocolo integrado estatutaria, orgánica y jerárquicamente en las personas jurídicas, </w:t>
      </w:r>
      <w:r w:rsidR="00E55568">
        <w:rPr>
          <w:rFonts w:ascii="Times New Roman" w:hAnsi="Times New Roman"/>
          <w:szCs w:val="28"/>
          <w:lang w:val="es-ES"/>
        </w:rPr>
        <w:t>quienes por sí mismas</w:t>
      </w:r>
      <w:r w:rsidRPr="005459E2">
        <w:rPr>
          <w:rFonts w:ascii="Times New Roman" w:hAnsi="Times New Roman"/>
          <w:szCs w:val="28"/>
          <w:lang w:val="es-ES"/>
        </w:rPr>
        <w:t xml:space="preserve"> deciden</w:t>
      </w:r>
      <w:r w:rsidR="00E55568">
        <w:rPr>
          <w:rFonts w:ascii="Times New Roman" w:hAnsi="Times New Roman"/>
          <w:szCs w:val="28"/>
          <w:lang w:val="es-ES"/>
        </w:rPr>
        <w:t>,</w:t>
      </w:r>
      <w:r w:rsidRPr="005459E2">
        <w:rPr>
          <w:rFonts w:ascii="Times New Roman" w:hAnsi="Times New Roman"/>
          <w:szCs w:val="28"/>
          <w:lang w:val="es-ES"/>
        </w:rPr>
        <w:t xml:space="preserve"> de manera voluntaria</w:t>
      </w:r>
      <w:r w:rsidR="00E55568">
        <w:rPr>
          <w:rFonts w:ascii="Times New Roman" w:hAnsi="Times New Roman"/>
          <w:szCs w:val="28"/>
          <w:lang w:val="es-ES"/>
        </w:rPr>
        <w:t>,</w:t>
      </w:r>
      <w:r w:rsidRPr="005459E2">
        <w:rPr>
          <w:rFonts w:ascii="Times New Roman" w:hAnsi="Times New Roman"/>
          <w:szCs w:val="28"/>
          <w:lang w:val="es-ES"/>
        </w:rPr>
        <w:t xml:space="preserve"> ejercer el “debido control” y evitar conductas indeseables por parte de sus directivos y, en general, de todo el personal que con</w:t>
      </w:r>
      <w:r w:rsidR="00861CF1" w:rsidRPr="005459E2">
        <w:rPr>
          <w:rFonts w:ascii="Times New Roman" w:hAnsi="Times New Roman"/>
          <w:szCs w:val="28"/>
          <w:lang w:val="es-ES"/>
        </w:rPr>
        <w:t>forma la organización</w:t>
      </w:r>
      <w:r w:rsidR="00055539" w:rsidRPr="005459E2">
        <w:rPr>
          <w:rFonts w:ascii="Times New Roman" w:hAnsi="Times New Roman"/>
          <w:szCs w:val="28"/>
          <w:lang w:val="es-ES"/>
        </w:rPr>
        <w:t xml:space="preserve"> (Rayón, 2018)</w:t>
      </w:r>
      <w:r w:rsidR="00954FAD" w:rsidRPr="005459E2">
        <w:rPr>
          <w:rFonts w:ascii="Times New Roman" w:hAnsi="Times New Roman"/>
          <w:szCs w:val="28"/>
          <w:lang w:val="es-ES"/>
        </w:rPr>
        <w:t>.</w:t>
      </w:r>
      <w:r w:rsidR="004B408B" w:rsidRPr="005459E2">
        <w:rPr>
          <w:rFonts w:ascii="Times New Roman" w:hAnsi="Times New Roman"/>
          <w:szCs w:val="28"/>
          <w:lang w:val="es-ES"/>
        </w:rPr>
        <w:t xml:space="preserve"> </w:t>
      </w:r>
      <w:r w:rsidRPr="005459E2">
        <w:rPr>
          <w:rFonts w:ascii="Times New Roman" w:hAnsi="Times New Roman"/>
          <w:szCs w:val="28"/>
          <w:lang w:val="es-ES"/>
        </w:rPr>
        <w:t xml:space="preserve">Artaza </w:t>
      </w:r>
      <w:r w:rsidR="00055539" w:rsidRPr="005459E2">
        <w:rPr>
          <w:rFonts w:ascii="Times New Roman" w:hAnsi="Times New Roman"/>
          <w:szCs w:val="28"/>
          <w:lang w:val="es-ES"/>
        </w:rPr>
        <w:t xml:space="preserve">(2013) </w:t>
      </w:r>
      <w:r w:rsidRPr="005459E2">
        <w:rPr>
          <w:rFonts w:ascii="Times New Roman" w:hAnsi="Times New Roman"/>
          <w:szCs w:val="28"/>
          <w:lang w:val="es-ES"/>
        </w:rPr>
        <w:t>señala que los programas de cumplimiento consisten en el conjunto sistemático de esfuerzos realizados por los integrantes de la empresa tendentes a asegurar que las a</w:t>
      </w:r>
      <w:r w:rsidR="00954FAD" w:rsidRPr="005459E2">
        <w:rPr>
          <w:rFonts w:ascii="Times New Roman" w:hAnsi="Times New Roman"/>
          <w:szCs w:val="28"/>
          <w:lang w:val="es-ES"/>
        </w:rPr>
        <w:t>ctividades llevadas a cabo por e</w:t>
      </w:r>
      <w:r w:rsidRPr="005459E2">
        <w:rPr>
          <w:rFonts w:ascii="Times New Roman" w:hAnsi="Times New Roman"/>
          <w:szCs w:val="28"/>
          <w:lang w:val="es-ES"/>
        </w:rPr>
        <w:t>sta no vulne</w:t>
      </w:r>
      <w:r w:rsidR="004B408B" w:rsidRPr="005459E2">
        <w:rPr>
          <w:rFonts w:ascii="Times New Roman" w:hAnsi="Times New Roman"/>
          <w:szCs w:val="28"/>
          <w:lang w:val="es-ES"/>
        </w:rPr>
        <w:t>ren la legislación aplicable.</w:t>
      </w:r>
    </w:p>
    <w:p w14:paraId="2D081E1C" w14:textId="195884D6" w:rsidR="00BE1E3C" w:rsidRDefault="00BE1E3C" w:rsidP="00E8104E">
      <w:pPr>
        <w:ind w:firstLine="708"/>
        <w:rPr>
          <w:rFonts w:ascii="Times New Roman" w:hAnsi="Times New Roman"/>
          <w:szCs w:val="28"/>
        </w:rPr>
      </w:pPr>
      <w:r w:rsidRPr="005459E2">
        <w:rPr>
          <w:rFonts w:ascii="Times New Roman" w:hAnsi="Times New Roman"/>
          <w:szCs w:val="28"/>
        </w:rPr>
        <w:t xml:space="preserve">Para adecuar los programas de cumplimiento se deben seguir una serie de pasos que las propias normas </w:t>
      </w:r>
      <w:r w:rsidR="001B2CFB">
        <w:rPr>
          <w:rFonts w:ascii="Times New Roman" w:hAnsi="Times New Roman"/>
          <w:szCs w:val="28"/>
        </w:rPr>
        <w:t>(ver tabla 2).</w:t>
      </w:r>
    </w:p>
    <w:p w14:paraId="1D06EF68" w14:textId="2741A3AF" w:rsidR="000B115B" w:rsidRDefault="000B115B" w:rsidP="003B5417">
      <w:pPr>
        <w:rPr>
          <w:rFonts w:ascii="Times New Roman" w:hAnsi="Times New Roman"/>
          <w:szCs w:val="28"/>
        </w:rPr>
      </w:pPr>
    </w:p>
    <w:p w14:paraId="1C3136A2" w14:textId="2709B853" w:rsidR="00C26103" w:rsidRDefault="00C26103" w:rsidP="003B5417">
      <w:pPr>
        <w:rPr>
          <w:rFonts w:ascii="Times New Roman" w:hAnsi="Times New Roman"/>
          <w:szCs w:val="28"/>
        </w:rPr>
      </w:pPr>
    </w:p>
    <w:p w14:paraId="3AF108F7" w14:textId="4BF1CA24" w:rsidR="00C26103" w:rsidRDefault="00C26103" w:rsidP="003B5417">
      <w:pPr>
        <w:rPr>
          <w:rFonts w:ascii="Times New Roman" w:hAnsi="Times New Roman"/>
          <w:szCs w:val="28"/>
        </w:rPr>
      </w:pPr>
    </w:p>
    <w:p w14:paraId="15E49BD3" w14:textId="7E3AB1D5" w:rsidR="00C26103" w:rsidRDefault="00C26103" w:rsidP="003B5417">
      <w:pPr>
        <w:rPr>
          <w:rFonts w:ascii="Times New Roman" w:hAnsi="Times New Roman"/>
          <w:szCs w:val="28"/>
        </w:rPr>
      </w:pPr>
    </w:p>
    <w:p w14:paraId="2CC543D2" w14:textId="26C7AA7B" w:rsidR="00C26103" w:rsidRDefault="00C26103" w:rsidP="003B5417">
      <w:pPr>
        <w:rPr>
          <w:rFonts w:ascii="Times New Roman" w:hAnsi="Times New Roman"/>
          <w:szCs w:val="28"/>
        </w:rPr>
      </w:pPr>
    </w:p>
    <w:p w14:paraId="54E3E655" w14:textId="460826D1" w:rsidR="00C26103" w:rsidRDefault="00C26103" w:rsidP="003B5417">
      <w:pPr>
        <w:rPr>
          <w:rFonts w:ascii="Times New Roman" w:hAnsi="Times New Roman"/>
          <w:szCs w:val="28"/>
        </w:rPr>
      </w:pPr>
    </w:p>
    <w:p w14:paraId="41C5F4E5" w14:textId="77777777" w:rsidR="00C26103" w:rsidRPr="005459E2" w:rsidRDefault="00C26103" w:rsidP="003B5417">
      <w:pPr>
        <w:rPr>
          <w:rFonts w:ascii="Times New Roman" w:hAnsi="Times New Roman"/>
          <w:szCs w:val="28"/>
        </w:rPr>
      </w:pPr>
    </w:p>
    <w:p w14:paraId="2B77D7A3" w14:textId="414EF201" w:rsidR="00BE1E3C" w:rsidRDefault="000B115B" w:rsidP="00E8104E">
      <w:pPr>
        <w:jc w:val="center"/>
        <w:rPr>
          <w:rFonts w:ascii="Times New Roman" w:hAnsi="Times New Roman"/>
          <w:szCs w:val="28"/>
        </w:rPr>
      </w:pPr>
      <w:r>
        <w:rPr>
          <w:rFonts w:ascii="Times New Roman" w:hAnsi="Times New Roman"/>
          <w:b/>
          <w:szCs w:val="28"/>
        </w:rPr>
        <w:lastRenderedPageBreak/>
        <w:t xml:space="preserve">Tabla 2. </w:t>
      </w:r>
      <w:r w:rsidRPr="005459E2">
        <w:rPr>
          <w:rFonts w:ascii="Times New Roman" w:hAnsi="Times New Roman"/>
          <w:szCs w:val="28"/>
        </w:rPr>
        <w:t>Procesos para la implementación de los programas de cumplimiento.</w:t>
      </w:r>
    </w:p>
    <w:tbl>
      <w:tblPr>
        <w:tblStyle w:val="Tablaconcuadrcula"/>
        <w:tblW w:w="0" w:type="auto"/>
        <w:tblLook w:val="04A0" w:firstRow="1" w:lastRow="0" w:firstColumn="1" w:lastColumn="0" w:noHBand="0" w:noVBand="1"/>
      </w:tblPr>
      <w:tblGrid>
        <w:gridCol w:w="1413"/>
        <w:gridCol w:w="7415"/>
      </w:tblGrid>
      <w:tr w:rsidR="00761037" w:rsidRPr="008358D8" w14:paraId="634145A6" w14:textId="77777777" w:rsidTr="00761037">
        <w:tc>
          <w:tcPr>
            <w:tcW w:w="1413" w:type="dxa"/>
          </w:tcPr>
          <w:p w14:paraId="47C0291A" w14:textId="77777777" w:rsidR="00C8342F" w:rsidRPr="00E8104E" w:rsidRDefault="00C8342F" w:rsidP="003B5417">
            <w:pPr>
              <w:jc w:val="center"/>
              <w:rPr>
                <w:rFonts w:ascii="Times New Roman" w:hAnsi="Times New Roman"/>
              </w:rPr>
            </w:pPr>
          </w:p>
          <w:p w14:paraId="383C0FBA" w14:textId="77777777" w:rsidR="00C8342F" w:rsidRPr="00E8104E" w:rsidRDefault="00C8342F" w:rsidP="003B5417">
            <w:pPr>
              <w:jc w:val="center"/>
              <w:rPr>
                <w:rFonts w:ascii="Times New Roman" w:hAnsi="Times New Roman"/>
              </w:rPr>
            </w:pPr>
          </w:p>
          <w:p w14:paraId="3165232A" w14:textId="77777777" w:rsidR="00C8342F" w:rsidRPr="00E8104E" w:rsidRDefault="00C8342F" w:rsidP="003B5417">
            <w:pPr>
              <w:jc w:val="center"/>
              <w:rPr>
                <w:rFonts w:ascii="Times New Roman" w:hAnsi="Times New Roman"/>
              </w:rPr>
            </w:pPr>
          </w:p>
          <w:p w14:paraId="590779A6" w14:textId="77777777" w:rsidR="00C8342F" w:rsidRPr="00E8104E" w:rsidRDefault="00C8342F" w:rsidP="003B5417">
            <w:pPr>
              <w:jc w:val="center"/>
              <w:rPr>
                <w:rFonts w:ascii="Times New Roman" w:hAnsi="Times New Roman"/>
              </w:rPr>
            </w:pPr>
          </w:p>
          <w:p w14:paraId="45F194F4" w14:textId="77777777" w:rsidR="00C8342F" w:rsidRPr="00E8104E" w:rsidRDefault="00C8342F" w:rsidP="003B5417">
            <w:pPr>
              <w:jc w:val="center"/>
              <w:rPr>
                <w:rFonts w:ascii="Times New Roman" w:hAnsi="Times New Roman"/>
              </w:rPr>
            </w:pPr>
          </w:p>
          <w:p w14:paraId="062A34D9" w14:textId="0ED2BEE2" w:rsidR="00761037" w:rsidRPr="00E8104E" w:rsidRDefault="00761037" w:rsidP="003B5417">
            <w:pPr>
              <w:jc w:val="center"/>
              <w:rPr>
                <w:rFonts w:ascii="Times New Roman" w:hAnsi="Times New Roman"/>
              </w:rPr>
            </w:pPr>
            <w:r w:rsidRPr="00E8104E">
              <w:rPr>
                <w:rFonts w:ascii="Times New Roman" w:hAnsi="Times New Roman"/>
              </w:rPr>
              <w:t>ISO</w:t>
            </w:r>
          </w:p>
          <w:p w14:paraId="2153F7B7" w14:textId="1C3A13D8" w:rsidR="00761037" w:rsidRPr="00E8104E" w:rsidRDefault="00761037" w:rsidP="003B5417">
            <w:pPr>
              <w:jc w:val="center"/>
              <w:rPr>
                <w:rFonts w:ascii="Times New Roman" w:hAnsi="Times New Roman"/>
              </w:rPr>
            </w:pPr>
            <w:r w:rsidRPr="00E8104E">
              <w:rPr>
                <w:rFonts w:ascii="Times New Roman" w:hAnsi="Times New Roman"/>
              </w:rPr>
              <w:t>19600</w:t>
            </w:r>
          </w:p>
        </w:tc>
        <w:tc>
          <w:tcPr>
            <w:tcW w:w="7415" w:type="dxa"/>
          </w:tcPr>
          <w:p w14:paraId="2D52F9AE" w14:textId="0CEE12BE" w:rsidR="00761037" w:rsidRPr="00E8104E" w:rsidRDefault="00761037" w:rsidP="003B5417">
            <w:pPr>
              <w:rPr>
                <w:rFonts w:ascii="Times New Roman" w:hAnsi="Times New Roman"/>
              </w:rPr>
            </w:pPr>
            <w:r w:rsidRPr="00E8104E">
              <w:rPr>
                <w:rFonts w:ascii="Times New Roman" w:hAnsi="Times New Roman"/>
                <w:i/>
                <w:iCs/>
                <w:lang w:val="es-ES"/>
              </w:rPr>
              <w:t>1)</w:t>
            </w:r>
            <w:r w:rsidRPr="00E8104E">
              <w:rPr>
                <w:rFonts w:ascii="Times New Roman" w:hAnsi="Times New Roman"/>
                <w:lang w:val="es-ES"/>
              </w:rPr>
              <w:t xml:space="preserve"> </w:t>
            </w:r>
            <w:r w:rsidR="001B2CFB">
              <w:rPr>
                <w:rFonts w:ascii="Times New Roman" w:hAnsi="Times New Roman"/>
                <w:lang w:val="es-ES"/>
              </w:rPr>
              <w:t>D</w:t>
            </w:r>
            <w:r w:rsidR="001B2CFB" w:rsidRPr="00E8104E">
              <w:rPr>
                <w:rFonts w:ascii="Times New Roman" w:hAnsi="Times New Roman"/>
                <w:lang w:val="es-ES"/>
              </w:rPr>
              <w:t xml:space="preserve">efinición </w:t>
            </w:r>
            <w:r w:rsidRPr="00E8104E">
              <w:rPr>
                <w:rFonts w:ascii="Times New Roman" w:hAnsi="Times New Roman"/>
                <w:lang w:val="es-ES"/>
              </w:rPr>
              <w:t xml:space="preserve">y concreción de objetivos de cumplimiento con determinación del alcance de </w:t>
            </w:r>
            <w:r w:rsidR="009C0259">
              <w:rPr>
                <w:rFonts w:ascii="Times New Roman" w:hAnsi="Times New Roman"/>
                <w:lang w:val="es-ES"/>
              </w:rPr>
              <w:t>estos</w:t>
            </w:r>
            <w:r w:rsidRPr="00E8104E">
              <w:rPr>
                <w:rFonts w:ascii="Times New Roman" w:hAnsi="Times New Roman"/>
                <w:lang w:val="es-ES"/>
              </w:rPr>
              <w:t xml:space="preserve">; </w:t>
            </w:r>
            <w:r w:rsidRPr="00E8104E">
              <w:rPr>
                <w:rFonts w:ascii="Times New Roman" w:hAnsi="Times New Roman"/>
                <w:i/>
                <w:iCs/>
                <w:lang w:val="es-ES"/>
              </w:rPr>
              <w:t>2)</w:t>
            </w:r>
            <w:r w:rsidRPr="00E8104E">
              <w:rPr>
                <w:rFonts w:ascii="Times New Roman" w:hAnsi="Times New Roman"/>
                <w:lang w:val="es-ES"/>
              </w:rPr>
              <w:t xml:space="preserve"> localización y estudio de la norma aplicable, pero se debe contemplar los ordenamientos o regulaciones de tres sectores como son locales, nacionales e internacionales que pueden afectar a la empresa, como normativas sectoriales, mercados regulados, códigos de ética que generan obligatoriedad a un determinado tipo de personal;</w:t>
            </w:r>
            <w:r w:rsidR="00605FCA">
              <w:rPr>
                <w:rFonts w:ascii="Times New Roman" w:hAnsi="Times New Roman"/>
                <w:lang w:val="es-ES"/>
              </w:rPr>
              <w:t xml:space="preserve"> </w:t>
            </w:r>
            <w:r w:rsidRPr="00E8104E">
              <w:rPr>
                <w:rFonts w:ascii="Times New Roman" w:hAnsi="Times New Roman"/>
                <w:i/>
                <w:iCs/>
                <w:lang w:val="es-ES"/>
              </w:rPr>
              <w:t>3)</w:t>
            </w:r>
            <w:r w:rsidRPr="00E8104E">
              <w:rPr>
                <w:rFonts w:ascii="Times New Roman" w:hAnsi="Times New Roman"/>
                <w:lang w:val="es-ES"/>
              </w:rPr>
              <w:t xml:space="preserve"> evaluación de riesgos con base </w:t>
            </w:r>
            <w:r w:rsidR="00A25A0B">
              <w:rPr>
                <w:rFonts w:ascii="Times New Roman" w:hAnsi="Times New Roman"/>
                <w:lang w:val="es-ES"/>
              </w:rPr>
              <w:t>en el</w:t>
            </w:r>
            <w:r w:rsidR="00A25A0B" w:rsidRPr="00E8104E">
              <w:rPr>
                <w:rFonts w:ascii="Times New Roman" w:hAnsi="Times New Roman"/>
                <w:lang w:val="es-ES"/>
              </w:rPr>
              <w:t xml:space="preserve"> </w:t>
            </w:r>
            <w:r w:rsidRPr="00E8104E">
              <w:rPr>
                <w:rFonts w:ascii="Times New Roman" w:hAnsi="Times New Roman"/>
                <w:lang w:val="es-ES"/>
              </w:rPr>
              <w:t xml:space="preserve">alcance previamente determinado para tener conocimiento de las normativas que se pueden aplicar en relación </w:t>
            </w:r>
            <w:r w:rsidR="00A25A0B">
              <w:rPr>
                <w:rFonts w:ascii="Times New Roman" w:hAnsi="Times New Roman"/>
                <w:lang w:val="es-ES"/>
              </w:rPr>
              <w:t>con</w:t>
            </w:r>
            <w:r w:rsidR="00A25A0B" w:rsidRPr="00E8104E">
              <w:rPr>
                <w:rFonts w:ascii="Times New Roman" w:hAnsi="Times New Roman"/>
                <w:lang w:val="es-ES"/>
              </w:rPr>
              <w:t xml:space="preserve"> </w:t>
            </w:r>
            <w:r w:rsidRPr="00E8104E">
              <w:rPr>
                <w:rFonts w:ascii="Times New Roman" w:hAnsi="Times New Roman"/>
                <w:lang w:val="es-ES"/>
              </w:rPr>
              <w:t>los objetivos de cumplimiento e identificar las conductas de riesgo asociadas a cada uno de ellos, en otras palabras, identificar los ordenamientos jurídicos que deben contemplarse por parte de la empresa y acorde a su giro mercantil para no transgredir ninguna de estas;</w:t>
            </w:r>
            <w:r w:rsidR="004C509C">
              <w:rPr>
                <w:rFonts w:ascii="Times New Roman" w:hAnsi="Times New Roman"/>
                <w:lang w:val="es-ES"/>
              </w:rPr>
              <w:t xml:space="preserve"> </w:t>
            </w:r>
            <w:r w:rsidR="004C509C" w:rsidRPr="00E8104E">
              <w:rPr>
                <w:rFonts w:ascii="Times New Roman" w:hAnsi="Times New Roman"/>
                <w:i/>
                <w:iCs/>
                <w:lang w:val="es-ES"/>
              </w:rPr>
              <w:t>4)</w:t>
            </w:r>
            <w:r w:rsidRPr="00E8104E">
              <w:rPr>
                <w:rFonts w:ascii="Times New Roman" w:hAnsi="Times New Roman"/>
                <w:lang w:val="es-ES"/>
              </w:rPr>
              <w:t xml:space="preserve"> diagnóstico situacional; </w:t>
            </w:r>
            <w:r w:rsidR="004C509C" w:rsidRPr="00E8104E">
              <w:rPr>
                <w:rFonts w:ascii="Times New Roman" w:hAnsi="Times New Roman"/>
                <w:i/>
                <w:iCs/>
                <w:lang w:val="es-ES"/>
              </w:rPr>
              <w:t>5</w:t>
            </w:r>
            <w:r w:rsidRPr="00E8104E">
              <w:rPr>
                <w:rFonts w:ascii="Times New Roman" w:hAnsi="Times New Roman"/>
                <w:i/>
                <w:iCs/>
                <w:lang w:val="es-ES"/>
              </w:rPr>
              <w:t>)</w:t>
            </w:r>
            <w:r w:rsidRPr="00E8104E">
              <w:rPr>
                <w:rFonts w:ascii="Times New Roman" w:hAnsi="Times New Roman"/>
                <w:lang w:val="es-ES"/>
              </w:rPr>
              <w:t xml:space="preserve"> planificación de los órganos de </w:t>
            </w:r>
            <w:r w:rsidR="004C509C">
              <w:rPr>
                <w:rFonts w:ascii="Times New Roman" w:hAnsi="Times New Roman"/>
                <w:lang w:val="es-ES"/>
              </w:rPr>
              <w:t>G</w:t>
            </w:r>
            <w:r w:rsidR="004C509C" w:rsidRPr="00E8104E">
              <w:rPr>
                <w:rFonts w:ascii="Times New Roman" w:hAnsi="Times New Roman"/>
                <w:lang w:val="es-ES"/>
              </w:rPr>
              <w:t xml:space="preserve">obierno </w:t>
            </w:r>
            <w:r w:rsidRPr="00E8104E">
              <w:rPr>
                <w:rFonts w:ascii="Times New Roman" w:hAnsi="Times New Roman"/>
                <w:lang w:val="es-ES"/>
              </w:rPr>
              <w:t xml:space="preserve">y el equipo directivo a través de un plan rector; </w:t>
            </w:r>
            <w:r w:rsidR="00A55AEE" w:rsidRPr="00E8104E">
              <w:rPr>
                <w:rFonts w:ascii="Times New Roman" w:hAnsi="Times New Roman"/>
                <w:i/>
                <w:iCs/>
                <w:lang w:val="es-ES"/>
              </w:rPr>
              <w:t xml:space="preserve">6) </w:t>
            </w:r>
            <w:r w:rsidRPr="00E8104E">
              <w:rPr>
                <w:rFonts w:ascii="Times New Roman" w:hAnsi="Times New Roman"/>
                <w:lang w:val="es-ES"/>
              </w:rPr>
              <w:t xml:space="preserve">desarrollo del plan contemplando los programas de cumplimiento, sistemas efectivos de control, plan de capacitación periódica a trabajadores y directivos; </w:t>
            </w:r>
            <w:r w:rsidR="00A55AEE">
              <w:rPr>
                <w:rFonts w:ascii="Times New Roman" w:hAnsi="Times New Roman"/>
                <w:i/>
                <w:iCs/>
                <w:lang w:val="es-ES"/>
              </w:rPr>
              <w:t>7</w:t>
            </w:r>
            <w:r w:rsidRPr="00E8104E">
              <w:rPr>
                <w:rFonts w:ascii="Times New Roman" w:hAnsi="Times New Roman"/>
                <w:i/>
                <w:iCs/>
                <w:lang w:val="es-ES"/>
              </w:rPr>
              <w:t>)</w:t>
            </w:r>
            <w:r w:rsidRPr="00E8104E">
              <w:rPr>
                <w:rFonts w:ascii="Times New Roman" w:hAnsi="Times New Roman"/>
                <w:lang w:val="es-ES"/>
              </w:rPr>
              <w:t xml:space="preserve"> establecer canales de comunicación y denuncia; </w:t>
            </w:r>
            <w:r w:rsidR="00A55AEE" w:rsidRPr="00E8104E">
              <w:rPr>
                <w:rFonts w:ascii="Times New Roman" w:hAnsi="Times New Roman"/>
                <w:i/>
                <w:iCs/>
                <w:lang w:val="es-ES"/>
              </w:rPr>
              <w:t>8)</w:t>
            </w:r>
            <w:r w:rsidR="00A55AEE">
              <w:rPr>
                <w:rFonts w:ascii="Times New Roman" w:hAnsi="Times New Roman"/>
                <w:lang w:val="es-ES"/>
              </w:rPr>
              <w:t xml:space="preserve"> </w:t>
            </w:r>
            <w:r w:rsidRPr="00E8104E">
              <w:rPr>
                <w:rFonts w:ascii="Times New Roman" w:hAnsi="Times New Roman"/>
                <w:lang w:val="es-ES"/>
              </w:rPr>
              <w:t xml:space="preserve">evaluación, monitoreo y mejora continua mediante protocolos y procedimientos; </w:t>
            </w:r>
            <w:r w:rsidR="00A55AEE" w:rsidRPr="00E8104E">
              <w:rPr>
                <w:rFonts w:ascii="Times New Roman" w:hAnsi="Times New Roman"/>
                <w:i/>
                <w:iCs/>
                <w:lang w:val="es-ES"/>
              </w:rPr>
              <w:t>9</w:t>
            </w:r>
            <w:r w:rsidRPr="00E8104E">
              <w:rPr>
                <w:rFonts w:ascii="Times New Roman" w:hAnsi="Times New Roman"/>
                <w:i/>
                <w:iCs/>
                <w:lang w:val="es-ES"/>
              </w:rPr>
              <w:t>)</w:t>
            </w:r>
            <w:r w:rsidRPr="00E8104E">
              <w:rPr>
                <w:rFonts w:ascii="Times New Roman" w:hAnsi="Times New Roman"/>
                <w:lang w:val="es-ES"/>
              </w:rPr>
              <w:t xml:space="preserve"> planificación de auditorías; y, por último, </w:t>
            </w:r>
            <w:r w:rsidR="00A55AEE" w:rsidRPr="00E8104E">
              <w:rPr>
                <w:rFonts w:ascii="Times New Roman" w:hAnsi="Times New Roman"/>
                <w:i/>
                <w:iCs/>
                <w:lang w:val="es-ES"/>
              </w:rPr>
              <w:t>10)</w:t>
            </w:r>
            <w:r w:rsidR="00A55AEE">
              <w:rPr>
                <w:rFonts w:ascii="Times New Roman" w:hAnsi="Times New Roman"/>
                <w:lang w:val="es-ES"/>
              </w:rPr>
              <w:t xml:space="preserve"> </w:t>
            </w:r>
            <w:r w:rsidRPr="00E8104E">
              <w:rPr>
                <w:rFonts w:ascii="Times New Roman" w:hAnsi="Times New Roman"/>
                <w:lang w:val="es-ES"/>
              </w:rPr>
              <w:t>análisis de los posibles fallos del programa de cumplimiento para efectuar cambios y lograr la efectiva aplicación (Rayón, 2018)</w:t>
            </w:r>
          </w:p>
        </w:tc>
      </w:tr>
      <w:tr w:rsidR="00761037" w:rsidRPr="008358D8" w14:paraId="65CA9101" w14:textId="77777777" w:rsidTr="00761037">
        <w:tc>
          <w:tcPr>
            <w:tcW w:w="1413" w:type="dxa"/>
          </w:tcPr>
          <w:p w14:paraId="053859E8" w14:textId="77777777" w:rsidR="00C8342F" w:rsidRPr="00E8104E" w:rsidRDefault="00C8342F" w:rsidP="003B5417">
            <w:pPr>
              <w:jc w:val="center"/>
              <w:rPr>
                <w:rFonts w:ascii="Times New Roman" w:hAnsi="Times New Roman"/>
              </w:rPr>
            </w:pPr>
          </w:p>
          <w:p w14:paraId="2310289D" w14:textId="77777777" w:rsidR="00C8342F" w:rsidRPr="00E8104E" w:rsidRDefault="00C8342F" w:rsidP="003B5417">
            <w:pPr>
              <w:jc w:val="center"/>
              <w:rPr>
                <w:rFonts w:ascii="Times New Roman" w:hAnsi="Times New Roman"/>
              </w:rPr>
            </w:pPr>
          </w:p>
          <w:p w14:paraId="27A0D04B" w14:textId="77777777" w:rsidR="00C8342F" w:rsidRPr="00E8104E" w:rsidRDefault="00C8342F" w:rsidP="003B5417">
            <w:pPr>
              <w:jc w:val="center"/>
              <w:rPr>
                <w:rFonts w:ascii="Times New Roman" w:hAnsi="Times New Roman"/>
              </w:rPr>
            </w:pPr>
          </w:p>
          <w:p w14:paraId="0CA08D95" w14:textId="77777777" w:rsidR="00C8342F" w:rsidRPr="00E8104E" w:rsidRDefault="00C8342F" w:rsidP="003B5417">
            <w:pPr>
              <w:jc w:val="center"/>
              <w:rPr>
                <w:rFonts w:ascii="Times New Roman" w:hAnsi="Times New Roman"/>
              </w:rPr>
            </w:pPr>
          </w:p>
          <w:p w14:paraId="398A2380" w14:textId="5F63A43C" w:rsidR="00761037" w:rsidRPr="00E8104E" w:rsidRDefault="00761037" w:rsidP="003B5417">
            <w:pPr>
              <w:jc w:val="center"/>
              <w:rPr>
                <w:rFonts w:ascii="Times New Roman" w:hAnsi="Times New Roman"/>
              </w:rPr>
            </w:pPr>
            <w:r w:rsidRPr="00E8104E">
              <w:rPr>
                <w:rFonts w:ascii="Times New Roman" w:hAnsi="Times New Roman"/>
              </w:rPr>
              <w:t>ISO</w:t>
            </w:r>
          </w:p>
          <w:p w14:paraId="5A19EF68" w14:textId="0380A5B8" w:rsidR="00761037" w:rsidRPr="00E8104E" w:rsidRDefault="00761037" w:rsidP="003B5417">
            <w:pPr>
              <w:jc w:val="center"/>
              <w:rPr>
                <w:rFonts w:ascii="Times New Roman" w:hAnsi="Times New Roman"/>
              </w:rPr>
            </w:pPr>
            <w:r w:rsidRPr="00E8104E">
              <w:rPr>
                <w:rFonts w:ascii="Times New Roman" w:hAnsi="Times New Roman"/>
              </w:rPr>
              <w:t>37001</w:t>
            </w:r>
          </w:p>
        </w:tc>
        <w:tc>
          <w:tcPr>
            <w:tcW w:w="7415" w:type="dxa"/>
          </w:tcPr>
          <w:p w14:paraId="20F0A35C" w14:textId="2451BE85" w:rsidR="00A55AEE" w:rsidRDefault="00761037" w:rsidP="003B5417">
            <w:pPr>
              <w:rPr>
                <w:rFonts w:ascii="Times New Roman" w:hAnsi="Times New Roman"/>
              </w:rPr>
            </w:pPr>
            <w:r w:rsidRPr="00E8104E">
              <w:rPr>
                <w:rFonts w:ascii="Times New Roman" w:hAnsi="Times New Roman"/>
              </w:rPr>
              <w:t>Se detallan cuatro pasos para su implementación:</w:t>
            </w:r>
            <w:r w:rsidRPr="008358D8">
              <w:rPr>
                <w:rFonts w:ascii="Times New Roman" w:hAnsi="Times New Roman"/>
              </w:rPr>
              <w:t xml:space="preserve"> </w:t>
            </w:r>
          </w:p>
          <w:p w14:paraId="7441DAD8" w14:textId="77777777" w:rsidR="00A55AEE" w:rsidRPr="00E8104E" w:rsidRDefault="00A55AEE" w:rsidP="003B5417">
            <w:pPr>
              <w:rPr>
                <w:rFonts w:ascii="Times New Roman" w:hAnsi="Times New Roman"/>
                <w:i/>
                <w:iCs/>
              </w:rPr>
            </w:pPr>
          </w:p>
          <w:p w14:paraId="06A25787" w14:textId="4C889550" w:rsidR="00A55AEE" w:rsidRDefault="00761037" w:rsidP="003B5417">
            <w:pPr>
              <w:rPr>
                <w:rFonts w:ascii="Times New Roman" w:hAnsi="Times New Roman"/>
                <w:color w:val="000000"/>
                <w:lang w:eastAsia="en-US"/>
              </w:rPr>
            </w:pPr>
            <w:r w:rsidRPr="00E8104E">
              <w:rPr>
                <w:rFonts w:ascii="Times New Roman" w:hAnsi="Times New Roman"/>
                <w:i/>
                <w:iCs/>
              </w:rPr>
              <w:t>1)</w:t>
            </w:r>
            <w:r w:rsidR="00A55AEE">
              <w:rPr>
                <w:rFonts w:ascii="Times New Roman" w:hAnsi="Times New Roman"/>
              </w:rPr>
              <w:t xml:space="preserve"> R</w:t>
            </w:r>
            <w:r w:rsidR="00A55AEE" w:rsidRPr="00E8104E">
              <w:rPr>
                <w:rFonts w:ascii="Times New Roman" w:hAnsi="Times New Roman"/>
              </w:rPr>
              <w:t xml:space="preserve">ealizar </w:t>
            </w:r>
            <w:r w:rsidRPr="00E8104E">
              <w:rPr>
                <w:rFonts w:ascii="Times New Roman" w:hAnsi="Times New Roman"/>
              </w:rPr>
              <w:t xml:space="preserve">un análisis de contexto </w:t>
            </w:r>
            <w:r w:rsidRPr="00E8104E">
              <w:rPr>
                <w:rFonts w:ascii="Times New Roman" w:hAnsi="Times New Roman"/>
                <w:color w:val="000000"/>
                <w:lang w:eastAsia="en-US"/>
              </w:rPr>
              <w:t>externo de la organización</w:t>
            </w:r>
            <w:r w:rsidR="009C0259">
              <w:rPr>
                <w:rFonts w:ascii="Times New Roman" w:hAnsi="Times New Roman"/>
                <w:color w:val="000000"/>
                <w:lang w:eastAsia="en-US"/>
              </w:rPr>
              <w:t>, incluyendo</w:t>
            </w:r>
            <w:r w:rsidRPr="00E8104E">
              <w:rPr>
                <w:rFonts w:ascii="Times New Roman" w:hAnsi="Times New Roman"/>
                <w:color w:val="000000"/>
                <w:lang w:eastAsia="en-US"/>
              </w:rPr>
              <w:t xml:space="preserve"> variables culturales, criminológicas, sociales y económicas del territorio que pueden favorecer la ocurrencia de acciones corruptas dentro de la </w:t>
            </w:r>
            <w:r w:rsidR="00A55AEE">
              <w:rPr>
                <w:rFonts w:ascii="Times New Roman" w:hAnsi="Times New Roman"/>
                <w:color w:val="000000"/>
                <w:lang w:eastAsia="en-US"/>
              </w:rPr>
              <w:t>e</w:t>
            </w:r>
            <w:r w:rsidR="00A55AEE" w:rsidRPr="00E8104E">
              <w:rPr>
                <w:rFonts w:ascii="Times New Roman" w:hAnsi="Times New Roman"/>
                <w:color w:val="000000"/>
                <w:lang w:eastAsia="en-US"/>
              </w:rPr>
              <w:t>ntidad</w:t>
            </w:r>
            <w:r w:rsidRPr="00E8104E">
              <w:rPr>
                <w:rFonts w:ascii="Times New Roman" w:hAnsi="Times New Roman"/>
                <w:color w:val="000000"/>
                <w:lang w:eastAsia="en-US"/>
              </w:rPr>
              <w:t>; órganos rectores del contexto interno, la estructura organizativa, los roles y las responsabilidades; políticas, metas y estrategias; recursos, conocimiento, sistemas y tecnologías; calidad y cantidad de personal; cultura organizacional, con particular referencia a la cultura de la ética; sistemas de información y flujos, toma de decisiones</w:t>
            </w:r>
            <w:r w:rsidR="009C0259">
              <w:rPr>
                <w:rFonts w:ascii="Times New Roman" w:hAnsi="Times New Roman"/>
                <w:color w:val="000000"/>
                <w:lang w:eastAsia="en-US"/>
              </w:rPr>
              <w:t>, y</w:t>
            </w:r>
            <w:r w:rsidR="009C0259" w:rsidRPr="00E8104E">
              <w:rPr>
                <w:rFonts w:ascii="Times New Roman" w:hAnsi="Times New Roman"/>
                <w:color w:val="000000"/>
                <w:lang w:eastAsia="en-US"/>
              </w:rPr>
              <w:t xml:space="preserve"> </w:t>
            </w:r>
            <w:r w:rsidRPr="00E8104E">
              <w:rPr>
                <w:rFonts w:ascii="Times New Roman" w:hAnsi="Times New Roman"/>
                <w:color w:val="000000"/>
                <w:lang w:eastAsia="en-US"/>
              </w:rPr>
              <w:t>relaciones internas y externas</w:t>
            </w:r>
            <w:r w:rsidR="00A55AEE">
              <w:rPr>
                <w:rFonts w:ascii="Times New Roman" w:hAnsi="Times New Roman"/>
                <w:color w:val="000000"/>
                <w:lang w:eastAsia="en-US"/>
              </w:rPr>
              <w:t>.</w:t>
            </w:r>
            <w:r w:rsidR="00A55AEE" w:rsidRPr="00E8104E">
              <w:rPr>
                <w:rFonts w:ascii="Times New Roman" w:hAnsi="Times New Roman"/>
                <w:color w:val="000000"/>
                <w:lang w:eastAsia="en-US"/>
              </w:rPr>
              <w:t xml:space="preserve"> </w:t>
            </w:r>
          </w:p>
          <w:p w14:paraId="1739A27D" w14:textId="77777777" w:rsidR="009C0259" w:rsidRDefault="009C0259" w:rsidP="003B5417">
            <w:pPr>
              <w:rPr>
                <w:rFonts w:ascii="Times New Roman" w:hAnsi="Times New Roman"/>
                <w:color w:val="000000"/>
                <w:lang w:eastAsia="en-US"/>
              </w:rPr>
            </w:pPr>
          </w:p>
          <w:p w14:paraId="54D145D2" w14:textId="3BEC4271" w:rsidR="00A55AEE" w:rsidRDefault="00761037" w:rsidP="003B5417">
            <w:pPr>
              <w:rPr>
                <w:rFonts w:ascii="Times New Roman" w:hAnsi="Times New Roman"/>
                <w:color w:val="000000"/>
                <w:lang w:eastAsia="en-US"/>
              </w:rPr>
            </w:pPr>
            <w:r w:rsidRPr="00E8104E">
              <w:rPr>
                <w:rFonts w:ascii="Times New Roman" w:hAnsi="Times New Roman"/>
                <w:i/>
                <w:iCs/>
                <w:color w:val="000000"/>
                <w:lang w:eastAsia="en-US"/>
              </w:rPr>
              <w:t>2)</w:t>
            </w:r>
            <w:r w:rsidRPr="00E8104E">
              <w:rPr>
                <w:rFonts w:ascii="Times New Roman" w:hAnsi="Times New Roman"/>
                <w:color w:val="000000"/>
                <w:lang w:eastAsia="en-US"/>
              </w:rPr>
              <w:t xml:space="preserve"> Análisis de riesgos, identificación y evaluación para evitar la identificación de medidas de prevención demasiado generales o imposibles</w:t>
            </w:r>
            <w:r w:rsidR="00A55AEE">
              <w:rPr>
                <w:rFonts w:ascii="Times New Roman" w:hAnsi="Times New Roman"/>
                <w:color w:val="000000"/>
                <w:lang w:eastAsia="en-US"/>
              </w:rPr>
              <w:t>.</w:t>
            </w:r>
            <w:r w:rsidR="00A55AEE" w:rsidRPr="00E8104E">
              <w:rPr>
                <w:rFonts w:ascii="Times New Roman" w:hAnsi="Times New Roman"/>
                <w:color w:val="000000"/>
                <w:lang w:eastAsia="en-US"/>
              </w:rPr>
              <w:t xml:space="preserve"> </w:t>
            </w:r>
          </w:p>
          <w:p w14:paraId="222A5411" w14:textId="77777777" w:rsidR="00A55AEE" w:rsidRDefault="00A55AEE" w:rsidP="003B5417">
            <w:pPr>
              <w:rPr>
                <w:rFonts w:ascii="Times New Roman" w:hAnsi="Times New Roman"/>
                <w:i/>
                <w:iCs/>
                <w:color w:val="000000"/>
                <w:lang w:eastAsia="en-US"/>
              </w:rPr>
            </w:pPr>
          </w:p>
          <w:p w14:paraId="57439405" w14:textId="71BDCB5B" w:rsidR="00A55AEE" w:rsidRDefault="00761037" w:rsidP="003B5417">
            <w:pPr>
              <w:rPr>
                <w:rFonts w:ascii="Times New Roman" w:hAnsi="Times New Roman"/>
                <w:color w:val="000000"/>
                <w:lang w:eastAsia="en-US"/>
              </w:rPr>
            </w:pPr>
            <w:r w:rsidRPr="00E8104E">
              <w:rPr>
                <w:rFonts w:ascii="Times New Roman" w:hAnsi="Times New Roman"/>
                <w:i/>
                <w:iCs/>
                <w:color w:val="000000"/>
                <w:lang w:eastAsia="en-US"/>
              </w:rPr>
              <w:t>3)</w:t>
            </w:r>
            <w:r w:rsidRPr="00E8104E">
              <w:rPr>
                <w:rFonts w:ascii="Times New Roman" w:hAnsi="Times New Roman"/>
                <w:color w:val="000000"/>
                <w:lang w:eastAsia="en-US"/>
              </w:rPr>
              <w:t xml:space="preserve"> Identificación de medidas de mitigación para así reconocer las medidas correctivas y la manera más apropiada de prevenir los riesgos, sobre la base de las prioridades que surgen a evaluar los eventos de riesgo y las medidas sostenibles y verificables diseñadas</w:t>
            </w:r>
            <w:r w:rsidR="00A55AEE">
              <w:rPr>
                <w:rFonts w:ascii="Times New Roman" w:hAnsi="Times New Roman"/>
                <w:color w:val="000000"/>
                <w:lang w:eastAsia="en-US"/>
              </w:rPr>
              <w:t>.</w:t>
            </w:r>
            <w:r w:rsidR="00A55AEE" w:rsidRPr="00E8104E">
              <w:rPr>
                <w:rFonts w:ascii="Times New Roman" w:hAnsi="Times New Roman"/>
                <w:color w:val="000000"/>
                <w:lang w:eastAsia="en-US"/>
              </w:rPr>
              <w:t xml:space="preserve"> </w:t>
            </w:r>
          </w:p>
          <w:p w14:paraId="47C6ABB6" w14:textId="77777777" w:rsidR="00A55AEE" w:rsidRDefault="00A55AEE" w:rsidP="003B5417">
            <w:pPr>
              <w:rPr>
                <w:rFonts w:ascii="Times New Roman" w:hAnsi="Times New Roman"/>
                <w:color w:val="000000"/>
                <w:lang w:eastAsia="en-US"/>
              </w:rPr>
            </w:pPr>
          </w:p>
          <w:p w14:paraId="30025D85" w14:textId="45E5A39C" w:rsidR="00761037" w:rsidRPr="00E8104E" w:rsidRDefault="00761037" w:rsidP="003B5417">
            <w:pPr>
              <w:rPr>
                <w:rFonts w:ascii="Times New Roman" w:hAnsi="Times New Roman"/>
              </w:rPr>
            </w:pPr>
            <w:r w:rsidRPr="00E8104E">
              <w:rPr>
                <w:rFonts w:ascii="Times New Roman" w:hAnsi="Times New Roman"/>
                <w:i/>
                <w:iCs/>
                <w:color w:val="000000"/>
                <w:lang w:eastAsia="en-US"/>
              </w:rPr>
              <w:t>4)</w:t>
            </w:r>
            <w:r w:rsidRPr="00E8104E">
              <w:rPr>
                <w:rFonts w:ascii="Times New Roman" w:hAnsi="Times New Roman"/>
                <w:color w:val="000000"/>
                <w:lang w:eastAsia="en-US"/>
              </w:rPr>
              <w:t xml:space="preserve"> Revisión continúa para revisar la idoneidad y eficacia de los controles existentes</w:t>
            </w:r>
            <w:r w:rsidRPr="008358D8">
              <w:rPr>
                <w:rFonts w:ascii="Times New Roman" w:hAnsi="Times New Roman"/>
              </w:rPr>
              <w:t xml:space="preserve"> (</w:t>
            </w:r>
            <w:r w:rsidRPr="00E8104E">
              <w:rPr>
                <w:rFonts w:ascii="Times New Roman" w:hAnsi="Times New Roman"/>
              </w:rPr>
              <w:t>Brescia, 2017</w:t>
            </w:r>
            <w:r w:rsidR="00D74A2F">
              <w:rPr>
                <w:rFonts w:ascii="Times New Roman" w:hAnsi="Times New Roman"/>
              </w:rPr>
              <w:t>,</w:t>
            </w:r>
            <w:r w:rsidRPr="00E8104E">
              <w:rPr>
                <w:rFonts w:ascii="Times New Roman" w:hAnsi="Times New Roman"/>
              </w:rPr>
              <w:t xml:space="preserve"> citado en Lizarzaburu </w:t>
            </w:r>
            <w:r w:rsidRPr="00E8104E">
              <w:rPr>
                <w:rFonts w:ascii="Times New Roman" w:hAnsi="Times New Roman"/>
                <w:i/>
                <w:iCs/>
              </w:rPr>
              <w:t>et</w:t>
            </w:r>
            <w:r w:rsidR="00D74A2F" w:rsidRPr="00E8104E">
              <w:rPr>
                <w:rFonts w:ascii="Times New Roman" w:hAnsi="Times New Roman"/>
                <w:i/>
                <w:iCs/>
              </w:rPr>
              <w:t xml:space="preserve"> </w:t>
            </w:r>
            <w:r w:rsidRPr="00E8104E">
              <w:rPr>
                <w:rFonts w:ascii="Times New Roman" w:hAnsi="Times New Roman"/>
                <w:i/>
                <w:iCs/>
              </w:rPr>
              <w:t>al</w:t>
            </w:r>
            <w:r w:rsidRPr="00E8104E">
              <w:rPr>
                <w:rFonts w:ascii="Times New Roman" w:hAnsi="Times New Roman"/>
              </w:rPr>
              <w:t>.</w:t>
            </w:r>
            <w:r w:rsidR="00D74A2F">
              <w:rPr>
                <w:rFonts w:ascii="Times New Roman" w:hAnsi="Times New Roman"/>
              </w:rPr>
              <w:t>,</w:t>
            </w:r>
            <w:r w:rsidRPr="00E8104E">
              <w:rPr>
                <w:rFonts w:ascii="Times New Roman" w:hAnsi="Times New Roman"/>
              </w:rPr>
              <w:t xml:space="preserve"> 2019)</w:t>
            </w:r>
            <w:r w:rsidR="00D74A2F">
              <w:rPr>
                <w:rFonts w:ascii="Times New Roman" w:hAnsi="Times New Roman"/>
              </w:rPr>
              <w:t>.</w:t>
            </w:r>
          </w:p>
        </w:tc>
      </w:tr>
      <w:tr w:rsidR="00761037" w:rsidRPr="008358D8" w14:paraId="11E8B0FB" w14:textId="77777777" w:rsidTr="00761037">
        <w:tc>
          <w:tcPr>
            <w:tcW w:w="1413" w:type="dxa"/>
          </w:tcPr>
          <w:p w14:paraId="4F76C753" w14:textId="77777777" w:rsidR="00C8342F" w:rsidRPr="00E8104E" w:rsidRDefault="00C8342F" w:rsidP="003B5417">
            <w:pPr>
              <w:jc w:val="center"/>
              <w:rPr>
                <w:rFonts w:ascii="Times New Roman" w:hAnsi="Times New Roman"/>
              </w:rPr>
            </w:pPr>
          </w:p>
          <w:p w14:paraId="2CEFAD67" w14:textId="0664434E" w:rsidR="00761037" w:rsidRPr="00E8104E" w:rsidRDefault="00761037" w:rsidP="003B5417">
            <w:pPr>
              <w:jc w:val="center"/>
              <w:rPr>
                <w:rFonts w:ascii="Times New Roman" w:hAnsi="Times New Roman"/>
              </w:rPr>
            </w:pPr>
            <w:r w:rsidRPr="00E8104E">
              <w:rPr>
                <w:rFonts w:ascii="Times New Roman" w:hAnsi="Times New Roman"/>
              </w:rPr>
              <w:t>UNE</w:t>
            </w:r>
          </w:p>
          <w:p w14:paraId="2729BD77" w14:textId="01DC0471" w:rsidR="00761037" w:rsidRPr="00E8104E" w:rsidRDefault="00761037" w:rsidP="003B5417">
            <w:pPr>
              <w:jc w:val="center"/>
              <w:rPr>
                <w:rFonts w:ascii="Times New Roman" w:hAnsi="Times New Roman"/>
              </w:rPr>
            </w:pPr>
            <w:r w:rsidRPr="00E8104E">
              <w:rPr>
                <w:rFonts w:ascii="Times New Roman" w:hAnsi="Times New Roman"/>
              </w:rPr>
              <w:t>19601</w:t>
            </w:r>
          </w:p>
        </w:tc>
        <w:tc>
          <w:tcPr>
            <w:tcW w:w="7415" w:type="dxa"/>
          </w:tcPr>
          <w:p w14:paraId="5C409221" w14:textId="5F6FA16D" w:rsidR="009C0259" w:rsidRDefault="00C8342F" w:rsidP="003B5417">
            <w:pPr>
              <w:rPr>
                <w:rFonts w:ascii="Times New Roman" w:hAnsi="Times New Roman"/>
                <w:lang w:val="es-ES"/>
              </w:rPr>
            </w:pPr>
            <w:r w:rsidRPr="00E8104E">
              <w:rPr>
                <w:rFonts w:ascii="Times New Roman" w:hAnsi="Times New Roman"/>
                <w:i/>
                <w:iCs/>
                <w:lang w:val="es-ES"/>
              </w:rPr>
              <w:t>1)</w:t>
            </w:r>
            <w:r w:rsidRPr="00E8104E">
              <w:rPr>
                <w:rFonts w:ascii="Times New Roman" w:hAnsi="Times New Roman"/>
                <w:lang w:val="es-ES"/>
              </w:rPr>
              <w:t xml:space="preserve"> </w:t>
            </w:r>
            <w:r w:rsidR="009C0259">
              <w:rPr>
                <w:rFonts w:ascii="Times New Roman" w:hAnsi="Times New Roman"/>
                <w:lang w:val="es-ES"/>
              </w:rPr>
              <w:t>I</w:t>
            </w:r>
            <w:r w:rsidR="009C0259" w:rsidRPr="00E8104E">
              <w:rPr>
                <w:rFonts w:ascii="Times New Roman" w:hAnsi="Times New Roman"/>
                <w:lang w:val="es-ES"/>
              </w:rPr>
              <w:t>dentificación</w:t>
            </w:r>
            <w:r w:rsidRPr="00E8104E">
              <w:rPr>
                <w:rFonts w:ascii="Times New Roman" w:hAnsi="Times New Roman"/>
                <w:lang w:val="es-ES"/>
              </w:rPr>
              <w:t>, evaluación y análisis de los riesgos penales</w:t>
            </w:r>
            <w:r w:rsidR="009C0259">
              <w:rPr>
                <w:rFonts w:ascii="Times New Roman" w:hAnsi="Times New Roman"/>
                <w:lang w:val="es-ES"/>
              </w:rPr>
              <w:t>.</w:t>
            </w:r>
            <w:r w:rsidR="009C0259" w:rsidRPr="00E8104E">
              <w:rPr>
                <w:rFonts w:ascii="Times New Roman" w:hAnsi="Times New Roman"/>
                <w:lang w:val="es-ES"/>
              </w:rPr>
              <w:t xml:space="preserve"> </w:t>
            </w:r>
          </w:p>
          <w:p w14:paraId="35793287" w14:textId="77777777" w:rsidR="009C0259" w:rsidRDefault="009C0259" w:rsidP="003B5417">
            <w:pPr>
              <w:rPr>
                <w:rFonts w:ascii="Times New Roman" w:hAnsi="Times New Roman"/>
                <w:lang w:val="es-ES"/>
              </w:rPr>
            </w:pPr>
          </w:p>
          <w:p w14:paraId="1FA63C25" w14:textId="5890AAB6" w:rsidR="009C0259" w:rsidRDefault="00C8342F" w:rsidP="003B5417">
            <w:pPr>
              <w:rPr>
                <w:rFonts w:ascii="Times New Roman" w:hAnsi="Times New Roman"/>
                <w:lang w:val="es-ES"/>
              </w:rPr>
            </w:pPr>
            <w:r w:rsidRPr="00E8104E">
              <w:rPr>
                <w:rFonts w:ascii="Times New Roman" w:hAnsi="Times New Roman"/>
                <w:i/>
                <w:iCs/>
                <w:lang w:val="es-ES"/>
              </w:rPr>
              <w:t>2)</w:t>
            </w:r>
            <w:r w:rsidRPr="00E8104E">
              <w:rPr>
                <w:rFonts w:ascii="Times New Roman" w:hAnsi="Times New Roman"/>
                <w:lang w:val="es-ES"/>
              </w:rPr>
              <w:t xml:space="preserve"> </w:t>
            </w:r>
            <w:r w:rsidR="009C0259">
              <w:rPr>
                <w:rFonts w:ascii="Times New Roman" w:hAnsi="Times New Roman"/>
                <w:lang w:val="es-ES"/>
              </w:rPr>
              <w:t>L</w:t>
            </w:r>
            <w:r w:rsidR="009C0259" w:rsidRPr="00E8104E">
              <w:rPr>
                <w:rFonts w:ascii="Times New Roman" w:hAnsi="Times New Roman"/>
                <w:lang w:val="es-ES"/>
              </w:rPr>
              <w:t xml:space="preserve">a </w:t>
            </w:r>
            <w:r w:rsidRPr="00E8104E">
              <w:rPr>
                <w:rFonts w:ascii="Times New Roman" w:hAnsi="Times New Roman"/>
                <w:lang w:val="es-ES"/>
              </w:rPr>
              <w:t xml:space="preserve">disponibilidad de recursos financieros adecuados y suficientes para conseguir los objetivos propios del modelo; </w:t>
            </w:r>
          </w:p>
          <w:p w14:paraId="7E73C3ED" w14:textId="77777777" w:rsidR="009C0259" w:rsidRDefault="009C0259" w:rsidP="003B5417">
            <w:pPr>
              <w:rPr>
                <w:rFonts w:ascii="Times New Roman" w:hAnsi="Times New Roman"/>
                <w:lang w:val="es-ES"/>
              </w:rPr>
            </w:pPr>
          </w:p>
          <w:p w14:paraId="6333FF07" w14:textId="1DF71D54" w:rsidR="009C0259" w:rsidRDefault="00C8342F" w:rsidP="003B5417">
            <w:pPr>
              <w:rPr>
                <w:rFonts w:ascii="Times New Roman" w:hAnsi="Times New Roman"/>
                <w:lang w:val="es-ES"/>
              </w:rPr>
            </w:pPr>
            <w:r w:rsidRPr="00E8104E">
              <w:rPr>
                <w:rFonts w:ascii="Times New Roman" w:hAnsi="Times New Roman"/>
                <w:i/>
                <w:iCs/>
                <w:lang w:val="es-ES"/>
              </w:rPr>
              <w:t>3)</w:t>
            </w:r>
            <w:r w:rsidRPr="00E8104E">
              <w:rPr>
                <w:rFonts w:ascii="Times New Roman" w:hAnsi="Times New Roman"/>
                <w:lang w:val="es-ES"/>
              </w:rPr>
              <w:t xml:space="preserve"> </w:t>
            </w:r>
            <w:r w:rsidR="009C0259">
              <w:rPr>
                <w:rFonts w:ascii="Times New Roman" w:hAnsi="Times New Roman"/>
                <w:lang w:val="es-ES"/>
              </w:rPr>
              <w:t>E</w:t>
            </w:r>
            <w:r w:rsidR="009C0259" w:rsidRPr="00E8104E">
              <w:rPr>
                <w:rFonts w:ascii="Times New Roman" w:hAnsi="Times New Roman"/>
                <w:lang w:val="es-ES"/>
              </w:rPr>
              <w:t xml:space="preserve">l </w:t>
            </w:r>
            <w:r w:rsidRPr="00E8104E">
              <w:rPr>
                <w:rFonts w:ascii="Times New Roman" w:hAnsi="Times New Roman"/>
                <w:lang w:val="es-ES"/>
              </w:rPr>
              <w:t>uso de procedimientos para la puesta en conocimiento de las conductas potencialmente delictivas</w:t>
            </w:r>
            <w:r w:rsidR="009C0259">
              <w:rPr>
                <w:rFonts w:ascii="Times New Roman" w:hAnsi="Times New Roman"/>
                <w:lang w:val="es-ES"/>
              </w:rPr>
              <w:t>.</w:t>
            </w:r>
          </w:p>
          <w:p w14:paraId="0763B62D" w14:textId="77777777" w:rsidR="009C0259" w:rsidRDefault="009C0259" w:rsidP="003B5417">
            <w:pPr>
              <w:rPr>
                <w:rFonts w:ascii="Times New Roman" w:hAnsi="Times New Roman"/>
                <w:lang w:val="es-ES"/>
              </w:rPr>
            </w:pPr>
          </w:p>
          <w:p w14:paraId="0CE30236" w14:textId="515ECCA6" w:rsidR="009C0259" w:rsidRDefault="00C8342F" w:rsidP="003B5417">
            <w:pPr>
              <w:rPr>
                <w:rFonts w:ascii="Times New Roman" w:hAnsi="Times New Roman"/>
                <w:lang w:val="es-ES"/>
              </w:rPr>
            </w:pPr>
            <w:r w:rsidRPr="00E8104E">
              <w:rPr>
                <w:rFonts w:ascii="Times New Roman" w:hAnsi="Times New Roman"/>
                <w:i/>
                <w:iCs/>
                <w:lang w:val="es-ES"/>
              </w:rPr>
              <w:t>4)</w:t>
            </w:r>
            <w:r w:rsidRPr="00E8104E">
              <w:rPr>
                <w:rFonts w:ascii="Times New Roman" w:hAnsi="Times New Roman"/>
                <w:lang w:val="es-ES"/>
              </w:rPr>
              <w:t xml:space="preserve"> </w:t>
            </w:r>
            <w:r w:rsidR="009C0259">
              <w:rPr>
                <w:rFonts w:ascii="Times New Roman" w:hAnsi="Times New Roman"/>
                <w:lang w:val="es-ES"/>
              </w:rPr>
              <w:t>L</w:t>
            </w:r>
            <w:r w:rsidR="009C0259" w:rsidRPr="00E8104E">
              <w:rPr>
                <w:rFonts w:ascii="Times New Roman" w:hAnsi="Times New Roman"/>
                <w:lang w:val="es-ES"/>
              </w:rPr>
              <w:t xml:space="preserve">a </w:t>
            </w:r>
            <w:r w:rsidRPr="00E8104E">
              <w:rPr>
                <w:rFonts w:ascii="Times New Roman" w:hAnsi="Times New Roman"/>
                <w:lang w:val="es-ES"/>
              </w:rPr>
              <w:t>adopción de acciones disciplinarias en caso de que se produzcan incumplimientos de los elementos del sistema de gestión</w:t>
            </w:r>
            <w:r w:rsidR="009C0259">
              <w:rPr>
                <w:rFonts w:ascii="Times New Roman" w:hAnsi="Times New Roman"/>
                <w:lang w:val="es-ES"/>
              </w:rPr>
              <w:t>.</w:t>
            </w:r>
            <w:r w:rsidR="009C0259" w:rsidRPr="00E8104E">
              <w:rPr>
                <w:rFonts w:ascii="Times New Roman" w:hAnsi="Times New Roman"/>
                <w:lang w:val="es-ES"/>
              </w:rPr>
              <w:t xml:space="preserve"> </w:t>
            </w:r>
          </w:p>
          <w:p w14:paraId="3C7C7B22" w14:textId="77777777" w:rsidR="009C0259" w:rsidRDefault="009C0259" w:rsidP="003B5417">
            <w:pPr>
              <w:rPr>
                <w:rFonts w:ascii="Times New Roman" w:hAnsi="Times New Roman"/>
                <w:lang w:val="es-ES"/>
              </w:rPr>
            </w:pPr>
          </w:p>
          <w:p w14:paraId="07563981" w14:textId="4735A86E" w:rsidR="00761037" w:rsidRPr="00E8104E" w:rsidRDefault="00C8342F" w:rsidP="003B5417">
            <w:pPr>
              <w:rPr>
                <w:rFonts w:ascii="Times New Roman" w:hAnsi="Times New Roman"/>
              </w:rPr>
            </w:pPr>
            <w:r w:rsidRPr="00E8104E">
              <w:rPr>
                <w:rFonts w:ascii="Times New Roman" w:hAnsi="Times New Roman"/>
                <w:i/>
                <w:iCs/>
                <w:lang w:val="es-ES"/>
              </w:rPr>
              <w:t>5)</w:t>
            </w:r>
            <w:r w:rsidRPr="00E8104E">
              <w:rPr>
                <w:rFonts w:ascii="Times New Roman" w:hAnsi="Times New Roman"/>
                <w:lang w:val="es-ES"/>
              </w:rPr>
              <w:t xml:space="preserve"> </w:t>
            </w:r>
            <w:r w:rsidR="009C0259">
              <w:rPr>
                <w:rFonts w:ascii="Times New Roman" w:hAnsi="Times New Roman"/>
                <w:lang w:val="es-ES"/>
              </w:rPr>
              <w:t>L</w:t>
            </w:r>
            <w:r w:rsidR="009C0259" w:rsidRPr="00E8104E">
              <w:rPr>
                <w:rFonts w:ascii="Times New Roman" w:hAnsi="Times New Roman"/>
                <w:lang w:val="es-ES"/>
              </w:rPr>
              <w:t xml:space="preserve">a </w:t>
            </w:r>
            <w:r w:rsidRPr="00E8104E">
              <w:rPr>
                <w:rFonts w:ascii="Times New Roman" w:hAnsi="Times New Roman"/>
                <w:lang w:val="es-ES"/>
              </w:rPr>
              <w:t xml:space="preserve">supervisión del sistema por parte del órgano del </w:t>
            </w:r>
            <w:proofErr w:type="spellStart"/>
            <w:r w:rsidRPr="00E8104E">
              <w:rPr>
                <w:rFonts w:ascii="Times New Roman" w:hAnsi="Times New Roman"/>
                <w:i/>
                <w:lang w:val="es-ES"/>
              </w:rPr>
              <w:t>compliance</w:t>
            </w:r>
            <w:proofErr w:type="spellEnd"/>
            <w:r w:rsidRPr="00E8104E">
              <w:rPr>
                <w:rFonts w:ascii="Times New Roman" w:hAnsi="Times New Roman"/>
                <w:i/>
                <w:lang w:val="es-ES"/>
              </w:rPr>
              <w:t xml:space="preserve"> penal </w:t>
            </w:r>
            <w:r w:rsidR="00D74A2F" w:rsidRPr="00E8104E">
              <w:rPr>
                <w:rFonts w:ascii="Times New Roman" w:hAnsi="Times New Roman"/>
                <w:iCs/>
                <w:lang w:val="es-ES"/>
              </w:rPr>
              <w:t>(</w:t>
            </w:r>
            <w:r w:rsidR="00D74A2F">
              <w:rPr>
                <w:rFonts w:ascii="Times New Roman" w:hAnsi="Times New Roman"/>
                <w:color w:val="000000" w:themeColor="text1"/>
                <w:lang w:val="es-ES"/>
              </w:rPr>
              <w:t>Fernández,</w:t>
            </w:r>
            <w:r w:rsidR="00D74A2F" w:rsidRPr="00E8104E">
              <w:rPr>
                <w:rFonts w:ascii="Times New Roman" w:hAnsi="Times New Roman"/>
                <w:color w:val="000000" w:themeColor="text1"/>
                <w:lang w:val="es-ES"/>
              </w:rPr>
              <w:t xml:space="preserve"> </w:t>
            </w:r>
            <w:r w:rsidRPr="00E8104E">
              <w:rPr>
                <w:rFonts w:ascii="Times New Roman" w:hAnsi="Times New Roman"/>
                <w:lang w:val="es-ES"/>
              </w:rPr>
              <w:t>2017).</w:t>
            </w:r>
          </w:p>
        </w:tc>
      </w:tr>
    </w:tbl>
    <w:p w14:paraId="03192EB8" w14:textId="708B55A1" w:rsidR="00BE1E3C" w:rsidRDefault="000B115B" w:rsidP="008358D8">
      <w:pPr>
        <w:jc w:val="center"/>
        <w:rPr>
          <w:rFonts w:ascii="Times New Roman" w:hAnsi="Times New Roman"/>
          <w:szCs w:val="28"/>
        </w:rPr>
      </w:pPr>
      <w:r>
        <w:rPr>
          <w:rFonts w:ascii="Times New Roman" w:hAnsi="Times New Roman"/>
          <w:szCs w:val="28"/>
        </w:rPr>
        <w:t xml:space="preserve">Fuente: Elaboración </w:t>
      </w:r>
      <w:r w:rsidR="008358D8">
        <w:rPr>
          <w:rFonts w:ascii="Times New Roman" w:hAnsi="Times New Roman"/>
          <w:szCs w:val="28"/>
        </w:rPr>
        <w:t>propia</w:t>
      </w:r>
    </w:p>
    <w:p w14:paraId="3EBEB9AD" w14:textId="6EA9F25F" w:rsidR="00CF27F8" w:rsidRPr="005459E2" w:rsidRDefault="00CF27F8" w:rsidP="00E8104E">
      <w:pPr>
        <w:ind w:firstLine="708"/>
        <w:rPr>
          <w:rFonts w:ascii="Times New Roman" w:hAnsi="Times New Roman"/>
          <w:szCs w:val="28"/>
        </w:rPr>
      </w:pPr>
      <w:r w:rsidRPr="005459E2">
        <w:rPr>
          <w:rFonts w:ascii="Times New Roman" w:hAnsi="Times New Roman"/>
          <w:szCs w:val="28"/>
        </w:rPr>
        <w:t xml:space="preserve">En suma, todo parece indicar que las fundamentaciones señaladas en las </w:t>
      </w:r>
      <w:r w:rsidR="009C0259">
        <w:rPr>
          <w:rFonts w:ascii="Times New Roman" w:hAnsi="Times New Roman"/>
          <w:szCs w:val="28"/>
        </w:rPr>
        <w:t>n</w:t>
      </w:r>
      <w:r w:rsidR="009C0259" w:rsidRPr="005459E2">
        <w:rPr>
          <w:rFonts w:ascii="Times New Roman" w:hAnsi="Times New Roman"/>
          <w:szCs w:val="28"/>
        </w:rPr>
        <w:t xml:space="preserve">ormas </w:t>
      </w:r>
      <w:r w:rsidRPr="005459E2">
        <w:rPr>
          <w:rFonts w:ascii="Times New Roman" w:hAnsi="Times New Roman"/>
          <w:szCs w:val="28"/>
        </w:rPr>
        <w:t>ISO 19600, 37001 y la UNE 19601 indican, en una perspectiva amplia, los mismos procesos a realizar por parte de las organizaciones para implementar los programas de cumplimiento</w:t>
      </w:r>
      <w:r w:rsidR="009C0259">
        <w:rPr>
          <w:rFonts w:ascii="Times New Roman" w:hAnsi="Times New Roman"/>
          <w:szCs w:val="28"/>
        </w:rPr>
        <w:t>.</w:t>
      </w:r>
      <w:r w:rsidR="009C0259" w:rsidRPr="005459E2">
        <w:rPr>
          <w:rFonts w:ascii="Times New Roman" w:hAnsi="Times New Roman"/>
          <w:szCs w:val="28"/>
        </w:rPr>
        <w:t xml:space="preserve"> </w:t>
      </w:r>
      <w:r w:rsidR="009C0259">
        <w:rPr>
          <w:rFonts w:ascii="Times New Roman" w:hAnsi="Times New Roman"/>
          <w:szCs w:val="28"/>
        </w:rPr>
        <w:t>E</w:t>
      </w:r>
      <w:r w:rsidR="009C0259" w:rsidRPr="005459E2">
        <w:rPr>
          <w:rFonts w:ascii="Times New Roman" w:hAnsi="Times New Roman"/>
          <w:szCs w:val="28"/>
        </w:rPr>
        <w:t xml:space="preserve">stas </w:t>
      </w:r>
      <w:r w:rsidRPr="005459E2">
        <w:rPr>
          <w:rFonts w:ascii="Times New Roman" w:hAnsi="Times New Roman"/>
          <w:szCs w:val="28"/>
        </w:rPr>
        <w:t xml:space="preserve">normas contienen características generales; sin embargo, la 37001 y la 19601 contienen especificaciones más concretas en el desarrollo de sus acciones y otorgan a las personas jurídicas puntos más específicos para su protección. </w:t>
      </w:r>
    </w:p>
    <w:p w14:paraId="11F3B413" w14:textId="13D12E67" w:rsidR="00A36BBB" w:rsidRPr="005459E2" w:rsidRDefault="00575DB9" w:rsidP="003B5417">
      <w:pPr>
        <w:ind w:firstLine="708"/>
        <w:rPr>
          <w:rFonts w:ascii="Times New Roman" w:hAnsi="Times New Roman"/>
          <w:lang w:val="es-ES"/>
        </w:rPr>
      </w:pPr>
      <w:r w:rsidRPr="005459E2">
        <w:rPr>
          <w:rFonts w:ascii="Times New Roman" w:hAnsi="Times New Roman"/>
          <w:lang w:val="es-ES"/>
        </w:rPr>
        <w:lastRenderedPageBreak/>
        <w:t>No obstante,</w:t>
      </w:r>
      <w:r w:rsidR="00A36BBB" w:rsidRPr="005459E2">
        <w:rPr>
          <w:rFonts w:ascii="Times New Roman" w:hAnsi="Times New Roman"/>
          <w:lang w:val="es-ES"/>
        </w:rPr>
        <w:t xml:space="preserve"> l</w:t>
      </w:r>
      <w:r w:rsidRPr="005459E2">
        <w:rPr>
          <w:rFonts w:ascii="Times New Roman" w:hAnsi="Times New Roman"/>
          <w:lang w:val="es-ES"/>
        </w:rPr>
        <w:t>a norma UNE 19601</w:t>
      </w:r>
      <w:r w:rsidR="00A36BBB" w:rsidRPr="005459E2">
        <w:rPr>
          <w:rFonts w:ascii="Times New Roman" w:hAnsi="Times New Roman"/>
          <w:lang w:val="es-ES"/>
        </w:rPr>
        <w:t xml:space="preserve"> no se encuentra limitada para poder </w:t>
      </w:r>
      <w:r w:rsidR="009C0259">
        <w:rPr>
          <w:rFonts w:ascii="Times New Roman" w:hAnsi="Times New Roman"/>
          <w:lang w:val="es-ES"/>
        </w:rPr>
        <w:t>se</w:t>
      </w:r>
      <w:r w:rsidR="003B012D">
        <w:rPr>
          <w:rFonts w:ascii="Times New Roman" w:hAnsi="Times New Roman"/>
          <w:lang w:val="es-ES"/>
        </w:rPr>
        <w:t>r</w:t>
      </w:r>
      <w:r w:rsidR="009C0259">
        <w:rPr>
          <w:rFonts w:ascii="Times New Roman" w:hAnsi="Times New Roman"/>
          <w:lang w:val="es-ES"/>
        </w:rPr>
        <w:t xml:space="preserve"> aplicada</w:t>
      </w:r>
      <w:r w:rsidR="009C0259" w:rsidRPr="005459E2">
        <w:rPr>
          <w:rFonts w:ascii="Times New Roman" w:hAnsi="Times New Roman"/>
          <w:lang w:val="es-ES"/>
        </w:rPr>
        <w:t xml:space="preserve"> </w:t>
      </w:r>
      <w:r w:rsidR="00A36BBB" w:rsidRPr="005459E2">
        <w:rPr>
          <w:rFonts w:ascii="Times New Roman" w:hAnsi="Times New Roman"/>
          <w:lang w:val="es-ES"/>
        </w:rPr>
        <w:t>en</w:t>
      </w:r>
      <w:r w:rsidRPr="005459E2">
        <w:rPr>
          <w:rFonts w:ascii="Times New Roman" w:hAnsi="Times New Roman"/>
          <w:lang w:val="es-ES"/>
        </w:rPr>
        <w:t xml:space="preserve"> diferentes ámbitos o entidades. Dicho de otro modo</w:t>
      </w:r>
      <w:r w:rsidR="00A36BBB" w:rsidRPr="005459E2">
        <w:rPr>
          <w:rFonts w:ascii="Times New Roman" w:hAnsi="Times New Roman"/>
          <w:lang w:val="es-ES"/>
        </w:rPr>
        <w:t>, a pesar</w:t>
      </w:r>
      <w:r w:rsidR="009C0259">
        <w:rPr>
          <w:rFonts w:ascii="Times New Roman" w:hAnsi="Times New Roman"/>
          <w:lang w:val="es-ES"/>
        </w:rPr>
        <w:t xml:space="preserve"> de</w:t>
      </w:r>
      <w:r w:rsidR="00A36BBB" w:rsidRPr="005459E2">
        <w:rPr>
          <w:rFonts w:ascii="Times New Roman" w:hAnsi="Times New Roman"/>
          <w:lang w:val="es-ES"/>
        </w:rPr>
        <w:t xml:space="preserve"> que su aplicación se encuentra dirigida a las personas jurídicas, esta puede ser aplicada por cualquier organización con independencia de su tamaño, tipo, estructura, naturaleza o actividad a que se dedique; también, puede ser </w:t>
      </w:r>
      <w:r w:rsidR="009C0259" w:rsidRPr="005459E2">
        <w:rPr>
          <w:rFonts w:ascii="Times New Roman" w:hAnsi="Times New Roman"/>
          <w:lang w:val="es-ES"/>
        </w:rPr>
        <w:t>retomad</w:t>
      </w:r>
      <w:r w:rsidR="009C0259">
        <w:rPr>
          <w:rFonts w:ascii="Times New Roman" w:hAnsi="Times New Roman"/>
          <w:lang w:val="es-ES"/>
        </w:rPr>
        <w:t>a</w:t>
      </w:r>
      <w:r w:rsidR="009C0259" w:rsidRPr="005459E2">
        <w:rPr>
          <w:rFonts w:ascii="Times New Roman" w:hAnsi="Times New Roman"/>
          <w:lang w:val="es-ES"/>
        </w:rPr>
        <w:t xml:space="preserve"> </w:t>
      </w:r>
      <w:r w:rsidR="00A36BBB" w:rsidRPr="005459E2">
        <w:rPr>
          <w:rFonts w:ascii="Times New Roman" w:hAnsi="Times New Roman"/>
          <w:lang w:val="es-ES"/>
        </w:rPr>
        <w:t xml:space="preserve">para aplicarse en el ámbito público, privado o sin </w:t>
      </w:r>
      <w:r w:rsidR="00CC0ED0" w:rsidRPr="005459E2">
        <w:rPr>
          <w:rFonts w:ascii="Times New Roman" w:hAnsi="Times New Roman"/>
          <w:lang w:val="es-ES"/>
        </w:rPr>
        <w:t>fines</w:t>
      </w:r>
      <w:r w:rsidR="00A36BBB" w:rsidRPr="005459E2">
        <w:rPr>
          <w:rFonts w:ascii="Times New Roman" w:hAnsi="Times New Roman"/>
          <w:lang w:val="es-ES"/>
        </w:rPr>
        <w:t xml:space="preserve"> de lucro.</w:t>
      </w:r>
    </w:p>
    <w:p w14:paraId="394E1245" w14:textId="3C749DF4" w:rsidR="004B408B" w:rsidRPr="005459E2" w:rsidRDefault="00A55618" w:rsidP="003B5417">
      <w:pPr>
        <w:ind w:firstLine="708"/>
        <w:rPr>
          <w:rFonts w:ascii="Times New Roman" w:hAnsi="Times New Roman"/>
          <w:lang w:val="es-ES"/>
        </w:rPr>
      </w:pPr>
      <w:r w:rsidRPr="005459E2">
        <w:rPr>
          <w:rFonts w:ascii="Times New Roman" w:hAnsi="Times New Roman"/>
          <w:lang w:val="es-ES"/>
        </w:rPr>
        <w:t>Un dato a resaltar es que la UNE 19601, en el Estado español, aumentó el interés por las personas jurídicas de implementar esta medida, toda vez que</w:t>
      </w:r>
      <w:r w:rsidR="009C0259">
        <w:rPr>
          <w:rFonts w:ascii="Times New Roman" w:hAnsi="Times New Roman"/>
          <w:lang w:val="es-ES"/>
        </w:rPr>
        <w:t>,</w:t>
      </w:r>
      <w:r w:rsidRPr="005459E2">
        <w:rPr>
          <w:rFonts w:ascii="Times New Roman" w:hAnsi="Times New Roman"/>
          <w:lang w:val="es-ES"/>
        </w:rPr>
        <w:t xml:space="preserve"> derivado de la modificación hecha a su código penal en el 2015, se plasmaron aquellos supuestos o condiciones que podrán considerarse como atenuante o exoneración de la culpabilidad; sin embargo, </w:t>
      </w:r>
      <w:r w:rsidR="009C0259">
        <w:rPr>
          <w:rFonts w:ascii="Times New Roman" w:hAnsi="Times New Roman"/>
          <w:lang w:val="es-ES"/>
        </w:rPr>
        <w:t xml:space="preserve">si bien </w:t>
      </w:r>
      <w:r w:rsidRPr="005459E2">
        <w:rPr>
          <w:rFonts w:ascii="Times New Roman" w:hAnsi="Times New Roman"/>
          <w:lang w:val="es-ES"/>
        </w:rPr>
        <w:t>la atenuación o exoneración no es de manera automática, la implementación de esta herramienta de cumplimiento coadyuva a los tribunales de justicia y al juzgador al momento del establecimiento de criterios para ponderar el cumplimiento de las personas jurídicas u otras organizaciones de las exigencias que se encuentran previstas en la legislación penal</w:t>
      </w:r>
      <w:r w:rsidR="002C6EDF" w:rsidRPr="005459E2">
        <w:rPr>
          <w:rFonts w:ascii="Times New Roman" w:hAnsi="Times New Roman"/>
          <w:lang w:val="es-ES"/>
        </w:rPr>
        <w:t xml:space="preserve"> (</w:t>
      </w:r>
      <w:r w:rsidR="00D74A2F">
        <w:rPr>
          <w:rFonts w:ascii="Times New Roman" w:hAnsi="Times New Roman"/>
          <w:lang w:val="es-ES"/>
        </w:rPr>
        <w:t>Fernández</w:t>
      </w:r>
      <w:r w:rsidR="002C6EDF" w:rsidRPr="005459E2">
        <w:rPr>
          <w:rFonts w:ascii="Times New Roman" w:hAnsi="Times New Roman"/>
          <w:lang w:val="es-ES"/>
        </w:rPr>
        <w:t>, 2017)</w:t>
      </w:r>
      <w:r w:rsidR="004B408B" w:rsidRPr="005459E2">
        <w:rPr>
          <w:rFonts w:ascii="Times New Roman" w:hAnsi="Times New Roman"/>
          <w:lang w:val="es-ES"/>
        </w:rPr>
        <w:t>.</w:t>
      </w:r>
    </w:p>
    <w:p w14:paraId="552545B9" w14:textId="0A435C67" w:rsidR="00F67D2B" w:rsidRDefault="004B408B" w:rsidP="003B5417">
      <w:pPr>
        <w:rPr>
          <w:rFonts w:ascii="Times New Roman" w:hAnsi="Times New Roman"/>
          <w:szCs w:val="28"/>
          <w:lang w:val="es-ES"/>
        </w:rPr>
      </w:pPr>
      <w:r w:rsidRPr="005459E2">
        <w:rPr>
          <w:rFonts w:ascii="Times New Roman" w:hAnsi="Times New Roman"/>
          <w:szCs w:val="28"/>
        </w:rPr>
        <w:t xml:space="preserve"> </w:t>
      </w:r>
      <w:r w:rsidR="000B115B">
        <w:rPr>
          <w:rFonts w:ascii="Times New Roman" w:hAnsi="Times New Roman"/>
          <w:szCs w:val="28"/>
        </w:rPr>
        <w:tab/>
      </w:r>
      <w:r w:rsidR="00F67D2B" w:rsidRPr="005459E2">
        <w:rPr>
          <w:rFonts w:ascii="Times New Roman" w:hAnsi="Times New Roman"/>
          <w:szCs w:val="28"/>
          <w:lang w:val="es-ES"/>
        </w:rPr>
        <w:t>En ese orden de ideas, Ontiveros</w:t>
      </w:r>
      <w:r w:rsidR="002C6EDF" w:rsidRPr="005459E2">
        <w:rPr>
          <w:rFonts w:ascii="Times New Roman" w:hAnsi="Times New Roman"/>
          <w:szCs w:val="28"/>
          <w:lang w:val="es-ES"/>
        </w:rPr>
        <w:t xml:space="preserve"> (2018)</w:t>
      </w:r>
      <w:r w:rsidR="00F67D2B" w:rsidRPr="005459E2">
        <w:rPr>
          <w:rFonts w:ascii="Times New Roman" w:hAnsi="Times New Roman"/>
          <w:szCs w:val="28"/>
          <w:lang w:val="es-ES"/>
        </w:rPr>
        <w:t xml:space="preserve"> hace una diferenciación entre un </w:t>
      </w:r>
      <w:proofErr w:type="spellStart"/>
      <w:r w:rsidR="00F67D2B" w:rsidRPr="005459E2">
        <w:rPr>
          <w:rFonts w:ascii="Times New Roman" w:hAnsi="Times New Roman"/>
          <w:i/>
          <w:szCs w:val="28"/>
          <w:lang w:val="es-ES"/>
        </w:rPr>
        <w:t>compliance</w:t>
      </w:r>
      <w:proofErr w:type="spellEnd"/>
      <w:r w:rsidR="00F67D2B" w:rsidRPr="005459E2">
        <w:rPr>
          <w:rFonts w:ascii="Times New Roman" w:hAnsi="Times New Roman"/>
          <w:i/>
          <w:szCs w:val="28"/>
          <w:lang w:val="es-ES"/>
        </w:rPr>
        <w:t xml:space="preserve"> </w:t>
      </w:r>
      <w:proofErr w:type="spellStart"/>
      <w:r w:rsidR="00F67D2B" w:rsidRPr="005459E2">
        <w:rPr>
          <w:rFonts w:ascii="Times New Roman" w:hAnsi="Times New Roman"/>
          <w:i/>
          <w:szCs w:val="28"/>
          <w:lang w:val="es-ES"/>
        </w:rPr>
        <w:t>program</w:t>
      </w:r>
      <w:proofErr w:type="spellEnd"/>
      <w:r w:rsidR="00F67D2B" w:rsidRPr="005459E2">
        <w:rPr>
          <w:rFonts w:ascii="Times New Roman" w:hAnsi="Times New Roman"/>
          <w:i/>
          <w:szCs w:val="28"/>
          <w:lang w:val="es-ES"/>
        </w:rPr>
        <w:t xml:space="preserve"> </w:t>
      </w:r>
      <w:r w:rsidR="00F67D2B" w:rsidRPr="00E8104E">
        <w:rPr>
          <w:rFonts w:ascii="Times New Roman" w:hAnsi="Times New Roman"/>
          <w:iCs/>
          <w:szCs w:val="28"/>
          <w:lang w:val="es-ES"/>
        </w:rPr>
        <w:t>genérico</w:t>
      </w:r>
      <w:r w:rsidR="00F67D2B" w:rsidRPr="005459E2">
        <w:rPr>
          <w:rFonts w:ascii="Times New Roman" w:hAnsi="Times New Roman"/>
          <w:szCs w:val="28"/>
          <w:lang w:val="es-ES"/>
        </w:rPr>
        <w:t xml:space="preserve"> y un </w:t>
      </w:r>
      <w:r w:rsidR="00F67D2B" w:rsidRPr="005459E2">
        <w:rPr>
          <w:rFonts w:ascii="Times New Roman" w:hAnsi="Times New Roman"/>
          <w:i/>
          <w:szCs w:val="28"/>
          <w:lang w:val="es-ES"/>
        </w:rPr>
        <w:t xml:space="preserve">criminal </w:t>
      </w:r>
      <w:proofErr w:type="spellStart"/>
      <w:r w:rsidR="00F67D2B" w:rsidRPr="005459E2">
        <w:rPr>
          <w:rFonts w:ascii="Times New Roman" w:hAnsi="Times New Roman"/>
          <w:i/>
          <w:szCs w:val="28"/>
          <w:lang w:val="es-ES"/>
        </w:rPr>
        <w:t>compliance</w:t>
      </w:r>
      <w:proofErr w:type="spellEnd"/>
      <w:r w:rsidR="00F67D2B" w:rsidRPr="005459E2">
        <w:rPr>
          <w:rFonts w:ascii="Times New Roman" w:hAnsi="Times New Roman"/>
          <w:i/>
          <w:szCs w:val="28"/>
          <w:lang w:val="es-ES"/>
        </w:rPr>
        <w:t xml:space="preserve"> </w:t>
      </w:r>
      <w:proofErr w:type="spellStart"/>
      <w:r w:rsidR="00F67D2B" w:rsidRPr="005459E2">
        <w:rPr>
          <w:rFonts w:ascii="Times New Roman" w:hAnsi="Times New Roman"/>
          <w:i/>
          <w:szCs w:val="28"/>
          <w:lang w:val="es-ES"/>
        </w:rPr>
        <w:t>program</w:t>
      </w:r>
      <w:proofErr w:type="spellEnd"/>
      <w:r w:rsidR="00F67D2B" w:rsidRPr="005459E2">
        <w:rPr>
          <w:rFonts w:ascii="Times New Roman" w:hAnsi="Times New Roman"/>
          <w:i/>
          <w:szCs w:val="28"/>
          <w:lang w:val="es-ES"/>
        </w:rPr>
        <w:t xml:space="preserve"> (CCP); </w:t>
      </w:r>
      <w:r w:rsidR="00F67D2B" w:rsidRPr="005459E2">
        <w:rPr>
          <w:rFonts w:ascii="Times New Roman" w:hAnsi="Times New Roman"/>
          <w:szCs w:val="28"/>
          <w:lang w:val="es-ES"/>
        </w:rPr>
        <w:t xml:space="preserve">el primero se encuentra enfocado hacia una buena gestión empresarial por parte de la organización que decida adoptar ese modelo de prevención; el CCP tiene alcances de corte jurídico penal, pues no </w:t>
      </w:r>
      <w:r w:rsidR="00580CE2" w:rsidRPr="005459E2">
        <w:rPr>
          <w:rFonts w:ascii="Times New Roman" w:hAnsi="Times New Roman"/>
          <w:szCs w:val="28"/>
          <w:lang w:val="es-ES"/>
        </w:rPr>
        <w:t>s</w:t>
      </w:r>
      <w:r w:rsidR="00580CE2">
        <w:rPr>
          <w:rFonts w:ascii="Times New Roman" w:hAnsi="Times New Roman"/>
          <w:szCs w:val="28"/>
          <w:lang w:val="es-ES"/>
        </w:rPr>
        <w:t>o</w:t>
      </w:r>
      <w:r w:rsidR="00580CE2" w:rsidRPr="005459E2">
        <w:rPr>
          <w:rFonts w:ascii="Times New Roman" w:hAnsi="Times New Roman"/>
          <w:szCs w:val="28"/>
          <w:lang w:val="es-ES"/>
        </w:rPr>
        <w:t xml:space="preserve">lo </w:t>
      </w:r>
      <w:r w:rsidR="00F67D2B" w:rsidRPr="005459E2">
        <w:rPr>
          <w:rFonts w:ascii="Times New Roman" w:hAnsi="Times New Roman"/>
          <w:szCs w:val="28"/>
          <w:lang w:val="es-ES"/>
        </w:rPr>
        <w:t>sirve para los mismos efectos que un programa genérico, sino que está dirigido específicamente a la prevención delictiva.</w:t>
      </w:r>
    </w:p>
    <w:p w14:paraId="721611FC" w14:textId="53BCE642" w:rsidR="003A6838" w:rsidRDefault="003A6838" w:rsidP="003B5417">
      <w:pPr>
        <w:rPr>
          <w:rFonts w:ascii="Times New Roman" w:hAnsi="Times New Roman"/>
          <w:szCs w:val="28"/>
          <w:lang w:val="es-ES"/>
        </w:rPr>
      </w:pPr>
    </w:p>
    <w:p w14:paraId="4B3B6B4E" w14:textId="553C9A82" w:rsidR="00342B5C" w:rsidRPr="005459E2" w:rsidRDefault="003A6838" w:rsidP="00C26103">
      <w:pPr>
        <w:jc w:val="center"/>
        <w:rPr>
          <w:rFonts w:ascii="Times New Roman" w:hAnsi="Times New Roman"/>
          <w:lang w:val="es-ES"/>
        </w:rPr>
      </w:pPr>
      <w:r w:rsidRPr="008A79E8">
        <w:rPr>
          <w:rFonts w:ascii="Times New Roman" w:hAnsi="Times New Roman"/>
          <w:b/>
          <w:bCs/>
          <w:sz w:val="32"/>
          <w:szCs w:val="32"/>
          <w:lang w:val="es-ES"/>
        </w:rPr>
        <w:t>Resultados</w:t>
      </w:r>
    </w:p>
    <w:p w14:paraId="4190674D" w14:textId="34291F63" w:rsidR="00342B5C" w:rsidRPr="008A79E8" w:rsidRDefault="005459E2" w:rsidP="00C26103">
      <w:pPr>
        <w:pStyle w:val="Ttulo4"/>
        <w:spacing w:before="0"/>
        <w:jc w:val="center"/>
        <w:rPr>
          <w:rFonts w:ascii="Times New Roman" w:hAnsi="Times New Roman" w:cs="Times New Roman"/>
          <w:b/>
          <w:i w:val="0"/>
          <w:sz w:val="28"/>
          <w:szCs w:val="28"/>
        </w:rPr>
      </w:pPr>
      <w:r w:rsidRPr="008A79E8">
        <w:rPr>
          <w:rFonts w:ascii="Times New Roman" w:hAnsi="Times New Roman" w:cs="Times New Roman"/>
          <w:b/>
          <w:i w:val="0"/>
          <w:sz w:val="28"/>
          <w:szCs w:val="28"/>
          <w:lang w:val="es-ES"/>
        </w:rPr>
        <w:t>La implementación de los programas de cumplimiento en la normativa de México</w:t>
      </w:r>
    </w:p>
    <w:p w14:paraId="44B0B8CE" w14:textId="6250CE48" w:rsidR="00CF27F8" w:rsidRDefault="00CF27F8" w:rsidP="003B5417">
      <w:pPr>
        <w:ind w:firstLine="708"/>
        <w:rPr>
          <w:rFonts w:ascii="Times New Roman" w:hAnsi="Times New Roman"/>
        </w:rPr>
      </w:pPr>
      <w:r w:rsidRPr="005459E2">
        <w:rPr>
          <w:rFonts w:ascii="Times New Roman" w:hAnsi="Times New Roman"/>
        </w:rPr>
        <w:t>La trascendencia de los programas de cumplimiento, como se ha señalado, recae en la garantía que le otorga a la per</w:t>
      </w:r>
      <w:r w:rsidR="00985950" w:rsidRPr="005459E2">
        <w:rPr>
          <w:rFonts w:ascii="Times New Roman" w:hAnsi="Times New Roman"/>
        </w:rPr>
        <w:t>sona jurídica para indicar que e</w:t>
      </w:r>
      <w:r w:rsidRPr="005459E2">
        <w:rPr>
          <w:rFonts w:ascii="Times New Roman" w:hAnsi="Times New Roman"/>
        </w:rPr>
        <w:t>sta realiza sus actividades con completo apego a la ley. Bajo esa lógica, contemplar la implementación de estos mecanismos en ambos sectores</w:t>
      </w:r>
      <w:r w:rsidR="00531082">
        <w:rPr>
          <w:rFonts w:ascii="Times New Roman" w:hAnsi="Times New Roman"/>
        </w:rPr>
        <w:t>,</w:t>
      </w:r>
      <w:r w:rsidRPr="005459E2">
        <w:rPr>
          <w:rFonts w:ascii="Times New Roman" w:hAnsi="Times New Roman"/>
        </w:rPr>
        <w:t xml:space="preserve"> tanto privado como público, es decir, considerar su implementación dentro del funcionamiento de los organismos gubernamentales</w:t>
      </w:r>
      <w:r w:rsidR="00531082">
        <w:rPr>
          <w:rFonts w:ascii="Times New Roman" w:hAnsi="Times New Roman"/>
        </w:rPr>
        <w:t>,</w:t>
      </w:r>
      <w:r w:rsidRPr="005459E2">
        <w:rPr>
          <w:rFonts w:ascii="Times New Roman" w:hAnsi="Times New Roman"/>
        </w:rPr>
        <w:t xml:space="preserve"> sería de gran utilidad en la lucha contra la corrupción. </w:t>
      </w:r>
    </w:p>
    <w:p w14:paraId="510678DF" w14:textId="77777777" w:rsidR="00C26103" w:rsidRPr="005459E2" w:rsidRDefault="00C26103" w:rsidP="003B5417">
      <w:pPr>
        <w:ind w:firstLine="708"/>
        <w:rPr>
          <w:rFonts w:ascii="Times New Roman" w:hAnsi="Times New Roman"/>
        </w:rPr>
      </w:pPr>
    </w:p>
    <w:p w14:paraId="71477167" w14:textId="7FDB0BFB" w:rsidR="004A24E3" w:rsidRPr="005459E2" w:rsidRDefault="00115772" w:rsidP="003B5417">
      <w:pPr>
        <w:autoSpaceDE w:val="0"/>
        <w:autoSpaceDN w:val="0"/>
        <w:adjustRightInd w:val="0"/>
        <w:ind w:firstLine="708"/>
        <w:rPr>
          <w:rFonts w:ascii="Times New Roman" w:hAnsi="Times New Roman"/>
          <w:lang w:val="es-ES"/>
        </w:rPr>
      </w:pPr>
      <w:r w:rsidRPr="005459E2">
        <w:rPr>
          <w:rFonts w:ascii="Times New Roman" w:hAnsi="Times New Roman"/>
          <w:lang w:val="es-ES"/>
        </w:rPr>
        <w:lastRenderedPageBreak/>
        <w:t>Ontiveros</w:t>
      </w:r>
      <w:r w:rsidR="002C6EDF" w:rsidRPr="005459E2">
        <w:rPr>
          <w:rFonts w:ascii="Times New Roman" w:hAnsi="Times New Roman"/>
          <w:lang w:val="es-ES"/>
        </w:rPr>
        <w:t xml:space="preserve"> (2018)</w:t>
      </w:r>
      <w:r w:rsidRPr="005459E2">
        <w:rPr>
          <w:rFonts w:ascii="Times New Roman" w:hAnsi="Times New Roman"/>
          <w:lang w:val="es-ES"/>
        </w:rPr>
        <w:t xml:space="preserve"> indica que </w:t>
      </w:r>
      <w:r w:rsidR="00CF27F8" w:rsidRPr="005459E2">
        <w:rPr>
          <w:rFonts w:ascii="Times New Roman" w:hAnsi="Times New Roman"/>
          <w:lang w:val="es-ES"/>
        </w:rPr>
        <w:t>la adopción de un programa de cumplimiento genérico otorga a una organización las siguientes características:</w:t>
      </w:r>
      <w:r w:rsidR="00204544" w:rsidRPr="005459E2">
        <w:rPr>
          <w:rFonts w:ascii="Times New Roman" w:hAnsi="Times New Roman"/>
          <w:lang w:val="es-ES"/>
        </w:rPr>
        <w:t xml:space="preserve"> </w:t>
      </w:r>
      <w:r w:rsidR="00531082">
        <w:rPr>
          <w:rFonts w:ascii="Times New Roman" w:hAnsi="Times New Roman"/>
          <w:color w:val="000000"/>
          <w:lang w:eastAsia="en-US"/>
        </w:rPr>
        <w:t>b</w:t>
      </w:r>
      <w:r w:rsidR="00531082" w:rsidRPr="005459E2">
        <w:rPr>
          <w:rFonts w:ascii="Times New Roman" w:hAnsi="Times New Roman"/>
          <w:color w:val="000000"/>
          <w:lang w:eastAsia="en-US"/>
        </w:rPr>
        <w:t xml:space="preserve">uena </w:t>
      </w:r>
      <w:r w:rsidR="004A24E3" w:rsidRPr="005459E2">
        <w:rPr>
          <w:rFonts w:ascii="Times New Roman" w:hAnsi="Times New Roman"/>
          <w:color w:val="000000"/>
          <w:lang w:eastAsia="en-US"/>
        </w:rPr>
        <w:t>gestión de la organización</w:t>
      </w:r>
      <w:r w:rsidR="00531082">
        <w:rPr>
          <w:rFonts w:ascii="Times New Roman" w:hAnsi="Times New Roman"/>
          <w:color w:val="000000"/>
          <w:lang w:eastAsia="en-US"/>
        </w:rPr>
        <w:t>,</w:t>
      </w:r>
      <w:r w:rsidR="00531082" w:rsidRPr="005459E2">
        <w:rPr>
          <w:rFonts w:ascii="Times New Roman" w:hAnsi="Times New Roman"/>
          <w:lang w:val="es-ES"/>
        </w:rPr>
        <w:t xml:space="preserve"> </w:t>
      </w:r>
      <w:r w:rsidR="00204544" w:rsidRPr="005459E2">
        <w:rPr>
          <w:rFonts w:ascii="Times New Roman" w:hAnsi="Times New Roman"/>
          <w:color w:val="000000"/>
          <w:lang w:eastAsia="en-US"/>
        </w:rPr>
        <w:t>g</w:t>
      </w:r>
      <w:r w:rsidR="004A24E3" w:rsidRPr="005459E2">
        <w:rPr>
          <w:rFonts w:ascii="Times New Roman" w:hAnsi="Times New Roman"/>
          <w:color w:val="000000"/>
          <w:lang w:eastAsia="en-US"/>
        </w:rPr>
        <w:t>enera condiciones para construir una cultura de legalidad al interior de la organización</w:t>
      </w:r>
      <w:r w:rsidR="00531082">
        <w:rPr>
          <w:rFonts w:ascii="Times New Roman" w:hAnsi="Times New Roman"/>
          <w:color w:val="000000"/>
          <w:lang w:eastAsia="en-US"/>
        </w:rPr>
        <w:t>,</w:t>
      </w:r>
      <w:r w:rsidR="00531082" w:rsidRPr="005459E2">
        <w:rPr>
          <w:rFonts w:ascii="Times New Roman" w:hAnsi="Times New Roman"/>
          <w:color w:val="000000"/>
          <w:lang w:eastAsia="en-US"/>
        </w:rPr>
        <w:t xml:space="preserve"> </w:t>
      </w:r>
      <w:r w:rsidR="00204544" w:rsidRPr="005459E2">
        <w:rPr>
          <w:rFonts w:ascii="Times New Roman" w:hAnsi="Times New Roman"/>
          <w:color w:val="000000"/>
          <w:lang w:eastAsia="en-US"/>
        </w:rPr>
        <w:t>f</w:t>
      </w:r>
      <w:r w:rsidR="004A24E3" w:rsidRPr="005459E2">
        <w:rPr>
          <w:rFonts w:ascii="Times New Roman" w:hAnsi="Times New Roman"/>
          <w:color w:val="000000"/>
          <w:lang w:eastAsia="en-US"/>
        </w:rPr>
        <w:t>ortalece la identidad entre todo el personal vinculado al ente colectivo</w:t>
      </w:r>
      <w:r w:rsidR="00531082">
        <w:rPr>
          <w:rFonts w:ascii="Times New Roman" w:hAnsi="Times New Roman"/>
          <w:color w:val="000000"/>
          <w:lang w:eastAsia="en-US"/>
        </w:rPr>
        <w:t>,</w:t>
      </w:r>
      <w:r w:rsidR="00531082" w:rsidRPr="005459E2">
        <w:rPr>
          <w:rFonts w:ascii="Times New Roman" w:hAnsi="Times New Roman"/>
          <w:color w:val="000000"/>
          <w:lang w:eastAsia="en-US"/>
        </w:rPr>
        <w:t xml:space="preserve"> </w:t>
      </w:r>
      <w:r w:rsidR="00204544" w:rsidRPr="005459E2">
        <w:rPr>
          <w:rFonts w:ascii="Times New Roman" w:hAnsi="Times New Roman"/>
          <w:color w:val="000000"/>
          <w:lang w:eastAsia="en-US"/>
        </w:rPr>
        <w:t>g</w:t>
      </w:r>
      <w:r w:rsidR="004A24E3" w:rsidRPr="005459E2">
        <w:rPr>
          <w:rFonts w:ascii="Times New Roman" w:hAnsi="Times New Roman"/>
          <w:color w:val="000000"/>
          <w:lang w:eastAsia="en-US"/>
        </w:rPr>
        <w:t>enera confianza de la organización frente a terceros (clientes, proveedores, socios comerciales o prestadores de servicios</w:t>
      </w:r>
      <w:r w:rsidR="00531082" w:rsidRPr="005459E2">
        <w:rPr>
          <w:rFonts w:ascii="Times New Roman" w:hAnsi="Times New Roman"/>
          <w:color w:val="000000"/>
          <w:lang w:eastAsia="en-US"/>
        </w:rPr>
        <w:t>)</w:t>
      </w:r>
      <w:r w:rsidR="00531082">
        <w:rPr>
          <w:rFonts w:ascii="Times New Roman" w:hAnsi="Times New Roman"/>
          <w:color w:val="000000"/>
          <w:lang w:eastAsia="en-US"/>
        </w:rPr>
        <w:t>,</w:t>
      </w:r>
      <w:r w:rsidR="00531082" w:rsidRPr="005459E2">
        <w:rPr>
          <w:rFonts w:ascii="Times New Roman" w:hAnsi="Times New Roman"/>
          <w:color w:val="000000"/>
          <w:lang w:eastAsia="en-US"/>
        </w:rPr>
        <w:t xml:space="preserve"> </w:t>
      </w:r>
      <w:r w:rsidR="00204544" w:rsidRPr="005459E2">
        <w:rPr>
          <w:rFonts w:ascii="Times New Roman" w:hAnsi="Times New Roman"/>
          <w:color w:val="000000"/>
          <w:lang w:eastAsia="en-US"/>
        </w:rPr>
        <w:t xml:space="preserve">otorga </w:t>
      </w:r>
      <w:r w:rsidR="004A24E3" w:rsidRPr="005459E2">
        <w:rPr>
          <w:rFonts w:ascii="Times New Roman" w:hAnsi="Times New Roman"/>
          <w:color w:val="000000"/>
          <w:lang w:eastAsia="en-US"/>
        </w:rPr>
        <w:t>credibilidad y prestigio a la organización</w:t>
      </w:r>
      <w:r w:rsidR="00531082">
        <w:rPr>
          <w:rFonts w:ascii="Times New Roman" w:hAnsi="Times New Roman"/>
          <w:color w:val="000000"/>
          <w:lang w:eastAsia="en-US"/>
        </w:rPr>
        <w:t>,</w:t>
      </w:r>
      <w:r w:rsidR="00531082" w:rsidRPr="005459E2">
        <w:rPr>
          <w:rFonts w:ascii="Times New Roman" w:hAnsi="Times New Roman"/>
          <w:color w:val="000000"/>
          <w:lang w:eastAsia="en-US"/>
        </w:rPr>
        <w:t xml:space="preserve"> </w:t>
      </w:r>
      <w:r w:rsidR="00204544" w:rsidRPr="005459E2">
        <w:rPr>
          <w:rFonts w:ascii="Times New Roman" w:hAnsi="Times New Roman"/>
          <w:color w:val="000000"/>
          <w:lang w:eastAsia="en-US"/>
        </w:rPr>
        <w:t>c</w:t>
      </w:r>
      <w:r w:rsidR="004A24E3" w:rsidRPr="005459E2">
        <w:rPr>
          <w:rFonts w:ascii="Times New Roman" w:hAnsi="Times New Roman"/>
          <w:color w:val="000000"/>
          <w:lang w:eastAsia="en-US"/>
        </w:rPr>
        <w:t>oncilia la actuación de los operadores al interior de la organización por lo que la información y los procesos fluyen de manera más eficaz</w:t>
      </w:r>
      <w:r w:rsidR="00531082">
        <w:rPr>
          <w:rFonts w:ascii="Times New Roman" w:hAnsi="Times New Roman"/>
          <w:color w:val="000000"/>
          <w:lang w:eastAsia="en-US"/>
        </w:rPr>
        <w:t>,</w:t>
      </w:r>
      <w:r w:rsidR="00531082" w:rsidRPr="005459E2">
        <w:rPr>
          <w:rFonts w:ascii="Times New Roman" w:hAnsi="Times New Roman"/>
          <w:color w:val="000000"/>
          <w:lang w:eastAsia="en-US"/>
        </w:rPr>
        <w:t xml:space="preserve"> </w:t>
      </w:r>
      <w:r w:rsidR="00204544" w:rsidRPr="005459E2">
        <w:rPr>
          <w:rFonts w:ascii="Times New Roman" w:hAnsi="Times New Roman"/>
          <w:color w:val="000000"/>
          <w:lang w:eastAsia="en-US"/>
        </w:rPr>
        <w:t>g</w:t>
      </w:r>
      <w:r w:rsidR="004A24E3" w:rsidRPr="005459E2">
        <w:rPr>
          <w:rFonts w:ascii="Times New Roman" w:hAnsi="Times New Roman"/>
          <w:color w:val="000000"/>
          <w:lang w:eastAsia="en-US"/>
        </w:rPr>
        <w:t>esta ahorro de esfuerzos y recursos tanto humano como material</w:t>
      </w:r>
      <w:r w:rsidR="00531082">
        <w:rPr>
          <w:rFonts w:ascii="Times New Roman" w:hAnsi="Times New Roman"/>
          <w:color w:val="000000"/>
          <w:lang w:eastAsia="en-US"/>
        </w:rPr>
        <w:t>,</w:t>
      </w:r>
      <w:r w:rsidR="00531082" w:rsidRPr="005459E2">
        <w:rPr>
          <w:rFonts w:ascii="Times New Roman" w:hAnsi="Times New Roman"/>
          <w:color w:val="000000"/>
          <w:lang w:eastAsia="en-US"/>
        </w:rPr>
        <w:t xml:space="preserve"> </w:t>
      </w:r>
      <w:r w:rsidR="00204544" w:rsidRPr="005459E2">
        <w:rPr>
          <w:rFonts w:ascii="Times New Roman" w:hAnsi="Times New Roman"/>
          <w:color w:val="000000"/>
          <w:lang w:eastAsia="en-US"/>
        </w:rPr>
        <w:t>ayuda a m</w:t>
      </w:r>
      <w:r w:rsidR="004A24E3" w:rsidRPr="005459E2">
        <w:rPr>
          <w:rFonts w:ascii="Times New Roman" w:hAnsi="Times New Roman"/>
          <w:color w:val="000000"/>
          <w:lang w:eastAsia="en-US"/>
        </w:rPr>
        <w:t>inim</w:t>
      </w:r>
      <w:r w:rsidR="00204544" w:rsidRPr="005459E2">
        <w:rPr>
          <w:rFonts w:ascii="Times New Roman" w:hAnsi="Times New Roman"/>
          <w:color w:val="000000"/>
          <w:lang w:eastAsia="en-US"/>
        </w:rPr>
        <w:t>i</w:t>
      </w:r>
      <w:r w:rsidR="004A24E3" w:rsidRPr="005459E2">
        <w:rPr>
          <w:rFonts w:ascii="Times New Roman" w:hAnsi="Times New Roman"/>
          <w:color w:val="000000"/>
          <w:lang w:eastAsia="en-US"/>
        </w:rPr>
        <w:t>za</w:t>
      </w:r>
      <w:r w:rsidR="00204544" w:rsidRPr="005459E2">
        <w:rPr>
          <w:rFonts w:ascii="Times New Roman" w:hAnsi="Times New Roman"/>
          <w:color w:val="000000"/>
          <w:lang w:eastAsia="en-US"/>
        </w:rPr>
        <w:t>r</w:t>
      </w:r>
      <w:r w:rsidR="004A24E3" w:rsidRPr="005459E2">
        <w:rPr>
          <w:rFonts w:ascii="Times New Roman" w:hAnsi="Times New Roman"/>
          <w:color w:val="000000"/>
          <w:lang w:eastAsia="en-US"/>
        </w:rPr>
        <w:t xml:space="preserve"> riesgos</w:t>
      </w:r>
      <w:r w:rsidR="00531082">
        <w:rPr>
          <w:rFonts w:ascii="Times New Roman" w:hAnsi="Times New Roman"/>
          <w:color w:val="000000"/>
          <w:lang w:eastAsia="en-US"/>
        </w:rPr>
        <w:t>,</w:t>
      </w:r>
      <w:r w:rsidR="00531082" w:rsidRPr="005459E2">
        <w:rPr>
          <w:rFonts w:ascii="Times New Roman" w:hAnsi="Times New Roman"/>
          <w:color w:val="000000"/>
          <w:lang w:eastAsia="en-US"/>
        </w:rPr>
        <w:t xml:space="preserve"> </w:t>
      </w:r>
      <w:r w:rsidR="00806094" w:rsidRPr="005459E2">
        <w:rPr>
          <w:rFonts w:ascii="Times New Roman" w:hAnsi="Times New Roman"/>
          <w:color w:val="000000"/>
          <w:lang w:eastAsia="en-US"/>
        </w:rPr>
        <w:t>refuerza</w:t>
      </w:r>
      <w:r w:rsidR="004A24E3" w:rsidRPr="005459E2">
        <w:rPr>
          <w:rFonts w:ascii="Times New Roman" w:hAnsi="Times New Roman"/>
          <w:color w:val="000000"/>
          <w:lang w:eastAsia="en-US"/>
        </w:rPr>
        <w:t xml:space="preserve"> la lealtad y mo</w:t>
      </w:r>
      <w:r w:rsidR="001A61D1" w:rsidRPr="005459E2">
        <w:rPr>
          <w:rFonts w:ascii="Times New Roman" w:hAnsi="Times New Roman"/>
          <w:color w:val="000000"/>
          <w:lang w:eastAsia="en-US"/>
        </w:rPr>
        <w:t>tivación de los miembros de la o</w:t>
      </w:r>
      <w:r w:rsidR="004A24E3" w:rsidRPr="005459E2">
        <w:rPr>
          <w:rFonts w:ascii="Times New Roman" w:hAnsi="Times New Roman"/>
          <w:color w:val="000000"/>
          <w:lang w:eastAsia="en-US"/>
        </w:rPr>
        <w:t>rganización</w:t>
      </w:r>
      <w:r w:rsidR="00531082">
        <w:rPr>
          <w:rFonts w:ascii="Times New Roman" w:hAnsi="Times New Roman"/>
          <w:color w:val="000000"/>
          <w:lang w:eastAsia="en-US"/>
        </w:rPr>
        <w:t>,</w:t>
      </w:r>
      <w:r w:rsidR="00531082" w:rsidRPr="005459E2">
        <w:rPr>
          <w:rFonts w:ascii="Times New Roman" w:hAnsi="Times New Roman"/>
          <w:color w:val="000000"/>
          <w:lang w:eastAsia="en-US"/>
        </w:rPr>
        <w:t xml:space="preserve"> </w:t>
      </w:r>
      <w:r w:rsidR="00204544" w:rsidRPr="005459E2">
        <w:rPr>
          <w:rFonts w:ascii="Times New Roman" w:hAnsi="Times New Roman"/>
          <w:color w:val="000000"/>
          <w:lang w:eastAsia="en-US"/>
        </w:rPr>
        <w:t>i</w:t>
      </w:r>
      <w:r w:rsidR="004A24E3" w:rsidRPr="005459E2">
        <w:rPr>
          <w:rFonts w:ascii="Times New Roman" w:hAnsi="Times New Roman"/>
          <w:color w:val="000000"/>
          <w:lang w:eastAsia="en-US"/>
        </w:rPr>
        <w:t xml:space="preserve">mpide </w:t>
      </w:r>
      <w:r w:rsidR="00531082">
        <w:rPr>
          <w:rFonts w:ascii="Times New Roman" w:hAnsi="Times New Roman"/>
          <w:color w:val="000000"/>
          <w:lang w:eastAsia="en-US"/>
        </w:rPr>
        <w:t>“</w:t>
      </w:r>
      <w:r w:rsidR="004A24E3" w:rsidRPr="005459E2">
        <w:rPr>
          <w:rFonts w:ascii="Times New Roman" w:hAnsi="Times New Roman"/>
          <w:color w:val="000000"/>
          <w:lang w:eastAsia="en-US"/>
        </w:rPr>
        <w:t>prensa negativa</w:t>
      </w:r>
      <w:r w:rsidR="00531082">
        <w:rPr>
          <w:rFonts w:ascii="Times New Roman" w:hAnsi="Times New Roman"/>
          <w:color w:val="000000"/>
          <w:lang w:eastAsia="en-US"/>
        </w:rPr>
        <w:t>”,</w:t>
      </w:r>
      <w:r w:rsidR="00531082" w:rsidRPr="005459E2">
        <w:rPr>
          <w:rFonts w:ascii="Times New Roman" w:hAnsi="Times New Roman"/>
          <w:color w:val="000000"/>
          <w:lang w:eastAsia="en-US"/>
        </w:rPr>
        <w:t xml:space="preserve"> </w:t>
      </w:r>
      <w:r w:rsidR="00204544" w:rsidRPr="005459E2">
        <w:rPr>
          <w:rFonts w:ascii="Times New Roman" w:hAnsi="Times New Roman"/>
          <w:color w:val="000000"/>
          <w:lang w:eastAsia="en-US"/>
        </w:rPr>
        <w:t>brinda</w:t>
      </w:r>
      <w:r w:rsidR="004A24E3" w:rsidRPr="005459E2">
        <w:rPr>
          <w:rFonts w:ascii="Times New Roman" w:hAnsi="Times New Roman"/>
          <w:color w:val="000000"/>
          <w:lang w:eastAsia="en-US"/>
        </w:rPr>
        <w:t xml:space="preserve"> confianza (esto atrae a má</w:t>
      </w:r>
      <w:r w:rsidR="00806094" w:rsidRPr="005459E2">
        <w:rPr>
          <w:rFonts w:ascii="Times New Roman" w:hAnsi="Times New Roman"/>
          <w:color w:val="000000"/>
          <w:lang w:eastAsia="en-US"/>
        </w:rPr>
        <w:t>s y mejores clientes</w:t>
      </w:r>
      <w:r w:rsidR="00531082" w:rsidRPr="005459E2">
        <w:rPr>
          <w:rFonts w:ascii="Times New Roman" w:hAnsi="Times New Roman"/>
          <w:color w:val="000000"/>
          <w:lang w:eastAsia="en-US"/>
        </w:rPr>
        <w:t>)</w:t>
      </w:r>
      <w:r w:rsidR="00531082">
        <w:rPr>
          <w:rFonts w:ascii="Times New Roman" w:hAnsi="Times New Roman"/>
          <w:color w:val="000000"/>
          <w:lang w:eastAsia="en-US"/>
        </w:rPr>
        <w:t>,</w:t>
      </w:r>
      <w:r w:rsidR="00531082" w:rsidRPr="005459E2">
        <w:rPr>
          <w:rFonts w:ascii="Times New Roman" w:hAnsi="Times New Roman"/>
          <w:color w:val="000000"/>
          <w:lang w:eastAsia="en-US"/>
        </w:rPr>
        <w:t xml:space="preserve"> </w:t>
      </w:r>
      <w:r w:rsidR="00806094" w:rsidRPr="005459E2">
        <w:rPr>
          <w:rFonts w:ascii="Times New Roman" w:hAnsi="Times New Roman"/>
          <w:color w:val="000000"/>
          <w:lang w:eastAsia="en-US"/>
        </w:rPr>
        <w:t>f</w:t>
      </w:r>
      <w:r w:rsidR="004A24E3" w:rsidRPr="005459E2">
        <w:rPr>
          <w:rFonts w:ascii="Times New Roman" w:hAnsi="Times New Roman"/>
          <w:color w:val="000000"/>
          <w:lang w:eastAsia="en-US"/>
        </w:rPr>
        <w:t>ortalece el prestigio organizacional</w:t>
      </w:r>
      <w:r w:rsidR="00531082">
        <w:rPr>
          <w:rFonts w:ascii="Times New Roman" w:hAnsi="Times New Roman"/>
          <w:color w:val="000000"/>
          <w:lang w:eastAsia="en-US"/>
        </w:rPr>
        <w:t xml:space="preserve"> y,</w:t>
      </w:r>
      <w:r w:rsidR="00531082" w:rsidRPr="005459E2">
        <w:rPr>
          <w:rFonts w:ascii="Times New Roman" w:hAnsi="Times New Roman"/>
          <w:color w:val="000000"/>
          <w:lang w:eastAsia="en-US"/>
        </w:rPr>
        <w:t xml:space="preserve"> </w:t>
      </w:r>
      <w:r w:rsidR="00806094" w:rsidRPr="005459E2">
        <w:rPr>
          <w:rFonts w:ascii="Times New Roman" w:hAnsi="Times New Roman"/>
          <w:color w:val="000000"/>
          <w:lang w:eastAsia="en-US"/>
        </w:rPr>
        <w:t>por último, implementar</w:t>
      </w:r>
      <w:r w:rsidR="004A24E3" w:rsidRPr="005459E2">
        <w:rPr>
          <w:rFonts w:ascii="Times New Roman" w:hAnsi="Times New Roman"/>
          <w:color w:val="000000"/>
          <w:lang w:eastAsia="en-US"/>
        </w:rPr>
        <w:t xml:space="preserve"> </w:t>
      </w:r>
      <w:r w:rsidR="00806094" w:rsidRPr="005459E2">
        <w:rPr>
          <w:rFonts w:ascii="Times New Roman" w:hAnsi="Times New Roman"/>
          <w:color w:val="000000"/>
          <w:lang w:eastAsia="en-US"/>
        </w:rPr>
        <w:t>los</w:t>
      </w:r>
      <w:r w:rsidR="004A24E3" w:rsidRPr="005459E2">
        <w:rPr>
          <w:rFonts w:ascii="Times New Roman" w:hAnsi="Times New Roman"/>
          <w:color w:val="000000"/>
          <w:lang w:eastAsia="en-US"/>
        </w:rPr>
        <w:t xml:space="preserve"> programas de cumplimiento ayuda </w:t>
      </w:r>
      <w:r w:rsidR="00806094" w:rsidRPr="005459E2">
        <w:rPr>
          <w:rFonts w:ascii="Times New Roman" w:hAnsi="Times New Roman"/>
          <w:color w:val="000000"/>
          <w:lang w:eastAsia="en-US"/>
        </w:rPr>
        <w:t>a las organizaciones a ser mejor vistas</w:t>
      </w:r>
      <w:r w:rsidR="004A24E3" w:rsidRPr="005459E2">
        <w:rPr>
          <w:rFonts w:ascii="Times New Roman" w:hAnsi="Times New Roman"/>
          <w:color w:val="000000"/>
          <w:lang w:eastAsia="en-US"/>
        </w:rPr>
        <w:t xml:space="preserve"> por las empresas transnacionales</w:t>
      </w:r>
      <w:r w:rsidR="00806094" w:rsidRPr="005459E2">
        <w:rPr>
          <w:rFonts w:ascii="Times New Roman" w:hAnsi="Times New Roman"/>
          <w:color w:val="000000"/>
          <w:lang w:eastAsia="en-US"/>
        </w:rPr>
        <w:t>.</w:t>
      </w:r>
    </w:p>
    <w:p w14:paraId="1E8D199B" w14:textId="7A5D5B77" w:rsidR="001F3EA6" w:rsidRPr="005459E2" w:rsidRDefault="00342B5C" w:rsidP="003B5417">
      <w:pPr>
        <w:ind w:firstLine="708"/>
        <w:rPr>
          <w:rFonts w:ascii="Times New Roman" w:hAnsi="Times New Roman"/>
        </w:rPr>
      </w:pPr>
      <w:r w:rsidRPr="005459E2">
        <w:rPr>
          <w:rFonts w:ascii="Times New Roman" w:hAnsi="Times New Roman"/>
        </w:rPr>
        <w:t xml:space="preserve">Si bien es cierto que considerar la adopción de las herramientas propuestas por organizaciones privadas no es de carácter obligatorio, en el </w:t>
      </w:r>
      <w:r w:rsidR="000007DD">
        <w:rPr>
          <w:rFonts w:ascii="Times New Roman" w:hAnsi="Times New Roman"/>
        </w:rPr>
        <w:t>caso</w:t>
      </w:r>
      <w:r w:rsidR="000007DD" w:rsidRPr="005459E2">
        <w:rPr>
          <w:rFonts w:ascii="Times New Roman" w:hAnsi="Times New Roman"/>
        </w:rPr>
        <w:t xml:space="preserve"> </w:t>
      </w:r>
      <w:r w:rsidRPr="005459E2">
        <w:rPr>
          <w:rFonts w:ascii="Times New Roman" w:hAnsi="Times New Roman"/>
        </w:rPr>
        <w:t xml:space="preserve">de México fue señalado dentro de los acuerdos de negociación para la renovación del </w:t>
      </w:r>
      <w:r w:rsidR="001F3EA6" w:rsidRPr="005459E2">
        <w:rPr>
          <w:rFonts w:ascii="Times New Roman" w:hAnsi="Times New Roman"/>
        </w:rPr>
        <w:t>nuevo Tratado Comercial de América del Norte</w:t>
      </w:r>
      <w:r w:rsidR="000007DD">
        <w:rPr>
          <w:rFonts w:ascii="Times New Roman" w:hAnsi="Times New Roman"/>
        </w:rPr>
        <w:t xml:space="preserve"> (</w:t>
      </w:r>
      <w:r w:rsidRPr="005459E2">
        <w:rPr>
          <w:rFonts w:ascii="Times New Roman" w:hAnsi="Times New Roman"/>
        </w:rPr>
        <w:t>T</w:t>
      </w:r>
      <w:r w:rsidR="00965252">
        <w:rPr>
          <w:rFonts w:ascii="Times New Roman" w:hAnsi="Times New Roman"/>
        </w:rPr>
        <w:t>-</w:t>
      </w:r>
      <w:r w:rsidRPr="005459E2">
        <w:rPr>
          <w:rFonts w:ascii="Times New Roman" w:hAnsi="Times New Roman"/>
        </w:rPr>
        <w:t>MEC</w:t>
      </w:r>
      <w:r w:rsidR="000007DD">
        <w:rPr>
          <w:rFonts w:ascii="Times New Roman" w:hAnsi="Times New Roman"/>
        </w:rPr>
        <w:t>)</w:t>
      </w:r>
      <w:r w:rsidR="000007DD" w:rsidRPr="005459E2">
        <w:rPr>
          <w:rFonts w:ascii="Times New Roman" w:hAnsi="Times New Roman"/>
        </w:rPr>
        <w:t xml:space="preserve">. </w:t>
      </w:r>
      <w:r w:rsidR="001F3EA6" w:rsidRPr="005459E2">
        <w:rPr>
          <w:rFonts w:ascii="Times New Roman" w:hAnsi="Times New Roman"/>
        </w:rPr>
        <w:t>En el capítulo 27 de este tratado se estipula</w:t>
      </w:r>
      <w:r w:rsidR="00965252">
        <w:rPr>
          <w:rFonts w:ascii="Times New Roman" w:hAnsi="Times New Roman"/>
        </w:rPr>
        <w:t xml:space="preserve"> las</w:t>
      </w:r>
      <w:r w:rsidR="001F3EA6" w:rsidRPr="005459E2">
        <w:rPr>
          <w:rFonts w:ascii="Times New Roman" w:hAnsi="Times New Roman"/>
        </w:rPr>
        <w:t xml:space="preserve"> acciones para implementarse en el sector privado y sociedad, </w:t>
      </w:r>
      <w:r w:rsidR="00965252">
        <w:rPr>
          <w:rFonts w:ascii="Times New Roman" w:hAnsi="Times New Roman"/>
        </w:rPr>
        <w:t>a saber</w:t>
      </w:r>
      <w:r w:rsidR="001F3EA6" w:rsidRPr="005459E2">
        <w:rPr>
          <w:rFonts w:ascii="Times New Roman" w:hAnsi="Times New Roman"/>
        </w:rPr>
        <w:t>: difundir información y programas de educación públicos para que no se toleren y vean como actividades normales los actos de corrupción; desarrollo de controles internos y programas tanto éticos como de cumplimiento anticorrupción en las empresas; alentar en las organizaciones de carácter privado declaraciones informes de manera anual o divulgar públicamente controles internos y programas de ética y cumplimiento en materia anticorrupción; adoptar o mantener controles de auditoría interna para prevenir y detectar actos de corrupción y sujetar a los estados financieros de las personas jurídicas a procedimientos de auditoría</w:t>
      </w:r>
      <w:r w:rsidR="0031346D" w:rsidRPr="005459E2">
        <w:rPr>
          <w:rFonts w:ascii="Times New Roman" w:hAnsi="Times New Roman"/>
        </w:rPr>
        <w:t xml:space="preserve"> (</w:t>
      </w:r>
      <w:r w:rsidR="007C4C90" w:rsidRPr="005459E2">
        <w:rPr>
          <w:rFonts w:ascii="Times New Roman" w:hAnsi="Times New Roman"/>
        </w:rPr>
        <w:t>Senado de la Repú</w:t>
      </w:r>
      <w:r w:rsidR="00E90E64" w:rsidRPr="005459E2">
        <w:rPr>
          <w:rFonts w:ascii="Times New Roman" w:hAnsi="Times New Roman"/>
        </w:rPr>
        <w:t>blica, 2</w:t>
      </w:r>
      <w:r w:rsidR="004B408B" w:rsidRPr="005459E2">
        <w:rPr>
          <w:rFonts w:ascii="Times New Roman" w:hAnsi="Times New Roman"/>
        </w:rPr>
        <w:t>019)</w:t>
      </w:r>
      <w:r w:rsidR="001F3EA6" w:rsidRPr="005459E2">
        <w:rPr>
          <w:rFonts w:ascii="Times New Roman" w:hAnsi="Times New Roman"/>
        </w:rPr>
        <w:t>.</w:t>
      </w:r>
    </w:p>
    <w:p w14:paraId="0FF63F38" w14:textId="602A0EA6" w:rsidR="00342B5C" w:rsidRPr="005459E2" w:rsidRDefault="00342B5C" w:rsidP="003B5417">
      <w:pPr>
        <w:ind w:firstLine="708"/>
        <w:rPr>
          <w:rFonts w:ascii="Times New Roman" w:hAnsi="Times New Roman"/>
        </w:rPr>
      </w:pPr>
      <w:r w:rsidRPr="005459E2">
        <w:rPr>
          <w:rFonts w:ascii="Times New Roman" w:hAnsi="Times New Roman"/>
        </w:rPr>
        <w:t xml:space="preserve">Por tal razón, </w:t>
      </w:r>
      <w:r w:rsidR="000007DD">
        <w:rPr>
          <w:rFonts w:ascii="Times New Roman" w:hAnsi="Times New Roman"/>
        </w:rPr>
        <w:t>e</w:t>
      </w:r>
      <w:r w:rsidR="000007DD" w:rsidRPr="005459E2">
        <w:rPr>
          <w:rFonts w:ascii="Times New Roman" w:hAnsi="Times New Roman"/>
        </w:rPr>
        <w:t xml:space="preserve">stos </w:t>
      </w:r>
      <w:r w:rsidRPr="005459E2">
        <w:rPr>
          <w:rFonts w:ascii="Times New Roman" w:hAnsi="Times New Roman"/>
        </w:rPr>
        <w:t xml:space="preserve">programas no deben </w:t>
      </w:r>
      <w:r w:rsidR="003943AC" w:rsidRPr="005459E2">
        <w:rPr>
          <w:rFonts w:ascii="Times New Roman" w:hAnsi="Times New Roman"/>
        </w:rPr>
        <w:t>a</w:t>
      </w:r>
      <w:r w:rsidR="003943AC">
        <w:rPr>
          <w:rFonts w:ascii="Times New Roman" w:hAnsi="Times New Roman"/>
        </w:rPr>
        <w:t>b</w:t>
      </w:r>
      <w:r w:rsidR="003943AC" w:rsidRPr="005459E2">
        <w:rPr>
          <w:rFonts w:ascii="Times New Roman" w:hAnsi="Times New Roman"/>
        </w:rPr>
        <w:t xml:space="preserve">ocarse </w:t>
      </w:r>
      <w:r w:rsidRPr="005459E2">
        <w:rPr>
          <w:rFonts w:ascii="Times New Roman" w:hAnsi="Times New Roman"/>
        </w:rPr>
        <w:t>exclusivamente al sector privado</w:t>
      </w:r>
      <w:r w:rsidR="000007DD">
        <w:rPr>
          <w:rFonts w:ascii="Times New Roman" w:hAnsi="Times New Roman"/>
        </w:rPr>
        <w:t>;</w:t>
      </w:r>
      <w:r w:rsidR="000007DD" w:rsidRPr="005459E2">
        <w:rPr>
          <w:rFonts w:ascii="Times New Roman" w:hAnsi="Times New Roman"/>
        </w:rPr>
        <w:t xml:space="preserve"> </w:t>
      </w:r>
      <w:r w:rsidRPr="005459E2">
        <w:rPr>
          <w:rFonts w:ascii="Times New Roman" w:hAnsi="Times New Roman"/>
        </w:rPr>
        <w:t xml:space="preserve">de la misma forma el Estado debe procurar regulaciones para que los programas de cumplimiento sean instaurados en su vida organizacional, considerando que en gran parte de sus funciones hay una relación directa con empresas que prestan bienes y servicios. </w:t>
      </w:r>
    </w:p>
    <w:p w14:paraId="672E9213" w14:textId="34E43081" w:rsidR="00342B5C" w:rsidRPr="005459E2" w:rsidRDefault="00342B5C" w:rsidP="003B5417">
      <w:pPr>
        <w:ind w:firstLine="708"/>
        <w:rPr>
          <w:rFonts w:ascii="Times New Roman" w:hAnsi="Times New Roman"/>
        </w:rPr>
      </w:pPr>
      <w:r w:rsidRPr="005459E2">
        <w:rPr>
          <w:rFonts w:ascii="Times New Roman" w:hAnsi="Times New Roman"/>
        </w:rPr>
        <w:t xml:space="preserve">Si se parte del planteamiento que dentro de la administración de un Estado es forzoso que exista una relación comercial con la iniciativa privada, en ambos ámbitos debe existir los mecanismos adecuados que den certeza que dicho nexo comercial se está llevando a cabo </w:t>
      </w:r>
      <w:r w:rsidRPr="005459E2">
        <w:rPr>
          <w:rFonts w:ascii="Times New Roman" w:hAnsi="Times New Roman"/>
        </w:rPr>
        <w:lastRenderedPageBreak/>
        <w:t xml:space="preserve">conforme a derecho, esto aparte de las regulaciones jurídicas ya existentes y que señalan los procesos para que se realicen. Los programas de cumplimiento </w:t>
      </w:r>
      <w:r w:rsidR="00163223" w:rsidRPr="005459E2">
        <w:rPr>
          <w:rFonts w:ascii="Times New Roman" w:hAnsi="Times New Roman"/>
        </w:rPr>
        <w:t>reúnen</w:t>
      </w:r>
      <w:r w:rsidRPr="005459E2">
        <w:rPr>
          <w:rFonts w:ascii="Times New Roman" w:hAnsi="Times New Roman"/>
        </w:rPr>
        <w:t xml:space="preserve"> esa característica porque parten de tres elementos básicos: Evidencia del debido control organizacional; fidelidad al derecho; y la cultura del cumplimiento. </w:t>
      </w:r>
    </w:p>
    <w:p w14:paraId="36C9858B" w14:textId="3F125AC0" w:rsidR="007C7C61" w:rsidRPr="005459E2" w:rsidRDefault="007C7C61" w:rsidP="003B5417">
      <w:pPr>
        <w:ind w:firstLine="708"/>
        <w:rPr>
          <w:rFonts w:ascii="Times New Roman" w:hAnsi="Times New Roman"/>
        </w:rPr>
      </w:pPr>
      <w:r w:rsidRPr="005459E2">
        <w:rPr>
          <w:rFonts w:ascii="Times New Roman" w:hAnsi="Times New Roman"/>
        </w:rPr>
        <w:t xml:space="preserve">Los </w:t>
      </w:r>
      <w:r w:rsidR="000007DD" w:rsidRPr="005459E2">
        <w:rPr>
          <w:rFonts w:ascii="Times New Roman" w:hAnsi="Times New Roman"/>
        </w:rPr>
        <w:t xml:space="preserve">programas de cumplimiento </w:t>
      </w:r>
      <w:r w:rsidR="00806094" w:rsidRPr="005459E2">
        <w:rPr>
          <w:rFonts w:ascii="Times New Roman" w:hAnsi="Times New Roman"/>
        </w:rPr>
        <w:t>se encuentran</w:t>
      </w:r>
      <w:r w:rsidRPr="005459E2">
        <w:rPr>
          <w:rFonts w:ascii="Times New Roman" w:hAnsi="Times New Roman"/>
        </w:rPr>
        <w:t xml:space="preserve"> </w:t>
      </w:r>
      <w:r w:rsidR="00806094" w:rsidRPr="005459E2">
        <w:rPr>
          <w:rFonts w:ascii="Times New Roman" w:hAnsi="Times New Roman"/>
        </w:rPr>
        <w:t>correlacionados</w:t>
      </w:r>
      <w:r w:rsidRPr="005459E2">
        <w:rPr>
          <w:rFonts w:ascii="Times New Roman" w:hAnsi="Times New Roman"/>
        </w:rPr>
        <w:t xml:space="preserve"> al concepto de la responsabilidad penal de las personas jurídicas, la cual</w:t>
      </w:r>
      <w:r w:rsidR="00806094" w:rsidRPr="005459E2">
        <w:rPr>
          <w:rFonts w:ascii="Times New Roman" w:hAnsi="Times New Roman"/>
        </w:rPr>
        <w:t xml:space="preserve">, mediante la reforma elaborada </w:t>
      </w:r>
      <w:r w:rsidRPr="005459E2">
        <w:rPr>
          <w:rFonts w:ascii="Times New Roman" w:hAnsi="Times New Roman"/>
        </w:rPr>
        <w:t>está incluida en el Código Nacional de Procedim</w:t>
      </w:r>
      <w:r w:rsidR="00A6004E" w:rsidRPr="005459E2">
        <w:rPr>
          <w:rFonts w:ascii="Times New Roman" w:hAnsi="Times New Roman"/>
        </w:rPr>
        <w:t xml:space="preserve">ientos Penales </w:t>
      </w:r>
      <w:r w:rsidR="004712C1" w:rsidRPr="005459E2">
        <w:rPr>
          <w:rFonts w:ascii="Times New Roman" w:hAnsi="Times New Roman"/>
        </w:rPr>
        <w:t xml:space="preserve">(CNPP) </w:t>
      </w:r>
      <w:r w:rsidR="00A6004E" w:rsidRPr="005459E2">
        <w:rPr>
          <w:rFonts w:ascii="Times New Roman" w:hAnsi="Times New Roman"/>
        </w:rPr>
        <w:t>y en los de las</w:t>
      </w:r>
      <w:r w:rsidRPr="005459E2">
        <w:rPr>
          <w:rFonts w:ascii="Times New Roman" w:hAnsi="Times New Roman"/>
        </w:rPr>
        <w:t xml:space="preserve"> entidades federativas.</w:t>
      </w:r>
    </w:p>
    <w:p w14:paraId="279FCA75" w14:textId="4880EA85" w:rsidR="004712C1" w:rsidRPr="005459E2" w:rsidRDefault="004712C1" w:rsidP="00E8104E">
      <w:pPr>
        <w:ind w:firstLine="567"/>
        <w:rPr>
          <w:rFonts w:ascii="Times New Roman" w:eastAsia="Times New Roman" w:hAnsi="Times New Roman"/>
        </w:rPr>
      </w:pPr>
      <w:r w:rsidRPr="005459E2">
        <w:rPr>
          <w:rFonts w:ascii="Times New Roman" w:hAnsi="Times New Roman"/>
        </w:rPr>
        <w:t>Con respecto al tema de la responsabilidad penal de las personas jurídicas</w:t>
      </w:r>
      <w:r w:rsidR="000007DD">
        <w:rPr>
          <w:rFonts w:ascii="Times New Roman" w:hAnsi="Times New Roman"/>
        </w:rPr>
        <w:t>,</w:t>
      </w:r>
      <w:r w:rsidRPr="005459E2">
        <w:rPr>
          <w:rFonts w:ascii="Times New Roman" w:hAnsi="Times New Roman"/>
        </w:rPr>
        <w:t xml:space="preserve"> el CNPP</w:t>
      </w:r>
      <w:r w:rsidR="009538DE" w:rsidRPr="005459E2">
        <w:rPr>
          <w:rFonts w:ascii="Times New Roman" w:hAnsi="Times New Roman"/>
        </w:rPr>
        <w:t xml:space="preserve"> (2014)</w:t>
      </w:r>
      <w:r w:rsidRPr="005459E2">
        <w:rPr>
          <w:rFonts w:ascii="Times New Roman" w:hAnsi="Times New Roman"/>
        </w:rPr>
        <w:t xml:space="preserve"> señala a letra: </w:t>
      </w:r>
    </w:p>
    <w:p w14:paraId="6A3252CF" w14:textId="47949858" w:rsidR="004712C1" w:rsidRPr="00E8104E" w:rsidRDefault="004712C1" w:rsidP="00E8104E">
      <w:pPr>
        <w:pStyle w:val="Prrafodelista"/>
        <w:ind w:left="1418" w:right="49"/>
        <w:rPr>
          <w:rFonts w:ascii="Times New Roman" w:eastAsia="Times New Roman" w:hAnsi="Times New Roman"/>
          <w:iCs/>
        </w:rPr>
      </w:pPr>
      <w:r w:rsidRPr="00E8104E">
        <w:rPr>
          <w:rFonts w:ascii="Times New Roman" w:eastAsia="Times New Roman" w:hAnsi="Times New Roman"/>
          <w:iCs/>
        </w:rPr>
        <w:t xml:space="preserve">Artículo 421. Ejercicio de la </w:t>
      </w:r>
      <w:proofErr w:type="gramStart"/>
      <w:r w:rsidRPr="00E8104E">
        <w:rPr>
          <w:rFonts w:ascii="Times New Roman" w:eastAsia="Times New Roman" w:hAnsi="Times New Roman"/>
          <w:iCs/>
        </w:rPr>
        <w:t xml:space="preserve">acción penal y </w:t>
      </w:r>
      <w:r w:rsidR="001A61D1" w:rsidRPr="00E8104E">
        <w:rPr>
          <w:rFonts w:ascii="Times New Roman" w:eastAsia="Times New Roman" w:hAnsi="Times New Roman"/>
          <w:iCs/>
        </w:rPr>
        <w:t>responsabilidad penal</w:t>
      </w:r>
      <w:proofErr w:type="gramEnd"/>
      <w:r w:rsidR="001A61D1" w:rsidRPr="00E8104E">
        <w:rPr>
          <w:rFonts w:ascii="Times New Roman" w:eastAsia="Times New Roman" w:hAnsi="Times New Roman"/>
          <w:iCs/>
        </w:rPr>
        <w:t xml:space="preserve"> autónoma l</w:t>
      </w:r>
      <w:r w:rsidRPr="00E8104E">
        <w:rPr>
          <w:rFonts w:ascii="Times New Roman" w:eastAsia="Times New Roman" w:hAnsi="Times New Roman"/>
          <w:iCs/>
        </w:rPr>
        <w:t>as personas jurídicas serán penalmente responsables, de los delitos cometidos a su nombre, por su cuenta, en su beneficio o a través de los medios que ellas proporcionen, cuando se haya determinado que además existió inobservancia del debido control en su organización. Lo anterior con independencia de la responsabilidad penal en que puedan incurrir sus representantes o administradores de hecho o de derecho.</w:t>
      </w:r>
    </w:p>
    <w:p w14:paraId="6C1509AC" w14:textId="003B6CD0" w:rsidR="007C7C61" w:rsidRPr="005459E2" w:rsidRDefault="008358D8" w:rsidP="00E8104E">
      <w:pPr>
        <w:pStyle w:val="Prrafodelista"/>
        <w:ind w:left="1418" w:right="49"/>
      </w:pPr>
      <w:r>
        <w:rPr>
          <w:rFonts w:ascii="Times New Roman" w:eastAsia="Times New Roman" w:hAnsi="Times New Roman"/>
          <w:iCs/>
        </w:rPr>
        <w:tab/>
      </w:r>
      <w:r w:rsidRPr="00E8104E">
        <w:rPr>
          <w:rFonts w:ascii="Times New Roman" w:eastAsia="Times New Roman" w:hAnsi="Times New Roman"/>
          <w:iCs/>
        </w:rPr>
        <w:t xml:space="preserve">(…) </w:t>
      </w:r>
      <w:r w:rsidR="008B16B3" w:rsidRPr="00E8104E">
        <w:rPr>
          <w:rFonts w:ascii="Times New Roman" w:hAnsi="Times New Roman"/>
          <w:iCs/>
        </w:rPr>
        <w:t>Las causas de exclusión del delito o de extinción de la acción penal, que pudieran concurrir en alguna de las personas físicas involucradas, no afectará el procedimiento contra las personas jurídicas, salvo en los casos en que la persona física y la persona jurídica hayan cometido o participado en los mismos hechos y estos no hayan sido considerados como aquellos que la ley señala como delito, por una resolución judicial previa. Tampoco podrá afectar el procedimiento el hecho de que alguna persona física involucrada se sustraiga de la acción de la justicia.</w:t>
      </w:r>
    </w:p>
    <w:p w14:paraId="589974D6" w14:textId="1E34438B" w:rsidR="0071262D" w:rsidRDefault="0071262D" w:rsidP="00E8104E">
      <w:pPr>
        <w:ind w:firstLine="708"/>
        <w:rPr>
          <w:rFonts w:ascii="Times New Roman" w:eastAsia="Times New Roman" w:hAnsi="Times New Roman"/>
        </w:rPr>
      </w:pPr>
      <w:r w:rsidRPr="005459E2">
        <w:rPr>
          <w:rFonts w:ascii="Times New Roman" w:eastAsia="Times New Roman" w:hAnsi="Times New Roman"/>
        </w:rPr>
        <w:t xml:space="preserve">Algunos ejemplos de la implementación de la responsabilidad penal de las personas jurídicas por parte de las entidades federativas dentro de sus códigos penales </w:t>
      </w:r>
      <w:r w:rsidR="00131057">
        <w:rPr>
          <w:rFonts w:ascii="Times New Roman" w:eastAsia="Times New Roman" w:hAnsi="Times New Roman"/>
        </w:rPr>
        <w:t>se encuentran en la tabla 3.</w:t>
      </w:r>
    </w:p>
    <w:p w14:paraId="4C973A13" w14:textId="0057DF41" w:rsidR="008A5237" w:rsidRDefault="008A5237" w:rsidP="003B5417">
      <w:pPr>
        <w:rPr>
          <w:rFonts w:ascii="Times New Roman" w:eastAsia="Times New Roman" w:hAnsi="Times New Roman"/>
        </w:rPr>
      </w:pPr>
    </w:p>
    <w:p w14:paraId="461C64BB" w14:textId="4A51228A" w:rsidR="00C26103" w:rsidRDefault="00C26103" w:rsidP="003B5417">
      <w:pPr>
        <w:rPr>
          <w:rFonts w:ascii="Times New Roman" w:eastAsia="Times New Roman" w:hAnsi="Times New Roman"/>
        </w:rPr>
      </w:pPr>
    </w:p>
    <w:p w14:paraId="25A6F0BC" w14:textId="106E25A8" w:rsidR="00C26103" w:rsidRDefault="00C26103" w:rsidP="003B5417">
      <w:pPr>
        <w:rPr>
          <w:rFonts w:ascii="Times New Roman" w:eastAsia="Times New Roman" w:hAnsi="Times New Roman"/>
        </w:rPr>
      </w:pPr>
    </w:p>
    <w:p w14:paraId="6CA74AD6" w14:textId="77777777" w:rsidR="00C26103" w:rsidRDefault="00C26103" w:rsidP="003B5417">
      <w:pPr>
        <w:rPr>
          <w:rFonts w:ascii="Times New Roman" w:eastAsia="Times New Roman" w:hAnsi="Times New Roman"/>
        </w:rPr>
      </w:pPr>
    </w:p>
    <w:p w14:paraId="43EED411" w14:textId="560FE0D5" w:rsidR="00C8342F" w:rsidRDefault="008A5237" w:rsidP="00E8104E">
      <w:pPr>
        <w:jc w:val="center"/>
        <w:rPr>
          <w:rFonts w:ascii="Times New Roman" w:hAnsi="Times New Roman"/>
          <w:b/>
          <w:bCs/>
        </w:rPr>
      </w:pPr>
      <w:r w:rsidRPr="00E8104E">
        <w:rPr>
          <w:rFonts w:ascii="Times New Roman" w:hAnsi="Times New Roman"/>
          <w:b/>
        </w:rPr>
        <w:lastRenderedPageBreak/>
        <w:t>Tabla 3</w:t>
      </w:r>
      <w:r>
        <w:rPr>
          <w:rFonts w:ascii="Times New Roman" w:hAnsi="Times New Roman"/>
          <w:bCs/>
        </w:rPr>
        <w:t xml:space="preserve">. </w:t>
      </w:r>
      <w:r w:rsidRPr="005459E2">
        <w:rPr>
          <w:rFonts w:ascii="Times New Roman" w:hAnsi="Times New Roman"/>
        </w:rPr>
        <w:t xml:space="preserve">Códigos </w:t>
      </w:r>
      <w:r w:rsidR="008358D8" w:rsidRPr="005459E2">
        <w:rPr>
          <w:rFonts w:ascii="Times New Roman" w:hAnsi="Times New Roman"/>
        </w:rPr>
        <w:t>penales de las entidades federativas</w:t>
      </w:r>
    </w:p>
    <w:tbl>
      <w:tblPr>
        <w:tblStyle w:val="Tablaconcuadrcula"/>
        <w:tblW w:w="0" w:type="auto"/>
        <w:tblLook w:val="04A0" w:firstRow="1" w:lastRow="0" w:firstColumn="1" w:lastColumn="0" w:noHBand="0" w:noVBand="1"/>
      </w:tblPr>
      <w:tblGrid>
        <w:gridCol w:w="1696"/>
        <w:gridCol w:w="7132"/>
      </w:tblGrid>
      <w:tr w:rsidR="00C8342F" w:rsidRPr="00C26103" w14:paraId="750A4D2A" w14:textId="77777777" w:rsidTr="003A6838">
        <w:tc>
          <w:tcPr>
            <w:tcW w:w="1696" w:type="dxa"/>
          </w:tcPr>
          <w:p w14:paraId="52E787AC" w14:textId="3A3131EB" w:rsidR="00C8342F" w:rsidRPr="00C26103" w:rsidRDefault="00C8342F" w:rsidP="003B5417">
            <w:pPr>
              <w:jc w:val="center"/>
              <w:rPr>
                <w:rFonts w:ascii="Times New Roman" w:hAnsi="Times New Roman"/>
              </w:rPr>
            </w:pPr>
            <w:r w:rsidRPr="00C26103">
              <w:rPr>
                <w:rFonts w:ascii="Times New Roman" w:hAnsi="Times New Roman"/>
              </w:rPr>
              <w:t xml:space="preserve">Entidades </w:t>
            </w:r>
            <w:r w:rsidR="00E12FBB" w:rsidRPr="00C26103">
              <w:rPr>
                <w:rFonts w:ascii="Times New Roman" w:hAnsi="Times New Roman"/>
              </w:rPr>
              <w:t>federativas</w:t>
            </w:r>
          </w:p>
        </w:tc>
        <w:tc>
          <w:tcPr>
            <w:tcW w:w="7132" w:type="dxa"/>
          </w:tcPr>
          <w:p w14:paraId="174CB6B7" w14:textId="0C0AFC0E" w:rsidR="00C8342F" w:rsidRPr="00C26103" w:rsidRDefault="00C8342F" w:rsidP="003B5417">
            <w:pPr>
              <w:jc w:val="center"/>
              <w:rPr>
                <w:rFonts w:ascii="Times New Roman" w:hAnsi="Times New Roman"/>
              </w:rPr>
            </w:pPr>
            <w:r w:rsidRPr="00C26103">
              <w:rPr>
                <w:rFonts w:ascii="Times New Roman" w:hAnsi="Times New Roman"/>
              </w:rPr>
              <w:t>Concepto</w:t>
            </w:r>
          </w:p>
        </w:tc>
      </w:tr>
      <w:tr w:rsidR="00C8342F" w:rsidRPr="00C26103" w14:paraId="4A3D526B" w14:textId="77777777" w:rsidTr="003A6838">
        <w:tc>
          <w:tcPr>
            <w:tcW w:w="1696" w:type="dxa"/>
          </w:tcPr>
          <w:p w14:paraId="273F376D" w14:textId="251B24C1" w:rsidR="00C8342F" w:rsidRPr="00C26103" w:rsidRDefault="00C8342F" w:rsidP="003B5417">
            <w:pPr>
              <w:jc w:val="center"/>
              <w:rPr>
                <w:rFonts w:ascii="Times New Roman" w:hAnsi="Times New Roman"/>
              </w:rPr>
            </w:pPr>
            <w:r w:rsidRPr="00C26103">
              <w:rPr>
                <w:rFonts w:ascii="Times New Roman" w:hAnsi="Times New Roman"/>
              </w:rPr>
              <w:t>Ciudad de México</w:t>
            </w:r>
          </w:p>
        </w:tc>
        <w:tc>
          <w:tcPr>
            <w:tcW w:w="7132" w:type="dxa"/>
          </w:tcPr>
          <w:p w14:paraId="6E6CB4FD" w14:textId="2F4DAA3F" w:rsidR="000007DD" w:rsidRPr="00C26103" w:rsidRDefault="000007DD" w:rsidP="003B5417">
            <w:pPr>
              <w:rPr>
                <w:rFonts w:ascii="Times New Roman" w:hAnsi="Times New Roman"/>
              </w:rPr>
            </w:pPr>
            <w:r w:rsidRPr="00C26103">
              <w:rPr>
                <w:rFonts w:ascii="Times New Roman" w:hAnsi="Times New Roman"/>
              </w:rPr>
              <w:t>El a</w:t>
            </w:r>
            <w:r w:rsidR="00E12FBB" w:rsidRPr="00C26103">
              <w:rPr>
                <w:rFonts w:ascii="Times New Roman" w:hAnsi="Times New Roman"/>
              </w:rPr>
              <w:t xml:space="preserve">rtículo </w:t>
            </w:r>
            <w:r w:rsidR="00C8342F" w:rsidRPr="00C26103">
              <w:rPr>
                <w:rFonts w:ascii="Times New Roman" w:hAnsi="Times New Roman"/>
              </w:rPr>
              <w:t xml:space="preserve">27 </w:t>
            </w:r>
            <w:r w:rsidR="00B50E51" w:rsidRPr="00C26103">
              <w:rPr>
                <w:rFonts w:ascii="Times New Roman" w:hAnsi="Times New Roman"/>
              </w:rPr>
              <w:t>Bis</w:t>
            </w:r>
            <w:r w:rsidR="00C8342F" w:rsidRPr="00C26103">
              <w:rPr>
                <w:rFonts w:ascii="Times New Roman" w:hAnsi="Times New Roman"/>
              </w:rPr>
              <w:t xml:space="preserve">, fracción I, establece lo siguiente: </w:t>
            </w:r>
          </w:p>
          <w:p w14:paraId="4DC45764" w14:textId="1091FA91" w:rsidR="00C8342F" w:rsidRPr="00C26103" w:rsidRDefault="00C8342F" w:rsidP="00E8104E">
            <w:pPr>
              <w:ind w:left="601"/>
              <w:rPr>
                <w:rFonts w:ascii="Times New Roman" w:hAnsi="Times New Roman"/>
              </w:rPr>
            </w:pPr>
            <w:r w:rsidRPr="00C26103">
              <w:rPr>
                <w:rFonts w:ascii="Times New Roman" w:hAnsi="Times New Roman"/>
              </w:rPr>
              <w:t>Las</w:t>
            </w:r>
            <w:r w:rsidR="000007DD" w:rsidRPr="00C26103">
              <w:rPr>
                <w:rFonts w:ascii="Times New Roman" w:hAnsi="Times New Roman"/>
              </w:rPr>
              <w:t xml:space="preserve"> </w:t>
            </w:r>
            <w:r w:rsidRPr="00C26103">
              <w:rPr>
                <w:rFonts w:ascii="Times New Roman" w:hAnsi="Times New Roman"/>
              </w:rPr>
              <w:t>personas morales o jurídicas serán responsables penalmente de los delitos dolosos o culposos, y en su caso, de la tentativa de los primeros, todos previstos en este código, y en las leyes especiales del fuero común, cuando:</w:t>
            </w:r>
          </w:p>
          <w:p w14:paraId="00596B67" w14:textId="0EDFE18C" w:rsidR="00C8342F" w:rsidRPr="00C26103" w:rsidRDefault="00C8342F" w:rsidP="00E8104E">
            <w:pPr>
              <w:pStyle w:val="Prrafodelista"/>
              <w:numPr>
                <w:ilvl w:val="0"/>
                <w:numId w:val="26"/>
              </w:numPr>
              <w:ind w:left="601" w:firstLine="708"/>
              <w:rPr>
                <w:rFonts w:ascii="Times New Roman" w:hAnsi="Times New Roman"/>
                <w:color w:val="000000" w:themeColor="text1"/>
              </w:rPr>
            </w:pPr>
            <w:r w:rsidRPr="00C26103">
              <w:rPr>
                <w:rFonts w:ascii="Times New Roman" w:hAnsi="Times New Roman"/>
                <w:color w:val="000000" w:themeColor="text1"/>
              </w:rPr>
              <w:t>Sean cometidos en su nombre, por su cuenta, en su provecho o exclusivo beneficio, por sus representantes legales y/o administradores de hecho o de derecho; o</w:t>
            </w:r>
          </w:p>
          <w:p w14:paraId="0179FA41" w14:textId="4BD51680" w:rsidR="00C8342F" w:rsidRPr="00C26103" w:rsidRDefault="00C8342F" w:rsidP="00E8104E">
            <w:pPr>
              <w:pStyle w:val="Prrafodelista"/>
              <w:numPr>
                <w:ilvl w:val="0"/>
                <w:numId w:val="26"/>
              </w:numPr>
              <w:ind w:left="601" w:firstLine="708"/>
              <w:rPr>
                <w:rFonts w:ascii="Times New Roman" w:hAnsi="Times New Roman"/>
                <w:color w:val="000000" w:themeColor="text1"/>
              </w:rPr>
            </w:pPr>
            <w:r w:rsidRPr="00C26103">
              <w:rPr>
                <w:rFonts w:ascii="Times New Roman" w:hAnsi="Times New Roman"/>
                <w:color w:val="000000" w:themeColor="text1"/>
              </w:rPr>
              <w:t xml:space="preserve">Las personas sometidas a la autoridad de las personas físicas mencionadas en el inciso </w:t>
            </w:r>
            <w:proofErr w:type="gramStart"/>
            <w:r w:rsidRPr="00C26103">
              <w:rPr>
                <w:rFonts w:ascii="Times New Roman" w:hAnsi="Times New Roman"/>
                <w:color w:val="000000" w:themeColor="text1"/>
              </w:rPr>
              <w:t>anterior,</w:t>
            </w:r>
            <w:proofErr w:type="gramEnd"/>
            <w:r w:rsidRPr="00C26103">
              <w:rPr>
                <w:rFonts w:ascii="Times New Roman" w:hAnsi="Times New Roman"/>
                <w:color w:val="000000" w:themeColor="text1"/>
              </w:rPr>
              <w:t xml:space="preserve"> realicen un hecho que la ley señale como delito </w:t>
            </w:r>
            <w:r w:rsidRPr="00C26103">
              <w:rPr>
                <w:rFonts w:ascii="Times New Roman" w:hAnsi="Times New Roman"/>
                <w:i/>
                <w:iCs/>
                <w:color w:val="000000" w:themeColor="text1"/>
              </w:rPr>
              <w:t>por no haberse ejercido sobre ellas el debido control que corresponda al ámbito organizacional</w:t>
            </w:r>
            <w:r w:rsidRPr="00C26103">
              <w:rPr>
                <w:rFonts w:ascii="Times New Roman" w:hAnsi="Times New Roman"/>
                <w:color w:val="000000" w:themeColor="text1"/>
              </w:rPr>
              <w:t xml:space="preserve"> que deba atenderse según las circunstancias del caso, y la conducta se realice con motivo de actividades sociales, por cuenta, provecho o exclusivo beneficio de las persona moral o jurídica</w:t>
            </w:r>
            <w:r w:rsidR="000007DD" w:rsidRPr="00C26103">
              <w:rPr>
                <w:rFonts w:ascii="Times New Roman" w:hAnsi="Times New Roman"/>
                <w:color w:val="000000" w:themeColor="text1"/>
              </w:rPr>
              <w:t xml:space="preserve"> (Código Penal para el Distrito Federal, 2012) (cursivas </w:t>
            </w:r>
            <w:r w:rsidR="00345723" w:rsidRPr="00C26103">
              <w:rPr>
                <w:rFonts w:ascii="Times New Roman" w:hAnsi="Times New Roman"/>
                <w:color w:val="000000" w:themeColor="text1"/>
              </w:rPr>
              <w:t>añadidas</w:t>
            </w:r>
            <w:r w:rsidR="000007DD" w:rsidRPr="00C26103">
              <w:rPr>
                <w:rFonts w:ascii="Times New Roman" w:hAnsi="Times New Roman"/>
                <w:color w:val="000000" w:themeColor="text1"/>
              </w:rPr>
              <w:t>)</w:t>
            </w:r>
            <w:r w:rsidRPr="00C26103">
              <w:rPr>
                <w:rFonts w:ascii="Times New Roman" w:hAnsi="Times New Roman"/>
                <w:color w:val="000000" w:themeColor="text1"/>
              </w:rPr>
              <w:t>.</w:t>
            </w:r>
          </w:p>
          <w:p w14:paraId="3F824D0E" w14:textId="77777777" w:rsidR="00C8342F" w:rsidRPr="00C26103" w:rsidRDefault="00C8342F" w:rsidP="003B5417">
            <w:pPr>
              <w:rPr>
                <w:rFonts w:ascii="Times New Roman" w:hAnsi="Times New Roman"/>
                <w:color w:val="000000" w:themeColor="text1"/>
              </w:rPr>
            </w:pPr>
          </w:p>
          <w:p w14:paraId="11518204" w14:textId="7D424039" w:rsidR="000007DD" w:rsidRPr="00C26103" w:rsidRDefault="000007DD" w:rsidP="003B5417">
            <w:pPr>
              <w:rPr>
                <w:rFonts w:ascii="Times New Roman" w:hAnsi="Times New Roman"/>
                <w:color w:val="000000" w:themeColor="text1"/>
              </w:rPr>
            </w:pPr>
            <w:r w:rsidRPr="00C26103">
              <w:rPr>
                <w:rFonts w:ascii="Times New Roman" w:hAnsi="Times New Roman"/>
                <w:color w:val="000000" w:themeColor="text1"/>
              </w:rPr>
              <w:t xml:space="preserve">Y el artículo </w:t>
            </w:r>
            <w:r w:rsidR="00C8342F" w:rsidRPr="00C26103">
              <w:rPr>
                <w:rFonts w:ascii="Times New Roman" w:hAnsi="Times New Roman"/>
                <w:color w:val="000000" w:themeColor="text1"/>
              </w:rPr>
              <w:t>27</w:t>
            </w:r>
            <w:r w:rsidRPr="00C26103">
              <w:rPr>
                <w:rFonts w:ascii="Times New Roman" w:hAnsi="Times New Roman"/>
                <w:color w:val="000000" w:themeColor="text1"/>
              </w:rPr>
              <w:t>:</w:t>
            </w:r>
            <w:r w:rsidR="00C8342F" w:rsidRPr="00C26103">
              <w:rPr>
                <w:rFonts w:ascii="Times New Roman" w:hAnsi="Times New Roman"/>
                <w:color w:val="000000" w:themeColor="text1"/>
              </w:rPr>
              <w:t xml:space="preserve"> </w:t>
            </w:r>
          </w:p>
          <w:p w14:paraId="04D2F834" w14:textId="71A6B687" w:rsidR="00C8342F" w:rsidRPr="00C26103" w:rsidRDefault="00C8342F" w:rsidP="00E8104E">
            <w:pPr>
              <w:ind w:left="601"/>
              <w:rPr>
                <w:rFonts w:ascii="Times New Roman" w:hAnsi="Times New Roman"/>
                <w:color w:val="000000" w:themeColor="text1"/>
              </w:rPr>
            </w:pPr>
            <w:r w:rsidRPr="00C26103">
              <w:rPr>
                <w:rFonts w:ascii="Times New Roman" w:hAnsi="Times New Roman"/>
                <w:color w:val="000000" w:themeColor="text1"/>
              </w:rPr>
              <w:t>Serán circunstancias atenuantes de la responsabilidad penal de las persona moral o jurídica haber realizado, con posterioridad a la comisión del delito, las siguientes conductas:</w:t>
            </w:r>
          </w:p>
          <w:p w14:paraId="2C88A115" w14:textId="77777777" w:rsidR="00C8342F" w:rsidRPr="00C26103" w:rsidRDefault="00C8342F" w:rsidP="00E8104E">
            <w:pPr>
              <w:pStyle w:val="Prrafodelista"/>
              <w:numPr>
                <w:ilvl w:val="0"/>
                <w:numId w:val="11"/>
              </w:numPr>
              <w:ind w:left="601" w:firstLine="708"/>
              <w:rPr>
                <w:rFonts w:ascii="Times New Roman" w:hAnsi="Times New Roman"/>
                <w:color w:val="000000" w:themeColor="text1"/>
              </w:rPr>
            </w:pPr>
            <w:r w:rsidRPr="00C26103">
              <w:rPr>
                <w:rFonts w:ascii="Times New Roman" w:hAnsi="Times New Roman"/>
                <w:color w:val="000000" w:themeColor="text1"/>
              </w:rPr>
              <w:t xml:space="preserve">Colaborar en la investigación de los hechos que la ley señale como delito </w:t>
            </w:r>
            <w:r w:rsidRPr="00C26103">
              <w:rPr>
                <w:rFonts w:ascii="Times New Roman" w:hAnsi="Times New Roman"/>
                <w:i/>
                <w:iCs/>
                <w:color w:val="000000" w:themeColor="text1"/>
              </w:rPr>
              <w:t>aportando medios de prueba nuevos y decisivos</w:t>
            </w:r>
            <w:r w:rsidRPr="00C26103">
              <w:rPr>
                <w:rFonts w:ascii="Times New Roman" w:hAnsi="Times New Roman"/>
                <w:color w:val="000000" w:themeColor="text1"/>
              </w:rPr>
              <w:t>, en los términos de la legislación de procedimientos penales aplicable a la Ciudad de México que conduzcan al esclarecimiento tanto de los hechos como de las responsabilidades penales a que haya lugar.</w:t>
            </w:r>
          </w:p>
          <w:p w14:paraId="3F3E0B1E" w14:textId="7BA1407F" w:rsidR="00C8342F" w:rsidRPr="00C26103" w:rsidRDefault="00E12FBB" w:rsidP="00E8104E">
            <w:pPr>
              <w:pStyle w:val="Prrafodelista"/>
              <w:numPr>
                <w:ilvl w:val="0"/>
                <w:numId w:val="11"/>
              </w:numPr>
              <w:ind w:left="601" w:firstLine="708"/>
              <w:rPr>
                <w:rFonts w:ascii="Times New Roman" w:hAnsi="Times New Roman"/>
              </w:rPr>
            </w:pPr>
            <w:r w:rsidRPr="00C26103">
              <w:rPr>
                <w:rFonts w:ascii="Times New Roman" w:hAnsi="Times New Roman"/>
                <w:color w:val="000000" w:themeColor="text1"/>
              </w:rPr>
              <w:t>(</w:t>
            </w:r>
            <w:r w:rsidR="00C8342F" w:rsidRPr="00C26103">
              <w:rPr>
                <w:rFonts w:ascii="Times New Roman" w:hAnsi="Times New Roman"/>
                <w:color w:val="000000" w:themeColor="text1"/>
              </w:rPr>
              <w:t>…</w:t>
            </w:r>
            <w:r w:rsidRPr="00C26103">
              <w:rPr>
                <w:rFonts w:ascii="Times New Roman" w:hAnsi="Times New Roman"/>
                <w:color w:val="000000" w:themeColor="text1"/>
              </w:rPr>
              <w:t xml:space="preserve">) </w:t>
            </w:r>
            <w:r w:rsidR="00C8342F" w:rsidRPr="00C26103">
              <w:rPr>
                <w:rFonts w:ascii="Times New Roman" w:hAnsi="Times New Roman"/>
                <w:color w:val="000000" w:themeColor="text1"/>
              </w:rPr>
              <w:t xml:space="preserve">Establecer, antes de la etapa de juicio oral </w:t>
            </w:r>
            <w:r w:rsidR="00C8342F" w:rsidRPr="00C26103">
              <w:rPr>
                <w:rFonts w:ascii="Times New Roman" w:hAnsi="Times New Roman"/>
                <w:i/>
                <w:iCs/>
                <w:color w:val="000000" w:themeColor="text1"/>
              </w:rPr>
              <w:t>medidas eficaces para prevenir y descubrir los delitos</w:t>
            </w:r>
            <w:r w:rsidR="00C8342F" w:rsidRPr="00C26103">
              <w:rPr>
                <w:rFonts w:ascii="Times New Roman" w:hAnsi="Times New Roman"/>
                <w:color w:val="000000" w:themeColor="text1"/>
              </w:rPr>
              <w:t xml:space="preserve"> que en el </w:t>
            </w:r>
            <w:r w:rsidR="00C8342F" w:rsidRPr="00C26103">
              <w:rPr>
                <w:rFonts w:ascii="Times New Roman" w:hAnsi="Times New Roman"/>
                <w:color w:val="000000" w:themeColor="text1"/>
              </w:rPr>
              <w:lastRenderedPageBreak/>
              <w:t>futuro pudieran cometerse con los medios o bajo el amparo de la persona moral o jurídica (Código Penal para el Distrito Federal, 2012)</w:t>
            </w:r>
            <w:r w:rsidR="000007DD" w:rsidRPr="00C26103">
              <w:rPr>
                <w:rFonts w:ascii="Times New Roman" w:hAnsi="Times New Roman"/>
                <w:color w:val="000000" w:themeColor="text1"/>
              </w:rPr>
              <w:t xml:space="preserve"> (cursivas </w:t>
            </w:r>
            <w:r w:rsidR="00345723" w:rsidRPr="00C26103">
              <w:rPr>
                <w:rFonts w:ascii="Times New Roman" w:hAnsi="Times New Roman"/>
                <w:color w:val="000000" w:themeColor="text1"/>
              </w:rPr>
              <w:t>añadidas</w:t>
            </w:r>
            <w:r w:rsidR="000007DD" w:rsidRPr="00C26103">
              <w:rPr>
                <w:rFonts w:ascii="Times New Roman" w:hAnsi="Times New Roman"/>
                <w:color w:val="000000" w:themeColor="text1"/>
              </w:rPr>
              <w:t>).</w:t>
            </w:r>
          </w:p>
        </w:tc>
      </w:tr>
      <w:tr w:rsidR="00C8342F" w:rsidRPr="00C26103" w14:paraId="78885BE4" w14:textId="77777777" w:rsidTr="003A6838">
        <w:tc>
          <w:tcPr>
            <w:tcW w:w="1696" w:type="dxa"/>
          </w:tcPr>
          <w:p w14:paraId="062CE374" w14:textId="77777777" w:rsidR="003A6838" w:rsidRPr="00C26103" w:rsidRDefault="003A6838" w:rsidP="003B5417">
            <w:pPr>
              <w:jc w:val="center"/>
              <w:rPr>
                <w:rFonts w:ascii="Times New Roman" w:hAnsi="Times New Roman"/>
              </w:rPr>
            </w:pPr>
          </w:p>
          <w:p w14:paraId="44DD4864" w14:textId="77777777" w:rsidR="003A6838" w:rsidRPr="00C26103" w:rsidRDefault="003A6838" w:rsidP="003B5417">
            <w:pPr>
              <w:jc w:val="center"/>
              <w:rPr>
                <w:rFonts w:ascii="Times New Roman" w:hAnsi="Times New Roman"/>
              </w:rPr>
            </w:pPr>
          </w:p>
          <w:p w14:paraId="3E273CCE" w14:textId="77777777" w:rsidR="003A6838" w:rsidRPr="00C26103" w:rsidRDefault="003A6838" w:rsidP="003B5417">
            <w:pPr>
              <w:jc w:val="center"/>
              <w:rPr>
                <w:rFonts w:ascii="Times New Roman" w:hAnsi="Times New Roman"/>
              </w:rPr>
            </w:pPr>
          </w:p>
          <w:p w14:paraId="2D8FA884" w14:textId="782F0030" w:rsidR="00C8342F" w:rsidRPr="00C26103" w:rsidRDefault="00C8342F" w:rsidP="003B5417">
            <w:pPr>
              <w:jc w:val="center"/>
              <w:rPr>
                <w:rFonts w:ascii="Times New Roman" w:hAnsi="Times New Roman"/>
              </w:rPr>
            </w:pPr>
            <w:r w:rsidRPr="00C26103">
              <w:rPr>
                <w:rFonts w:ascii="Times New Roman" w:hAnsi="Times New Roman"/>
              </w:rPr>
              <w:t>Estado de México</w:t>
            </w:r>
          </w:p>
        </w:tc>
        <w:tc>
          <w:tcPr>
            <w:tcW w:w="7132" w:type="dxa"/>
          </w:tcPr>
          <w:p w14:paraId="0A2CF399" w14:textId="15719BCD" w:rsidR="00B50E51" w:rsidRPr="00C26103" w:rsidRDefault="00C8342F" w:rsidP="003B5417">
            <w:pPr>
              <w:rPr>
                <w:rFonts w:ascii="Times New Roman" w:hAnsi="Times New Roman"/>
              </w:rPr>
            </w:pPr>
            <w:r w:rsidRPr="00C26103">
              <w:rPr>
                <w:rFonts w:ascii="Times New Roman" w:hAnsi="Times New Roman"/>
              </w:rPr>
              <w:t xml:space="preserve">El </w:t>
            </w:r>
            <w:r w:rsidR="00131057" w:rsidRPr="00C26103">
              <w:rPr>
                <w:rFonts w:ascii="Times New Roman" w:hAnsi="Times New Roman"/>
              </w:rPr>
              <w:t xml:space="preserve">artículo </w:t>
            </w:r>
            <w:r w:rsidRPr="00C26103">
              <w:rPr>
                <w:rFonts w:ascii="Times New Roman" w:hAnsi="Times New Roman"/>
              </w:rPr>
              <w:t>11 Bis</w:t>
            </w:r>
            <w:r w:rsidR="00B50E51" w:rsidRPr="00C26103">
              <w:rPr>
                <w:rFonts w:ascii="Times New Roman" w:hAnsi="Times New Roman"/>
              </w:rPr>
              <w:t>:</w:t>
            </w:r>
          </w:p>
          <w:p w14:paraId="2D83C0A4" w14:textId="4691CCEA" w:rsidR="00C8342F" w:rsidRPr="00C26103" w:rsidRDefault="00C8342F" w:rsidP="00E8104E">
            <w:pPr>
              <w:ind w:left="601"/>
              <w:rPr>
                <w:rFonts w:ascii="Times New Roman" w:hAnsi="Times New Roman"/>
              </w:rPr>
            </w:pPr>
            <w:r w:rsidRPr="00C26103">
              <w:rPr>
                <w:rFonts w:ascii="Times New Roman" w:hAnsi="Times New Roman"/>
              </w:rPr>
              <w:t xml:space="preserve">Las </w:t>
            </w:r>
            <w:proofErr w:type="gramStart"/>
            <w:r w:rsidR="00345723" w:rsidRPr="00C26103">
              <w:rPr>
                <w:rFonts w:ascii="Times New Roman" w:hAnsi="Times New Roman"/>
              </w:rPr>
              <w:t>p</w:t>
            </w:r>
            <w:r w:rsidRPr="00C26103">
              <w:rPr>
                <w:rFonts w:ascii="Times New Roman" w:hAnsi="Times New Roman"/>
              </w:rPr>
              <w:t>ersona jurídicas</w:t>
            </w:r>
            <w:proofErr w:type="gramEnd"/>
            <w:r w:rsidRPr="00C26103">
              <w:rPr>
                <w:rFonts w:ascii="Times New Roman" w:hAnsi="Times New Roman"/>
              </w:rPr>
              <w:t xml:space="preserve"> colectivas serán responsables penalmente de los delitos previstos en este Código, y en las leyes especiales cuando:</w:t>
            </w:r>
          </w:p>
          <w:p w14:paraId="32821837" w14:textId="77777777" w:rsidR="00C8342F" w:rsidRPr="00C26103" w:rsidRDefault="00C8342F" w:rsidP="00E8104E">
            <w:pPr>
              <w:pStyle w:val="Prrafodelista"/>
              <w:numPr>
                <w:ilvl w:val="0"/>
                <w:numId w:val="12"/>
              </w:numPr>
              <w:ind w:left="601" w:firstLine="708"/>
              <w:rPr>
                <w:rFonts w:ascii="Times New Roman" w:hAnsi="Times New Roman"/>
                <w:color w:val="000000" w:themeColor="text1"/>
              </w:rPr>
            </w:pPr>
            <w:r w:rsidRPr="00C26103">
              <w:rPr>
                <w:rFonts w:ascii="Times New Roman" w:hAnsi="Times New Roman"/>
                <w:color w:val="000000" w:themeColor="text1"/>
              </w:rPr>
              <w:t>Sean cometidos en su nombre, en su provecho, o exclusivo beneficio, a través de sus representantes, apoderados legales o administradores de hecho o de derecho.</w:t>
            </w:r>
          </w:p>
          <w:p w14:paraId="7B409B07" w14:textId="626F0BCA" w:rsidR="00C8342F" w:rsidRPr="00C26103" w:rsidRDefault="00C8342F" w:rsidP="00E8104E">
            <w:pPr>
              <w:ind w:left="601" w:firstLine="708"/>
              <w:rPr>
                <w:rFonts w:ascii="Times New Roman" w:hAnsi="Times New Roman"/>
              </w:rPr>
            </w:pPr>
            <w:r w:rsidRPr="00C26103">
              <w:rPr>
                <w:rFonts w:ascii="Times New Roman" w:hAnsi="Times New Roman"/>
                <w:color w:val="000000" w:themeColor="text1"/>
              </w:rPr>
              <w:t xml:space="preserve">Sean sometidas a la autoridad de los representantes, apoderados legales o administradores mencionados en la fracción anterior, que realicen un hecho que la ley señale como delito, por </w:t>
            </w:r>
            <w:r w:rsidRPr="00C26103">
              <w:rPr>
                <w:rFonts w:ascii="Times New Roman" w:hAnsi="Times New Roman"/>
                <w:i/>
                <w:iCs/>
                <w:color w:val="000000" w:themeColor="text1"/>
              </w:rPr>
              <w:t>no</w:t>
            </w:r>
            <w:r w:rsidRPr="00C26103">
              <w:rPr>
                <w:rFonts w:ascii="Times New Roman" w:hAnsi="Times New Roman"/>
                <w:color w:val="000000" w:themeColor="text1"/>
              </w:rPr>
              <w:t xml:space="preserve"> </w:t>
            </w:r>
            <w:r w:rsidRPr="00C26103">
              <w:rPr>
                <w:rFonts w:ascii="Times New Roman" w:hAnsi="Times New Roman"/>
                <w:i/>
                <w:iCs/>
                <w:color w:val="000000" w:themeColor="text1"/>
              </w:rPr>
              <w:t>haberse ejercido sobre ellas el debido control que corresponda al ámbito organizacional</w:t>
            </w:r>
            <w:r w:rsidRPr="00C26103">
              <w:rPr>
                <w:rFonts w:ascii="Times New Roman" w:hAnsi="Times New Roman"/>
                <w:color w:val="000000" w:themeColor="text1"/>
              </w:rPr>
              <w:t xml:space="preserve"> que deba atenderse, según las circunstancias del caso, y la conducta se </w:t>
            </w:r>
            <w:r w:rsidRPr="00C26103">
              <w:rPr>
                <w:rFonts w:ascii="Times New Roman" w:hAnsi="Times New Roman"/>
                <w:i/>
                <w:iCs/>
                <w:color w:val="000000" w:themeColor="text1"/>
              </w:rPr>
              <w:t>realice con motivo de actividades sociales, por cuenta, provecho, o exclusivo beneficio de la persona jurídica colectiva</w:t>
            </w:r>
            <w:r w:rsidRPr="00C26103">
              <w:rPr>
                <w:rFonts w:ascii="Times New Roman" w:hAnsi="Times New Roman"/>
                <w:color w:val="000000" w:themeColor="text1"/>
              </w:rPr>
              <w:t xml:space="preserve"> (Código Penal del Estado de México, 1999)</w:t>
            </w:r>
            <w:r w:rsidR="00B50E51" w:rsidRPr="00C26103">
              <w:rPr>
                <w:rFonts w:ascii="Times New Roman" w:hAnsi="Times New Roman"/>
                <w:color w:val="000000" w:themeColor="text1"/>
              </w:rPr>
              <w:t xml:space="preserve"> (cursivas </w:t>
            </w:r>
            <w:r w:rsidR="00345723" w:rsidRPr="00C26103">
              <w:rPr>
                <w:rFonts w:ascii="Times New Roman" w:hAnsi="Times New Roman"/>
                <w:color w:val="000000" w:themeColor="text1"/>
              </w:rPr>
              <w:t>añadidas</w:t>
            </w:r>
            <w:r w:rsidR="00B50E51" w:rsidRPr="00C26103">
              <w:rPr>
                <w:rFonts w:ascii="Times New Roman" w:hAnsi="Times New Roman"/>
                <w:color w:val="000000" w:themeColor="text1"/>
              </w:rPr>
              <w:t>).</w:t>
            </w:r>
          </w:p>
        </w:tc>
      </w:tr>
      <w:tr w:rsidR="00C8342F" w:rsidRPr="00C26103" w14:paraId="3FD3287F" w14:textId="77777777" w:rsidTr="003A6838">
        <w:tc>
          <w:tcPr>
            <w:tcW w:w="1696" w:type="dxa"/>
          </w:tcPr>
          <w:p w14:paraId="7E983C58" w14:textId="77777777" w:rsidR="003A6838" w:rsidRPr="00C26103" w:rsidRDefault="003A6838" w:rsidP="003B5417">
            <w:pPr>
              <w:rPr>
                <w:rFonts w:ascii="Times New Roman" w:hAnsi="Times New Roman"/>
              </w:rPr>
            </w:pPr>
          </w:p>
          <w:p w14:paraId="71B4F4B5" w14:textId="77777777" w:rsidR="003A6838" w:rsidRPr="00C26103" w:rsidRDefault="003A6838" w:rsidP="003B5417">
            <w:pPr>
              <w:rPr>
                <w:rFonts w:ascii="Times New Roman" w:hAnsi="Times New Roman"/>
              </w:rPr>
            </w:pPr>
          </w:p>
          <w:p w14:paraId="223A3FE1" w14:textId="3888C331" w:rsidR="00C8342F" w:rsidRPr="00C26103" w:rsidRDefault="009D2347" w:rsidP="003B5417">
            <w:pPr>
              <w:jc w:val="center"/>
              <w:rPr>
                <w:rFonts w:ascii="Times New Roman" w:hAnsi="Times New Roman"/>
              </w:rPr>
            </w:pPr>
            <w:r w:rsidRPr="00C26103">
              <w:rPr>
                <w:rFonts w:ascii="Times New Roman" w:hAnsi="Times New Roman"/>
              </w:rPr>
              <w:t>Yucatán</w:t>
            </w:r>
          </w:p>
        </w:tc>
        <w:tc>
          <w:tcPr>
            <w:tcW w:w="7132" w:type="dxa"/>
          </w:tcPr>
          <w:p w14:paraId="15B6FCBC" w14:textId="77777777" w:rsidR="00EE3D5A" w:rsidRPr="00C26103" w:rsidRDefault="00EE3D5A" w:rsidP="003B5417">
            <w:pPr>
              <w:rPr>
                <w:rFonts w:ascii="Times New Roman" w:hAnsi="Times New Roman"/>
                <w:color w:val="000000" w:themeColor="text1"/>
              </w:rPr>
            </w:pPr>
            <w:r w:rsidRPr="00C26103">
              <w:rPr>
                <w:rFonts w:ascii="Times New Roman" w:hAnsi="Times New Roman"/>
                <w:color w:val="000000" w:themeColor="text1"/>
              </w:rPr>
              <w:t xml:space="preserve">El </w:t>
            </w:r>
            <w:r w:rsidR="009D2347" w:rsidRPr="00C26103">
              <w:rPr>
                <w:rFonts w:ascii="Times New Roman" w:hAnsi="Times New Roman"/>
                <w:color w:val="000000" w:themeColor="text1"/>
              </w:rPr>
              <w:t>artículo 16</w:t>
            </w:r>
            <w:r w:rsidRPr="00C26103">
              <w:rPr>
                <w:rFonts w:ascii="Times New Roman" w:hAnsi="Times New Roman"/>
                <w:color w:val="000000" w:themeColor="text1"/>
              </w:rPr>
              <w:t xml:space="preserve"> </w:t>
            </w:r>
            <w:r w:rsidR="009D2347" w:rsidRPr="00C26103">
              <w:rPr>
                <w:rFonts w:ascii="Times New Roman" w:hAnsi="Times New Roman"/>
                <w:color w:val="000000" w:themeColor="text1"/>
              </w:rPr>
              <w:t>Bis</w:t>
            </w:r>
            <w:r w:rsidRPr="00C26103">
              <w:rPr>
                <w:rFonts w:ascii="Times New Roman" w:hAnsi="Times New Roman"/>
                <w:color w:val="000000" w:themeColor="text1"/>
              </w:rPr>
              <w:t>:</w:t>
            </w:r>
            <w:r w:rsidR="009D2347" w:rsidRPr="00C26103">
              <w:rPr>
                <w:rFonts w:ascii="Times New Roman" w:hAnsi="Times New Roman"/>
                <w:color w:val="000000" w:themeColor="text1"/>
              </w:rPr>
              <w:t xml:space="preserve"> </w:t>
            </w:r>
          </w:p>
          <w:p w14:paraId="2FB14C91" w14:textId="7DD1BB35" w:rsidR="00C8342F" w:rsidRPr="00C26103" w:rsidRDefault="00EE3D5A" w:rsidP="00E8104E">
            <w:pPr>
              <w:ind w:left="601"/>
              <w:rPr>
                <w:rFonts w:ascii="Times New Roman" w:hAnsi="Times New Roman"/>
              </w:rPr>
            </w:pPr>
            <w:r w:rsidRPr="00C26103">
              <w:rPr>
                <w:rFonts w:ascii="Times New Roman" w:hAnsi="Times New Roman"/>
                <w:color w:val="000000" w:themeColor="text1"/>
              </w:rPr>
              <w:t>L</w:t>
            </w:r>
            <w:r w:rsidR="009D2347" w:rsidRPr="00C26103">
              <w:rPr>
                <w:rFonts w:ascii="Times New Roman" w:hAnsi="Times New Roman"/>
                <w:color w:val="000000" w:themeColor="text1"/>
              </w:rPr>
              <w:t xml:space="preserve">as personas morales serán responsables penalmente por los delitos culposos o dolosos que se cometan, en su nombre, por su cuenta, en su provecho o beneficio, por sus representantes o administradores de hecho o de derecho, o por las personas sometidas a la autoridad de aquellos cuando hayan actuado con su </w:t>
            </w:r>
            <w:r w:rsidR="009D2347" w:rsidRPr="00C26103">
              <w:rPr>
                <w:rFonts w:ascii="Times New Roman" w:hAnsi="Times New Roman"/>
                <w:i/>
                <w:iCs/>
                <w:color w:val="000000" w:themeColor="text1"/>
              </w:rPr>
              <w:t>autorización o consentimiento</w:t>
            </w:r>
            <w:r w:rsidR="009D2347" w:rsidRPr="00C26103">
              <w:rPr>
                <w:rFonts w:ascii="Times New Roman" w:hAnsi="Times New Roman"/>
                <w:color w:val="000000" w:themeColor="text1"/>
              </w:rPr>
              <w:t xml:space="preserve"> (Código Penal del Estado de Yucatán</w:t>
            </w:r>
            <w:r w:rsidRPr="00C26103">
              <w:rPr>
                <w:rFonts w:ascii="Times New Roman" w:hAnsi="Times New Roman"/>
                <w:color w:val="000000" w:themeColor="text1"/>
              </w:rPr>
              <w:t xml:space="preserve">, </w:t>
            </w:r>
            <w:r w:rsidR="009D2347" w:rsidRPr="00C26103">
              <w:rPr>
                <w:rFonts w:ascii="Times New Roman" w:hAnsi="Times New Roman"/>
                <w:color w:val="000000" w:themeColor="text1"/>
              </w:rPr>
              <w:t>2020)</w:t>
            </w:r>
            <w:r w:rsidRPr="00C26103">
              <w:rPr>
                <w:rFonts w:ascii="Times New Roman" w:hAnsi="Times New Roman"/>
                <w:color w:val="000000" w:themeColor="text1"/>
              </w:rPr>
              <w:t>.</w:t>
            </w:r>
          </w:p>
        </w:tc>
      </w:tr>
      <w:tr w:rsidR="00C8342F" w:rsidRPr="00C26103" w14:paraId="5F1AC87B" w14:textId="77777777" w:rsidTr="003A6838">
        <w:tc>
          <w:tcPr>
            <w:tcW w:w="1696" w:type="dxa"/>
          </w:tcPr>
          <w:p w14:paraId="558B62B9" w14:textId="77777777" w:rsidR="003A6838" w:rsidRPr="00C26103" w:rsidRDefault="003A6838" w:rsidP="003B5417">
            <w:pPr>
              <w:jc w:val="center"/>
              <w:rPr>
                <w:rFonts w:ascii="Times New Roman" w:hAnsi="Times New Roman"/>
              </w:rPr>
            </w:pPr>
          </w:p>
          <w:p w14:paraId="2EFA9070" w14:textId="77777777" w:rsidR="003A6838" w:rsidRPr="00C26103" w:rsidRDefault="003A6838" w:rsidP="003B5417">
            <w:pPr>
              <w:jc w:val="center"/>
              <w:rPr>
                <w:rFonts w:ascii="Times New Roman" w:hAnsi="Times New Roman"/>
              </w:rPr>
            </w:pPr>
          </w:p>
          <w:p w14:paraId="22C57777" w14:textId="5F5730DE" w:rsidR="00C8342F" w:rsidRPr="00C26103" w:rsidRDefault="003A6838" w:rsidP="003B5417">
            <w:pPr>
              <w:jc w:val="center"/>
              <w:rPr>
                <w:rFonts w:ascii="Times New Roman" w:hAnsi="Times New Roman"/>
              </w:rPr>
            </w:pPr>
            <w:r w:rsidRPr="00C26103">
              <w:rPr>
                <w:rFonts w:ascii="Times New Roman" w:hAnsi="Times New Roman"/>
              </w:rPr>
              <w:t>Quintana Roo</w:t>
            </w:r>
          </w:p>
        </w:tc>
        <w:tc>
          <w:tcPr>
            <w:tcW w:w="7132" w:type="dxa"/>
          </w:tcPr>
          <w:p w14:paraId="5815C982" w14:textId="7207E7B9" w:rsidR="00EE3D5A" w:rsidRPr="00C26103" w:rsidRDefault="003A6838" w:rsidP="003B5417">
            <w:pPr>
              <w:rPr>
                <w:rFonts w:ascii="Times New Roman" w:hAnsi="Times New Roman"/>
              </w:rPr>
            </w:pPr>
            <w:r w:rsidRPr="00C26103">
              <w:rPr>
                <w:rFonts w:ascii="Times New Roman" w:hAnsi="Times New Roman"/>
              </w:rPr>
              <w:t>Artículo 18 Bis</w:t>
            </w:r>
            <w:r w:rsidR="00EE3D5A" w:rsidRPr="00C26103">
              <w:rPr>
                <w:rFonts w:ascii="Times New Roman" w:hAnsi="Times New Roman"/>
              </w:rPr>
              <w:t xml:space="preserve">: </w:t>
            </w:r>
          </w:p>
          <w:p w14:paraId="00FBD3CF" w14:textId="417F9F79" w:rsidR="003A6838" w:rsidRPr="00C26103" w:rsidRDefault="003A6838" w:rsidP="00E8104E">
            <w:pPr>
              <w:ind w:left="601"/>
              <w:rPr>
                <w:rFonts w:ascii="Times New Roman" w:hAnsi="Times New Roman"/>
              </w:rPr>
            </w:pPr>
            <w:r w:rsidRPr="00C26103">
              <w:rPr>
                <w:rFonts w:ascii="Times New Roman" w:hAnsi="Times New Roman"/>
              </w:rPr>
              <w:t>En los supuestos previstos en este código, las personas jurídicas serán penalmente responsables:</w:t>
            </w:r>
          </w:p>
          <w:p w14:paraId="57F96AC3" w14:textId="77777777" w:rsidR="003A6838" w:rsidRPr="00C26103" w:rsidRDefault="003A6838" w:rsidP="00E8104E">
            <w:pPr>
              <w:pStyle w:val="Prrafodelista"/>
              <w:numPr>
                <w:ilvl w:val="0"/>
                <w:numId w:val="13"/>
              </w:numPr>
              <w:ind w:left="601" w:firstLine="0"/>
              <w:rPr>
                <w:rFonts w:ascii="Times New Roman" w:hAnsi="Times New Roman"/>
              </w:rPr>
            </w:pPr>
            <w:r w:rsidRPr="00C26103">
              <w:rPr>
                <w:rFonts w:ascii="Times New Roman" w:hAnsi="Times New Roman"/>
              </w:rPr>
              <w:t xml:space="preserve">De los delitos cometidos en nombre o por cuenta de </w:t>
            </w:r>
            <w:proofErr w:type="gramStart"/>
            <w:r w:rsidRPr="00C26103">
              <w:rPr>
                <w:rFonts w:ascii="Times New Roman" w:hAnsi="Times New Roman"/>
              </w:rPr>
              <w:t>las mismas</w:t>
            </w:r>
            <w:proofErr w:type="gramEnd"/>
            <w:r w:rsidRPr="00C26103">
              <w:rPr>
                <w:rFonts w:ascii="Times New Roman" w:hAnsi="Times New Roman"/>
              </w:rPr>
              <w:t xml:space="preserve">, y en su beneficio directo e indirecto, por sus </w:t>
            </w:r>
            <w:r w:rsidRPr="00C26103">
              <w:rPr>
                <w:rFonts w:ascii="Times New Roman" w:hAnsi="Times New Roman"/>
              </w:rPr>
              <w:lastRenderedPageBreak/>
              <w:t>representantes legales o por aquellos que actuando individualmente o como integrantes de un órgano de la persona jurídica, están autorizados para tomar decisiones en nombre de la persona jurídica u ostentan facultades de organización y control dentro de la misma.</w:t>
            </w:r>
          </w:p>
          <w:p w14:paraId="1681AE62" w14:textId="34518DA2" w:rsidR="003A6838" w:rsidRPr="00C26103" w:rsidRDefault="003A6838" w:rsidP="00E8104E">
            <w:pPr>
              <w:pStyle w:val="Prrafodelista"/>
              <w:numPr>
                <w:ilvl w:val="0"/>
                <w:numId w:val="13"/>
              </w:numPr>
              <w:ind w:left="601" w:firstLine="0"/>
              <w:rPr>
                <w:rFonts w:ascii="Times New Roman" w:hAnsi="Times New Roman"/>
              </w:rPr>
            </w:pPr>
            <w:r w:rsidRPr="00C26103">
              <w:rPr>
                <w:rFonts w:ascii="Times New Roman" w:hAnsi="Times New Roman"/>
              </w:rPr>
              <w:t>De los delitos cometidos, en el ejercicio de actividades referentes al objeto social de la persona jurídica y por cuenta y beneficio directo o indirecto de las mismas, por quienes</w:t>
            </w:r>
            <w:r w:rsidR="00EE3D5A" w:rsidRPr="00C26103">
              <w:rPr>
                <w:rFonts w:ascii="Times New Roman" w:hAnsi="Times New Roman"/>
              </w:rPr>
              <w:t>,</w:t>
            </w:r>
            <w:r w:rsidRPr="00C26103">
              <w:rPr>
                <w:rFonts w:ascii="Times New Roman" w:hAnsi="Times New Roman"/>
              </w:rPr>
              <w:t xml:space="preserve"> estando subordinados o sometidos a la autoridad de las personas físicas mencionadas en la fracción anterior, cometan el delito por </w:t>
            </w:r>
            <w:r w:rsidRPr="00C26103">
              <w:rPr>
                <w:rFonts w:ascii="Times New Roman" w:hAnsi="Times New Roman"/>
                <w:i/>
                <w:color w:val="000000" w:themeColor="text1"/>
              </w:rPr>
              <w:t>falta de supervisión, vigilancia y control de la persona jurídica indebidamente organizada</w:t>
            </w:r>
            <w:r w:rsidR="00EE3D5A" w:rsidRPr="00C26103">
              <w:rPr>
                <w:rFonts w:ascii="Times New Roman" w:hAnsi="Times New Roman"/>
                <w:i/>
                <w:color w:val="000000" w:themeColor="text1"/>
              </w:rPr>
              <w:t xml:space="preserve"> </w:t>
            </w:r>
            <w:r w:rsidR="00EE3D5A" w:rsidRPr="00C26103">
              <w:rPr>
                <w:rFonts w:ascii="Times New Roman" w:hAnsi="Times New Roman"/>
                <w:iCs/>
                <w:color w:val="000000" w:themeColor="text1"/>
              </w:rPr>
              <w:t>(</w:t>
            </w:r>
            <w:r w:rsidR="00EE3D5A" w:rsidRPr="00C26103">
              <w:rPr>
                <w:rFonts w:ascii="Times New Roman" w:hAnsi="Times New Roman"/>
              </w:rPr>
              <w:t>Código Penal para el Estado Libre y Soberano de Quintana Roo, 2018) (cursivas añadidas).</w:t>
            </w:r>
          </w:p>
          <w:p w14:paraId="3A0C107A" w14:textId="77777777" w:rsidR="00B3171C" w:rsidRPr="00C26103" w:rsidRDefault="00B3171C" w:rsidP="003B5417">
            <w:pPr>
              <w:contextualSpacing/>
              <w:rPr>
                <w:rFonts w:ascii="Times New Roman" w:hAnsi="Times New Roman"/>
              </w:rPr>
            </w:pPr>
          </w:p>
          <w:p w14:paraId="38B7EF6D" w14:textId="1669A5E7" w:rsidR="00EE3D5A" w:rsidRPr="00C26103" w:rsidRDefault="00EE3D5A" w:rsidP="003B5417">
            <w:pPr>
              <w:contextualSpacing/>
              <w:rPr>
                <w:rFonts w:ascii="Times New Roman" w:hAnsi="Times New Roman"/>
              </w:rPr>
            </w:pPr>
            <w:r w:rsidRPr="00C26103">
              <w:rPr>
                <w:rFonts w:ascii="Times New Roman" w:hAnsi="Times New Roman"/>
              </w:rPr>
              <w:t>Y el a</w:t>
            </w:r>
            <w:r w:rsidR="003A6838" w:rsidRPr="00C26103">
              <w:rPr>
                <w:rFonts w:ascii="Times New Roman" w:hAnsi="Times New Roman"/>
              </w:rPr>
              <w:t>rtículo 18 Ter</w:t>
            </w:r>
            <w:r w:rsidRPr="00C26103">
              <w:rPr>
                <w:rFonts w:ascii="Times New Roman" w:hAnsi="Times New Roman"/>
              </w:rPr>
              <w:t xml:space="preserve"> señala textualmente: </w:t>
            </w:r>
          </w:p>
          <w:p w14:paraId="080BA7FE" w14:textId="3F1F8ED9" w:rsidR="003A6838" w:rsidRPr="00C26103" w:rsidRDefault="003A6838" w:rsidP="00E8104E">
            <w:pPr>
              <w:ind w:left="601"/>
              <w:contextualSpacing/>
              <w:rPr>
                <w:rFonts w:ascii="Times New Roman" w:hAnsi="Times New Roman"/>
              </w:rPr>
            </w:pPr>
            <w:r w:rsidRPr="00C26103">
              <w:rPr>
                <w:rFonts w:ascii="Times New Roman" w:hAnsi="Times New Roman"/>
              </w:rPr>
              <w:t>Si el delito fuere cometido por las personas indicadas en la fracción I del artículo 18 Bis, la persona jurídica quedará excluida de responsabilidad si se cumplen las siguientes condiciones:</w:t>
            </w:r>
          </w:p>
          <w:p w14:paraId="42386C34" w14:textId="77777777" w:rsidR="003A6838" w:rsidRPr="00C26103" w:rsidRDefault="003A6838" w:rsidP="00E8104E">
            <w:pPr>
              <w:pStyle w:val="Prrafodelista"/>
              <w:numPr>
                <w:ilvl w:val="0"/>
                <w:numId w:val="24"/>
              </w:numPr>
              <w:ind w:left="601" w:firstLine="0"/>
              <w:rPr>
                <w:rFonts w:ascii="Times New Roman" w:hAnsi="Times New Roman"/>
                <w:color w:val="000000" w:themeColor="text1"/>
              </w:rPr>
            </w:pPr>
            <w:r w:rsidRPr="00C26103">
              <w:rPr>
                <w:rFonts w:ascii="Times New Roman" w:hAnsi="Times New Roman"/>
                <w:color w:val="000000" w:themeColor="text1"/>
              </w:rPr>
              <w:t>El órgano de administración ha adoptado y ejecutado con eficacia, antes de la comisión del delito, modelos de organización, gestión y prevención que incluyen las medidas de vigilancia y control idóneas y adecuadas para prevenir delitos de la misma naturaleza o para reducir de forma significativa el riesgo de su comisión;</w:t>
            </w:r>
          </w:p>
          <w:p w14:paraId="099BD1D3" w14:textId="77777777" w:rsidR="003A6838" w:rsidRPr="00C26103" w:rsidRDefault="003A6838" w:rsidP="00E8104E">
            <w:pPr>
              <w:pStyle w:val="Prrafodelista"/>
              <w:numPr>
                <w:ilvl w:val="0"/>
                <w:numId w:val="24"/>
              </w:numPr>
              <w:ind w:left="601" w:firstLine="0"/>
              <w:rPr>
                <w:rFonts w:ascii="Times New Roman" w:hAnsi="Times New Roman"/>
                <w:color w:val="000000" w:themeColor="text1"/>
              </w:rPr>
            </w:pPr>
            <w:r w:rsidRPr="00C26103">
              <w:rPr>
                <w:rFonts w:ascii="Times New Roman" w:hAnsi="Times New Roman"/>
                <w:color w:val="000000" w:themeColor="text1"/>
              </w:rPr>
              <w:t>La supervisión del funcionamiento y del cumplimiento del modelo de organización, gestión y prevención implantado ha sido confiado a un órgano de la persona jurídica con poderes autónomos de iniciativa y de control o que tenga encomendada legalmente la función de supervisar la eficacia de los controles internos de la persona jurídica;</w:t>
            </w:r>
          </w:p>
          <w:p w14:paraId="39CD3158" w14:textId="6E0E5785" w:rsidR="003A6838" w:rsidRPr="00C26103" w:rsidRDefault="003A6838" w:rsidP="00E8104E">
            <w:pPr>
              <w:pStyle w:val="Prrafodelista"/>
              <w:numPr>
                <w:ilvl w:val="0"/>
                <w:numId w:val="24"/>
              </w:numPr>
              <w:ind w:left="601" w:firstLine="0"/>
              <w:rPr>
                <w:rFonts w:ascii="Times New Roman" w:hAnsi="Times New Roman"/>
              </w:rPr>
            </w:pPr>
            <w:r w:rsidRPr="00C26103">
              <w:rPr>
                <w:rFonts w:ascii="Times New Roman" w:hAnsi="Times New Roman"/>
                <w:color w:val="000000" w:themeColor="text1"/>
              </w:rPr>
              <w:t>Los autores individuales han cometido el delito eludiendo fraudulentamente los modelos de organización y prevención</w:t>
            </w:r>
            <w:r w:rsidR="00EE3D5A" w:rsidRPr="00C26103">
              <w:rPr>
                <w:rFonts w:ascii="Times New Roman" w:hAnsi="Times New Roman"/>
                <w:color w:val="000000" w:themeColor="text1"/>
              </w:rPr>
              <w:t xml:space="preserve"> </w:t>
            </w:r>
            <w:r w:rsidR="00EE3D5A" w:rsidRPr="00C26103">
              <w:rPr>
                <w:rFonts w:ascii="Times New Roman" w:hAnsi="Times New Roman"/>
                <w:color w:val="000000" w:themeColor="text1"/>
              </w:rPr>
              <w:lastRenderedPageBreak/>
              <w:t>(</w:t>
            </w:r>
            <w:r w:rsidR="00EE3D5A" w:rsidRPr="00C26103">
              <w:rPr>
                <w:rFonts w:ascii="Times New Roman" w:hAnsi="Times New Roman"/>
              </w:rPr>
              <w:t>Código Penal para el Estado Libre y Soberano de Quintana Roo, 2018)</w:t>
            </w:r>
            <w:r w:rsidR="00EE3D5A" w:rsidRPr="00C26103">
              <w:rPr>
                <w:rFonts w:ascii="Times New Roman" w:hAnsi="Times New Roman"/>
                <w:color w:val="000000" w:themeColor="text1"/>
              </w:rPr>
              <w:t>.</w:t>
            </w:r>
            <w:r w:rsidRPr="00C26103">
              <w:rPr>
                <w:rFonts w:ascii="Times New Roman" w:hAnsi="Times New Roman"/>
              </w:rPr>
              <w:t xml:space="preserve"> </w:t>
            </w:r>
          </w:p>
          <w:p w14:paraId="0FEABE76" w14:textId="77777777" w:rsidR="003A6838" w:rsidRPr="00C26103" w:rsidRDefault="003A6838" w:rsidP="003B5417">
            <w:pPr>
              <w:pStyle w:val="Prrafodelista"/>
              <w:ind w:left="0"/>
              <w:rPr>
                <w:rFonts w:ascii="Times New Roman" w:hAnsi="Times New Roman"/>
              </w:rPr>
            </w:pPr>
          </w:p>
          <w:p w14:paraId="2A37F9D1" w14:textId="3F9D4C20" w:rsidR="00322EEA" w:rsidRPr="00C26103" w:rsidRDefault="00EE3D5A" w:rsidP="003B5417">
            <w:pPr>
              <w:rPr>
                <w:rFonts w:ascii="Times New Roman" w:hAnsi="Times New Roman"/>
              </w:rPr>
            </w:pPr>
            <w:r w:rsidRPr="00C26103">
              <w:rPr>
                <w:rFonts w:ascii="Times New Roman" w:hAnsi="Times New Roman"/>
              </w:rPr>
              <w:t xml:space="preserve">Además, la </w:t>
            </w:r>
            <w:r w:rsidR="003A6838" w:rsidRPr="00C26103">
              <w:rPr>
                <w:rFonts w:ascii="Times New Roman" w:hAnsi="Times New Roman"/>
              </w:rPr>
              <w:t xml:space="preserve">redacción del </w:t>
            </w:r>
            <w:r w:rsidRPr="00C26103">
              <w:rPr>
                <w:rFonts w:ascii="Times New Roman" w:hAnsi="Times New Roman"/>
              </w:rPr>
              <w:t xml:space="preserve">artículo </w:t>
            </w:r>
            <w:r w:rsidR="003A6838" w:rsidRPr="00C26103">
              <w:rPr>
                <w:rFonts w:ascii="Times New Roman" w:hAnsi="Times New Roman"/>
              </w:rPr>
              <w:t xml:space="preserve">18 </w:t>
            </w:r>
            <w:r w:rsidR="00322EEA" w:rsidRPr="00C26103">
              <w:rPr>
                <w:rFonts w:ascii="Times New Roman" w:hAnsi="Times New Roman"/>
              </w:rPr>
              <w:t>q</w:t>
            </w:r>
            <w:r w:rsidR="003A6838" w:rsidRPr="00C26103">
              <w:rPr>
                <w:rFonts w:ascii="Times New Roman" w:hAnsi="Times New Roman"/>
              </w:rPr>
              <w:t xml:space="preserve">uinquies incluye los requisitos del modelo de organización y gestión: </w:t>
            </w:r>
          </w:p>
          <w:p w14:paraId="0C84D638" w14:textId="107E3FAB" w:rsidR="00C8342F" w:rsidRPr="00C26103" w:rsidRDefault="003A6838" w:rsidP="00E8104E">
            <w:pPr>
              <w:ind w:left="601"/>
              <w:rPr>
                <w:rFonts w:ascii="Times New Roman" w:hAnsi="Times New Roman"/>
              </w:rPr>
            </w:pPr>
            <w:r w:rsidRPr="00C26103">
              <w:rPr>
                <w:rFonts w:ascii="Times New Roman" w:hAnsi="Times New Roman"/>
              </w:rPr>
              <w:t>Identificación de las actividades en cuyo ámb</w:t>
            </w:r>
            <w:r w:rsidR="00322EEA" w:rsidRPr="00C26103">
              <w:rPr>
                <w:rFonts w:ascii="Times New Roman" w:hAnsi="Times New Roman"/>
              </w:rPr>
              <w:t>i</w:t>
            </w:r>
            <w:r w:rsidRPr="00C26103">
              <w:rPr>
                <w:rFonts w:ascii="Times New Roman" w:hAnsi="Times New Roman"/>
              </w:rPr>
              <w:t>to pueden ser cometidos los delitos que deben ser prevenidos</w:t>
            </w:r>
            <w:r w:rsidRPr="00C26103">
              <w:rPr>
                <w:rFonts w:ascii="Times New Roman" w:hAnsi="Times New Roman"/>
                <w:color w:val="000000" w:themeColor="text1"/>
              </w:rPr>
              <w:t>; y</w:t>
            </w:r>
            <w:r w:rsidRPr="00C26103">
              <w:rPr>
                <w:rFonts w:ascii="Times New Roman" w:hAnsi="Times New Roman"/>
              </w:rPr>
              <w:t xml:space="preserve"> Adopción de protocolos o procedimientos que concreten el proceso de formación de la voluntad de la persona jurídica, de toma de decisiones y de medidas ejecutivas. (Código Penal para el Estado Libre y Soberano de Quintana Roo, 2018)</w:t>
            </w:r>
            <w:r w:rsidR="00322EEA" w:rsidRPr="00C26103">
              <w:rPr>
                <w:rFonts w:ascii="Times New Roman" w:hAnsi="Times New Roman"/>
              </w:rPr>
              <w:t>.</w:t>
            </w:r>
          </w:p>
        </w:tc>
      </w:tr>
      <w:tr w:rsidR="00C8342F" w:rsidRPr="00C26103" w14:paraId="71C5B49B" w14:textId="77777777" w:rsidTr="003A6838">
        <w:tc>
          <w:tcPr>
            <w:tcW w:w="1696" w:type="dxa"/>
          </w:tcPr>
          <w:p w14:paraId="3563E60D" w14:textId="77777777" w:rsidR="003A6838" w:rsidRPr="00C26103" w:rsidRDefault="003A6838" w:rsidP="003B5417">
            <w:pPr>
              <w:jc w:val="center"/>
              <w:rPr>
                <w:rFonts w:ascii="Times New Roman" w:hAnsi="Times New Roman"/>
              </w:rPr>
            </w:pPr>
          </w:p>
          <w:p w14:paraId="218A01FC" w14:textId="565D4701" w:rsidR="00C8342F" w:rsidRPr="00C26103" w:rsidRDefault="00605FCA" w:rsidP="003B5417">
            <w:pPr>
              <w:rPr>
                <w:rFonts w:ascii="Times New Roman" w:hAnsi="Times New Roman"/>
              </w:rPr>
            </w:pPr>
            <w:r w:rsidRPr="00C26103">
              <w:rPr>
                <w:rFonts w:ascii="Times New Roman" w:hAnsi="Times New Roman"/>
              </w:rPr>
              <w:t xml:space="preserve"> </w:t>
            </w:r>
            <w:r w:rsidR="003A6838" w:rsidRPr="00C26103">
              <w:rPr>
                <w:rFonts w:ascii="Times New Roman" w:hAnsi="Times New Roman"/>
              </w:rPr>
              <w:t>Veracruz</w:t>
            </w:r>
          </w:p>
        </w:tc>
        <w:tc>
          <w:tcPr>
            <w:tcW w:w="7132" w:type="dxa"/>
          </w:tcPr>
          <w:p w14:paraId="4B5872B9" w14:textId="05B6F610" w:rsidR="00322EEA" w:rsidRPr="00C26103" w:rsidRDefault="00322EEA" w:rsidP="003B5417">
            <w:pPr>
              <w:rPr>
                <w:rFonts w:ascii="Times New Roman" w:hAnsi="Times New Roman"/>
                <w:color w:val="000000" w:themeColor="text1"/>
              </w:rPr>
            </w:pPr>
            <w:r w:rsidRPr="00C26103">
              <w:rPr>
                <w:rFonts w:ascii="Times New Roman" w:hAnsi="Times New Roman"/>
                <w:color w:val="000000" w:themeColor="text1"/>
              </w:rPr>
              <w:t xml:space="preserve">Artículo </w:t>
            </w:r>
            <w:r w:rsidR="003A6838" w:rsidRPr="00C26103">
              <w:rPr>
                <w:rFonts w:ascii="Times New Roman" w:hAnsi="Times New Roman"/>
                <w:color w:val="000000" w:themeColor="text1"/>
              </w:rPr>
              <w:t>16</w:t>
            </w:r>
            <w:r w:rsidRPr="00C26103">
              <w:rPr>
                <w:rFonts w:ascii="Times New Roman" w:hAnsi="Times New Roman"/>
                <w:color w:val="000000" w:themeColor="text1"/>
              </w:rPr>
              <w:t xml:space="preserve"> bis: </w:t>
            </w:r>
          </w:p>
          <w:p w14:paraId="467AD838" w14:textId="6B870F03" w:rsidR="00C8342F" w:rsidRPr="00C26103" w:rsidRDefault="00322EEA" w:rsidP="00E8104E">
            <w:pPr>
              <w:ind w:left="601"/>
              <w:rPr>
                <w:rFonts w:ascii="Times New Roman" w:hAnsi="Times New Roman"/>
              </w:rPr>
            </w:pPr>
            <w:r w:rsidRPr="00C26103">
              <w:rPr>
                <w:rFonts w:ascii="Times New Roman" w:hAnsi="Times New Roman"/>
                <w:color w:val="000000" w:themeColor="text1"/>
              </w:rPr>
              <w:t>L</w:t>
            </w:r>
            <w:r w:rsidR="003A6838" w:rsidRPr="00C26103">
              <w:rPr>
                <w:rFonts w:ascii="Times New Roman" w:hAnsi="Times New Roman"/>
                <w:color w:val="000000" w:themeColor="text1"/>
              </w:rPr>
              <w:t xml:space="preserve">as personas morales serán responsables penalmente por los delitos culposos o dolosos que se cometan, en su nombre, por su cuenta, en su provecho o beneficio, por sus representantes o administradores de hecho o de derecho, o por las personas sometidas a la autoridad de aquellos cuando hayan actuado con su </w:t>
            </w:r>
            <w:r w:rsidR="003A6838" w:rsidRPr="00C26103">
              <w:rPr>
                <w:rFonts w:ascii="Times New Roman" w:hAnsi="Times New Roman"/>
                <w:i/>
                <w:iCs/>
                <w:color w:val="000000" w:themeColor="text1"/>
              </w:rPr>
              <w:t>autorización o consentimiento</w:t>
            </w:r>
            <w:r w:rsidR="003A6838" w:rsidRPr="00C26103">
              <w:rPr>
                <w:rFonts w:ascii="Times New Roman" w:hAnsi="Times New Roman"/>
                <w:color w:val="000000" w:themeColor="text1"/>
              </w:rPr>
              <w:t xml:space="preserve"> (Código Penal del Estado de Yucatán</w:t>
            </w:r>
            <w:r w:rsidRPr="00C26103">
              <w:rPr>
                <w:rFonts w:ascii="Times New Roman" w:hAnsi="Times New Roman"/>
                <w:color w:val="000000" w:themeColor="text1"/>
              </w:rPr>
              <w:t xml:space="preserve">, </w:t>
            </w:r>
            <w:r w:rsidR="003A6838" w:rsidRPr="00C26103">
              <w:rPr>
                <w:rFonts w:ascii="Times New Roman" w:hAnsi="Times New Roman"/>
                <w:color w:val="000000" w:themeColor="text1"/>
              </w:rPr>
              <w:t>2020)</w:t>
            </w:r>
            <w:r w:rsidRPr="00C26103">
              <w:rPr>
                <w:rFonts w:ascii="Times New Roman" w:hAnsi="Times New Roman"/>
                <w:color w:val="000000" w:themeColor="text1"/>
              </w:rPr>
              <w:t>.</w:t>
            </w:r>
          </w:p>
        </w:tc>
      </w:tr>
      <w:tr w:rsidR="00C8342F" w:rsidRPr="00C26103" w14:paraId="1CDBCE22" w14:textId="77777777" w:rsidTr="003A6838">
        <w:tc>
          <w:tcPr>
            <w:tcW w:w="1696" w:type="dxa"/>
          </w:tcPr>
          <w:p w14:paraId="698E00A9" w14:textId="77777777" w:rsidR="003A6838" w:rsidRPr="00C26103" w:rsidRDefault="003A6838" w:rsidP="003B5417">
            <w:pPr>
              <w:jc w:val="center"/>
              <w:rPr>
                <w:rFonts w:ascii="Times New Roman" w:hAnsi="Times New Roman"/>
              </w:rPr>
            </w:pPr>
          </w:p>
          <w:p w14:paraId="5987A3D0" w14:textId="77777777" w:rsidR="003A6838" w:rsidRPr="00C26103" w:rsidRDefault="003A6838" w:rsidP="003B5417">
            <w:pPr>
              <w:jc w:val="center"/>
              <w:rPr>
                <w:rFonts w:ascii="Times New Roman" w:hAnsi="Times New Roman"/>
              </w:rPr>
            </w:pPr>
          </w:p>
          <w:p w14:paraId="48AE9D76" w14:textId="3757CD1E" w:rsidR="00C8342F" w:rsidRPr="00C26103" w:rsidRDefault="00605FCA" w:rsidP="003B5417">
            <w:pPr>
              <w:rPr>
                <w:rFonts w:ascii="Times New Roman" w:hAnsi="Times New Roman"/>
              </w:rPr>
            </w:pPr>
            <w:r w:rsidRPr="00C26103">
              <w:rPr>
                <w:rFonts w:ascii="Times New Roman" w:hAnsi="Times New Roman"/>
              </w:rPr>
              <w:t xml:space="preserve"> </w:t>
            </w:r>
            <w:r w:rsidR="003A6838" w:rsidRPr="00C26103">
              <w:rPr>
                <w:rFonts w:ascii="Times New Roman" w:hAnsi="Times New Roman"/>
              </w:rPr>
              <w:t>Jalisco</w:t>
            </w:r>
          </w:p>
        </w:tc>
        <w:tc>
          <w:tcPr>
            <w:tcW w:w="7132" w:type="dxa"/>
          </w:tcPr>
          <w:p w14:paraId="6DDB9B25" w14:textId="04BD78D4" w:rsidR="00C8342F" w:rsidRPr="00C26103" w:rsidRDefault="003A6838" w:rsidP="00E8104E">
            <w:pPr>
              <w:ind w:left="601"/>
              <w:rPr>
                <w:rFonts w:ascii="Times New Roman" w:hAnsi="Times New Roman"/>
              </w:rPr>
            </w:pPr>
            <w:r w:rsidRPr="00C26103">
              <w:rPr>
                <w:rFonts w:ascii="Times New Roman" w:eastAsia="Times New Roman" w:hAnsi="Times New Roman"/>
              </w:rPr>
              <w:t>Artículo 21. Sin perjuicio de la responsabilidad en que hubieren incurrido las personas físicas, miembros o representantes de una persona jurídica, con excepción de las instituciones estatales, las personas jurídicas también serán penalmente responsables según sea la clasificación jurídica que se les atribuya, la forma de intervención y la naturaleza dolosa o culposa por la conducta, cuando se cometa un hecho delictivo con los medios que para tal objeto le haya proporcionado la persona jurídica a la persona física o sus representantes, de modo que resulte cometido a nombre, bajo el amparo o en beneficio de aquélla, cuando se haya determinado, que además existió inobservancia del debido control en su organización (Código Penal para el Estado Libre y Soberano de Jalisco</w:t>
            </w:r>
            <w:r w:rsidR="00322EEA" w:rsidRPr="00C26103">
              <w:rPr>
                <w:rFonts w:ascii="Times New Roman" w:eastAsia="Times New Roman" w:hAnsi="Times New Roman"/>
              </w:rPr>
              <w:t xml:space="preserve">, </w:t>
            </w:r>
            <w:r w:rsidRPr="00C26103">
              <w:rPr>
                <w:rFonts w:ascii="Times New Roman" w:eastAsia="Times New Roman" w:hAnsi="Times New Roman"/>
              </w:rPr>
              <w:t>2014)</w:t>
            </w:r>
          </w:p>
        </w:tc>
      </w:tr>
      <w:tr w:rsidR="00C8342F" w:rsidRPr="00C26103" w14:paraId="748016F5" w14:textId="77777777" w:rsidTr="003A6838">
        <w:tc>
          <w:tcPr>
            <w:tcW w:w="1696" w:type="dxa"/>
          </w:tcPr>
          <w:p w14:paraId="5468D32F" w14:textId="77777777" w:rsidR="003A6838" w:rsidRPr="00C26103" w:rsidRDefault="003A6838" w:rsidP="003B5417">
            <w:pPr>
              <w:jc w:val="center"/>
              <w:rPr>
                <w:rFonts w:ascii="Times New Roman" w:hAnsi="Times New Roman"/>
              </w:rPr>
            </w:pPr>
          </w:p>
          <w:p w14:paraId="005B7363" w14:textId="77777777" w:rsidR="003A6838" w:rsidRPr="00C26103" w:rsidRDefault="003A6838" w:rsidP="003B5417">
            <w:pPr>
              <w:jc w:val="center"/>
              <w:rPr>
                <w:rFonts w:ascii="Times New Roman" w:hAnsi="Times New Roman"/>
              </w:rPr>
            </w:pPr>
          </w:p>
          <w:p w14:paraId="2076EFC4" w14:textId="77777777" w:rsidR="003A6838" w:rsidRPr="00C26103" w:rsidRDefault="003A6838" w:rsidP="003B5417">
            <w:pPr>
              <w:jc w:val="center"/>
              <w:rPr>
                <w:rFonts w:ascii="Times New Roman" w:hAnsi="Times New Roman"/>
              </w:rPr>
            </w:pPr>
          </w:p>
          <w:p w14:paraId="377FB336" w14:textId="4F663E75" w:rsidR="00C8342F" w:rsidRPr="00C26103" w:rsidRDefault="003A6838" w:rsidP="003B5417">
            <w:pPr>
              <w:jc w:val="center"/>
              <w:rPr>
                <w:rFonts w:ascii="Times New Roman" w:hAnsi="Times New Roman"/>
              </w:rPr>
            </w:pPr>
            <w:r w:rsidRPr="00C26103">
              <w:rPr>
                <w:rFonts w:ascii="Times New Roman" w:hAnsi="Times New Roman"/>
              </w:rPr>
              <w:t>Chiapas</w:t>
            </w:r>
          </w:p>
        </w:tc>
        <w:tc>
          <w:tcPr>
            <w:tcW w:w="7132" w:type="dxa"/>
          </w:tcPr>
          <w:p w14:paraId="390AF5AF" w14:textId="233BE06C" w:rsidR="00C8342F" w:rsidRPr="00C26103" w:rsidRDefault="003A6838" w:rsidP="00E8104E">
            <w:pPr>
              <w:ind w:left="601"/>
              <w:rPr>
                <w:rFonts w:ascii="Times New Roman" w:hAnsi="Times New Roman"/>
              </w:rPr>
            </w:pPr>
            <w:r w:rsidRPr="00C26103">
              <w:rPr>
                <w:rFonts w:ascii="Times New Roman" w:eastAsia="Times New Roman" w:hAnsi="Times New Roman"/>
              </w:rPr>
              <w:t xml:space="preserve">Artículo 18. Responsabilidad de </w:t>
            </w:r>
            <w:r w:rsidR="00322EEA" w:rsidRPr="00C26103">
              <w:rPr>
                <w:rFonts w:ascii="Times New Roman" w:eastAsia="Times New Roman" w:hAnsi="Times New Roman"/>
              </w:rPr>
              <w:t>p</w:t>
            </w:r>
            <w:r w:rsidRPr="00C26103">
              <w:rPr>
                <w:rFonts w:ascii="Times New Roman" w:eastAsia="Times New Roman" w:hAnsi="Times New Roman"/>
              </w:rPr>
              <w:t>ersonas jurídicas. Para los efectos de este Código únicamente pueden ser penalmente responsables las personas físicas. Cuando algún o algunos miembros o representantes de una persona jurídica, cualquiera que sea su naturaleza, con excepción de las dependencias e instituciones del Estado, cometa un delito con los medios que para tal objeto le proporciona la persona jurídica, de manera que el delito resulte cometido a su nombre, bajo el amparo o en beneficio de dicha entidad, independientemente de la responsabilidad que recaiga sobre cada uno de los que tomen parte en el hecho delictuoso, la autoridad judicial podrá decretar en la sentencia, las punibilidades previstas por este Código para las personas jurídicas (</w:t>
            </w:r>
            <w:r w:rsidRPr="00C26103">
              <w:rPr>
                <w:rFonts w:ascii="Times New Roman" w:hAnsi="Times New Roman"/>
                <w:shd w:val="clear" w:color="auto" w:fill="FFFFFF"/>
              </w:rPr>
              <w:t>Código Penal para el Estado de Chiapas, 2014)</w:t>
            </w:r>
            <w:r w:rsidR="00322EEA" w:rsidRPr="00C26103">
              <w:rPr>
                <w:rFonts w:ascii="Times New Roman" w:hAnsi="Times New Roman"/>
                <w:shd w:val="clear" w:color="auto" w:fill="FFFFFF"/>
              </w:rPr>
              <w:t>.</w:t>
            </w:r>
          </w:p>
        </w:tc>
      </w:tr>
    </w:tbl>
    <w:p w14:paraId="1ED8D4F5" w14:textId="4B1D5C56" w:rsidR="00806094" w:rsidRPr="008A5237" w:rsidRDefault="008A5237" w:rsidP="00E8104E">
      <w:pPr>
        <w:jc w:val="center"/>
        <w:rPr>
          <w:rFonts w:ascii="Times New Roman" w:hAnsi="Times New Roman"/>
          <w:bCs/>
        </w:rPr>
      </w:pPr>
      <w:r w:rsidRPr="008A5237">
        <w:rPr>
          <w:rFonts w:ascii="Times New Roman" w:hAnsi="Times New Roman"/>
          <w:bCs/>
        </w:rPr>
        <w:t xml:space="preserve">Fuente: Elaboración </w:t>
      </w:r>
      <w:r w:rsidR="00B3171C">
        <w:rPr>
          <w:rFonts w:ascii="Times New Roman" w:hAnsi="Times New Roman"/>
          <w:bCs/>
        </w:rPr>
        <w:t>p</w:t>
      </w:r>
      <w:r w:rsidRPr="008A5237">
        <w:rPr>
          <w:rFonts w:ascii="Times New Roman" w:hAnsi="Times New Roman"/>
          <w:bCs/>
        </w:rPr>
        <w:t>ropia</w:t>
      </w:r>
    </w:p>
    <w:p w14:paraId="531AF85C" w14:textId="406C258F" w:rsidR="007C7C61" w:rsidRPr="005459E2" w:rsidRDefault="00904483" w:rsidP="003B5417">
      <w:pPr>
        <w:ind w:firstLine="708"/>
        <w:rPr>
          <w:rFonts w:ascii="Times New Roman" w:hAnsi="Times New Roman"/>
        </w:rPr>
      </w:pPr>
      <w:r w:rsidRPr="005459E2">
        <w:rPr>
          <w:rFonts w:ascii="Times New Roman" w:hAnsi="Times New Roman"/>
        </w:rPr>
        <w:t>Como se puede observar, las entidades federativas han retomado el tema de la responsabilidad penal de las personas jurídicas d</w:t>
      </w:r>
      <w:r w:rsidR="00481395" w:rsidRPr="005459E2">
        <w:rPr>
          <w:rFonts w:ascii="Times New Roman" w:hAnsi="Times New Roman"/>
        </w:rPr>
        <w:t>entro de sus normativas penales.</w:t>
      </w:r>
      <w:r w:rsidRPr="005459E2">
        <w:rPr>
          <w:rFonts w:ascii="Times New Roman" w:hAnsi="Times New Roman"/>
        </w:rPr>
        <w:t xml:space="preserve"> </w:t>
      </w:r>
      <w:r w:rsidR="00481395" w:rsidRPr="005459E2">
        <w:rPr>
          <w:rFonts w:ascii="Times New Roman" w:hAnsi="Times New Roman"/>
        </w:rPr>
        <w:t>No obstante</w:t>
      </w:r>
      <w:r w:rsidRPr="005459E2">
        <w:rPr>
          <w:rFonts w:ascii="Times New Roman" w:hAnsi="Times New Roman"/>
        </w:rPr>
        <w:t>, solo los códigos penales de Ciudad de México, Estado de México y Quintana Roo hacen mención de</w:t>
      </w:r>
      <w:r w:rsidR="007C7C61" w:rsidRPr="005459E2">
        <w:rPr>
          <w:rFonts w:ascii="Times New Roman" w:hAnsi="Times New Roman"/>
        </w:rPr>
        <w:t xml:space="preserve">l debido control organizacional y las medidas para prevenir y descubrir los delitos, </w:t>
      </w:r>
      <w:r w:rsidRPr="005459E2">
        <w:rPr>
          <w:rFonts w:ascii="Times New Roman" w:hAnsi="Times New Roman"/>
        </w:rPr>
        <w:t>los cuales son conceptos</w:t>
      </w:r>
      <w:r w:rsidR="007C7C61" w:rsidRPr="005459E2">
        <w:rPr>
          <w:rFonts w:ascii="Times New Roman" w:hAnsi="Times New Roman"/>
        </w:rPr>
        <w:t xml:space="preserve"> íntimamente ligados a los programas de </w:t>
      </w:r>
      <w:proofErr w:type="spellStart"/>
      <w:r w:rsidR="007C7C61" w:rsidRPr="00E8104E">
        <w:rPr>
          <w:rFonts w:ascii="Times New Roman" w:hAnsi="Times New Roman"/>
          <w:i/>
          <w:iCs/>
        </w:rPr>
        <w:t>compliance</w:t>
      </w:r>
      <w:proofErr w:type="spellEnd"/>
      <w:r w:rsidR="007C7C61" w:rsidRPr="005459E2">
        <w:rPr>
          <w:rFonts w:ascii="Times New Roman" w:hAnsi="Times New Roman"/>
        </w:rPr>
        <w:t xml:space="preserve">, puesto que </w:t>
      </w:r>
      <w:r w:rsidR="00322EEA">
        <w:rPr>
          <w:rFonts w:ascii="Times New Roman" w:hAnsi="Times New Roman"/>
        </w:rPr>
        <w:t>e</w:t>
      </w:r>
      <w:r w:rsidR="007C7C61" w:rsidRPr="005459E2">
        <w:rPr>
          <w:rFonts w:ascii="Times New Roman" w:hAnsi="Times New Roman"/>
        </w:rPr>
        <w:t>stos están diseñados específicamente para solventar estos temas.</w:t>
      </w:r>
      <w:r w:rsidR="00481395" w:rsidRPr="005459E2">
        <w:rPr>
          <w:rFonts w:ascii="Times New Roman" w:hAnsi="Times New Roman"/>
        </w:rPr>
        <w:t xml:space="preserve"> El tema de Quintana Roo es de resaltar toda vez que detalla los procesos que los propios programas de cumplimiento enfatizan.</w:t>
      </w:r>
      <w:r w:rsidR="00012EC7" w:rsidRPr="005459E2">
        <w:rPr>
          <w:rFonts w:ascii="Times New Roman" w:hAnsi="Times New Roman"/>
        </w:rPr>
        <w:t xml:space="preserve"> Jalisco </w:t>
      </w:r>
      <w:r w:rsidR="00012EC7" w:rsidRPr="005459E2">
        <w:rPr>
          <w:rFonts w:ascii="Times New Roman" w:hAnsi="Times New Roman"/>
          <w:szCs w:val="28"/>
        </w:rPr>
        <w:t>integra la condicionante de la inobservancia del debido control en la organización, pero no detalla los requisitos de tal modelo de control</w:t>
      </w:r>
      <w:r w:rsidR="009056F7" w:rsidRPr="005459E2">
        <w:rPr>
          <w:rFonts w:ascii="Times New Roman" w:hAnsi="Times New Roman"/>
          <w:szCs w:val="28"/>
        </w:rPr>
        <w:t>.</w:t>
      </w:r>
    </w:p>
    <w:p w14:paraId="25185B38" w14:textId="15D2DE81" w:rsidR="007C7C61" w:rsidRPr="005459E2" w:rsidRDefault="00481395" w:rsidP="003B5417">
      <w:pPr>
        <w:ind w:firstLine="708"/>
        <w:rPr>
          <w:rFonts w:ascii="Times New Roman" w:hAnsi="Times New Roman"/>
        </w:rPr>
      </w:pPr>
      <w:r w:rsidRPr="005459E2">
        <w:rPr>
          <w:rFonts w:ascii="Times New Roman" w:hAnsi="Times New Roman"/>
        </w:rPr>
        <w:t>Por otro lado,</w:t>
      </w:r>
      <w:r w:rsidR="00012EC7" w:rsidRPr="005459E2">
        <w:rPr>
          <w:rFonts w:ascii="Times New Roman" w:hAnsi="Times New Roman"/>
        </w:rPr>
        <w:t xml:space="preserve"> los </w:t>
      </w:r>
      <w:r w:rsidR="00B3171C" w:rsidRPr="005459E2">
        <w:rPr>
          <w:rFonts w:ascii="Times New Roman" w:hAnsi="Times New Roman"/>
        </w:rPr>
        <w:t>código</w:t>
      </w:r>
      <w:r w:rsidR="00322EEA">
        <w:rPr>
          <w:rFonts w:ascii="Times New Roman" w:hAnsi="Times New Roman"/>
        </w:rPr>
        <w:t>s</w:t>
      </w:r>
      <w:r w:rsidR="00B3171C" w:rsidRPr="005459E2">
        <w:rPr>
          <w:rFonts w:ascii="Times New Roman" w:hAnsi="Times New Roman"/>
        </w:rPr>
        <w:t xml:space="preserve"> penales </w:t>
      </w:r>
      <w:r w:rsidR="00012EC7" w:rsidRPr="005459E2">
        <w:rPr>
          <w:rFonts w:ascii="Times New Roman" w:hAnsi="Times New Roman"/>
        </w:rPr>
        <w:t>de Yucatán,</w:t>
      </w:r>
      <w:r w:rsidRPr="005459E2">
        <w:rPr>
          <w:rFonts w:ascii="Times New Roman" w:hAnsi="Times New Roman"/>
        </w:rPr>
        <w:t xml:space="preserve"> Veracruz y Chiapas señalan, exclusivamente</w:t>
      </w:r>
      <w:r w:rsidR="00B3171C">
        <w:rPr>
          <w:rFonts w:ascii="Times New Roman" w:hAnsi="Times New Roman"/>
        </w:rPr>
        <w:t>,</w:t>
      </w:r>
      <w:r w:rsidRPr="005459E2">
        <w:rPr>
          <w:rFonts w:ascii="Times New Roman" w:hAnsi="Times New Roman"/>
        </w:rPr>
        <w:t xml:space="preserve"> la responsabilidad </w:t>
      </w:r>
      <w:r w:rsidR="00FF5108" w:rsidRPr="005459E2">
        <w:rPr>
          <w:rFonts w:ascii="Times New Roman" w:hAnsi="Times New Roman"/>
        </w:rPr>
        <w:t>penal de las personas jurídicas e indican las sanciones a las que pueden ser merecedoras</w:t>
      </w:r>
      <w:r w:rsidR="00DE6AE6" w:rsidRPr="005459E2">
        <w:rPr>
          <w:rFonts w:ascii="Times New Roman" w:hAnsi="Times New Roman"/>
        </w:rPr>
        <w:t xml:space="preserve">, pero no retoman </w:t>
      </w:r>
      <w:r w:rsidR="00A6004E" w:rsidRPr="005459E2">
        <w:rPr>
          <w:rFonts w:ascii="Times New Roman" w:hAnsi="Times New Roman"/>
        </w:rPr>
        <w:t xml:space="preserve">la </w:t>
      </w:r>
      <w:r w:rsidR="00DE6AE6" w:rsidRPr="005459E2">
        <w:rPr>
          <w:rFonts w:ascii="Times New Roman" w:hAnsi="Times New Roman"/>
        </w:rPr>
        <w:t>condicionante del no ejercicio del debido control. En el caso del Código Penal de Veracruz</w:t>
      </w:r>
      <w:r w:rsidR="00322EEA">
        <w:rPr>
          <w:rFonts w:ascii="Times New Roman" w:hAnsi="Times New Roman"/>
        </w:rPr>
        <w:t>,</w:t>
      </w:r>
      <w:r w:rsidR="00DE6AE6" w:rsidRPr="005459E2">
        <w:rPr>
          <w:rFonts w:ascii="Times New Roman" w:hAnsi="Times New Roman"/>
        </w:rPr>
        <w:t xml:space="preserve"> se </w:t>
      </w:r>
      <w:r w:rsidR="00A6004E" w:rsidRPr="005459E2">
        <w:rPr>
          <w:rFonts w:ascii="Times New Roman" w:hAnsi="Times New Roman"/>
        </w:rPr>
        <w:t xml:space="preserve">retoma lo </w:t>
      </w:r>
      <w:r w:rsidR="00A6004E" w:rsidRPr="005459E2">
        <w:rPr>
          <w:rFonts w:ascii="Times New Roman" w:hAnsi="Times New Roman"/>
          <w:szCs w:val="28"/>
        </w:rPr>
        <w:t xml:space="preserve">establecido en los artículos 421 y 422 del </w:t>
      </w:r>
      <w:r w:rsidR="00322EEA" w:rsidRPr="005459E2">
        <w:rPr>
          <w:rFonts w:ascii="Times New Roman" w:hAnsi="Times New Roman"/>
        </w:rPr>
        <w:t>CNPP</w:t>
      </w:r>
      <w:r w:rsidR="00A6004E" w:rsidRPr="005459E2">
        <w:rPr>
          <w:rFonts w:ascii="Times New Roman" w:hAnsi="Times New Roman"/>
          <w:szCs w:val="28"/>
        </w:rPr>
        <w:t>; y en Chiapas, no se contempla esta situación.</w:t>
      </w:r>
    </w:p>
    <w:p w14:paraId="468AC301" w14:textId="0EF92223" w:rsidR="005F1337" w:rsidRPr="005459E2" w:rsidRDefault="00513420" w:rsidP="003B5417">
      <w:pPr>
        <w:ind w:firstLine="708"/>
        <w:rPr>
          <w:rFonts w:ascii="Times New Roman" w:hAnsi="Times New Roman"/>
          <w:szCs w:val="28"/>
          <w:lang w:val="es-ES"/>
        </w:rPr>
      </w:pPr>
      <w:r w:rsidRPr="005459E2">
        <w:rPr>
          <w:rFonts w:ascii="Times New Roman" w:hAnsi="Times New Roman"/>
          <w:szCs w:val="28"/>
          <w:lang w:val="es-ES"/>
        </w:rPr>
        <w:t>En concordancia con Requena y Gómez</w:t>
      </w:r>
      <w:r w:rsidR="005459E2" w:rsidRPr="005459E2">
        <w:rPr>
          <w:rFonts w:ascii="Times New Roman" w:hAnsi="Times New Roman"/>
          <w:szCs w:val="28"/>
          <w:lang w:val="es-ES"/>
        </w:rPr>
        <w:t xml:space="preserve"> (2019</w:t>
      </w:r>
      <w:r w:rsidR="00CC0ED0" w:rsidRPr="005459E2">
        <w:rPr>
          <w:rFonts w:ascii="Times New Roman" w:hAnsi="Times New Roman"/>
          <w:szCs w:val="28"/>
          <w:lang w:val="es-ES"/>
        </w:rPr>
        <w:t>)</w:t>
      </w:r>
      <w:r w:rsidR="00827FDB">
        <w:rPr>
          <w:rFonts w:ascii="Times New Roman" w:hAnsi="Times New Roman"/>
          <w:szCs w:val="28"/>
          <w:lang w:val="es-ES"/>
        </w:rPr>
        <w:t>,</w:t>
      </w:r>
      <w:r w:rsidR="00227EDD" w:rsidRPr="005459E2">
        <w:rPr>
          <w:rFonts w:ascii="Times New Roman" w:hAnsi="Times New Roman"/>
          <w:szCs w:val="28"/>
          <w:lang w:val="es-ES"/>
        </w:rPr>
        <w:t xml:space="preserve"> </w:t>
      </w:r>
      <w:r w:rsidR="00D87F8F" w:rsidRPr="005459E2">
        <w:rPr>
          <w:rFonts w:ascii="Times New Roman" w:hAnsi="Times New Roman"/>
          <w:szCs w:val="28"/>
          <w:lang w:val="es-ES"/>
        </w:rPr>
        <w:t xml:space="preserve">las principales herramientas de </w:t>
      </w:r>
      <w:proofErr w:type="spellStart"/>
      <w:r w:rsidR="00D87F8F" w:rsidRPr="00E8104E">
        <w:rPr>
          <w:rFonts w:ascii="Times New Roman" w:hAnsi="Times New Roman"/>
          <w:i/>
          <w:iCs/>
          <w:szCs w:val="28"/>
          <w:lang w:val="es-ES"/>
        </w:rPr>
        <w:t>compliance</w:t>
      </w:r>
      <w:proofErr w:type="spellEnd"/>
      <w:r w:rsidR="00D87F8F" w:rsidRPr="005459E2">
        <w:rPr>
          <w:rFonts w:ascii="Times New Roman" w:hAnsi="Times New Roman"/>
          <w:szCs w:val="28"/>
          <w:lang w:val="es-ES"/>
        </w:rPr>
        <w:t xml:space="preserve"> </w:t>
      </w:r>
      <w:r w:rsidR="00227EDD" w:rsidRPr="005459E2">
        <w:rPr>
          <w:rFonts w:ascii="Times New Roman" w:hAnsi="Times New Roman"/>
          <w:szCs w:val="28"/>
          <w:lang w:val="es-ES"/>
        </w:rPr>
        <w:t xml:space="preserve">podrían incluirse no </w:t>
      </w:r>
      <w:r w:rsidR="00827FDB" w:rsidRPr="005459E2">
        <w:rPr>
          <w:rFonts w:ascii="Times New Roman" w:hAnsi="Times New Roman"/>
          <w:szCs w:val="28"/>
          <w:lang w:val="es-ES"/>
        </w:rPr>
        <w:t>s</w:t>
      </w:r>
      <w:r w:rsidR="00827FDB">
        <w:rPr>
          <w:rFonts w:ascii="Times New Roman" w:hAnsi="Times New Roman"/>
          <w:szCs w:val="28"/>
          <w:lang w:val="es-ES"/>
        </w:rPr>
        <w:t>o</w:t>
      </w:r>
      <w:r w:rsidR="00827FDB" w:rsidRPr="005459E2">
        <w:rPr>
          <w:rFonts w:ascii="Times New Roman" w:hAnsi="Times New Roman"/>
          <w:szCs w:val="28"/>
          <w:lang w:val="es-ES"/>
        </w:rPr>
        <w:t xml:space="preserve">lo </w:t>
      </w:r>
      <w:r w:rsidR="00227EDD" w:rsidRPr="005459E2">
        <w:rPr>
          <w:rFonts w:ascii="Times New Roman" w:hAnsi="Times New Roman"/>
          <w:szCs w:val="28"/>
          <w:lang w:val="es-ES"/>
        </w:rPr>
        <w:t>en la iniciativa privada, sino también en el sector pú</w:t>
      </w:r>
      <w:r w:rsidR="00BE3BD4" w:rsidRPr="005459E2">
        <w:rPr>
          <w:rFonts w:ascii="Times New Roman" w:hAnsi="Times New Roman"/>
          <w:szCs w:val="28"/>
          <w:lang w:val="es-ES"/>
        </w:rPr>
        <w:t xml:space="preserve">blico mexicano, sobre todo algunos elementos de </w:t>
      </w:r>
      <w:r w:rsidR="00D87F8F" w:rsidRPr="005459E2">
        <w:rPr>
          <w:rFonts w:ascii="Times New Roman" w:hAnsi="Times New Roman"/>
          <w:szCs w:val="28"/>
          <w:lang w:val="es-ES"/>
        </w:rPr>
        <w:t xml:space="preserve">estas: el </w:t>
      </w:r>
      <w:proofErr w:type="spellStart"/>
      <w:r w:rsidR="00D87F8F" w:rsidRPr="005459E2">
        <w:rPr>
          <w:rFonts w:ascii="Times New Roman" w:hAnsi="Times New Roman"/>
          <w:i/>
          <w:szCs w:val="28"/>
          <w:lang w:val="es-ES"/>
        </w:rPr>
        <w:t>compliance</w:t>
      </w:r>
      <w:proofErr w:type="spellEnd"/>
      <w:r w:rsidR="00D87F8F" w:rsidRPr="005459E2">
        <w:rPr>
          <w:rFonts w:ascii="Times New Roman" w:hAnsi="Times New Roman"/>
          <w:i/>
          <w:szCs w:val="28"/>
          <w:lang w:val="es-ES"/>
        </w:rPr>
        <w:t xml:space="preserve"> </w:t>
      </w:r>
      <w:proofErr w:type="spellStart"/>
      <w:r w:rsidR="00D87F8F" w:rsidRPr="005459E2">
        <w:rPr>
          <w:rFonts w:ascii="Times New Roman" w:hAnsi="Times New Roman"/>
          <w:i/>
          <w:szCs w:val="28"/>
          <w:lang w:val="es-ES"/>
        </w:rPr>
        <w:t>officer</w:t>
      </w:r>
      <w:proofErr w:type="spellEnd"/>
      <w:r w:rsidR="00827FDB">
        <w:rPr>
          <w:rFonts w:ascii="Times New Roman" w:hAnsi="Times New Roman"/>
          <w:szCs w:val="28"/>
          <w:lang w:val="es-ES"/>
        </w:rPr>
        <w:t>,</w:t>
      </w:r>
      <w:r w:rsidR="00827FDB" w:rsidRPr="005459E2">
        <w:rPr>
          <w:rFonts w:ascii="Times New Roman" w:hAnsi="Times New Roman"/>
          <w:szCs w:val="28"/>
          <w:lang w:val="es-ES"/>
        </w:rPr>
        <w:t xml:space="preserve"> </w:t>
      </w:r>
      <w:r w:rsidR="007D1BD4" w:rsidRPr="005459E2">
        <w:rPr>
          <w:rFonts w:ascii="Times New Roman" w:hAnsi="Times New Roman"/>
          <w:szCs w:val="28"/>
          <w:lang w:val="es-ES"/>
        </w:rPr>
        <w:t xml:space="preserve">el programa </w:t>
      </w:r>
      <w:r w:rsidR="007D1BD4" w:rsidRPr="005459E2">
        <w:rPr>
          <w:rFonts w:ascii="Times New Roman" w:hAnsi="Times New Roman"/>
          <w:szCs w:val="28"/>
          <w:lang w:val="es-ES"/>
        </w:rPr>
        <w:lastRenderedPageBreak/>
        <w:t>de cumplimiento</w:t>
      </w:r>
      <w:r w:rsidR="00827FDB">
        <w:rPr>
          <w:rFonts w:ascii="Times New Roman" w:hAnsi="Times New Roman"/>
          <w:szCs w:val="28"/>
          <w:lang w:val="es-ES"/>
        </w:rPr>
        <w:t>,</w:t>
      </w:r>
      <w:r w:rsidR="00827FDB" w:rsidRPr="005459E2">
        <w:rPr>
          <w:rFonts w:ascii="Times New Roman" w:hAnsi="Times New Roman"/>
          <w:szCs w:val="28"/>
          <w:lang w:val="es-ES"/>
        </w:rPr>
        <w:t xml:space="preserve"> </w:t>
      </w:r>
      <w:r w:rsidR="00D87F8F" w:rsidRPr="005459E2">
        <w:rPr>
          <w:rFonts w:ascii="Times New Roman" w:hAnsi="Times New Roman"/>
          <w:szCs w:val="28"/>
          <w:lang w:val="es-ES"/>
        </w:rPr>
        <w:t>la gestión de riesgo penales y las políticas internas de prevención delictiva</w:t>
      </w:r>
      <w:r w:rsidR="00827FDB">
        <w:rPr>
          <w:rFonts w:ascii="Times New Roman" w:hAnsi="Times New Roman"/>
          <w:szCs w:val="28"/>
          <w:lang w:val="es-ES"/>
        </w:rPr>
        <w:t xml:space="preserve"> y </w:t>
      </w:r>
      <w:r w:rsidR="00D87F8F" w:rsidRPr="005459E2">
        <w:rPr>
          <w:rFonts w:ascii="Times New Roman" w:hAnsi="Times New Roman"/>
          <w:szCs w:val="28"/>
          <w:lang w:val="es-ES"/>
        </w:rPr>
        <w:t>el análisis de los costos de cumplimiento y de incumplimiento de la normatividad</w:t>
      </w:r>
      <w:r w:rsidR="00CC0ED0" w:rsidRPr="005459E2">
        <w:rPr>
          <w:rFonts w:ascii="Times New Roman" w:hAnsi="Times New Roman"/>
          <w:szCs w:val="28"/>
          <w:lang w:val="es-ES"/>
        </w:rPr>
        <w:t>.</w:t>
      </w:r>
    </w:p>
    <w:p w14:paraId="5723C787" w14:textId="2909BC2A" w:rsidR="00B3171C" w:rsidRDefault="002B1D2A" w:rsidP="00B3171C">
      <w:pPr>
        <w:ind w:firstLine="708"/>
        <w:rPr>
          <w:rFonts w:ascii="Times New Roman" w:hAnsi="Times New Roman"/>
          <w:szCs w:val="28"/>
          <w:lang w:val="es-ES"/>
        </w:rPr>
      </w:pPr>
      <w:r w:rsidRPr="005459E2">
        <w:rPr>
          <w:rFonts w:ascii="Times New Roman" w:hAnsi="Times New Roman"/>
          <w:szCs w:val="28"/>
          <w:lang w:val="es-ES"/>
        </w:rPr>
        <w:t>En ese sentido, puede considerarse pertinente homologar criterios para establecer los pasos de un debido control organizacional, es</w:t>
      </w:r>
      <w:r w:rsidR="00161AB4">
        <w:rPr>
          <w:rFonts w:ascii="Times New Roman" w:hAnsi="Times New Roman"/>
          <w:szCs w:val="28"/>
          <w:lang w:val="es-ES"/>
        </w:rPr>
        <w:t>t</w:t>
      </w:r>
      <w:r w:rsidRPr="005459E2">
        <w:rPr>
          <w:rFonts w:ascii="Times New Roman" w:hAnsi="Times New Roman"/>
          <w:szCs w:val="28"/>
          <w:lang w:val="es-ES"/>
        </w:rPr>
        <w:t xml:space="preserve">o coadyuvaría a que las personas jurídicas tanto de la iniciativa privada como pública implementen los programas de cumplimiento para dar certeza y legalidad </w:t>
      </w:r>
      <w:r w:rsidR="00827FDB">
        <w:rPr>
          <w:rFonts w:ascii="Times New Roman" w:hAnsi="Times New Roman"/>
          <w:szCs w:val="28"/>
          <w:lang w:val="es-ES"/>
        </w:rPr>
        <w:t>de</w:t>
      </w:r>
      <w:r w:rsidR="00827FDB" w:rsidRPr="005459E2">
        <w:rPr>
          <w:rFonts w:ascii="Times New Roman" w:hAnsi="Times New Roman"/>
          <w:szCs w:val="28"/>
          <w:lang w:val="es-ES"/>
        </w:rPr>
        <w:t xml:space="preserve"> </w:t>
      </w:r>
      <w:r w:rsidRPr="005459E2">
        <w:rPr>
          <w:rFonts w:ascii="Times New Roman" w:hAnsi="Times New Roman"/>
          <w:szCs w:val="28"/>
          <w:lang w:val="es-ES"/>
        </w:rPr>
        <w:t>que sus funciones están encaminadas a respetar las leyes y, de esa forma, intentar cambiar la percepción ciudadana en tema de la desconfianza en sus propias instituciones.</w:t>
      </w:r>
    </w:p>
    <w:p w14:paraId="2724AA3D" w14:textId="77777777" w:rsidR="00B3171C" w:rsidRDefault="00B3171C">
      <w:pPr>
        <w:ind w:firstLine="708"/>
        <w:rPr>
          <w:rFonts w:ascii="Times New Roman" w:hAnsi="Times New Roman"/>
          <w:szCs w:val="28"/>
          <w:lang w:val="es-ES"/>
        </w:rPr>
      </w:pPr>
    </w:p>
    <w:p w14:paraId="034792A2" w14:textId="70A98F27" w:rsidR="008A5237" w:rsidRPr="008A5237" w:rsidRDefault="008A5237" w:rsidP="00C26103">
      <w:pPr>
        <w:jc w:val="center"/>
        <w:rPr>
          <w:rFonts w:ascii="Times New Roman" w:hAnsi="Times New Roman"/>
          <w:b/>
          <w:sz w:val="32"/>
          <w:szCs w:val="32"/>
          <w:lang w:val="es-ES"/>
        </w:rPr>
      </w:pPr>
      <w:r w:rsidRPr="008A5237">
        <w:rPr>
          <w:rFonts w:ascii="Times New Roman" w:hAnsi="Times New Roman"/>
          <w:b/>
          <w:sz w:val="32"/>
          <w:szCs w:val="32"/>
          <w:lang w:val="es-ES"/>
        </w:rPr>
        <w:t>Discusión</w:t>
      </w:r>
    </w:p>
    <w:p w14:paraId="322CE438" w14:textId="203CFCE9" w:rsidR="002B1D2A" w:rsidRDefault="00FA137B" w:rsidP="003B5417">
      <w:pPr>
        <w:ind w:firstLine="708"/>
        <w:rPr>
          <w:rFonts w:ascii="Times New Roman" w:hAnsi="Times New Roman"/>
          <w:szCs w:val="28"/>
          <w:lang w:val="es-ES"/>
        </w:rPr>
      </w:pPr>
      <w:r>
        <w:rPr>
          <w:rFonts w:ascii="Times New Roman" w:hAnsi="Times New Roman"/>
          <w:szCs w:val="28"/>
          <w:lang w:val="es-ES"/>
        </w:rPr>
        <w:t>En el</w:t>
      </w:r>
      <w:r w:rsidR="007E003D">
        <w:rPr>
          <w:rFonts w:ascii="Times New Roman" w:hAnsi="Times New Roman"/>
          <w:szCs w:val="28"/>
          <w:lang w:val="es-ES"/>
        </w:rPr>
        <w:t xml:space="preserve"> presente</w:t>
      </w:r>
      <w:r>
        <w:rPr>
          <w:rFonts w:ascii="Times New Roman" w:hAnsi="Times New Roman"/>
          <w:szCs w:val="28"/>
          <w:lang w:val="es-ES"/>
        </w:rPr>
        <w:t xml:space="preserve"> trabajo se estipula la relevancia que tiene el tema de combate a la corrupción y c</w:t>
      </w:r>
      <w:r w:rsidR="007E003D">
        <w:rPr>
          <w:rFonts w:ascii="Times New Roman" w:hAnsi="Times New Roman"/>
          <w:szCs w:val="28"/>
          <w:lang w:val="es-ES"/>
        </w:rPr>
        <w:t>ó</w:t>
      </w:r>
      <w:r>
        <w:rPr>
          <w:rFonts w:ascii="Times New Roman" w:hAnsi="Times New Roman"/>
          <w:szCs w:val="28"/>
          <w:lang w:val="es-ES"/>
        </w:rPr>
        <w:t xml:space="preserve">mo los organismos de carácter internacional han señalado las pautas a seguir por parte de los Estados para erradicarla, situación que ha conllevado </w:t>
      </w:r>
      <w:r w:rsidR="007E003D">
        <w:rPr>
          <w:rFonts w:ascii="Times New Roman" w:hAnsi="Times New Roman"/>
          <w:szCs w:val="28"/>
          <w:lang w:val="es-ES"/>
        </w:rPr>
        <w:t xml:space="preserve">a </w:t>
      </w:r>
      <w:r>
        <w:rPr>
          <w:rFonts w:ascii="Times New Roman" w:hAnsi="Times New Roman"/>
          <w:szCs w:val="28"/>
          <w:lang w:val="es-ES"/>
        </w:rPr>
        <w:t xml:space="preserve">que algunos organismo privados </w:t>
      </w:r>
      <w:r w:rsidR="000C7367">
        <w:rPr>
          <w:rFonts w:ascii="Times New Roman" w:hAnsi="Times New Roman"/>
          <w:szCs w:val="28"/>
          <w:lang w:val="es-ES"/>
        </w:rPr>
        <w:t>hayan retomado</w:t>
      </w:r>
      <w:r w:rsidR="007E003D">
        <w:rPr>
          <w:rFonts w:ascii="Times New Roman" w:hAnsi="Times New Roman"/>
          <w:szCs w:val="28"/>
          <w:lang w:val="es-ES"/>
        </w:rPr>
        <w:t xml:space="preserve"> </w:t>
      </w:r>
      <w:r>
        <w:rPr>
          <w:rFonts w:ascii="Times New Roman" w:hAnsi="Times New Roman"/>
          <w:szCs w:val="28"/>
          <w:lang w:val="es-ES"/>
        </w:rPr>
        <w:t xml:space="preserve">y </w:t>
      </w:r>
      <w:r w:rsidR="000C7367">
        <w:rPr>
          <w:rFonts w:ascii="Times New Roman" w:hAnsi="Times New Roman"/>
          <w:szCs w:val="28"/>
          <w:lang w:val="es-ES"/>
        </w:rPr>
        <w:t>especificado</w:t>
      </w:r>
      <w:r w:rsidR="007E003D">
        <w:rPr>
          <w:rFonts w:ascii="Times New Roman" w:hAnsi="Times New Roman"/>
          <w:szCs w:val="28"/>
          <w:lang w:val="es-ES"/>
        </w:rPr>
        <w:t xml:space="preserve"> </w:t>
      </w:r>
      <w:r>
        <w:rPr>
          <w:rFonts w:ascii="Times New Roman" w:hAnsi="Times New Roman"/>
          <w:szCs w:val="28"/>
          <w:lang w:val="es-ES"/>
        </w:rPr>
        <w:t xml:space="preserve">instrumentos concretos </w:t>
      </w:r>
      <w:r w:rsidR="000C7367">
        <w:rPr>
          <w:rFonts w:ascii="Times New Roman" w:hAnsi="Times New Roman"/>
          <w:szCs w:val="28"/>
          <w:lang w:val="es-ES"/>
        </w:rPr>
        <w:t>respecto a</w:t>
      </w:r>
      <w:r>
        <w:rPr>
          <w:rFonts w:ascii="Times New Roman" w:hAnsi="Times New Roman"/>
          <w:szCs w:val="28"/>
          <w:lang w:val="es-ES"/>
        </w:rPr>
        <w:t xml:space="preserve"> estas medidas; dicho de otra manera, se puede </w:t>
      </w:r>
      <w:r w:rsidR="00D61DF7">
        <w:rPr>
          <w:rFonts w:ascii="Times New Roman" w:hAnsi="Times New Roman"/>
          <w:szCs w:val="28"/>
          <w:lang w:val="es-ES"/>
        </w:rPr>
        <w:t xml:space="preserve">afirmar </w:t>
      </w:r>
      <w:r>
        <w:rPr>
          <w:rFonts w:ascii="Times New Roman" w:hAnsi="Times New Roman"/>
          <w:szCs w:val="28"/>
          <w:lang w:val="es-ES"/>
        </w:rPr>
        <w:t xml:space="preserve">que existe una correlación entre los programas de cumplimiento para la erradicación y prevención de actos de corrupción toda vez que para la integración de estas herramientas se tomaron como base las directrices generales estipuladas en tratados, convenios o normas internacionales. Actualmente en México, este es un tema que ha optado por desarrollarse más a detalle, pero que, a pesar de la reforma en materia de combate a la corrupción y la implementación de la responsabilidad penal de las personas jurídicas, no se ha contemplado de manera concreta en </w:t>
      </w:r>
      <w:r w:rsidR="00AE0709">
        <w:rPr>
          <w:rFonts w:ascii="Times New Roman" w:hAnsi="Times New Roman"/>
          <w:szCs w:val="28"/>
          <w:lang w:val="es-ES"/>
        </w:rPr>
        <w:t xml:space="preserve">todas </w:t>
      </w:r>
      <w:r>
        <w:rPr>
          <w:rFonts w:ascii="Times New Roman" w:hAnsi="Times New Roman"/>
          <w:szCs w:val="28"/>
          <w:lang w:val="es-ES"/>
        </w:rPr>
        <w:t xml:space="preserve">las legislaciones </w:t>
      </w:r>
      <w:r w:rsidR="00AE0709">
        <w:rPr>
          <w:rFonts w:ascii="Times New Roman" w:hAnsi="Times New Roman"/>
          <w:szCs w:val="28"/>
          <w:lang w:val="es-ES"/>
        </w:rPr>
        <w:t>tanto federal como estatales.</w:t>
      </w:r>
    </w:p>
    <w:p w14:paraId="06AC9334" w14:textId="77777777" w:rsidR="00AE0709" w:rsidRPr="00FA137B" w:rsidRDefault="00AE0709" w:rsidP="003B5417">
      <w:pPr>
        <w:rPr>
          <w:rFonts w:ascii="Times New Roman" w:hAnsi="Times New Roman"/>
          <w:szCs w:val="28"/>
          <w:lang w:val="es-ES"/>
        </w:rPr>
      </w:pPr>
    </w:p>
    <w:p w14:paraId="30A4BD95" w14:textId="6801AA72" w:rsidR="00354CFD" w:rsidRPr="005459E2" w:rsidRDefault="00354CFD" w:rsidP="00C26103">
      <w:pPr>
        <w:jc w:val="center"/>
        <w:rPr>
          <w:rFonts w:ascii="Times New Roman" w:hAnsi="Times New Roman"/>
        </w:rPr>
      </w:pPr>
      <w:r w:rsidRPr="005459E2">
        <w:rPr>
          <w:rFonts w:ascii="Times New Roman" w:hAnsi="Times New Roman"/>
          <w:b/>
          <w:sz w:val="32"/>
        </w:rPr>
        <w:t>Conclusiones</w:t>
      </w:r>
    </w:p>
    <w:p w14:paraId="453DBC4A" w14:textId="22F4D5F8" w:rsidR="00354CFD" w:rsidRPr="005459E2" w:rsidRDefault="00880E71" w:rsidP="003B5417">
      <w:pPr>
        <w:ind w:firstLine="708"/>
        <w:rPr>
          <w:rFonts w:ascii="Times New Roman" w:hAnsi="Times New Roman"/>
        </w:rPr>
      </w:pPr>
      <w:r w:rsidRPr="005459E2">
        <w:rPr>
          <w:rFonts w:ascii="Times New Roman" w:hAnsi="Times New Roman"/>
        </w:rPr>
        <w:t>A</w:t>
      </w:r>
      <w:r w:rsidR="00354CFD" w:rsidRPr="005459E2">
        <w:rPr>
          <w:rFonts w:ascii="Times New Roman" w:hAnsi="Times New Roman"/>
        </w:rPr>
        <w:t xml:space="preserve"> nivel global</w:t>
      </w:r>
      <w:r w:rsidR="00D61DF7">
        <w:rPr>
          <w:rFonts w:ascii="Times New Roman" w:hAnsi="Times New Roman"/>
        </w:rPr>
        <w:t>,</w:t>
      </w:r>
      <w:r w:rsidR="00354CFD" w:rsidRPr="005459E2">
        <w:rPr>
          <w:rFonts w:ascii="Times New Roman" w:hAnsi="Times New Roman"/>
        </w:rPr>
        <w:t xml:space="preserve"> </w:t>
      </w:r>
      <w:r w:rsidRPr="005459E2">
        <w:rPr>
          <w:rFonts w:ascii="Times New Roman" w:hAnsi="Times New Roman"/>
        </w:rPr>
        <w:t>los Estados</w:t>
      </w:r>
      <w:r w:rsidR="00354CFD" w:rsidRPr="005459E2">
        <w:rPr>
          <w:rFonts w:ascii="Times New Roman" w:hAnsi="Times New Roman"/>
        </w:rPr>
        <w:t xml:space="preserve"> han </w:t>
      </w:r>
      <w:r w:rsidRPr="005459E2">
        <w:rPr>
          <w:rFonts w:ascii="Times New Roman" w:hAnsi="Times New Roman"/>
        </w:rPr>
        <w:t>procurado unir</w:t>
      </w:r>
      <w:r w:rsidR="00354CFD" w:rsidRPr="005459E2">
        <w:rPr>
          <w:rFonts w:ascii="Times New Roman" w:hAnsi="Times New Roman"/>
        </w:rPr>
        <w:t xml:space="preserve"> esfuerzos para establecer mecanismos o directrices </w:t>
      </w:r>
      <w:r w:rsidRPr="005459E2">
        <w:rPr>
          <w:rFonts w:ascii="Times New Roman" w:hAnsi="Times New Roman"/>
        </w:rPr>
        <w:t xml:space="preserve">generales </w:t>
      </w:r>
      <w:r w:rsidR="00354CFD" w:rsidRPr="005459E2">
        <w:rPr>
          <w:rFonts w:ascii="Times New Roman" w:hAnsi="Times New Roman"/>
        </w:rPr>
        <w:t>que coadyuven a normar sus respectivos marcos internos. La finalidad es</w:t>
      </w:r>
      <w:r w:rsidRPr="005459E2">
        <w:rPr>
          <w:rFonts w:ascii="Times New Roman" w:hAnsi="Times New Roman"/>
        </w:rPr>
        <w:t xml:space="preserve"> la colaboración y cooperación para prevenir y contrarrestar lo</w:t>
      </w:r>
      <w:r w:rsidR="00354CFD" w:rsidRPr="005459E2">
        <w:rPr>
          <w:rFonts w:ascii="Times New Roman" w:hAnsi="Times New Roman"/>
        </w:rPr>
        <w:t xml:space="preserve">s </w:t>
      </w:r>
      <w:r w:rsidRPr="005459E2">
        <w:rPr>
          <w:rFonts w:ascii="Times New Roman" w:hAnsi="Times New Roman"/>
        </w:rPr>
        <w:t xml:space="preserve">efectos </w:t>
      </w:r>
      <w:r w:rsidR="00354CFD" w:rsidRPr="005459E2">
        <w:rPr>
          <w:rFonts w:ascii="Times New Roman" w:hAnsi="Times New Roman"/>
        </w:rPr>
        <w:t xml:space="preserve">de </w:t>
      </w:r>
      <w:r w:rsidRPr="005459E2">
        <w:rPr>
          <w:rFonts w:ascii="Times New Roman" w:hAnsi="Times New Roman"/>
        </w:rPr>
        <w:t xml:space="preserve">la </w:t>
      </w:r>
      <w:r w:rsidR="00354CFD" w:rsidRPr="005459E2">
        <w:rPr>
          <w:rFonts w:ascii="Times New Roman" w:hAnsi="Times New Roman"/>
        </w:rPr>
        <w:t xml:space="preserve">corrupción. </w:t>
      </w:r>
      <w:r w:rsidR="00431265" w:rsidRPr="005459E2">
        <w:rPr>
          <w:rFonts w:ascii="Times New Roman" w:hAnsi="Times New Roman"/>
        </w:rPr>
        <w:t xml:space="preserve">Además de los documentos emitidos por las </w:t>
      </w:r>
      <w:r w:rsidR="00D61DF7" w:rsidRPr="005459E2">
        <w:rPr>
          <w:rFonts w:ascii="Times New Roman" w:hAnsi="Times New Roman"/>
        </w:rPr>
        <w:t>organizaciones internacionales</w:t>
      </w:r>
      <w:r w:rsidR="00431265" w:rsidRPr="005459E2">
        <w:rPr>
          <w:rFonts w:ascii="Times New Roman" w:hAnsi="Times New Roman"/>
        </w:rPr>
        <w:t xml:space="preserve">, las normas especializadas ISO retoman las herramientas de carácter internacional y </w:t>
      </w:r>
      <w:r w:rsidR="00161AB4">
        <w:rPr>
          <w:rFonts w:ascii="Times New Roman" w:hAnsi="Times New Roman"/>
        </w:rPr>
        <w:t>ofrecen</w:t>
      </w:r>
      <w:r w:rsidR="00161AB4" w:rsidRPr="005459E2">
        <w:rPr>
          <w:rFonts w:ascii="Times New Roman" w:hAnsi="Times New Roman"/>
        </w:rPr>
        <w:t xml:space="preserve"> </w:t>
      </w:r>
      <w:r w:rsidR="00431265" w:rsidRPr="005459E2">
        <w:rPr>
          <w:rFonts w:ascii="Times New Roman" w:hAnsi="Times New Roman"/>
        </w:rPr>
        <w:t>instrumentos que tienen el mismo propósito: establecer medidas y procedimiento</w:t>
      </w:r>
      <w:r w:rsidR="00161AB4">
        <w:rPr>
          <w:rFonts w:ascii="Times New Roman" w:hAnsi="Times New Roman"/>
        </w:rPr>
        <w:t>s</w:t>
      </w:r>
      <w:r w:rsidR="00431265" w:rsidRPr="005459E2">
        <w:rPr>
          <w:rFonts w:ascii="Times New Roman" w:hAnsi="Times New Roman"/>
        </w:rPr>
        <w:t xml:space="preserve"> para prevenir la corrupción. </w:t>
      </w:r>
    </w:p>
    <w:p w14:paraId="1A999D30" w14:textId="735BBE03" w:rsidR="00131B2F" w:rsidRPr="005459E2" w:rsidRDefault="00131B2F" w:rsidP="003B5417">
      <w:pPr>
        <w:ind w:firstLine="708"/>
        <w:rPr>
          <w:rFonts w:ascii="Times New Roman" w:hAnsi="Times New Roman"/>
        </w:rPr>
      </w:pPr>
      <w:r w:rsidRPr="005459E2">
        <w:rPr>
          <w:rFonts w:ascii="Times New Roman" w:hAnsi="Times New Roman"/>
        </w:rPr>
        <w:lastRenderedPageBreak/>
        <w:t>La</w:t>
      </w:r>
      <w:r w:rsidR="00354CFD" w:rsidRPr="005459E2">
        <w:rPr>
          <w:rFonts w:ascii="Times New Roman" w:hAnsi="Times New Roman"/>
        </w:rPr>
        <w:t xml:space="preserve"> dinámica de los mercados ha dado margen a la interacción en el binomio Estado-iniciativa privada, en otras palabras, las empresas son un factor importante en la vida económica, pol</w:t>
      </w:r>
      <w:r w:rsidRPr="005459E2">
        <w:rPr>
          <w:rFonts w:ascii="Times New Roman" w:hAnsi="Times New Roman"/>
        </w:rPr>
        <w:t>ítica y social de las naciones. L</w:t>
      </w:r>
      <w:r w:rsidR="00354CFD" w:rsidRPr="005459E2">
        <w:rPr>
          <w:rFonts w:ascii="Times New Roman" w:hAnsi="Times New Roman"/>
        </w:rPr>
        <w:t>as empresas generan</w:t>
      </w:r>
      <w:r w:rsidRPr="005459E2">
        <w:rPr>
          <w:rFonts w:ascii="Times New Roman" w:hAnsi="Times New Roman"/>
        </w:rPr>
        <w:t xml:space="preserve"> inversiones, derrama económica y fuente de empleo en los países. Por tales razones, las personas jurídicas deben realizar sus actividades con completo apego a la ley. Bajo esa lógica, contemplar la implementación de estos mecanismos desde el ámbito del servicio público, es decir, en los diferentes organismos gubernamentales</w:t>
      </w:r>
      <w:r w:rsidR="00D61DF7">
        <w:rPr>
          <w:rFonts w:ascii="Times New Roman" w:hAnsi="Times New Roman"/>
        </w:rPr>
        <w:t>,</w:t>
      </w:r>
      <w:r w:rsidRPr="005459E2">
        <w:rPr>
          <w:rFonts w:ascii="Times New Roman" w:hAnsi="Times New Roman"/>
        </w:rPr>
        <w:t xml:space="preserve"> sería de utilidad en la lucha contra la corrupción. </w:t>
      </w:r>
    </w:p>
    <w:p w14:paraId="74A3519F" w14:textId="7036C321" w:rsidR="00354CFD" w:rsidRPr="005459E2" w:rsidRDefault="00354CFD" w:rsidP="003B5417">
      <w:pPr>
        <w:ind w:firstLine="708"/>
        <w:rPr>
          <w:rFonts w:ascii="Times New Roman" w:hAnsi="Times New Roman"/>
        </w:rPr>
      </w:pPr>
      <w:r w:rsidRPr="005459E2">
        <w:rPr>
          <w:rFonts w:ascii="Times New Roman" w:hAnsi="Times New Roman"/>
        </w:rPr>
        <w:t>Bajo ese contexto, se plantea la importancia de implementar los programas de cumplimiento, no únicamente como medida preventiva desde la perspectiva de las personas jurídicas</w:t>
      </w:r>
      <w:r w:rsidR="006B3CBA" w:rsidRPr="005459E2">
        <w:rPr>
          <w:rFonts w:ascii="Times New Roman" w:hAnsi="Times New Roman"/>
        </w:rPr>
        <w:t xml:space="preserve"> (empresas)</w:t>
      </w:r>
      <w:r w:rsidRPr="005459E2">
        <w:rPr>
          <w:rFonts w:ascii="Times New Roman" w:hAnsi="Times New Roman"/>
        </w:rPr>
        <w:t xml:space="preserve">, sino también en los organismos gubernamentales. Contemplar el establecimiento de las </w:t>
      </w:r>
      <w:r w:rsidR="00445FCE" w:rsidRPr="005459E2">
        <w:rPr>
          <w:rFonts w:ascii="Times New Roman" w:hAnsi="Times New Roman"/>
        </w:rPr>
        <w:t xml:space="preserve">directrices estipuladas en las </w:t>
      </w:r>
      <w:r w:rsidR="00D61DF7">
        <w:rPr>
          <w:rFonts w:ascii="Times New Roman" w:hAnsi="Times New Roman"/>
        </w:rPr>
        <w:t>n</w:t>
      </w:r>
      <w:r w:rsidR="00D61DF7" w:rsidRPr="005459E2">
        <w:rPr>
          <w:rFonts w:ascii="Times New Roman" w:hAnsi="Times New Roman"/>
        </w:rPr>
        <w:t xml:space="preserve">ormas </w:t>
      </w:r>
      <w:r w:rsidRPr="005459E2">
        <w:rPr>
          <w:rFonts w:ascii="Times New Roman" w:hAnsi="Times New Roman"/>
        </w:rPr>
        <w:t xml:space="preserve">ISO </w:t>
      </w:r>
      <w:r w:rsidR="005B593B" w:rsidRPr="005459E2">
        <w:rPr>
          <w:rFonts w:ascii="Times New Roman" w:hAnsi="Times New Roman"/>
        </w:rPr>
        <w:t>19600</w:t>
      </w:r>
      <w:r w:rsidR="00445FCE" w:rsidRPr="005459E2">
        <w:rPr>
          <w:rFonts w:ascii="Times New Roman" w:hAnsi="Times New Roman"/>
        </w:rPr>
        <w:t xml:space="preserve"> y 37001 y la UNE 196001 como medidas de debido control organizacional dentro de las normativas de las entidades federativas para atenuar la responsabilidad de las personas jurídicas en la</w:t>
      </w:r>
      <w:r w:rsidR="00D61DF7">
        <w:rPr>
          <w:rFonts w:ascii="Times New Roman" w:hAnsi="Times New Roman"/>
        </w:rPr>
        <w:t>s</w:t>
      </w:r>
      <w:r w:rsidR="00445FCE" w:rsidRPr="005459E2">
        <w:rPr>
          <w:rFonts w:ascii="Times New Roman" w:hAnsi="Times New Roman"/>
        </w:rPr>
        <w:t xml:space="preserve"> comisiones de delitos </w:t>
      </w:r>
      <w:r w:rsidRPr="005459E2">
        <w:rPr>
          <w:rFonts w:ascii="Times New Roman" w:hAnsi="Times New Roman"/>
        </w:rPr>
        <w:t xml:space="preserve">coadyuvaría a </w:t>
      </w:r>
      <w:r w:rsidR="001B22B1" w:rsidRPr="005459E2">
        <w:rPr>
          <w:rFonts w:ascii="Times New Roman" w:hAnsi="Times New Roman"/>
        </w:rPr>
        <w:t>disminuir</w:t>
      </w:r>
      <w:r w:rsidRPr="005459E2">
        <w:rPr>
          <w:rFonts w:ascii="Times New Roman" w:hAnsi="Times New Roman"/>
        </w:rPr>
        <w:t xml:space="preserve"> conductas de corrupción</w:t>
      </w:r>
      <w:r w:rsidR="00D61DF7">
        <w:rPr>
          <w:rFonts w:ascii="Times New Roman" w:hAnsi="Times New Roman"/>
        </w:rPr>
        <w:t>.</w:t>
      </w:r>
      <w:r w:rsidR="00D61DF7" w:rsidRPr="005459E2">
        <w:rPr>
          <w:rFonts w:ascii="Times New Roman" w:hAnsi="Times New Roman"/>
        </w:rPr>
        <w:t xml:space="preserve"> </w:t>
      </w:r>
      <w:r w:rsidR="00D61DF7">
        <w:rPr>
          <w:rFonts w:ascii="Times New Roman" w:hAnsi="Times New Roman"/>
        </w:rPr>
        <w:t>E</w:t>
      </w:r>
      <w:r w:rsidR="00D61DF7" w:rsidRPr="005459E2">
        <w:rPr>
          <w:rFonts w:ascii="Times New Roman" w:hAnsi="Times New Roman"/>
        </w:rPr>
        <w:t xml:space="preserve">sto </w:t>
      </w:r>
      <w:r w:rsidRPr="005459E2">
        <w:rPr>
          <w:rFonts w:ascii="Times New Roman" w:hAnsi="Times New Roman"/>
        </w:rPr>
        <w:t xml:space="preserve">debido </w:t>
      </w:r>
      <w:r w:rsidR="005B593B" w:rsidRPr="005459E2">
        <w:rPr>
          <w:rFonts w:ascii="Times New Roman" w:hAnsi="Times New Roman"/>
        </w:rPr>
        <w:t xml:space="preserve">a </w:t>
      </w:r>
      <w:r w:rsidRPr="005459E2">
        <w:rPr>
          <w:rFonts w:ascii="Times New Roman" w:hAnsi="Times New Roman"/>
        </w:rPr>
        <w:t xml:space="preserve">que las entidades públicas desarrollarían toda una logística contemplando </w:t>
      </w:r>
      <w:r w:rsidR="001B22B1" w:rsidRPr="005459E2">
        <w:rPr>
          <w:rFonts w:ascii="Times New Roman" w:hAnsi="Times New Roman"/>
        </w:rPr>
        <w:t xml:space="preserve">los siguientes puntos: </w:t>
      </w:r>
      <w:r w:rsidRPr="005459E2">
        <w:rPr>
          <w:rFonts w:ascii="Times New Roman" w:hAnsi="Times New Roman"/>
        </w:rPr>
        <w:t xml:space="preserve">análisis de riesgo </w:t>
      </w:r>
      <w:r w:rsidR="00D61DF7" w:rsidRPr="005459E2">
        <w:rPr>
          <w:rFonts w:ascii="Times New Roman" w:hAnsi="Times New Roman"/>
        </w:rPr>
        <w:t>de acuerdo con el</w:t>
      </w:r>
      <w:r w:rsidRPr="005459E2">
        <w:rPr>
          <w:rFonts w:ascii="Times New Roman" w:hAnsi="Times New Roman"/>
        </w:rPr>
        <w:t xml:space="preserve"> ámbito de sus competencias, implementación de programas de trabajo, capacitación constante </w:t>
      </w:r>
      <w:r w:rsidR="005B593B" w:rsidRPr="005459E2">
        <w:rPr>
          <w:rFonts w:ascii="Times New Roman" w:hAnsi="Times New Roman"/>
        </w:rPr>
        <w:t>a los servidores públicos</w:t>
      </w:r>
      <w:r w:rsidRPr="005459E2">
        <w:rPr>
          <w:rFonts w:ascii="Times New Roman" w:hAnsi="Times New Roman"/>
        </w:rPr>
        <w:t xml:space="preserve">, </w:t>
      </w:r>
      <w:r w:rsidR="005B593B" w:rsidRPr="005459E2">
        <w:rPr>
          <w:rFonts w:ascii="Times New Roman" w:hAnsi="Times New Roman"/>
        </w:rPr>
        <w:t>una actualización a los códigos de ética y conducta</w:t>
      </w:r>
      <w:r w:rsidR="001B22B1" w:rsidRPr="005459E2">
        <w:rPr>
          <w:rFonts w:ascii="Times New Roman" w:hAnsi="Times New Roman"/>
        </w:rPr>
        <w:t>, establecimiento de</w:t>
      </w:r>
      <w:r w:rsidR="006B3CBA" w:rsidRPr="005459E2">
        <w:rPr>
          <w:rFonts w:ascii="Times New Roman" w:hAnsi="Times New Roman"/>
        </w:rPr>
        <w:t xml:space="preserve"> canales de denuncia</w:t>
      </w:r>
      <w:r w:rsidR="001B22B1" w:rsidRPr="005459E2">
        <w:rPr>
          <w:rFonts w:ascii="Times New Roman" w:hAnsi="Times New Roman"/>
        </w:rPr>
        <w:t>, otorgaría mayor transparencia y legalidad a las acciones</w:t>
      </w:r>
      <w:r w:rsidR="005B593B" w:rsidRPr="005459E2">
        <w:rPr>
          <w:rFonts w:ascii="Times New Roman" w:hAnsi="Times New Roman"/>
        </w:rPr>
        <w:t>. E</w:t>
      </w:r>
      <w:r w:rsidRPr="005459E2">
        <w:rPr>
          <w:rFonts w:ascii="Times New Roman" w:hAnsi="Times New Roman"/>
        </w:rPr>
        <w:t xml:space="preserve">n suma, </w:t>
      </w:r>
      <w:r w:rsidR="005B593B" w:rsidRPr="005459E2">
        <w:rPr>
          <w:rFonts w:ascii="Times New Roman" w:hAnsi="Times New Roman"/>
        </w:rPr>
        <w:t>implicaría</w:t>
      </w:r>
      <w:r w:rsidRPr="005459E2">
        <w:rPr>
          <w:rFonts w:ascii="Times New Roman" w:hAnsi="Times New Roman"/>
        </w:rPr>
        <w:t xml:space="preserve"> </w:t>
      </w:r>
      <w:r w:rsidR="001B7320">
        <w:rPr>
          <w:rFonts w:ascii="Times New Roman" w:hAnsi="Times New Roman"/>
        </w:rPr>
        <w:t xml:space="preserve">una </w:t>
      </w:r>
      <w:r w:rsidRPr="005459E2">
        <w:rPr>
          <w:rFonts w:ascii="Times New Roman" w:hAnsi="Times New Roman"/>
        </w:rPr>
        <w:t xml:space="preserve">fuerte planeación estratégica que concluiría </w:t>
      </w:r>
      <w:r w:rsidR="005B593B" w:rsidRPr="005459E2">
        <w:rPr>
          <w:rFonts w:ascii="Times New Roman" w:hAnsi="Times New Roman"/>
        </w:rPr>
        <w:t>en una mejora de las funciones, daría claridad a los procesos y aumentaría la confianza ciudadana en sus instituciones.</w:t>
      </w:r>
    </w:p>
    <w:p w14:paraId="7FDCC40D" w14:textId="0804ED92" w:rsidR="00354CFD" w:rsidRDefault="001B22B1" w:rsidP="003B5417">
      <w:pPr>
        <w:ind w:firstLine="708"/>
        <w:rPr>
          <w:rFonts w:ascii="Times New Roman" w:hAnsi="Times New Roman"/>
        </w:rPr>
      </w:pPr>
      <w:r w:rsidRPr="005459E2">
        <w:rPr>
          <w:rFonts w:ascii="Times New Roman" w:hAnsi="Times New Roman"/>
        </w:rPr>
        <w:t>No obstante, la simple ratificación de los acuerdos internacionales, así como la adopción de los instrumentos públicos y privados, por sí sol</w:t>
      </w:r>
      <w:r w:rsidR="00186684">
        <w:rPr>
          <w:rFonts w:ascii="Times New Roman" w:hAnsi="Times New Roman"/>
        </w:rPr>
        <w:t>as</w:t>
      </w:r>
      <w:r w:rsidR="00186684" w:rsidRPr="005459E2">
        <w:rPr>
          <w:rFonts w:ascii="Times New Roman" w:hAnsi="Times New Roman"/>
        </w:rPr>
        <w:t xml:space="preserve"> </w:t>
      </w:r>
      <w:r w:rsidRPr="005459E2">
        <w:rPr>
          <w:rFonts w:ascii="Times New Roman" w:hAnsi="Times New Roman"/>
        </w:rPr>
        <w:t>no otorga</w:t>
      </w:r>
      <w:r w:rsidR="00186684">
        <w:rPr>
          <w:rFonts w:ascii="Times New Roman" w:hAnsi="Times New Roman"/>
        </w:rPr>
        <w:t>n</w:t>
      </w:r>
      <w:r w:rsidRPr="005459E2">
        <w:rPr>
          <w:rFonts w:ascii="Times New Roman" w:hAnsi="Times New Roman"/>
        </w:rPr>
        <w:t xml:space="preserve"> altas garantías que los problemas </w:t>
      </w:r>
      <w:r w:rsidR="00F72A46">
        <w:rPr>
          <w:rFonts w:ascii="Times New Roman" w:hAnsi="Times New Roman"/>
        </w:rPr>
        <w:t xml:space="preserve">de </w:t>
      </w:r>
      <w:r w:rsidRPr="005459E2">
        <w:rPr>
          <w:rFonts w:ascii="Times New Roman" w:hAnsi="Times New Roman"/>
        </w:rPr>
        <w:t xml:space="preserve">corrupción serán erradicados. Debe existir una fuerte disposición de colaboración entre la ciudadanía y el </w:t>
      </w:r>
      <w:r w:rsidR="00186684">
        <w:rPr>
          <w:rFonts w:ascii="Times New Roman" w:hAnsi="Times New Roman"/>
        </w:rPr>
        <w:t>G</w:t>
      </w:r>
      <w:r w:rsidR="00186684" w:rsidRPr="005459E2">
        <w:rPr>
          <w:rFonts w:ascii="Times New Roman" w:hAnsi="Times New Roman"/>
        </w:rPr>
        <w:t xml:space="preserve">obierno </w:t>
      </w:r>
      <w:r w:rsidRPr="005459E2">
        <w:rPr>
          <w:rFonts w:ascii="Times New Roman" w:hAnsi="Times New Roman"/>
        </w:rPr>
        <w:t xml:space="preserve">para contrarrestar este fenómeno y garantizar el adecuado Estado de </w:t>
      </w:r>
      <w:r w:rsidR="00186684">
        <w:rPr>
          <w:rFonts w:ascii="Times New Roman" w:hAnsi="Times New Roman"/>
        </w:rPr>
        <w:t>d</w:t>
      </w:r>
      <w:r w:rsidR="00186684" w:rsidRPr="005459E2">
        <w:rPr>
          <w:rFonts w:ascii="Times New Roman" w:hAnsi="Times New Roman"/>
        </w:rPr>
        <w:t>erecho</w:t>
      </w:r>
      <w:r w:rsidRPr="005459E2">
        <w:rPr>
          <w:rFonts w:ascii="Times New Roman" w:hAnsi="Times New Roman"/>
        </w:rPr>
        <w:t>. La responsabilidad no recae exclusivamente en las actividades de los gobiernos, la sociedad debe colaborar desde su ámbito para que las mala prá</w:t>
      </w:r>
      <w:r w:rsidR="0059007E" w:rsidRPr="005459E2">
        <w:rPr>
          <w:rFonts w:ascii="Times New Roman" w:hAnsi="Times New Roman"/>
        </w:rPr>
        <w:t>cticas se vayan erradicando</w:t>
      </w:r>
      <w:r w:rsidR="00186684">
        <w:rPr>
          <w:rFonts w:ascii="Times New Roman" w:hAnsi="Times New Roman"/>
        </w:rPr>
        <w:t>,</w:t>
      </w:r>
      <w:r w:rsidR="0059007E" w:rsidRPr="005459E2">
        <w:rPr>
          <w:rFonts w:ascii="Times New Roman" w:hAnsi="Times New Roman"/>
        </w:rPr>
        <w:t xml:space="preserve"> porque la ciudadanía no solo debe conocer los derechos, sino también las obligaciones para actuar con apego a la ley y así exigir a las instituciones gubernamentales conducirse bajo el mismo tenor. </w:t>
      </w:r>
    </w:p>
    <w:p w14:paraId="4B5730CC" w14:textId="68EEE568" w:rsidR="008A5237" w:rsidRDefault="008A5237" w:rsidP="003B5417">
      <w:pPr>
        <w:rPr>
          <w:rFonts w:ascii="Times New Roman" w:hAnsi="Times New Roman"/>
        </w:rPr>
      </w:pPr>
    </w:p>
    <w:p w14:paraId="2FE3B5C0" w14:textId="77777777" w:rsidR="00C26103" w:rsidRDefault="00C26103" w:rsidP="003B5417">
      <w:pPr>
        <w:rPr>
          <w:rFonts w:ascii="Times New Roman" w:hAnsi="Times New Roman"/>
        </w:rPr>
      </w:pPr>
    </w:p>
    <w:p w14:paraId="14E48976" w14:textId="1A0DE1F0" w:rsidR="008A5237" w:rsidRPr="00E8104E" w:rsidRDefault="008A5237" w:rsidP="00C26103">
      <w:pPr>
        <w:jc w:val="center"/>
        <w:rPr>
          <w:rFonts w:ascii="Times New Roman" w:hAnsi="Times New Roman"/>
          <w:b/>
          <w:sz w:val="28"/>
          <w:szCs w:val="28"/>
        </w:rPr>
      </w:pPr>
      <w:r w:rsidRPr="00E8104E">
        <w:rPr>
          <w:rFonts w:ascii="Times New Roman" w:hAnsi="Times New Roman"/>
          <w:b/>
          <w:sz w:val="28"/>
          <w:szCs w:val="28"/>
        </w:rPr>
        <w:lastRenderedPageBreak/>
        <w:t>Futuras líneas de investigación</w:t>
      </w:r>
    </w:p>
    <w:p w14:paraId="652FF17D" w14:textId="4D823676" w:rsidR="00F66AB4" w:rsidRPr="00F66AB4" w:rsidRDefault="00F66AB4" w:rsidP="003B5417">
      <w:pPr>
        <w:shd w:val="clear" w:color="auto" w:fill="FFFFFF"/>
        <w:ind w:firstLine="708"/>
        <w:rPr>
          <w:rFonts w:ascii="Calibri" w:hAnsi="Calibri"/>
          <w:color w:val="222222"/>
        </w:rPr>
      </w:pPr>
      <w:r w:rsidRPr="00F66AB4">
        <w:rPr>
          <w:rFonts w:ascii="Times New Roman" w:hAnsi="Times New Roman"/>
          <w:color w:val="000000"/>
        </w:rPr>
        <w:t xml:space="preserve">Del presente artículo se </w:t>
      </w:r>
      <w:r>
        <w:rPr>
          <w:rFonts w:ascii="Times New Roman" w:hAnsi="Times New Roman"/>
          <w:color w:val="000000"/>
        </w:rPr>
        <w:t>pueden señalar varias aristas que pueden considerarse relevantes para retomar en investigaciones futuras</w:t>
      </w:r>
      <w:r w:rsidR="00186684">
        <w:rPr>
          <w:rFonts w:ascii="Times New Roman" w:hAnsi="Times New Roman"/>
          <w:color w:val="000000"/>
        </w:rPr>
        <w:t xml:space="preserve">. Estas </w:t>
      </w:r>
      <w:r>
        <w:rPr>
          <w:rFonts w:ascii="Times New Roman" w:hAnsi="Times New Roman"/>
          <w:color w:val="000000"/>
        </w:rPr>
        <w:t xml:space="preserve">se encuentran vinculadas al tema de </w:t>
      </w:r>
      <w:r w:rsidR="00186684">
        <w:rPr>
          <w:rFonts w:ascii="Times New Roman" w:hAnsi="Times New Roman"/>
          <w:color w:val="000000"/>
        </w:rPr>
        <w:t xml:space="preserve">los </w:t>
      </w:r>
      <w:r>
        <w:rPr>
          <w:rFonts w:ascii="Times New Roman" w:hAnsi="Times New Roman"/>
          <w:color w:val="000000"/>
        </w:rPr>
        <w:t xml:space="preserve">elementos para combatir a la corrupción con base </w:t>
      </w:r>
      <w:r w:rsidR="00186684">
        <w:rPr>
          <w:rFonts w:ascii="Times New Roman" w:hAnsi="Times New Roman"/>
          <w:color w:val="000000"/>
        </w:rPr>
        <w:t xml:space="preserve">en el </w:t>
      </w:r>
      <w:r>
        <w:rPr>
          <w:rFonts w:ascii="Times New Roman" w:hAnsi="Times New Roman"/>
          <w:color w:val="000000"/>
        </w:rPr>
        <w:t>establecimiento de las directrices marcadas por los programas de cumplimiento</w:t>
      </w:r>
      <w:r w:rsidR="00186684">
        <w:rPr>
          <w:rFonts w:ascii="Times New Roman" w:hAnsi="Times New Roman"/>
          <w:color w:val="000000"/>
        </w:rPr>
        <w:t>,</w:t>
      </w:r>
      <w:r>
        <w:rPr>
          <w:rFonts w:ascii="Times New Roman" w:hAnsi="Times New Roman"/>
          <w:color w:val="000000"/>
        </w:rPr>
        <w:t xml:space="preserve"> como puede ser el debido control organizacional</w:t>
      </w:r>
      <w:r w:rsidR="00186684">
        <w:rPr>
          <w:rFonts w:ascii="Times New Roman" w:hAnsi="Times New Roman"/>
          <w:color w:val="000000"/>
        </w:rPr>
        <w:t xml:space="preserve">, </w:t>
      </w:r>
      <w:r>
        <w:rPr>
          <w:rFonts w:ascii="Times New Roman" w:hAnsi="Times New Roman"/>
          <w:color w:val="000000"/>
        </w:rPr>
        <w:t>el tópico de la gestión de riesgos y su importancia para adecuar estos dentro de instituciones públicas</w:t>
      </w:r>
      <w:r w:rsidR="00186684">
        <w:rPr>
          <w:rFonts w:ascii="Times New Roman" w:hAnsi="Times New Roman"/>
          <w:color w:val="000000"/>
        </w:rPr>
        <w:t xml:space="preserve">, </w:t>
      </w:r>
      <w:r>
        <w:rPr>
          <w:rFonts w:ascii="Times New Roman" w:hAnsi="Times New Roman"/>
          <w:color w:val="000000"/>
        </w:rPr>
        <w:t>la exoneración de responsabilidad penal de las personas jurídicas al demostrar que cuentan con la adopción de programas de cumplimiento</w:t>
      </w:r>
      <w:r w:rsidR="00186684">
        <w:rPr>
          <w:rFonts w:ascii="Times New Roman" w:hAnsi="Times New Roman"/>
          <w:color w:val="000000"/>
        </w:rPr>
        <w:t xml:space="preserve"> y, </w:t>
      </w:r>
      <w:r w:rsidRPr="00F66AB4">
        <w:rPr>
          <w:rFonts w:ascii="Times New Roman" w:hAnsi="Times New Roman"/>
          <w:color w:val="000000"/>
        </w:rPr>
        <w:t xml:space="preserve">finalmente, </w:t>
      </w:r>
      <w:r>
        <w:rPr>
          <w:rFonts w:ascii="Times New Roman" w:hAnsi="Times New Roman"/>
          <w:color w:val="000000"/>
        </w:rPr>
        <w:t>podría analizarse c</w:t>
      </w:r>
      <w:r w:rsidR="00186684">
        <w:rPr>
          <w:rFonts w:ascii="Times New Roman" w:hAnsi="Times New Roman"/>
          <w:color w:val="000000"/>
        </w:rPr>
        <w:t>ó</w:t>
      </w:r>
      <w:r>
        <w:rPr>
          <w:rFonts w:ascii="Times New Roman" w:hAnsi="Times New Roman"/>
          <w:color w:val="000000"/>
        </w:rPr>
        <w:t>mo en el Estado mexicano ha sido eficiente y eficaz la adopción de estos instrumentos de prevención</w:t>
      </w:r>
      <w:r w:rsidRPr="00F66AB4">
        <w:rPr>
          <w:rFonts w:ascii="Times New Roman" w:hAnsi="Times New Roman"/>
          <w:color w:val="000000"/>
        </w:rPr>
        <w:t>.</w:t>
      </w:r>
    </w:p>
    <w:p w14:paraId="19990FB7" w14:textId="64F795E5" w:rsidR="008B16B3" w:rsidRPr="00F66AB4" w:rsidRDefault="00F66AB4" w:rsidP="003B5417">
      <w:pPr>
        <w:shd w:val="clear" w:color="auto" w:fill="FFFFFF"/>
        <w:rPr>
          <w:rFonts w:ascii="Calibri" w:hAnsi="Calibri"/>
          <w:color w:val="222222"/>
        </w:rPr>
      </w:pPr>
      <w:r w:rsidRPr="00F66AB4">
        <w:rPr>
          <w:rFonts w:ascii="Times New Roman" w:hAnsi="Times New Roman"/>
          <w:color w:val="000000"/>
        </w:rPr>
        <w:t> </w:t>
      </w:r>
    </w:p>
    <w:p w14:paraId="5458D1FB" w14:textId="47751DCD" w:rsidR="00A26425" w:rsidRPr="00C26103" w:rsidRDefault="00163223" w:rsidP="00E8104E">
      <w:pPr>
        <w:rPr>
          <w:rFonts w:asciiTheme="minorHAnsi" w:hAnsiTheme="minorHAnsi" w:cstheme="minorHAnsi"/>
          <w:sz w:val="22"/>
          <w:szCs w:val="22"/>
        </w:rPr>
      </w:pPr>
      <w:r w:rsidRPr="00C26103">
        <w:rPr>
          <w:rFonts w:asciiTheme="minorHAnsi" w:hAnsiTheme="minorHAnsi" w:cstheme="minorHAnsi"/>
          <w:b/>
          <w:sz w:val="28"/>
          <w:szCs w:val="22"/>
        </w:rPr>
        <w:t>Referencias</w:t>
      </w:r>
    </w:p>
    <w:p w14:paraId="06F105D6" w14:textId="78BC97EC" w:rsidR="00A26425" w:rsidRPr="00E8104E" w:rsidRDefault="00A26425" w:rsidP="003B5417">
      <w:pPr>
        <w:ind w:left="709" w:hanging="709"/>
        <w:rPr>
          <w:rFonts w:ascii="Times New Roman" w:hAnsi="Times New Roman"/>
          <w:lang w:val="es-MX"/>
        </w:rPr>
      </w:pPr>
      <w:r w:rsidRPr="005459E2">
        <w:rPr>
          <w:rFonts w:ascii="Times New Roman" w:hAnsi="Times New Roman"/>
        </w:rPr>
        <w:t>Artaza</w:t>
      </w:r>
      <w:r w:rsidR="005B247F" w:rsidRPr="005459E2">
        <w:rPr>
          <w:rFonts w:ascii="Times New Roman" w:hAnsi="Times New Roman"/>
        </w:rPr>
        <w:t>,</w:t>
      </w:r>
      <w:r w:rsidRPr="005459E2">
        <w:rPr>
          <w:rFonts w:ascii="Times New Roman" w:hAnsi="Times New Roman"/>
        </w:rPr>
        <w:t xml:space="preserve"> O</w:t>
      </w:r>
      <w:r w:rsidR="005B247F" w:rsidRPr="005459E2">
        <w:rPr>
          <w:rFonts w:ascii="Times New Roman" w:hAnsi="Times New Roman"/>
        </w:rPr>
        <w:t>.</w:t>
      </w:r>
      <w:r w:rsidRPr="005459E2">
        <w:rPr>
          <w:rFonts w:ascii="Times New Roman" w:hAnsi="Times New Roman"/>
        </w:rPr>
        <w:t xml:space="preserve"> (2013)</w:t>
      </w:r>
      <w:r w:rsidR="00D74E62" w:rsidRPr="005459E2">
        <w:rPr>
          <w:rFonts w:ascii="Times New Roman" w:hAnsi="Times New Roman"/>
        </w:rPr>
        <w:t>.</w:t>
      </w:r>
      <w:r w:rsidRPr="005459E2">
        <w:rPr>
          <w:rFonts w:ascii="Times New Roman" w:hAnsi="Times New Roman"/>
        </w:rPr>
        <w:t xml:space="preserve"> Sistemas de prevención de delitos o programas de cumplimiento. Breve descripción de las reglas técnicas de gestión del riesgo empresarial y su utilidad en sede jurídico penal. </w:t>
      </w:r>
      <w:r w:rsidRPr="00E8104E">
        <w:rPr>
          <w:rFonts w:ascii="Times New Roman" w:hAnsi="Times New Roman"/>
          <w:i/>
          <w:lang w:val="es-MX"/>
        </w:rPr>
        <w:t>Polít</w:t>
      </w:r>
      <w:r w:rsidR="00D74E62" w:rsidRPr="00E8104E">
        <w:rPr>
          <w:rFonts w:ascii="Times New Roman" w:hAnsi="Times New Roman"/>
          <w:i/>
          <w:lang w:val="es-MX"/>
        </w:rPr>
        <w:t xml:space="preserve">ica </w:t>
      </w:r>
      <w:r w:rsidR="002D19B4" w:rsidRPr="00E8104E">
        <w:rPr>
          <w:rFonts w:ascii="Times New Roman" w:hAnsi="Times New Roman"/>
          <w:i/>
          <w:lang w:val="es-MX"/>
        </w:rPr>
        <w:t>Criminal</w:t>
      </w:r>
      <w:r w:rsidR="002D19B4" w:rsidRPr="00E8104E">
        <w:rPr>
          <w:rFonts w:ascii="Times New Roman" w:hAnsi="Times New Roman"/>
          <w:lang w:val="es-MX"/>
        </w:rPr>
        <w:t xml:space="preserve">, </w:t>
      </w:r>
      <w:r w:rsidRPr="00E8104E">
        <w:rPr>
          <w:rFonts w:ascii="Times New Roman" w:hAnsi="Times New Roman"/>
          <w:i/>
          <w:iCs/>
          <w:lang w:val="es-MX"/>
        </w:rPr>
        <w:t>8</w:t>
      </w:r>
      <w:r w:rsidRPr="00E8104E">
        <w:rPr>
          <w:rFonts w:ascii="Times New Roman" w:hAnsi="Times New Roman"/>
          <w:lang w:val="es-MX"/>
        </w:rPr>
        <w:t>(6)</w:t>
      </w:r>
      <w:r w:rsidR="002D19B4" w:rsidRPr="00E8104E">
        <w:rPr>
          <w:rFonts w:ascii="Times New Roman" w:hAnsi="Times New Roman"/>
          <w:lang w:val="es-MX"/>
        </w:rPr>
        <w:t>,</w:t>
      </w:r>
      <w:r w:rsidR="00605FCA" w:rsidRPr="00E8104E">
        <w:rPr>
          <w:rFonts w:ascii="Times New Roman" w:hAnsi="Times New Roman"/>
          <w:lang w:val="es-MX"/>
        </w:rPr>
        <w:t xml:space="preserve"> </w:t>
      </w:r>
      <w:r w:rsidR="001B2CFB" w:rsidRPr="00E8104E">
        <w:rPr>
          <w:rFonts w:ascii="Times New Roman" w:hAnsi="Times New Roman"/>
          <w:lang w:val="es-MX"/>
        </w:rPr>
        <w:t>544-573</w:t>
      </w:r>
      <w:r w:rsidRPr="00E8104E">
        <w:rPr>
          <w:rFonts w:ascii="Times New Roman" w:hAnsi="Times New Roman"/>
          <w:lang w:val="es-MX"/>
        </w:rPr>
        <w:t>.</w:t>
      </w:r>
    </w:p>
    <w:p w14:paraId="3F7EC8C4" w14:textId="6757A790" w:rsidR="00A26425" w:rsidRPr="005459E2" w:rsidRDefault="00A26425" w:rsidP="003B5417">
      <w:pPr>
        <w:ind w:left="709" w:hanging="709"/>
        <w:rPr>
          <w:rFonts w:ascii="Times New Roman" w:hAnsi="Times New Roman"/>
        </w:rPr>
      </w:pPr>
      <w:proofErr w:type="spellStart"/>
      <w:r w:rsidRPr="005459E2">
        <w:rPr>
          <w:rFonts w:ascii="Times New Roman" w:hAnsi="Times New Roman"/>
        </w:rPr>
        <w:t>Capdeferro</w:t>
      </w:r>
      <w:proofErr w:type="spellEnd"/>
      <w:r w:rsidRPr="005459E2">
        <w:rPr>
          <w:rFonts w:ascii="Times New Roman" w:hAnsi="Times New Roman"/>
        </w:rPr>
        <w:t>, O. (2018)</w:t>
      </w:r>
      <w:r w:rsidR="005B247F" w:rsidRPr="005459E2">
        <w:rPr>
          <w:rFonts w:ascii="Times New Roman" w:hAnsi="Times New Roman"/>
        </w:rPr>
        <w:t>.</w:t>
      </w:r>
      <w:r w:rsidRPr="005459E2">
        <w:rPr>
          <w:rFonts w:ascii="Times New Roman" w:hAnsi="Times New Roman"/>
        </w:rPr>
        <w:t xml:space="preserve"> La obligación jurídica internacional de luchar contra la corrupción y su cumplimiento por el Estado </w:t>
      </w:r>
      <w:r w:rsidR="00811542">
        <w:rPr>
          <w:rFonts w:ascii="Times New Roman" w:hAnsi="Times New Roman"/>
        </w:rPr>
        <w:t>e</w:t>
      </w:r>
      <w:r w:rsidR="00811542" w:rsidRPr="005459E2">
        <w:rPr>
          <w:rFonts w:ascii="Times New Roman" w:hAnsi="Times New Roman"/>
        </w:rPr>
        <w:t>spañol</w:t>
      </w:r>
      <w:r w:rsidR="00811542">
        <w:rPr>
          <w:rFonts w:ascii="Times New Roman" w:hAnsi="Times New Roman"/>
        </w:rPr>
        <w:t>.</w:t>
      </w:r>
      <w:r w:rsidR="00811542" w:rsidRPr="005459E2">
        <w:rPr>
          <w:rFonts w:ascii="Times New Roman" w:hAnsi="Times New Roman"/>
        </w:rPr>
        <w:t xml:space="preserve"> </w:t>
      </w:r>
      <w:proofErr w:type="spellStart"/>
      <w:r w:rsidRPr="005459E2">
        <w:rPr>
          <w:rFonts w:ascii="Times New Roman" w:hAnsi="Times New Roman"/>
          <w:i/>
        </w:rPr>
        <w:t>Eunomía</w:t>
      </w:r>
      <w:proofErr w:type="spellEnd"/>
      <w:r w:rsidR="00811542">
        <w:rPr>
          <w:rFonts w:ascii="Times New Roman" w:hAnsi="Times New Roman"/>
          <w:i/>
        </w:rPr>
        <w:t>.</w:t>
      </w:r>
      <w:r w:rsidR="00811542" w:rsidRPr="005459E2">
        <w:rPr>
          <w:rFonts w:ascii="Times New Roman" w:hAnsi="Times New Roman"/>
          <w:i/>
        </w:rPr>
        <w:t xml:space="preserve"> </w:t>
      </w:r>
      <w:r w:rsidRPr="005459E2">
        <w:rPr>
          <w:rFonts w:ascii="Times New Roman" w:hAnsi="Times New Roman"/>
          <w:i/>
        </w:rPr>
        <w:t>Revista en Cultura de la Legalidad</w:t>
      </w:r>
      <w:r w:rsidRPr="005459E2">
        <w:rPr>
          <w:rFonts w:ascii="Times New Roman" w:hAnsi="Times New Roman"/>
        </w:rPr>
        <w:t xml:space="preserve">, </w:t>
      </w:r>
      <w:r w:rsidR="00506EDC">
        <w:rPr>
          <w:rFonts w:ascii="Times New Roman" w:hAnsi="Times New Roman"/>
        </w:rPr>
        <w:t>(</w:t>
      </w:r>
      <w:r w:rsidRPr="005459E2">
        <w:rPr>
          <w:rFonts w:ascii="Times New Roman" w:hAnsi="Times New Roman"/>
        </w:rPr>
        <w:t>13</w:t>
      </w:r>
      <w:r w:rsidR="00506EDC">
        <w:rPr>
          <w:rFonts w:ascii="Times New Roman" w:hAnsi="Times New Roman"/>
        </w:rPr>
        <w:t>)</w:t>
      </w:r>
      <w:r w:rsidR="00811542">
        <w:rPr>
          <w:rFonts w:ascii="Times New Roman" w:hAnsi="Times New Roman"/>
        </w:rPr>
        <w:t>. Recuperado de</w:t>
      </w:r>
      <w:r w:rsidR="00811542" w:rsidRPr="005459E2">
        <w:rPr>
          <w:rFonts w:ascii="Times New Roman" w:hAnsi="Times New Roman"/>
        </w:rPr>
        <w:t xml:space="preserve"> </w:t>
      </w:r>
      <w:r w:rsidRPr="00C26103">
        <w:rPr>
          <w:rFonts w:ascii="Times New Roman" w:hAnsi="Times New Roman"/>
        </w:rPr>
        <w:t>https://doi.org/10.20318/eunomia.2017.3807</w:t>
      </w:r>
      <w:r w:rsidR="00811542">
        <w:rPr>
          <w:rStyle w:val="Hipervnculo"/>
          <w:rFonts w:ascii="Times New Roman" w:hAnsi="Times New Roman"/>
        </w:rPr>
        <w:t>.</w:t>
      </w:r>
    </w:p>
    <w:p w14:paraId="7DE8D354" w14:textId="07059355" w:rsidR="00A26425" w:rsidRPr="005459E2" w:rsidRDefault="00A26425" w:rsidP="003B5417">
      <w:pPr>
        <w:ind w:left="709" w:hanging="709"/>
        <w:rPr>
          <w:rFonts w:ascii="Times New Roman" w:hAnsi="Times New Roman"/>
        </w:rPr>
      </w:pPr>
      <w:r w:rsidRPr="005459E2">
        <w:rPr>
          <w:rFonts w:ascii="Times New Roman" w:hAnsi="Times New Roman"/>
        </w:rPr>
        <w:t>Casar, M. (2015)</w:t>
      </w:r>
      <w:r w:rsidR="005B247F" w:rsidRPr="005459E2">
        <w:rPr>
          <w:rFonts w:ascii="Times New Roman" w:hAnsi="Times New Roman"/>
        </w:rPr>
        <w:t>.</w:t>
      </w:r>
      <w:r w:rsidRPr="005459E2">
        <w:rPr>
          <w:rFonts w:ascii="Times New Roman" w:hAnsi="Times New Roman"/>
        </w:rPr>
        <w:t xml:space="preserve"> </w:t>
      </w:r>
      <w:r w:rsidRPr="005459E2">
        <w:rPr>
          <w:rFonts w:ascii="Times New Roman" w:hAnsi="Times New Roman"/>
          <w:i/>
        </w:rPr>
        <w:t xml:space="preserve">México: Anatomía de la </w:t>
      </w:r>
      <w:r w:rsidR="00960417">
        <w:rPr>
          <w:rFonts w:ascii="Times New Roman" w:hAnsi="Times New Roman"/>
          <w:i/>
        </w:rPr>
        <w:t>c</w:t>
      </w:r>
      <w:r w:rsidR="00960417" w:rsidRPr="005459E2">
        <w:rPr>
          <w:rFonts w:ascii="Times New Roman" w:hAnsi="Times New Roman"/>
          <w:i/>
        </w:rPr>
        <w:t>orrupción</w:t>
      </w:r>
      <w:r w:rsidRPr="005459E2">
        <w:rPr>
          <w:rFonts w:ascii="Times New Roman" w:hAnsi="Times New Roman"/>
        </w:rPr>
        <w:t xml:space="preserve">. </w:t>
      </w:r>
      <w:r w:rsidR="00960417">
        <w:rPr>
          <w:rFonts w:ascii="Times New Roman" w:hAnsi="Times New Roman"/>
        </w:rPr>
        <w:t xml:space="preserve">México: </w:t>
      </w:r>
      <w:r w:rsidRPr="005459E2">
        <w:rPr>
          <w:rFonts w:ascii="Times New Roman" w:hAnsi="Times New Roman"/>
        </w:rPr>
        <w:t>Instituto Mexicano para la Competi</w:t>
      </w:r>
      <w:r w:rsidR="00960417">
        <w:rPr>
          <w:rFonts w:ascii="Times New Roman" w:hAnsi="Times New Roman"/>
        </w:rPr>
        <w:t>ti</w:t>
      </w:r>
      <w:r w:rsidRPr="005459E2">
        <w:rPr>
          <w:rFonts w:ascii="Times New Roman" w:hAnsi="Times New Roman"/>
        </w:rPr>
        <w:t>vidad.</w:t>
      </w:r>
      <w:r w:rsidR="00960417">
        <w:rPr>
          <w:rFonts w:ascii="Times New Roman" w:hAnsi="Times New Roman"/>
        </w:rPr>
        <w:t xml:space="preserve"> Recuperado de</w:t>
      </w:r>
      <w:r w:rsidRPr="005459E2">
        <w:rPr>
          <w:rFonts w:ascii="Times New Roman" w:hAnsi="Times New Roman"/>
        </w:rPr>
        <w:t xml:space="preserve"> </w:t>
      </w:r>
      <w:r w:rsidRPr="00C26103">
        <w:rPr>
          <w:rFonts w:ascii="Times New Roman" w:hAnsi="Times New Roman"/>
        </w:rPr>
        <w:t>https://imco.org.mx/wp-content/uploads/2015/05/2015_Libro_completo_Anatomia_corrupcion.pdf</w:t>
      </w:r>
      <w:r w:rsidR="00960417">
        <w:rPr>
          <w:rStyle w:val="Hipervnculo"/>
          <w:rFonts w:ascii="Times New Roman" w:hAnsi="Times New Roman"/>
        </w:rPr>
        <w:t>.</w:t>
      </w:r>
    </w:p>
    <w:p w14:paraId="69B1AB98" w14:textId="0A551369" w:rsidR="00A26425" w:rsidRPr="005459E2" w:rsidRDefault="00A26425" w:rsidP="003B5417">
      <w:pPr>
        <w:ind w:left="709" w:hanging="709"/>
        <w:rPr>
          <w:rFonts w:ascii="Times New Roman" w:hAnsi="Times New Roman"/>
          <w:shd w:val="clear" w:color="auto" w:fill="FFFFFF"/>
        </w:rPr>
      </w:pPr>
      <w:r w:rsidRPr="005459E2">
        <w:rPr>
          <w:rFonts w:ascii="Times New Roman" w:hAnsi="Times New Roman"/>
        </w:rPr>
        <w:t>Código Penal del Estado de México</w:t>
      </w:r>
      <w:r w:rsidR="00827FDB">
        <w:rPr>
          <w:rFonts w:ascii="Times New Roman" w:hAnsi="Times New Roman"/>
        </w:rPr>
        <w:t>.</w:t>
      </w:r>
      <w:r w:rsidRPr="005459E2">
        <w:rPr>
          <w:rFonts w:ascii="Times New Roman" w:hAnsi="Times New Roman"/>
        </w:rPr>
        <w:t xml:space="preserve"> (1999)</w:t>
      </w:r>
      <w:r w:rsidR="00827FDB">
        <w:rPr>
          <w:rFonts w:ascii="Times New Roman" w:hAnsi="Times New Roman"/>
        </w:rPr>
        <w:t>.</w:t>
      </w:r>
      <w:r w:rsidRPr="005459E2">
        <w:rPr>
          <w:rFonts w:ascii="Times New Roman" w:hAnsi="Times New Roman"/>
        </w:rPr>
        <w:t xml:space="preserve"> </w:t>
      </w:r>
      <w:r w:rsidRPr="00E8104E">
        <w:rPr>
          <w:rFonts w:ascii="Times New Roman" w:hAnsi="Times New Roman"/>
          <w:i/>
          <w:iCs/>
          <w:shd w:val="clear" w:color="auto" w:fill="FFFFFF"/>
        </w:rPr>
        <w:t>Gaceta Oficia</w:t>
      </w:r>
      <w:r w:rsidR="005B247F" w:rsidRPr="00E8104E">
        <w:rPr>
          <w:rFonts w:ascii="Times New Roman" w:hAnsi="Times New Roman"/>
          <w:i/>
          <w:iCs/>
          <w:shd w:val="clear" w:color="auto" w:fill="FFFFFF"/>
        </w:rPr>
        <w:t>l del Estado de México</w:t>
      </w:r>
      <w:r w:rsidR="00827FDB">
        <w:rPr>
          <w:rFonts w:ascii="Times New Roman" w:hAnsi="Times New Roman"/>
          <w:shd w:val="clear" w:color="auto" w:fill="FFFFFF"/>
        </w:rPr>
        <w:t>. Recuperado de</w:t>
      </w:r>
      <w:r w:rsidR="00827FDB" w:rsidRPr="005459E2">
        <w:rPr>
          <w:rFonts w:ascii="Times New Roman" w:hAnsi="Times New Roman"/>
          <w:shd w:val="clear" w:color="auto" w:fill="FFFFFF"/>
        </w:rPr>
        <w:t xml:space="preserve"> </w:t>
      </w:r>
      <w:r w:rsidRPr="00C26103">
        <w:rPr>
          <w:rFonts w:ascii="Times New Roman" w:hAnsi="Times New Roman"/>
          <w:shd w:val="clear" w:color="auto" w:fill="FFFFFF"/>
        </w:rPr>
        <w:t>http://www5.diputados.gob.mx/index.php/esl/content/download/73447/368744/file/CodigoPenalDelEstadoDeMexico.pdf</w:t>
      </w:r>
      <w:r w:rsidR="00827FDB">
        <w:rPr>
          <w:rStyle w:val="Hipervnculo"/>
          <w:rFonts w:ascii="Times New Roman" w:hAnsi="Times New Roman"/>
          <w:shd w:val="clear" w:color="auto" w:fill="FFFFFF"/>
        </w:rPr>
        <w:t>.</w:t>
      </w:r>
    </w:p>
    <w:p w14:paraId="6010C394" w14:textId="487204A7" w:rsidR="00A26425" w:rsidRPr="005459E2" w:rsidRDefault="00A26425" w:rsidP="003B5417">
      <w:pPr>
        <w:ind w:left="709" w:hanging="709"/>
        <w:rPr>
          <w:rFonts w:ascii="Times New Roman" w:hAnsi="Times New Roman"/>
        </w:rPr>
      </w:pPr>
      <w:r w:rsidRPr="005459E2">
        <w:rPr>
          <w:rFonts w:ascii="Times New Roman" w:hAnsi="Times New Roman"/>
        </w:rPr>
        <w:t>Código Penal del Estado de Veracruz</w:t>
      </w:r>
      <w:r w:rsidR="00827FDB">
        <w:rPr>
          <w:rFonts w:ascii="Times New Roman" w:hAnsi="Times New Roman"/>
        </w:rPr>
        <w:t>.</w:t>
      </w:r>
      <w:r w:rsidR="00827FDB" w:rsidRPr="005459E2">
        <w:rPr>
          <w:rFonts w:ascii="Times New Roman" w:hAnsi="Times New Roman"/>
        </w:rPr>
        <w:t xml:space="preserve"> </w:t>
      </w:r>
      <w:r w:rsidRPr="005459E2">
        <w:rPr>
          <w:rFonts w:ascii="Times New Roman" w:hAnsi="Times New Roman"/>
        </w:rPr>
        <w:t>(2015)</w:t>
      </w:r>
      <w:r w:rsidR="00827FDB">
        <w:rPr>
          <w:rFonts w:ascii="Times New Roman" w:hAnsi="Times New Roman"/>
        </w:rPr>
        <w:t>.</w:t>
      </w:r>
      <w:r w:rsidRPr="005459E2">
        <w:rPr>
          <w:rFonts w:ascii="Times New Roman" w:hAnsi="Times New Roman"/>
        </w:rPr>
        <w:t xml:space="preserve"> </w:t>
      </w:r>
      <w:r w:rsidRPr="00E8104E">
        <w:rPr>
          <w:rFonts w:ascii="Times New Roman" w:hAnsi="Times New Roman"/>
          <w:i/>
          <w:iCs/>
        </w:rPr>
        <w:t xml:space="preserve">Gaceta Oficial </w:t>
      </w:r>
      <w:r w:rsidR="00D6134E">
        <w:rPr>
          <w:rFonts w:ascii="Times New Roman" w:hAnsi="Times New Roman"/>
          <w:i/>
          <w:iCs/>
        </w:rPr>
        <w:t>d</w:t>
      </w:r>
      <w:r w:rsidRPr="00E8104E">
        <w:rPr>
          <w:rFonts w:ascii="Times New Roman" w:hAnsi="Times New Roman"/>
          <w:i/>
          <w:iCs/>
        </w:rPr>
        <w:t>el Estado de Veracruz de Ignacio de la Llave</w:t>
      </w:r>
      <w:r w:rsidRPr="005459E2">
        <w:rPr>
          <w:rFonts w:ascii="Times New Roman" w:hAnsi="Times New Roman"/>
        </w:rPr>
        <w:t>.</w:t>
      </w:r>
      <w:r w:rsidR="00827FDB">
        <w:rPr>
          <w:rFonts w:ascii="Times New Roman" w:hAnsi="Times New Roman"/>
        </w:rPr>
        <w:t xml:space="preserve"> Recuperado de</w:t>
      </w:r>
      <w:r w:rsidRPr="005459E2">
        <w:rPr>
          <w:rFonts w:ascii="Times New Roman" w:hAnsi="Times New Roman"/>
        </w:rPr>
        <w:t xml:space="preserve"> </w:t>
      </w:r>
      <w:r w:rsidRPr="00C26103">
        <w:rPr>
          <w:rFonts w:ascii="Times New Roman" w:hAnsi="Times New Roman"/>
        </w:rPr>
        <w:t>https://www.legisver.gob.mx/leyes/LeyesPDF/PENAL270115.pdf</w:t>
      </w:r>
      <w:r w:rsidR="00827FDB">
        <w:rPr>
          <w:rStyle w:val="Hipervnculo"/>
          <w:rFonts w:ascii="Times New Roman" w:hAnsi="Times New Roman"/>
        </w:rPr>
        <w:t>.</w:t>
      </w:r>
    </w:p>
    <w:p w14:paraId="69E5F4B2" w14:textId="2408B4F7" w:rsidR="00827FDB" w:rsidRPr="005459E2" w:rsidRDefault="00827FDB" w:rsidP="00827FDB">
      <w:pPr>
        <w:ind w:left="709" w:hanging="709"/>
        <w:rPr>
          <w:rFonts w:ascii="Times New Roman" w:hAnsi="Times New Roman"/>
        </w:rPr>
      </w:pPr>
      <w:r w:rsidRPr="005459E2">
        <w:rPr>
          <w:rFonts w:ascii="Times New Roman" w:hAnsi="Times New Roman"/>
        </w:rPr>
        <w:t>Código Penal del Estado de Yucatán</w:t>
      </w:r>
      <w:r>
        <w:rPr>
          <w:rFonts w:ascii="Times New Roman" w:hAnsi="Times New Roman"/>
        </w:rPr>
        <w:t>.</w:t>
      </w:r>
      <w:r w:rsidRPr="005459E2">
        <w:rPr>
          <w:rFonts w:ascii="Times New Roman" w:hAnsi="Times New Roman"/>
        </w:rPr>
        <w:t xml:space="preserve"> (2020)</w:t>
      </w:r>
      <w:r>
        <w:rPr>
          <w:rFonts w:ascii="Times New Roman" w:hAnsi="Times New Roman"/>
        </w:rPr>
        <w:t>.</w:t>
      </w:r>
      <w:r w:rsidRPr="005459E2">
        <w:rPr>
          <w:rFonts w:ascii="Times New Roman" w:hAnsi="Times New Roman"/>
        </w:rPr>
        <w:t xml:space="preserve"> </w:t>
      </w:r>
      <w:r w:rsidRPr="00480706">
        <w:rPr>
          <w:rFonts w:ascii="Times New Roman" w:hAnsi="Times New Roman"/>
          <w:i/>
          <w:iCs/>
        </w:rPr>
        <w:t>Diario Oficial del Estado de Yucatán</w:t>
      </w:r>
      <w:r w:rsidRPr="005459E2">
        <w:rPr>
          <w:rFonts w:ascii="Times New Roman" w:hAnsi="Times New Roman"/>
        </w:rPr>
        <w:t>.</w:t>
      </w:r>
      <w:r>
        <w:rPr>
          <w:rFonts w:ascii="Times New Roman" w:hAnsi="Times New Roman"/>
        </w:rPr>
        <w:t xml:space="preserve"> Recuperado de</w:t>
      </w:r>
      <w:r w:rsidRPr="005459E2">
        <w:rPr>
          <w:rFonts w:ascii="Times New Roman" w:hAnsi="Times New Roman"/>
        </w:rPr>
        <w:t xml:space="preserve"> </w:t>
      </w:r>
      <w:r w:rsidRPr="00C26103">
        <w:rPr>
          <w:rFonts w:ascii="Times New Roman" w:hAnsi="Times New Roman"/>
        </w:rPr>
        <w:t>https://www.poderjudicialyucatan.gob.mx/digestum/marcoLegal/03/2012/DIGESTUM030</w:t>
      </w:r>
      <w:r>
        <w:rPr>
          <w:rStyle w:val="Hipervnculo"/>
          <w:rFonts w:ascii="Times New Roman" w:hAnsi="Times New Roman"/>
        </w:rPr>
        <w:t>.</w:t>
      </w:r>
    </w:p>
    <w:p w14:paraId="4D583215" w14:textId="77777777" w:rsidR="00827FDB" w:rsidRPr="005459E2" w:rsidRDefault="00827FDB" w:rsidP="00827FDB">
      <w:pPr>
        <w:ind w:left="709" w:hanging="709"/>
        <w:rPr>
          <w:rFonts w:ascii="Times New Roman" w:hAnsi="Times New Roman"/>
        </w:rPr>
      </w:pPr>
      <w:r w:rsidRPr="005459E2">
        <w:rPr>
          <w:rFonts w:ascii="Times New Roman" w:hAnsi="Times New Roman"/>
        </w:rPr>
        <w:lastRenderedPageBreak/>
        <w:t>Código Penal para el Estado de Chiapas</w:t>
      </w:r>
      <w:r>
        <w:rPr>
          <w:rFonts w:ascii="Times New Roman" w:hAnsi="Times New Roman"/>
        </w:rPr>
        <w:t>.</w:t>
      </w:r>
      <w:r w:rsidRPr="005459E2">
        <w:rPr>
          <w:rFonts w:ascii="Times New Roman" w:hAnsi="Times New Roman"/>
        </w:rPr>
        <w:t xml:space="preserve"> (2014)</w:t>
      </w:r>
      <w:r>
        <w:rPr>
          <w:rFonts w:ascii="Times New Roman" w:hAnsi="Times New Roman"/>
        </w:rPr>
        <w:t>.</w:t>
      </w:r>
      <w:r w:rsidRPr="005459E2">
        <w:rPr>
          <w:rFonts w:ascii="Times New Roman" w:hAnsi="Times New Roman"/>
        </w:rPr>
        <w:t xml:space="preserve"> </w:t>
      </w:r>
      <w:r w:rsidRPr="00480706">
        <w:rPr>
          <w:rFonts w:ascii="Times New Roman" w:hAnsi="Times New Roman"/>
          <w:i/>
          <w:iCs/>
          <w:shd w:val="clear" w:color="auto" w:fill="FFFFFF"/>
        </w:rPr>
        <w:t>Periodo Oficial</w:t>
      </w:r>
      <w:r>
        <w:rPr>
          <w:rFonts w:ascii="Times New Roman" w:hAnsi="Times New Roman"/>
          <w:i/>
          <w:iCs/>
          <w:shd w:val="clear" w:color="auto" w:fill="FFFFFF"/>
        </w:rPr>
        <w:t>,</w:t>
      </w:r>
      <w:r w:rsidRPr="005459E2">
        <w:rPr>
          <w:rFonts w:ascii="Times New Roman" w:hAnsi="Times New Roman"/>
          <w:shd w:val="clear" w:color="auto" w:fill="FFFFFF"/>
        </w:rPr>
        <w:t xml:space="preserve"> </w:t>
      </w:r>
      <w:r>
        <w:rPr>
          <w:rFonts w:ascii="Times New Roman" w:hAnsi="Times New Roman"/>
          <w:shd w:val="clear" w:color="auto" w:fill="FFFFFF"/>
        </w:rPr>
        <w:t>(</w:t>
      </w:r>
      <w:r w:rsidRPr="005459E2">
        <w:rPr>
          <w:rFonts w:ascii="Times New Roman" w:hAnsi="Times New Roman"/>
          <w:shd w:val="clear" w:color="auto" w:fill="FFFFFF"/>
        </w:rPr>
        <w:t>156-5ª</w:t>
      </w:r>
      <w:r>
        <w:rPr>
          <w:rFonts w:ascii="Times New Roman" w:hAnsi="Times New Roman"/>
          <w:shd w:val="clear" w:color="auto" w:fill="FFFFFF"/>
        </w:rPr>
        <w:t xml:space="preserve">)- Recuperado de </w:t>
      </w:r>
      <w:r w:rsidRPr="005459E2">
        <w:rPr>
          <w:rFonts w:ascii="Times New Roman" w:hAnsi="Times New Roman"/>
          <w:szCs w:val="20"/>
          <w:shd w:val="clear" w:color="auto" w:fill="FFFFFF"/>
        </w:rPr>
        <w:t>http://www.ordenjuridico.gob.mx/Documentos/Estatal/Chiapas/wo20584.pdf</w:t>
      </w:r>
      <w:r>
        <w:rPr>
          <w:rFonts w:ascii="Times New Roman" w:hAnsi="Times New Roman"/>
          <w:szCs w:val="20"/>
          <w:shd w:val="clear" w:color="auto" w:fill="FFFFFF"/>
        </w:rPr>
        <w:t>.</w:t>
      </w:r>
    </w:p>
    <w:p w14:paraId="75E4DC82" w14:textId="658B1DEF" w:rsidR="00A26425" w:rsidRPr="005459E2" w:rsidRDefault="00A26425" w:rsidP="003B5417">
      <w:pPr>
        <w:ind w:left="709" w:hanging="709"/>
        <w:rPr>
          <w:rFonts w:ascii="Times New Roman" w:hAnsi="Times New Roman"/>
          <w:shd w:val="clear" w:color="auto" w:fill="FFFFFF"/>
        </w:rPr>
      </w:pPr>
      <w:r w:rsidRPr="005459E2">
        <w:rPr>
          <w:rFonts w:ascii="Times New Roman" w:hAnsi="Times New Roman"/>
        </w:rPr>
        <w:t>Código Penal para el Distrito Federal</w:t>
      </w:r>
      <w:r w:rsidR="00827FDB">
        <w:rPr>
          <w:rFonts w:ascii="Times New Roman" w:hAnsi="Times New Roman"/>
        </w:rPr>
        <w:t>.</w:t>
      </w:r>
      <w:r w:rsidRPr="005459E2">
        <w:rPr>
          <w:rFonts w:ascii="Times New Roman" w:hAnsi="Times New Roman"/>
        </w:rPr>
        <w:t xml:space="preserve"> (2012)</w:t>
      </w:r>
      <w:r w:rsidR="00827FDB">
        <w:rPr>
          <w:rFonts w:ascii="Times New Roman" w:hAnsi="Times New Roman"/>
        </w:rPr>
        <w:t>.</w:t>
      </w:r>
      <w:r w:rsidRPr="005459E2">
        <w:rPr>
          <w:rFonts w:ascii="Times New Roman" w:hAnsi="Times New Roman"/>
        </w:rPr>
        <w:t xml:space="preserve"> </w:t>
      </w:r>
      <w:r w:rsidRPr="00E8104E">
        <w:rPr>
          <w:rFonts w:ascii="Times New Roman" w:hAnsi="Times New Roman"/>
          <w:i/>
          <w:iCs/>
          <w:shd w:val="clear" w:color="auto" w:fill="FFFFFF"/>
        </w:rPr>
        <w:t>Gacet</w:t>
      </w:r>
      <w:r w:rsidR="005B247F" w:rsidRPr="00E8104E">
        <w:rPr>
          <w:rFonts w:ascii="Times New Roman" w:hAnsi="Times New Roman"/>
          <w:i/>
          <w:iCs/>
          <w:shd w:val="clear" w:color="auto" w:fill="FFFFFF"/>
        </w:rPr>
        <w:t>a Oficial del Distrito Federal</w:t>
      </w:r>
      <w:r w:rsidR="005B247F" w:rsidRPr="005459E2">
        <w:rPr>
          <w:rFonts w:ascii="Times New Roman" w:hAnsi="Times New Roman"/>
          <w:shd w:val="clear" w:color="auto" w:fill="FFFFFF"/>
        </w:rPr>
        <w:t>.</w:t>
      </w:r>
      <w:r w:rsidR="00827FDB">
        <w:rPr>
          <w:rFonts w:ascii="Times New Roman" w:hAnsi="Times New Roman"/>
          <w:shd w:val="clear" w:color="auto" w:fill="FFFFFF"/>
        </w:rPr>
        <w:t xml:space="preserve"> Recuperado de</w:t>
      </w:r>
      <w:r w:rsidRPr="005459E2">
        <w:rPr>
          <w:rFonts w:ascii="Times New Roman" w:hAnsi="Times New Roman"/>
          <w:shd w:val="clear" w:color="auto" w:fill="FFFFFF"/>
        </w:rPr>
        <w:t xml:space="preserve"> </w:t>
      </w:r>
      <w:r w:rsidRPr="00C26103">
        <w:rPr>
          <w:rFonts w:ascii="Times New Roman" w:hAnsi="Times New Roman"/>
          <w:shd w:val="clear" w:color="auto" w:fill="FFFFFF"/>
        </w:rPr>
        <w:t>https://www.congresocdmx.gob.mx/media/documentos/9cd0cdef5d5adba1c8e25b34751cccfdcca80e2c.pdf</w:t>
      </w:r>
      <w:r w:rsidR="00827FDB">
        <w:rPr>
          <w:rStyle w:val="Hipervnculo"/>
          <w:rFonts w:ascii="Times New Roman" w:hAnsi="Times New Roman"/>
          <w:shd w:val="clear" w:color="auto" w:fill="FFFFFF"/>
        </w:rPr>
        <w:t>.</w:t>
      </w:r>
    </w:p>
    <w:p w14:paraId="742EAE5C" w14:textId="335B4110" w:rsidR="00A26425" w:rsidRPr="005459E2" w:rsidRDefault="00A26425" w:rsidP="003B5417">
      <w:pPr>
        <w:ind w:left="709" w:hanging="709"/>
        <w:rPr>
          <w:rFonts w:ascii="Times New Roman" w:hAnsi="Times New Roman"/>
        </w:rPr>
      </w:pPr>
      <w:r w:rsidRPr="005459E2">
        <w:rPr>
          <w:rFonts w:ascii="Times New Roman" w:hAnsi="Times New Roman"/>
        </w:rPr>
        <w:t>Código Penal para el Estado Libre y Soberano de Jalisco</w:t>
      </w:r>
      <w:r w:rsidR="00827FDB">
        <w:rPr>
          <w:rFonts w:ascii="Times New Roman" w:hAnsi="Times New Roman"/>
        </w:rPr>
        <w:t>.</w:t>
      </w:r>
      <w:r w:rsidRPr="005459E2">
        <w:rPr>
          <w:rFonts w:ascii="Times New Roman" w:hAnsi="Times New Roman"/>
        </w:rPr>
        <w:t xml:space="preserve"> (2014) Decreto </w:t>
      </w:r>
      <w:r w:rsidR="00827FDB">
        <w:rPr>
          <w:rFonts w:ascii="Times New Roman" w:hAnsi="Times New Roman"/>
          <w:shd w:val="clear" w:color="auto" w:fill="FFFFFF"/>
        </w:rPr>
        <w:t>número</w:t>
      </w:r>
      <w:r w:rsidR="00605FCA">
        <w:rPr>
          <w:rFonts w:ascii="Times New Roman" w:hAnsi="Times New Roman"/>
          <w:shd w:val="clear" w:color="auto" w:fill="FFFFFF"/>
        </w:rPr>
        <w:t xml:space="preserve"> </w:t>
      </w:r>
      <w:r w:rsidRPr="005459E2">
        <w:rPr>
          <w:rFonts w:ascii="Times New Roman" w:hAnsi="Times New Roman"/>
          <w:shd w:val="clear" w:color="auto" w:fill="FFFFFF"/>
        </w:rPr>
        <w:t>24986/LX/14.</w:t>
      </w:r>
      <w:r w:rsidR="00827FDB">
        <w:rPr>
          <w:rFonts w:ascii="Times New Roman" w:hAnsi="Times New Roman"/>
          <w:shd w:val="clear" w:color="auto" w:fill="FFFFFF"/>
        </w:rPr>
        <w:t xml:space="preserve"> Recuperado de </w:t>
      </w:r>
      <w:r w:rsidRPr="005459E2">
        <w:rPr>
          <w:rFonts w:ascii="Times New Roman" w:hAnsi="Times New Roman"/>
          <w:shd w:val="clear" w:color="auto" w:fill="FFFFFF"/>
        </w:rPr>
        <w:t>http://www.ordenjuridico.gob.mx/Documentos/Estatal/Jalisco/wo99342.pdf</w:t>
      </w:r>
      <w:r w:rsidR="00827FDB">
        <w:rPr>
          <w:rFonts w:ascii="Times New Roman" w:hAnsi="Times New Roman"/>
          <w:shd w:val="clear" w:color="auto" w:fill="FFFFFF"/>
        </w:rPr>
        <w:t>.</w:t>
      </w:r>
    </w:p>
    <w:p w14:paraId="3DE3EF5D" w14:textId="4B531D26" w:rsidR="00A26425" w:rsidRPr="005459E2" w:rsidRDefault="00A26425" w:rsidP="003B5417">
      <w:pPr>
        <w:ind w:left="709" w:hanging="709"/>
        <w:rPr>
          <w:rFonts w:ascii="Times New Roman" w:hAnsi="Times New Roman"/>
        </w:rPr>
      </w:pPr>
      <w:r w:rsidRPr="005459E2">
        <w:rPr>
          <w:rFonts w:ascii="Times New Roman" w:hAnsi="Times New Roman"/>
        </w:rPr>
        <w:t>Código Penal para el Estado Libre y Soberano de Quintana Roo</w:t>
      </w:r>
      <w:r w:rsidR="00827FDB">
        <w:rPr>
          <w:rFonts w:ascii="Times New Roman" w:hAnsi="Times New Roman"/>
        </w:rPr>
        <w:t>.</w:t>
      </w:r>
      <w:r w:rsidRPr="005459E2">
        <w:rPr>
          <w:rFonts w:ascii="Times New Roman" w:hAnsi="Times New Roman"/>
        </w:rPr>
        <w:t xml:space="preserve"> (2018)</w:t>
      </w:r>
      <w:r w:rsidR="00827FDB">
        <w:rPr>
          <w:rFonts w:ascii="Times New Roman" w:hAnsi="Times New Roman"/>
        </w:rPr>
        <w:t>.</w:t>
      </w:r>
      <w:r w:rsidRPr="005459E2">
        <w:rPr>
          <w:rFonts w:ascii="Times New Roman" w:hAnsi="Times New Roman"/>
        </w:rPr>
        <w:t xml:space="preserve"> </w:t>
      </w:r>
      <w:r w:rsidRPr="00E8104E">
        <w:rPr>
          <w:rFonts w:ascii="Times New Roman" w:hAnsi="Times New Roman"/>
          <w:i/>
          <w:iCs/>
        </w:rPr>
        <w:t>Periódico Oficial del Estado</w:t>
      </w:r>
      <w:r w:rsidRPr="005459E2">
        <w:rPr>
          <w:rFonts w:ascii="Times New Roman" w:hAnsi="Times New Roman"/>
        </w:rPr>
        <w:t>.</w:t>
      </w:r>
      <w:r w:rsidR="00827FDB">
        <w:rPr>
          <w:rFonts w:ascii="Times New Roman" w:hAnsi="Times New Roman"/>
        </w:rPr>
        <w:t xml:space="preserve"> Recuperado de</w:t>
      </w:r>
      <w:r w:rsidRPr="005459E2">
        <w:rPr>
          <w:rFonts w:ascii="Times New Roman" w:hAnsi="Times New Roman"/>
        </w:rPr>
        <w:t xml:space="preserve"> </w:t>
      </w:r>
      <w:r w:rsidRPr="00C26103">
        <w:rPr>
          <w:rFonts w:ascii="Times New Roman" w:hAnsi="Times New Roman"/>
        </w:rPr>
        <w:t>http://documentos.congresoqroo.gob.mx/codigos/C6-XV-20180427-157.pdf</w:t>
      </w:r>
      <w:r w:rsidR="00827FDB">
        <w:rPr>
          <w:rStyle w:val="Hipervnculo"/>
          <w:rFonts w:ascii="Times New Roman" w:hAnsi="Times New Roman"/>
        </w:rPr>
        <w:t>.</w:t>
      </w:r>
    </w:p>
    <w:p w14:paraId="3005DC91" w14:textId="33D8AE05" w:rsidR="00E46F93" w:rsidRPr="005459E2" w:rsidRDefault="00E46F93" w:rsidP="003B5417">
      <w:pPr>
        <w:ind w:left="709" w:hanging="709"/>
        <w:rPr>
          <w:rFonts w:ascii="Times New Roman" w:hAnsi="Times New Roman"/>
          <w:shd w:val="clear" w:color="auto" w:fill="FFFFFF"/>
        </w:rPr>
      </w:pPr>
      <w:r w:rsidRPr="005459E2">
        <w:rPr>
          <w:rFonts w:ascii="Times New Roman" w:hAnsi="Times New Roman"/>
          <w:shd w:val="clear" w:color="auto" w:fill="FFFFFF"/>
        </w:rPr>
        <w:t xml:space="preserve">Convenio </w:t>
      </w:r>
      <w:r>
        <w:rPr>
          <w:rFonts w:ascii="Times New Roman" w:hAnsi="Times New Roman"/>
          <w:shd w:val="clear" w:color="auto" w:fill="FFFFFF"/>
        </w:rPr>
        <w:t>Penal</w:t>
      </w:r>
      <w:r w:rsidRPr="005459E2">
        <w:rPr>
          <w:rFonts w:ascii="Times New Roman" w:hAnsi="Times New Roman"/>
          <w:shd w:val="clear" w:color="auto" w:fill="FFFFFF"/>
        </w:rPr>
        <w:t xml:space="preserve"> sobre la</w:t>
      </w:r>
      <w:r>
        <w:rPr>
          <w:rFonts w:ascii="Times New Roman" w:hAnsi="Times New Roman"/>
          <w:shd w:val="clear" w:color="auto" w:fill="FFFFFF"/>
        </w:rPr>
        <w:t xml:space="preserve"> </w:t>
      </w:r>
      <w:r w:rsidRPr="005459E2">
        <w:rPr>
          <w:rFonts w:ascii="Times New Roman" w:hAnsi="Times New Roman"/>
          <w:shd w:val="clear" w:color="auto" w:fill="FFFFFF"/>
        </w:rPr>
        <w:t>Corrupción</w:t>
      </w:r>
      <w:r>
        <w:rPr>
          <w:rFonts w:ascii="Times New Roman" w:hAnsi="Times New Roman"/>
          <w:lang w:val="es-ES"/>
        </w:rPr>
        <w:t>.</w:t>
      </w:r>
      <w:r w:rsidRPr="005459E2">
        <w:rPr>
          <w:rFonts w:ascii="Times New Roman" w:hAnsi="Times New Roman"/>
          <w:lang w:val="es-ES"/>
        </w:rPr>
        <w:t xml:space="preserve"> </w:t>
      </w:r>
      <w:r>
        <w:rPr>
          <w:rFonts w:ascii="Times New Roman" w:hAnsi="Times New Roman"/>
          <w:lang w:val="es-ES"/>
        </w:rPr>
        <w:t xml:space="preserve">(28 de julio de </w:t>
      </w:r>
      <w:r w:rsidRPr="005459E2">
        <w:rPr>
          <w:rFonts w:ascii="Times New Roman" w:hAnsi="Times New Roman"/>
          <w:lang w:val="es-ES"/>
        </w:rPr>
        <w:t>2010</w:t>
      </w:r>
      <w:r>
        <w:rPr>
          <w:rFonts w:ascii="Times New Roman" w:hAnsi="Times New Roman"/>
          <w:lang w:val="es-ES"/>
        </w:rPr>
        <w:t>).</w:t>
      </w:r>
      <w:r w:rsidRPr="00E46F93">
        <w:rPr>
          <w:rFonts w:ascii="Times New Roman" w:hAnsi="Times New Roman"/>
          <w:i/>
          <w:iCs/>
        </w:rPr>
        <w:t xml:space="preserve"> </w:t>
      </w:r>
      <w:r w:rsidRPr="00480706">
        <w:rPr>
          <w:rFonts w:ascii="Times New Roman" w:hAnsi="Times New Roman"/>
          <w:i/>
          <w:iCs/>
        </w:rPr>
        <w:t>Boletín Oficial del Estado Español</w:t>
      </w:r>
      <w:r w:rsidRPr="005459E2">
        <w:rPr>
          <w:rFonts w:ascii="Times New Roman" w:hAnsi="Times New Roman"/>
        </w:rPr>
        <w:t>,</w:t>
      </w:r>
      <w:r>
        <w:rPr>
          <w:rFonts w:ascii="Times New Roman" w:hAnsi="Times New Roman"/>
        </w:rPr>
        <w:t xml:space="preserve"> (</w:t>
      </w:r>
      <w:r w:rsidR="001661C2">
        <w:rPr>
          <w:rFonts w:ascii="Times New Roman" w:hAnsi="Times New Roman"/>
        </w:rPr>
        <w:t>182</w:t>
      </w:r>
      <w:r>
        <w:rPr>
          <w:rFonts w:ascii="Times New Roman" w:hAnsi="Times New Roman"/>
        </w:rPr>
        <w:t>)</w:t>
      </w:r>
      <w:r w:rsidRPr="005459E2">
        <w:rPr>
          <w:rFonts w:ascii="Times New Roman" w:hAnsi="Times New Roman"/>
        </w:rPr>
        <w:t xml:space="preserve">, </w:t>
      </w:r>
      <w:r>
        <w:rPr>
          <w:rFonts w:ascii="Times New Roman" w:hAnsi="Times New Roman"/>
        </w:rPr>
        <w:t>s</w:t>
      </w:r>
      <w:r w:rsidRPr="005459E2">
        <w:rPr>
          <w:rFonts w:ascii="Times New Roman" w:hAnsi="Times New Roman"/>
        </w:rPr>
        <w:t xml:space="preserve">ec. </w:t>
      </w:r>
      <w:r w:rsidRPr="00480706">
        <w:rPr>
          <w:rFonts w:ascii="Times New Roman" w:hAnsi="Times New Roman"/>
          <w:lang w:val="es-MX"/>
        </w:rPr>
        <w:t>I, p</w:t>
      </w:r>
      <w:r>
        <w:rPr>
          <w:rFonts w:ascii="Times New Roman" w:hAnsi="Times New Roman"/>
          <w:lang w:val="es-MX"/>
        </w:rPr>
        <w:t>p</w:t>
      </w:r>
      <w:r w:rsidRPr="00480706">
        <w:rPr>
          <w:rFonts w:ascii="Times New Roman" w:hAnsi="Times New Roman"/>
          <w:lang w:val="es-MX"/>
        </w:rPr>
        <w:t xml:space="preserve">. </w:t>
      </w:r>
      <w:r w:rsidR="001661C2">
        <w:rPr>
          <w:rFonts w:ascii="Times New Roman" w:hAnsi="Times New Roman"/>
          <w:lang w:val="es-MX"/>
        </w:rPr>
        <w:t>65781</w:t>
      </w:r>
      <w:r>
        <w:rPr>
          <w:rFonts w:ascii="Times New Roman" w:hAnsi="Times New Roman"/>
          <w:lang w:val="es-MX"/>
        </w:rPr>
        <w:t>-</w:t>
      </w:r>
      <w:r w:rsidR="001661C2">
        <w:rPr>
          <w:rFonts w:ascii="Times New Roman" w:hAnsi="Times New Roman"/>
          <w:lang w:val="es-MX"/>
        </w:rPr>
        <w:t>65812</w:t>
      </w:r>
      <w:r w:rsidRPr="00480706">
        <w:rPr>
          <w:rFonts w:ascii="Times New Roman" w:hAnsi="Times New Roman"/>
          <w:lang w:val="es-MX"/>
        </w:rPr>
        <w:t>.</w:t>
      </w:r>
      <w:r w:rsidR="001661C2">
        <w:rPr>
          <w:rFonts w:ascii="Times New Roman" w:hAnsi="Times New Roman"/>
          <w:lang w:val="es-MX"/>
        </w:rPr>
        <w:t xml:space="preserve"> Recuperado de </w:t>
      </w:r>
      <w:r w:rsidR="001661C2" w:rsidRPr="001661C2">
        <w:rPr>
          <w:rFonts w:ascii="Times New Roman" w:hAnsi="Times New Roman"/>
          <w:lang w:val="es-MX"/>
        </w:rPr>
        <w:t>https://www.boe.es/boe/dias/2010/07/28/pdfs/BOE-A-2010-12135.pdf</w:t>
      </w:r>
      <w:r w:rsidR="001661C2">
        <w:rPr>
          <w:rFonts w:ascii="Times New Roman" w:hAnsi="Times New Roman"/>
          <w:lang w:val="es-MX"/>
        </w:rPr>
        <w:t>.</w:t>
      </w:r>
    </w:p>
    <w:p w14:paraId="20475EF8" w14:textId="53A22176" w:rsidR="00A26425" w:rsidRPr="00E8104E" w:rsidRDefault="00A26425" w:rsidP="003B5417">
      <w:pPr>
        <w:ind w:left="709" w:hanging="709"/>
        <w:rPr>
          <w:rFonts w:ascii="Times New Roman" w:hAnsi="Times New Roman"/>
          <w:lang w:val="es-MX"/>
        </w:rPr>
      </w:pPr>
      <w:r w:rsidRPr="005459E2">
        <w:rPr>
          <w:rFonts w:ascii="Times New Roman" w:hAnsi="Times New Roman"/>
          <w:sz w:val="25"/>
          <w:szCs w:val="25"/>
          <w:shd w:val="clear" w:color="auto" w:fill="FFFFFF"/>
        </w:rPr>
        <w:t xml:space="preserve">Convenio Civil </w:t>
      </w:r>
      <w:r w:rsidR="00441331" w:rsidRPr="005459E2">
        <w:rPr>
          <w:rFonts w:ascii="Times New Roman" w:hAnsi="Times New Roman"/>
          <w:sz w:val="25"/>
          <w:szCs w:val="25"/>
          <w:shd w:val="clear" w:color="auto" w:fill="FFFFFF"/>
        </w:rPr>
        <w:t xml:space="preserve">sobre </w:t>
      </w:r>
      <w:r w:rsidRPr="005459E2">
        <w:rPr>
          <w:rFonts w:ascii="Times New Roman" w:hAnsi="Times New Roman"/>
          <w:sz w:val="25"/>
          <w:szCs w:val="25"/>
          <w:shd w:val="clear" w:color="auto" w:fill="FFFFFF"/>
        </w:rPr>
        <w:t>la</w:t>
      </w:r>
      <w:r w:rsidR="00605FCA">
        <w:rPr>
          <w:rFonts w:ascii="Times New Roman" w:hAnsi="Times New Roman"/>
          <w:sz w:val="25"/>
          <w:szCs w:val="25"/>
          <w:shd w:val="clear" w:color="auto" w:fill="FFFFFF"/>
        </w:rPr>
        <w:t xml:space="preserve"> </w:t>
      </w:r>
      <w:r w:rsidRPr="005459E2">
        <w:rPr>
          <w:rFonts w:ascii="Times New Roman" w:hAnsi="Times New Roman"/>
          <w:sz w:val="25"/>
          <w:szCs w:val="25"/>
          <w:shd w:val="clear" w:color="auto" w:fill="FFFFFF"/>
        </w:rPr>
        <w:t>Corrupción</w:t>
      </w:r>
      <w:r w:rsidR="005B247F" w:rsidRPr="005459E2">
        <w:rPr>
          <w:rFonts w:ascii="Times New Roman" w:hAnsi="Times New Roman"/>
        </w:rPr>
        <w:t xml:space="preserve">. </w:t>
      </w:r>
      <w:r w:rsidR="00A52864">
        <w:rPr>
          <w:rFonts w:ascii="Times New Roman" w:hAnsi="Times New Roman"/>
        </w:rPr>
        <w:t xml:space="preserve">(31 de marzo de 2010). </w:t>
      </w:r>
      <w:r w:rsidRPr="00E8104E">
        <w:rPr>
          <w:rFonts w:ascii="Times New Roman" w:hAnsi="Times New Roman"/>
          <w:i/>
          <w:iCs/>
        </w:rPr>
        <w:t>Boletín Oficial del Estado Español</w:t>
      </w:r>
      <w:r w:rsidRPr="005459E2">
        <w:rPr>
          <w:rFonts w:ascii="Times New Roman" w:hAnsi="Times New Roman"/>
        </w:rPr>
        <w:t>,</w:t>
      </w:r>
      <w:r w:rsidR="00605FCA">
        <w:rPr>
          <w:rFonts w:ascii="Times New Roman" w:hAnsi="Times New Roman"/>
        </w:rPr>
        <w:t xml:space="preserve"> </w:t>
      </w:r>
      <w:r w:rsidR="00A52864">
        <w:rPr>
          <w:rFonts w:ascii="Times New Roman" w:hAnsi="Times New Roman"/>
        </w:rPr>
        <w:t>(</w:t>
      </w:r>
      <w:r w:rsidRPr="005459E2">
        <w:rPr>
          <w:rFonts w:ascii="Times New Roman" w:hAnsi="Times New Roman"/>
        </w:rPr>
        <w:t>7</w:t>
      </w:r>
      <w:r w:rsidR="00D74E62" w:rsidRPr="005459E2">
        <w:rPr>
          <w:rFonts w:ascii="Times New Roman" w:hAnsi="Times New Roman"/>
        </w:rPr>
        <w:t>8</w:t>
      </w:r>
      <w:r w:rsidR="00A52864">
        <w:rPr>
          <w:rFonts w:ascii="Times New Roman" w:hAnsi="Times New Roman"/>
        </w:rPr>
        <w:t>)</w:t>
      </w:r>
      <w:r w:rsidRPr="005459E2">
        <w:rPr>
          <w:rFonts w:ascii="Times New Roman" w:hAnsi="Times New Roman"/>
        </w:rPr>
        <w:t xml:space="preserve">, </w:t>
      </w:r>
      <w:r w:rsidR="00A52864">
        <w:rPr>
          <w:rFonts w:ascii="Times New Roman" w:hAnsi="Times New Roman"/>
        </w:rPr>
        <w:t>s</w:t>
      </w:r>
      <w:r w:rsidR="00A52864" w:rsidRPr="005459E2">
        <w:rPr>
          <w:rFonts w:ascii="Times New Roman" w:hAnsi="Times New Roman"/>
        </w:rPr>
        <w:t>ec</w:t>
      </w:r>
      <w:r w:rsidRPr="005459E2">
        <w:rPr>
          <w:rFonts w:ascii="Times New Roman" w:hAnsi="Times New Roman"/>
        </w:rPr>
        <w:t xml:space="preserve">. </w:t>
      </w:r>
      <w:r w:rsidRPr="00E8104E">
        <w:rPr>
          <w:rFonts w:ascii="Times New Roman" w:hAnsi="Times New Roman"/>
          <w:lang w:val="es-MX"/>
        </w:rPr>
        <w:t>I, p</w:t>
      </w:r>
      <w:r w:rsidR="00F95BD6">
        <w:rPr>
          <w:rFonts w:ascii="Times New Roman" w:hAnsi="Times New Roman"/>
          <w:lang w:val="es-MX"/>
        </w:rPr>
        <w:t>p</w:t>
      </w:r>
      <w:r w:rsidRPr="00E8104E">
        <w:rPr>
          <w:rFonts w:ascii="Times New Roman" w:hAnsi="Times New Roman"/>
          <w:lang w:val="es-MX"/>
        </w:rPr>
        <w:t>. 29968</w:t>
      </w:r>
      <w:r w:rsidR="00F95BD6">
        <w:rPr>
          <w:rFonts w:ascii="Times New Roman" w:hAnsi="Times New Roman"/>
          <w:lang w:val="es-MX"/>
        </w:rPr>
        <w:t>-29974</w:t>
      </w:r>
      <w:r w:rsidRPr="00E8104E">
        <w:rPr>
          <w:rFonts w:ascii="Times New Roman" w:hAnsi="Times New Roman"/>
          <w:lang w:val="es-MX"/>
        </w:rPr>
        <w:t>.</w:t>
      </w:r>
      <w:r w:rsidR="00A52864" w:rsidRPr="00E8104E">
        <w:rPr>
          <w:rFonts w:ascii="Times New Roman" w:hAnsi="Times New Roman"/>
          <w:lang w:val="es-MX"/>
        </w:rPr>
        <w:t xml:space="preserve"> Recuperado de</w:t>
      </w:r>
      <w:r w:rsidRPr="00E8104E">
        <w:rPr>
          <w:rFonts w:ascii="Times New Roman" w:hAnsi="Times New Roman"/>
          <w:lang w:val="es-MX"/>
        </w:rPr>
        <w:t xml:space="preserve"> </w:t>
      </w:r>
      <w:r w:rsidRPr="00C26103">
        <w:rPr>
          <w:rFonts w:ascii="Times New Roman" w:hAnsi="Times New Roman"/>
          <w:lang w:val="es-MX"/>
        </w:rPr>
        <w:t>https://www.boe.es/boe/dias/2010/03/31/pdfs/BOE-A-2010-5259.pdf</w:t>
      </w:r>
      <w:r w:rsidR="00A52864">
        <w:rPr>
          <w:rStyle w:val="Hipervnculo"/>
          <w:rFonts w:ascii="Times New Roman" w:hAnsi="Times New Roman"/>
        </w:rPr>
        <w:t>.</w:t>
      </w:r>
    </w:p>
    <w:p w14:paraId="6A75B228" w14:textId="77777777" w:rsidR="000273CE" w:rsidRPr="005459E2" w:rsidRDefault="000273CE" w:rsidP="000273CE">
      <w:pPr>
        <w:ind w:left="709" w:hanging="709"/>
        <w:rPr>
          <w:rFonts w:ascii="Times New Roman" w:hAnsi="Times New Roman"/>
        </w:rPr>
      </w:pPr>
      <w:r w:rsidRPr="005459E2">
        <w:rPr>
          <w:rFonts w:ascii="Times New Roman" w:hAnsi="Times New Roman"/>
        </w:rPr>
        <w:t>Estévez,</w:t>
      </w:r>
      <w:r>
        <w:rPr>
          <w:rFonts w:ascii="Times New Roman" w:hAnsi="Times New Roman"/>
        </w:rPr>
        <w:t xml:space="preserve"> A. (2005).</w:t>
      </w:r>
      <w:r w:rsidRPr="005459E2">
        <w:rPr>
          <w:rFonts w:ascii="Times New Roman" w:hAnsi="Times New Roman"/>
        </w:rPr>
        <w:t xml:space="preserve"> Reflexiones teóricas sobre la corrupción: sus dimensiones política, económica y social</w:t>
      </w:r>
      <w:r>
        <w:rPr>
          <w:rFonts w:ascii="Times New Roman" w:hAnsi="Times New Roman"/>
          <w:i/>
        </w:rPr>
        <w:t>.</w:t>
      </w:r>
      <w:r w:rsidRPr="005459E2">
        <w:rPr>
          <w:rFonts w:ascii="Times New Roman" w:hAnsi="Times New Roman"/>
          <w:i/>
        </w:rPr>
        <w:t xml:space="preserve"> Revista Venezolana de Gerencia</w:t>
      </w:r>
      <w:r w:rsidRPr="005459E2">
        <w:rPr>
          <w:rFonts w:ascii="Times New Roman" w:hAnsi="Times New Roman"/>
        </w:rPr>
        <w:t xml:space="preserve">, </w:t>
      </w:r>
      <w:r w:rsidRPr="00480706">
        <w:rPr>
          <w:rFonts w:ascii="Times New Roman" w:hAnsi="Times New Roman"/>
          <w:i/>
          <w:iCs/>
        </w:rPr>
        <w:t>10</w:t>
      </w:r>
      <w:r w:rsidRPr="005459E2">
        <w:rPr>
          <w:rFonts w:ascii="Times New Roman" w:hAnsi="Times New Roman"/>
        </w:rPr>
        <w:t>(29)</w:t>
      </w:r>
      <w:r>
        <w:rPr>
          <w:rFonts w:ascii="Times New Roman" w:hAnsi="Times New Roman"/>
        </w:rPr>
        <w:t>, 43-85</w:t>
      </w:r>
      <w:r w:rsidRPr="005459E2">
        <w:rPr>
          <w:rFonts w:ascii="Times New Roman" w:hAnsi="Times New Roman"/>
        </w:rPr>
        <w:t>. Recuperado de https://www.redalyc.org/pdf/290/29002904.pdf</w:t>
      </w:r>
      <w:r>
        <w:rPr>
          <w:rFonts w:ascii="Times New Roman" w:hAnsi="Times New Roman"/>
        </w:rPr>
        <w:t>.</w:t>
      </w:r>
    </w:p>
    <w:p w14:paraId="2B0D84F5" w14:textId="78044ED7" w:rsidR="0098344D" w:rsidRPr="005459E2" w:rsidRDefault="0098344D" w:rsidP="0098344D">
      <w:pPr>
        <w:ind w:left="709" w:hanging="709"/>
        <w:rPr>
          <w:rFonts w:ascii="Times New Roman" w:hAnsi="Times New Roman"/>
        </w:rPr>
      </w:pPr>
      <w:r>
        <w:rPr>
          <w:rFonts w:ascii="Times New Roman" w:hAnsi="Times New Roman"/>
        </w:rPr>
        <w:t xml:space="preserve">Fernández, M. </w:t>
      </w:r>
      <w:r w:rsidRPr="005459E2">
        <w:rPr>
          <w:rFonts w:ascii="Times New Roman" w:hAnsi="Times New Roman"/>
        </w:rPr>
        <w:t xml:space="preserve">(2017). </w:t>
      </w:r>
      <w:r w:rsidRPr="005D6921">
        <w:rPr>
          <w:rFonts w:ascii="Times New Roman" w:hAnsi="Times New Roman"/>
        </w:rPr>
        <w:t>UNE 19601</w:t>
      </w:r>
      <w:r>
        <w:rPr>
          <w:rFonts w:ascii="Times New Roman" w:hAnsi="Times New Roman"/>
        </w:rPr>
        <w:t xml:space="preserve"> </w:t>
      </w:r>
      <w:r w:rsidRPr="005D6921">
        <w:rPr>
          <w:rFonts w:ascii="Times New Roman" w:hAnsi="Times New Roman"/>
        </w:rPr>
        <w:t>ayudará a prevenir delitos</w:t>
      </w:r>
      <w:r>
        <w:rPr>
          <w:rFonts w:ascii="Times New Roman" w:hAnsi="Times New Roman"/>
        </w:rPr>
        <w:t xml:space="preserve"> </w:t>
      </w:r>
      <w:r w:rsidRPr="005D6921">
        <w:rPr>
          <w:rFonts w:ascii="Times New Roman" w:hAnsi="Times New Roman"/>
        </w:rPr>
        <w:t>en las organizaciones</w:t>
      </w:r>
      <w:r>
        <w:rPr>
          <w:rFonts w:ascii="Times New Roman" w:hAnsi="Times New Roman"/>
        </w:rPr>
        <w:t>.</w:t>
      </w:r>
      <w:r w:rsidRPr="005D6921">
        <w:rPr>
          <w:rFonts w:ascii="Times New Roman" w:hAnsi="Times New Roman"/>
        </w:rPr>
        <w:t xml:space="preserve"> </w:t>
      </w:r>
      <w:proofErr w:type="spellStart"/>
      <w:r w:rsidRPr="00480706">
        <w:rPr>
          <w:rFonts w:ascii="Times New Roman" w:hAnsi="Times New Roman"/>
          <w:i/>
          <w:iCs/>
        </w:rPr>
        <w:t>Aenor</w:t>
      </w:r>
      <w:proofErr w:type="spellEnd"/>
      <w:r w:rsidRPr="00480706">
        <w:rPr>
          <w:rFonts w:ascii="Times New Roman" w:hAnsi="Times New Roman"/>
          <w:i/>
          <w:iCs/>
        </w:rPr>
        <w:t>. La Revista de la Evaluación de la Conformidad</w:t>
      </w:r>
      <w:r>
        <w:rPr>
          <w:rFonts w:ascii="Times New Roman" w:hAnsi="Times New Roman"/>
          <w:i/>
          <w:iCs/>
        </w:rPr>
        <w:t xml:space="preserve">, </w:t>
      </w:r>
      <w:r>
        <w:rPr>
          <w:rFonts w:ascii="Times New Roman" w:hAnsi="Times New Roman"/>
        </w:rPr>
        <w:t>(323), 14-17</w:t>
      </w:r>
      <w:r w:rsidRPr="005459E2">
        <w:rPr>
          <w:rFonts w:ascii="Times New Roman" w:hAnsi="Times New Roman"/>
        </w:rPr>
        <w:t>.</w:t>
      </w:r>
      <w:r>
        <w:rPr>
          <w:rFonts w:ascii="Times New Roman" w:hAnsi="Times New Roman"/>
        </w:rPr>
        <w:t xml:space="preserve"> Recuperado de</w:t>
      </w:r>
      <w:r w:rsidRPr="005459E2">
        <w:rPr>
          <w:rFonts w:ascii="Times New Roman" w:hAnsi="Times New Roman"/>
        </w:rPr>
        <w:t xml:space="preserve"> </w:t>
      </w:r>
      <w:r w:rsidRPr="00C26103">
        <w:rPr>
          <w:rFonts w:ascii="Times New Roman" w:hAnsi="Times New Roman"/>
        </w:rPr>
        <w:t>https://www.une.org/normalizacion_documentos/compliancearticulofec2017.pdf</w:t>
      </w:r>
      <w:r>
        <w:rPr>
          <w:rStyle w:val="Hipervnculo"/>
          <w:rFonts w:ascii="Times New Roman" w:hAnsi="Times New Roman"/>
        </w:rPr>
        <w:t>.</w:t>
      </w:r>
    </w:p>
    <w:p w14:paraId="6D1311A7" w14:textId="3A16CE95" w:rsidR="00A26425" w:rsidRPr="00E8104E" w:rsidRDefault="00A26425" w:rsidP="003B5417">
      <w:pPr>
        <w:ind w:left="709" w:hanging="709"/>
        <w:rPr>
          <w:rFonts w:ascii="Times New Roman" w:hAnsi="Times New Roman"/>
          <w:lang w:val="en-US"/>
        </w:rPr>
      </w:pPr>
      <w:r w:rsidRPr="005459E2">
        <w:rPr>
          <w:rFonts w:ascii="Times New Roman" w:hAnsi="Times New Roman"/>
        </w:rPr>
        <w:t>Gadea, H (2016</w:t>
      </w:r>
      <w:r w:rsidR="00B234AD" w:rsidRPr="005459E2">
        <w:rPr>
          <w:rFonts w:ascii="Times New Roman" w:hAnsi="Times New Roman"/>
        </w:rPr>
        <w:t>)</w:t>
      </w:r>
      <w:r w:rsidR="00B234AD">
        <w:rPr>
          <w:rFonts w:ascii="Times New Roman" w:hAnsi="Times New Roman"/>
        </w:rPr>
        <w:t>.</w:t>
      </w:r>
      <w:r w:rsidR="00B234AD" w:rsidRPr="005459E2">
        <w:rPr>
          <w:rFonts w:ascii="Times New Roman" w:hAnsi="Times New Roman"/>
        </w:rPr>
        <w:t xml:space="preserve"> </w:t>
      </w:r>
      <w:r w:rsidRPr="005459E2">
        <w:rPr>
          <w:rFonts w:ascii="Times New Roman" w:hAnsi="Times New Roman"/>
        </w:rPr>
        <w:t xml:space="preserve">El </w:t>
      </w:r>
      <w:proofErr w:type="spellStart"/>
      <w:r w:rsidRPr="005459E2">
        <w:rPr>
          <w:rFonts w:ascii="Times New Roman" w:hAnsi="Times New Roman"/>
        </w:rPr>
        <w:t>Foreign</w:t>
      </w:r>
      <w:proofErr w:type="spellEnd"/>
      <w:r w:rsidRPr="005459E2">
        <w:rPr>
          <w:rFonts w:ascii="Times New Roman" w:hAnsi="Times New Roman"/>
        </w:rPr>
        <w:t xml:space="preserve"> </w:t>
      </w:r>
      <w:proofErr w:type="spellStart"/>
      <w:r w:rsidRPr="005459E2">
        <w:rPr>
          <w:rFonts w:ascii="Times New Roman" w:hAnsi="Times New Roman"/>
        </w:rPr>
        <w:t>Corrupt</w:t>
      </w:r>
      <w:proofErr w:type="spellEnd"/>
      <w:r w:rsidRPr="005459E2">
        <w:rPr>
          <w:rFonts w:ascii="Times New Roman" w:hAnsi="Times New Roman"/>
        </w:rPr>
        <w:t xml:space="preserve"> </w:t>
      </w:r>
      <w:proofErr w:type="spellStart"/>
      <w:r w:rsidRPr="005459E2">
        <w:rPr>
          <w:rFonts w:ascii="Times New Roman" w:hAnsi="Times New Roman"/>
        </w:rPr>
        <w:t>Practice</w:t>
      </w:r>
      <w:proofErr w:type="spellEnd"/>
      <w:r w:rsidRPr="005459E2">
        <w:rPr>
          <w:rFonts w:ascii="Times New Roman" w:hAnsi="Times New Roman"/>
        </w:rPr>
        <w:t xml:space="preserve"> </w:t>
      </w:r>
      <w:proofErr w:type="spellStart"/>
      <w:r w:rsidRPr="005459E2">
        <w:rPr>
          <w:rFonts w:ascii="Times New Roman" w:hAnsi="Times New Roman"/>
        </w:rPr>
        <w:t>Act</w:t>
      </w:r>
      <w:proofErr w:type="spellEnd"/>
      <w:r w:rsidRPr="005459E2">
        <w:rPr>
          <w:rFonts w:ascii="Times New Roman" w:hAnsi="Times New Roman"/>
        </w:rPr>
        <w:t xml:space="preserve"> y </w:t>
      </w:r>
      <w:r w:rsidR="00B234AD" w:rsidRPr="005459E2">
        <w:rPr>
          <w:rFonts w:ascii="Times New Roman" w:hAnsi="Times New Roman"/>
        </w:rPr>
        <w:t>la responsabilidad penal de la empresa</w:t>
      </w:r>
      <w:r w:rsidR="00B234AD">
        <w:rPr>
          <w:rFonts w:ascii="Times New Roman" w:hAnsi="Times New Roman"/>
        </w:rPr>
        <w:t>.</w:t>
      </w:r>
      <w:r w:rsidR="00B234AD" w:rsidRPr="005459E2">
        <w:rPr>
          <w:rFonts w:ascii="Times New Roman" w:hAnsi="Times New Roman"/>
        </w:rPr>
        <w:t xml:space="preserve"> </w:t>
      </w:r>
      <w:proofErr w:type="spellStart"/>
      <w:r w:rsidR="002160B6" w:rsidRPr="00E8104E">
        <w:rPr>
          <w:rFonts w:ascii="Times New Roman" w:hAnsi="Times New Roman"/>
          <w:i/>
          <w:lang w:val="en-US"/>
        </w:rPr>
        <w:t>Thēmis</w:t>
      </w:r>
      <w:proofErr w:type="spellEnd"/>
      <w:r w:rsidR="002160B6" w:rsidRPr="00E8104E">
        <w:rPr>
          <w:rFonts w:ascii="Times New Roman" w:hAnsi="Times New Roman"/>
          <w:i/>
          <w:lang w:val="en-US"/>
        </w:rPr>
        <w:t xml:space="preserve">. </w:t>
      </w:r>
      <w:proofErr w:type="spellStart"/>
      <w:r w:rsidRPr="00E8104E">
        <w:rPr>
          <w:rFonts w:ascii="Times New Roman" w:hAnsi="Times New Roman"/>
          <w:i/>
          <w:lang w:val="en-US"/>
        </w:rPr>
        <w:t>Revista</w:t>
      </w:r>
      <w:proofErr w:type="spellEnd"/>
      <w:r w:rsidRPr="00E8104E">
        <w:rPr>
          <w:rFonts w:ascii="Times New Roman" w:hAnsi="Times New Roman"/>
          <w:i/>
          <w:lang w:val="en-US"/>
        </w:rPr>
        <w:t xml:space="preserve"> de Derecho</w:t>
      </w:r>
      <w:r w:rsidR="002160B6" w:rsidRPr="00E8104E">
        <w:rPr>
          <w:rFonts w:ascii="Times New Roman" w:hAnsi="Times New Roman"/>
          <w:i/>
          <w:lang w:val="en-US"/>
        </w:rPr>
        <w:t>,</w:t>
      </w:r>
      <w:r w:rsidRPr="00E8104E">
        <w:rPr>
          <w:rFonts w:ascii="Times New Roman" w:hAnsi="Times New Roman"/>
          <w:i/>
          <w:lang w:val="en-US"/>
        </w:rPr>
        <w:t xml:space="preserve"> </w:t>
      </w:r>
      <w:r w:rsidR="002160B6" w:rsidRPr="00E8104E">
        <w:rPr>
          <w:rFonts w:ascii="Times New Roman" w:hAnsi="Times New Roman"/>
          <w:iCs/>
          <w:lang w:val="en-US"/>
        </w:rPr>
        <w:t>(</w:t>
      </w:r>
      <w:r w:rsidRPr="00E8104E">
        <w:rPr>
          <w:rFonts w:ascii="Times New Roman" w:hAnsi="Times New Roman"/>
          <w:lang w:val="en-US"/>
        </w:rPr>
        <w:t>68</w:t>
      </w:r>
      <w:r w:rsidR="002160B6" w:rsidRPr="00E8104E">
        <w:rPr>
          <w:rFonts w:ascii="Times New Roman" w:hAnsi="Times New Roman"/>
          <w:lang w:val="en-US"/>
        </w:rPr>
        <w:t>), 153-162</w:t>
      </w:r>
      <w:r w:rsidRPr="00E8104E">
        <w:rPr>
          <w:rFonts w:ascii="Times New Roman" w:hAnsi="Times New Roman"/>
          <w:lang w:val="en-US"/>
        </w:rPr>
        <w:t xml:space="preserve">. </w:t>
      </w:r>
    </w:p>
    <w:p w14:paraId="19692EC4" w14:textId="77777777" w:rsidR="00CA60A6" w:rsidRDefault="00A26425" w:rsidP="003B5417">
      <w:pPr>
        <w:ind w:left="709" w:hanging="709"/>
        <w:rPr>
          <w:rFonts w:ascii="Times New Roman" w:hAnsi="Times New Roman"/>
          <w:lang w:val="en-US"/>
        </w:rPr>
      </w:pPr>
      <w:r w:rsidRPr="003B5417">
        <w:rPr>
          <w:rFonts w:ascii="Times New Roman" w:hAnsi="Times New Roman"/>
          <w:lang w:val="en-US"/>
        </w:rPr>
        <w:t xml:space="preserve">Johnston, M (2005) Syndromes of corruption: Wealth, Power, and Democracy, Nueva York: Cambridge University Press. </w:t>
      </w:r>
    </w:p>
    <w:p w14:paraId="07BD0351" w14:textId="47C82CBF" w:rsidR="00A26425" w:rsidRPr="005459E2" w:rsidRDefault="00A26425" w:rsidP="003B5417">
      <w:pPr>
        <w:ind w:left="709" w:hanging="709"/>
        <w:rPr>
          <w:rFonts w:ascii="Times New Roman" w:hAnsi="Times New Roman"/>
        </w:rPr>
      </w:pPr>
      <w:r w:rsidRPr="005459E2">
        <w:rPr>
          <w:rFonts w:ascii="Times New Roman" w:hAnsi="Times New Roman"/>
        </w:rPr>
        <w:t>Lizarzaburu, E., Burneo, K., Barriga, A., Noriega, L. y Cisneros, J.</w:t>
      </w:r>
      <w:r w:rsidR="00605FCA">
        <w:rPr>
          <w:rFonts w:ascii="Times New Roman" w:hAnsi="Times New Roman"/>
        </w:rPr>
        <w:t xml:space="preserve"> </w:t>
      </w:r>
      <w:r w:rsidRPr="005459E2">
        <w:rPr>
          <w:rFonts w:ascii="Times New Roman" w:hAnsi="Times New Roman"/>
        </w:rPr>
        <w:t>(2019), Gestión empresarial: una revisión a la norma ISO 37001 antisoborno</w:t>
      </w:r>
      <w:r w:rsidR="00EC41AD">
        <w:rPr>
          <w:rFonts w:ascii="Times New Roman" w:hAnsi="Times New Roman"/>
        </w:rPr>
        <w:t>.</w:t>
      </w:r>
      <w:r w:rsidR="00EC41AD" w:rsidRPr="005459E2">
        <w:rPr>
          <w:rFonts w:ascii="Times New Roman" w:hAnsi="Times New Roman"/>
        </w:rPr>
        <w:t xml:space="preserve"> </w:t>
      </w:r>
      <w:r w:rsidRPr="005459E2">
        <w:rPr>
          <w:rFonts w:ascii="Times New Roman" w:hAnsi="Times New Roman"/>
          <w:i/>
        </w:rPr>
        <w:t>Revista de</w:t>
      </w:r>
      <w:r w:rsidR="00EC41AD">
        <w:rPr>
          <w:rFonts w:ascii="Times New Roman" w:hAnsi="Times New Roman"/>
          <w:i/>
        </w:rPr>
        <w:t>l</w:t>
      </w:r>
      <w:r w:rsidRPr="005459E2">
        <w:rPr>
          <w:rFonts w:ascii="Times New Roman" w:hAnsi="Times New Roman"/>
          <w:i/>
        </w:rPr>
        <w:t xml:space="preserve"> CLAD</w:t>
      </w:r>
      <w:r w:rsidR="00EC41AD">
        <w:rPr>
          <w:rFonts w:ascii="Times New Roman" w:hAnsi="Times New Roman"/>
          <w:i/>
        </w:rPr>
        <w:t>.</w:t>
      </w:r>
      <w:r w:rsidRPr="005459E2">
        <w:rPr>
          <w:rFonts w:ascii="Times New Roman" w:hAnsi="Times New Roman"/>
          <w:i/>
        </w:rPr>
        <w:t xml:space="preserve"> Reforma y Democracia</w:t>
      </w:r>
      <w:r w:rsidRPr="005459E2">
        <w:rPr>
          <w:rFonts w:ascii="Times New Roman" w:hAnsi="Times New Roman"/>
        </w:rPr>
        <w:t xml:space="preserve">, </w:t>
      </w:r>
      <w:r w:rsidR="005D7F60">
        <w:rPr>
          <w:rFonts w:ascii="Times New Roman" w:hAnsi="Times New Roman"/>
        </w:rPr>
        <w:t>(</w:t>
      </w:r>
      <w:r w:rsidRPr="005459E2">
        <w:rPr>
          <w:rFonts w:ascii="Times New Roman" w:hAnsi="Times New Roman"/>
        </w:rPr>
        <w:t>73</w:t>
      </w:r>
      <w:r w:rsidR="005D7F60">
        <w:rPr>
          <w:rFonts w:ascii="Times New Roman" w:hAnsi="Times New Roman"/>
        </w:rPr>
        <w:t>), 111-150</w:t>
      </w:r>
      <w:r w:rsidR="00BA1F63">
        <w:rPr>
          <w:rFonts w:ascii="Times New Roman" w:hAnsi="Times New Roman"/>
        </w:rPr>
        <w:t>.</w:t>
      </w:r>
      <w:r w:rsidR="00BA1F63" w:rsidRPr="005459E2">
        <w:rPr>
          <w:rFonts w:ascii="Times New Roman" w:hAnsi="Times New Roman"/>
        </w:rPr>
        <w:t xml:space="preserve"> </w:t>
      </w:r>
      <w:r w:rsidRPr="005459E2">
        <w:rPr>
          <w:rFonts w:ascii="Times New Roman" w:hAnsi="Times New Roman"/>
        </w:rPr>
        <w:t xml:space="preserve">Recuperado de </w:t>
      </w:r>
      <w:r w:rsidRPr="00C26103">
        <w:rPr>
          <w:rFonts w:ascii="Times New Roman" w:hAnsi="Times New Roman"/>
        </w:rPr>
        <w:lastRenderedPageBreak/>
        <w:t>http://old.clad.org/portal/publicaciones-del-clad/revista-clad-reforma-democracia/articulos/073-febrero-2019/Lizarzaburu-otros.pdf</w:t>
      </w:r>
      <w:r w:rsidR="00BA1F63">
        <w:rPr>
          <w:rStyle w:val="Hipervnculo"/>
          <w:rFonts w:ascii="Times New Roman" w:hAnsi="Times New Roman"/>
        </w:rPr>
        <w:t>.</w:t>
      </w:r>
    </w:p>
    <w:p w14:paraId="7934F40B" w14:textId="42812746" w:rsidR="00A26425" w:rsidRPr="005459E2" w:rsidRDefault="00A26425" w:rsidP="003B5417">
      <w:pPr>
        <w:ind w:left="709" w:hanging="709"/>
        <w:rPr>
          <w:rFonts w:ascii="Times New Roman" w:hAnsi="Times New Roman"/>
        </w:rPr>
      </w:pPr>
      <w:r w:rsidRPr="005459E2">
        <w:rPr>
          <w:rFonts w:ascii="Times New Roman" w:hAnsi="Times New Roman"/>
        </w:rPr>
        <w:t>Ontiveros, M</w:t>
      </w:r>
      <w:r w:rsidR="005459E2" w:rsidRPr="005459E2">
        <w:rPr>
          <w:rFonts w:ascii="Times New Roman" w:hAnsi="Times New Roman"/>
        </w:rPr>
        <w:t>.</w:t>
      </w:r>
      <w:r w:rsidRPr="005459E2">
        <w:rPr>
          <w:rFonts w:ascii="Times New Roman" w:hAnsi="Times New Roman"/>
        </w:rPr>
        <w:t xml:space="preserve"> (2018), </w:t>
      </w:r>
      <w:r w:rsidRPr="005459E2">
        <w:rPr>
          <w:rFonts w:ascii="Times New Roman" w:hAnsi="Times New Roman"/>
          <w:i/>
        </w:rPr>
        <w:t xml:space="preserve">Manual </w:t>
      </w:r>
      <w:r w:rsidR="00580CE2" w:rsidRPr="005459E2">
        <w:rPr>
          <w:rFonts w:ascii="Times New Roman" w:hAnsi="Times New Roman"/>
          <w:i/>
        </w:rPr>
        <w:t xml:space="preserve">básico para la elaboración de </w:t>
      </w:r>
      <w:r w:rsidRPr="005459E2">
        <w:rPr>
          <w:rFonts w:ascii="Times New Roman" w:hAnsi="Times New Roman"/>
          <w:i/>
        </w:rPr>
        <w:t xml:space="preserve">un Criminal </w:t>
      </w:r>
      <w:proofErr w:type="spellStart"/>
      <w:r w:rsidRPr="005459E2">
        <w:rPr>
          <w:rFonts w:ascii="Times New Roman" w:hAnsi="Times New Roman"/>
          <w:i/>
        </w:rPr>
        <w:t>Compliance</w:t>
      </w:r>
      <w:proofErr w:type="spellEnd"/>
      <w:r w:rsidRPr="005459E2">
        <w:rPr>
          <w:rFonts w:ascii="Times New Roman" w:hAnsi="Times New Roman"/>
          <w:i/>
        </w:rPr>
        <w:t xml:space="preserve"> </w:t>
      </w:r>
      <w:proofErr w:type="spellStart"/>
      <w:r w:rsidRPr="005459E2">
        <w:rPr>
          <w:rFonts w:ascii="Times New Roman" w:hAnsi="Times New Roman"/>
          <w:i/>
        </w:rPr>
        <w:t>Program</w:t>
      </w:r>
      <w:proofErr w:type="spellEnd"/>
      <w:r w:rsidR="00580CE2">
        <w:rPr>
          <w:rFonts w:ascii="Times New Roman" w:hAnsi="Times New Roman"/>
          <w:i/>
        </w:rPr>
        <w:t>.</w:t>
      </w:r>
      <w:r w:rsidR="00580CE2" w:rsidRPr="005459E2">
        <w:rPr>
          <w:rFonts w:ascii="Times New Roman" w:hAnsi="Times New Roman"/>
        </w:rPr>
        <w:t xml:space="preserve"> Ciudad de México, </w:t>
      </w:r>
      <w:r w:rsidR="00580CE2">
        <w:rPr>
          <w:rFonts w:ascii="Times New Roman" w:hAnsi="Times New Roman"/>
        </w:rPr>
        <w:t>México:</w:t>
      </w:r>
      <w:r w:rsidRPr="005459E2">
        <w:rPr>
          <w:rFonts w:ascii="Times New Roman" w:hAnsi="Times New Roman"/>
        </w:rPr>
        <w:t xml:space="preserve"> Tirant lo Blanch</w:t>
      </w:r>
      <w:r w:rsidR="00580CE2">
        <w:rPr>
          <w:rFonts w:ascii="Times New Roman" w:hAnsi="Times New Roman"/>
        </w:rPr>
        <w:t>.</w:t>
      </w:r>
    </w:p>
    <w:p w14:paraId="7F8354FA" w14:textId="179DFC72" w:rsidR="00A26425" w:rsidRPr="005459E2" w:rsidRDefault="00A26425" w:rsidP="003B5417">
      <w:pPr>
        <w:ind w:left="709" w:hanging="709"/>
        <w:rPr>
          <w:rFonts w:ascii="Times New Roman" w:hAnsi="Times New Roman"/>
        </w:rPr>
      </w:pPr>
      <w:r w:rsidRPr="005459E2">
        <w:rPr>
          <w:rFonts w:ascii="Times New Roman" w:hAnsi="Times New Roman"/>
        </w:rPr>
        <w:t>Organización de las Naciones Unidas</w:t>
      </w:r>
      <w:r w:rsidR="00D81399">
        <w:rPr>
          <w:rFonts w:ascii="Times New Roman" w:hAnsi="Times New Roman"/>
        </w:rPr>
        <w:t xml:space="preserve"> [ONU]</w:t>
      </w:r>
      <w:r w:rsidR="00BA1E04">
        <w:rPr>
          <w:rFonts w:ascii="Times New Roman" w:hAnsi="Times New Roman"/>
        </w:rPr>
        <w:t>.</w:t>
      </w:r>
      <w:r w:rsidRPr="005459E2">
        <w:rPr>
          <w:rFonts w:ascii="Times New Roman" w:hAnsi="Times New Roman"/>
        </w:rPr>
        <w:t xml:space="preserve"> (2013)</w:t>
      </w:r>
      <w:r w:rsidR="00BA1E04">
        <w:rPr>
          <w:rFonts w:ascii="Times New Roman" w:hAnsi="Times New Roman"/>
        </w:rPr>
        <w:t>.</w:t>
      </w:r>
      <w:r w:rsidRPr="005459E2">
        <w:rPr>
          <w:rFonts w:ascii="Times New Roman" w:hAnsi="Times New Roman"/>
        </w:rPr>
        <w:t xml:space="preserve"> Convención de las Naciones Unidas contra la Corrupción. </w:t>
      </w:r>
      <w:r w:rsidR="00D81399">
        <w:rPr>
          <w:rFonts w:ascii="Times New Roman" w:hAnsi="Times New Roman"/>
        </w:rPr>
        <w:t xml:space="preserve">Nueva York, Estados Unidos: </w:t>
      </w:r>
      <w:r w:rsidR="00D81399" w:rsidRPr="005459E2">
        <w:rPr>
          <w:rFonts w:ascii="Times New Roman" w:hAnsi="Times New Roman"/>
        </w:rPr>
        <w:t>Organización de las Naciones Unidas</w:t>
      </w:r>
      <w:r w:rsidR="00D81399">
        <w:rPr>
          <w:rFonts w:ascii="Times New Roman" w:hAnsi="Times New Roman"/>
        </w:rPr>
        <w:t xml:space="preserve">. </w:t>
      </w:r>
      <w:r w:rsidRPr="005459E2">
        <w:rPr>
          <w:rFonts w:ascii="Times New Roman" w:hAnsi="Times New Roman"/>
        </w:rPr>
        <w:t xml:space="preserve">Recuperado de </w:t>
      </w:r>
      <w:r w:rsidRPr="00C26103">
        <w:rPr>
          <w:rFonts w:ascii="Times New Roman" w:hAnsi="Times New Roman"/>
        </w:rPr>
        <w:t>https://www.gob.mx/sfp/documentos/convencion-de-las-naciones-unidas-contra-la-corrupcion-onu</w:t>
      </w:r>
      <w:r w:rsidR="00D81399">
        <w:rPr>
          <w:rStyle w:val="Hipervnculo"/>
          <w:rFonts w:ascii="Times New Roman" w:hAnsi="Times New Roman"/>
        </w:rPr>
        <w:t>.</w:t>
      </w:r>
    </w:p>
    <w:p w14:paraId="6C5FE9A3" w14:textId="347AF9FC" w:rsidR="00A26425" w:rsidRPr="002B00FC" w:rsidRDefault="00676E01">
      <w:pPr>
        <w:ind w:left="709" w:hanging="709"/>
        <w:rPr>
          <w:rFonts w:ascii="Times New Roman" w:hAnsi="Times New Roman"/>
        </w:rPr>
      </w:pPr>
      <w:r w:rsidRPr="00676E01">
        <w:rPr>
          <w:rFonts w:ascii="Times New Roman" w:hAnsi="Times New Roman"/>
        </w:rPr>
        <w:t>Organización de las Naciones Unidas para</w:t>
      </w:r>
      <w:r>
        <w:rPr>
          <w:rFonts w:ascii="Times New Roman" w:hAnsi="Times New Roman"/>
        </w:rPr>
        <w:t xml:space="preserve"> </w:t>
      </w:r>
      <w:r w:rsidRPr="00676E01">
        <w:rPr>
          <w:rFonts w:ascii="Times New Roman" w:hAnsi="Times New Roman"/>
        </w:rPr>
        <w:t xml:space="preserve">el Desarrollo Industrial </w:t>
      </w:r>
      <w:r>
        <w:rPr>
          <w:rFonts w:ascii="Times New Roman" w:hAnsi="Times New Roman"/>
        </w:rPr>
        <w:t>[</w:t>
      </w:r>
      <w:proofErr w:type="spellStart"/>
      <w:r w:rsidRPr="00676E01">
        <w:rPr>
          <w:rFonts w:ascii="Times New Roman" w:hAnsi="Times New Roman"/>
        </w:rPr>
        <w:t>Onudi</w:t>
      </w:r>
      <w:proofErr w:type="spellEnd"/>
      <w:r>
        <w:rPr>
          <w:rFonts w:ascii="Times New Roman" w:hAnsi="Times New Roman"/>
        </w:rPr>
        <w:t>].</w:t>
      </w:r>
      <w:r w:rsidRPr="00676E01" w:rsidDel="00676E01">
        <w:rPr>
          <w:rFonts w:ascii="Times New Roman" w:hAnsi="Times New Roman"/>
        </w:rPr>
        <w:t xml:space="preserve"> </w:t>
      </w:r>
      <w:r w:rsidR="00A26425" w:rsidRPr="005459E2">
        <w:rPr>
          <w:rFonts w:ascii="Times New Roman" w:hAnsi="Times New Roman"/>
        </w:rPr>
        <w:t>(2010)</w:t>
      </w:r>
      <w:r w:rsidR="00261CC1">
        <w:rPr>
          <w:rFonts w:ascii="Times New Roman" w:hAnsi="Times New Roman"/>
        </w:rPr>
        <w:t>.</w:t>
      </w:r>
      <w:r w:rsidR="00A26425" w:rsidRPr="005459E2">
        <w:rPr>
          <w:rFonts w:ascii="Times New Roman" w:hAnsi="Times New Roman"/>
        </w:rPr>
        <w:t xml:space="preserve"> </w:t>
      </w:r>
      <w:r w:rsidR="00A26425" w:rsidRPr="005459E2">
        <w:rPr>
          <w:rFonts w:ascii="Times New Roman" w:hAnsi="Times New Roman"/>
          <w:i/>
        </w:rPr>
        <w:t xml:space="preserve">Progresar </w:t>
      </w:r>
      <w:r w:rsidR="001622E8">
        <w:rPr>
          <w:rFonts w:ascii="Times New Roman" w:hAnsi="Times New Roman"/>
          <w:i/>
        </w:rPr>
        <w:t>r</w:t>
      </w:r>
      <w:r w:rsidR="001622E8" w:rsidRPr="005459E2">
        <w:rPr>
          <w:rFonts w:ascii="Times New Roman" w:hAnsi="Times New Roman"/>
          <w:i/>
        </w:rPr>
        <w:t>ápidamente</w:t>
      </w:r>
      <w:r w:rsidR="001622E8">
        <w:rPr>
          <w:rFonts w:ascii="Times New Roman" w:hAnsi="Times New Roman"/>
        </w:rPr>
        <w:t>.</w:t>
      </w:r>
      <w:r>
        <w:rPr>
          <w:rFonts w:ascii="Times New Roman" w:hAnsi="Times New Roman"/>
        </w:rPr>
        <w:t xml:space="preserve"> </w:t>
      </w:r>
      <w:r w:rsidR="002B00FC">
        <w:rPr>
          <w:rFonts w:ascii="Times New Roman" w:hAnsi="Times New Roman"/>
        </w:rPr>
        <w:t xml:space="preserve">Ginebra, Suiza: </w:t>
      </w:r>
      <w:r w:rsidR="002B00FC" w:rsidRPr="002B00FC">
        <w:rPr>
          <w:rFonts w:ascii="Times New Roman" w:hAnsi="Times New Roman"/>
        </w:rPr>
        <w:t>Organización de las Naciones Unidas para</w:t>
      </w:r>
      <w:r w:rsidR="002B00FC">
        <w:rPr>
          <w:rFonts w:ascii="Times New Roman" w:hAnsi="Times New Roman"/>
        </w:rPr>
        <w:t xml:space="preserve"> </w:t>
      </w:r>
      <w:r w:rsidR="002B00FC" w:rsidRPr="002B00FC">
        <w:rPr>
          <w:rFonts w:ascii="Times New Roman" w:hAnsi="Times New Roman"/>
        </w:rPr>
        <w:t xml:space="preserve">el Desarrollo Industrial </w:t>
      </w:r>
    </w:p>
    <w:p w14:paraId="197D5EBF" w14:textId="77777777" w:rsidR="00D6134E" w:rsidRDefault="00D6134E" w:rsidP="00D6134E">
      <w:pPr>
        <w:ind w:left="709" w:hanging="709"/>
        <w:rPr>
          <w:rFonts w:ascii="Times New Roman" w:hAnsi="Times New Roman"/>
          <w:shd w:val="clear" w:color="auto" w:fill="FFFFFF"/>
        </w:rPr>
      </w:pPr>
      <w:r>
        <w:rPr>
          <w:rFonts w:ascii="Times New Roman" w:hAnsi="Times New Roman"/>
        </w:rPr>
        <w:t>Organización de los Estados Americanos [OEA]. (</w:t>
      </w:r>
      <w:r w:rsidRPr="005459E2">
        <w:rPr>
          <w:rFonts w:ascii="Times New Roman" w:hAnsi="Times New Roman"/>
        </w:rPr>
        <w:t>2018</w:t>
      </w:r>
      <w:r>
        <w:rPr>
          <w:rFonts w:ascii="Times New Roman" w:hAnsi="Times New Roman"/>
        </w:rPr>
        <w:t xml:space="preserve">). </w:t>
      </w:r>
      <w:r w:rsidRPr="00480706">
        <w:rPr>
          <w:rFonts w:ascii="Times New Roman" w:hAnsi="Times New Roman"/>
          <w:i/>
          <w:iCs/>
          <w:shd w:val="clear" w:color="auto" w:fill="FFFFFF"/>
        </w:rPr>
        <w:t>Compromiso de Lima. Gobernabilidad democrática frente a la corrupción</w:t>
      </w:r>
      <w:r w:rsidRPr="005459E2">
        <w:rPr>
          <w:rFonts w:ascii="Times New Roman" w:hAnsi="Times New Roman"/>
          <w:shd w:val="clear" w:color="auto" w:fill="FFFFFF"/>
        </w:rPr>
        <w:t>. Lima, Perú</w:t>
      </w:r>
      <w:r>
        <w:rPr>
          <w:rFonts w:ascii="Times New Roman" w:hAnsi="Times New Roman"/>
          <w:shd w:val="clear" w:color="auto" w:fill="FFFFFF"/>
        </w:rPr>
        <w:t xml:space="preserve">: </w:t>
      </w:r>
      <w:r w:rsidRPr="005459E2">
        <w:rPr>
          <w:rFonts w:ascii="Times New Roman" w:hAnsi="Times New Roman"/>
          <w:shd w:val="clear" w:color="auto" w:fill="FFFFFF"/>
        </w:rPr>
        <w:t>Secretaría de Cumbres de las Américas.</w:t>
      </w:r>
    </w:p>
    <w:p w14:paraId="369304EE" w14:textId="399B3BE1" w:rsidR="00A26425" w:rsidRPr="005459E2" w:rsidRDefault="00A26425" w:rsidP="003B5417">
      <w:pPr>
        <w:ind w:left="709" w:hanging="709"/>
        <w:rPr>
          <w:rFonts w:ascii="Times New Roman" w:hAnsi="Times New Roman"/>
        </w:rPr>
      </w:pPr>
      <w:r w:rsidRPr="005459E2">
        <w:rPr>
          <w:rFonts w:ascii="Times New Roman" w:hAnsi="Times New Roman"/>
        </w:rPr>
        <w:t>Organización Internacional de Normalización</w:t>
      </w:r>
      <w:r w:rsidR="006502BA">
        <w:rPr>
          <w:rFonts w:ascii="Times New Roman" w:hAnsi="Times New Roman"/>
        </w:rPr>
        <w:t xml:space="preserve"> </w:t>
      </w:r>
      <w:r w:rsidR="00CA32B8">
        <w:rPr>
          <w:rFonts w:ascii="Times New Roman" w:hAnsi="Times New Roman"/>
        </w:rPr>
        <w:t>[ISO, por sus siglas en inglés].</w:t>
      </w:r>
      <w:r w:rsidRPr="005459E2">
        <w:rPr>
          <w:rFonts w:ascii="Times New Roman" w:hAnsi="Times New Roman"/>
        </w:rPr>
        <w:t xml:space="preserve"> (2015)</w:t>
      </w:r>
      <w:r w:rsidR="00D74A2F">
        <w:rPr>
          <w:rFonts w:ascii="Times New Roman" w:hAnsi="Times New Roman"/>
        </w:rPr>
        <w:t>.</w:t>
      </w:r>
      <w:r w:rsidRPr="005459E2">
        <w:rPr>
          <w:rFonts w:ascii="Times New Roman" w:hAnsi="Times New Roman"/>
        </w:rPr>
        <w:t xml:space="preserve"> Norma ISO 19600. </w:t>
      </w:r>
      <w:r w:rsidRPr="005459E2">
        <w:rPr>
          <w:rFonts w:ascii="Times New Roman" w:hAnsi="Times New Roman"/>
          <w:shd w:val="clear" w:color="auto" w:fill="FFFFFF"/>
        </w:rPr>
        <w:t xml:space="preserve">Sistemas de Gestión de </w:t>
      </w:r>
      <w:proofErr w:type="spellStart"/>
      <w:r w:rsidRPr="005459E2">
        <w:rPr>
          <w:rFonts w:ascii="Times New Roman" w:hAnsi="Times New Roman"/>
          <w:shd w:val="clear" w:color="auto" w:fill="FFFFFF"/>
        </w:rPr>
        <w:t>Compliance</w:t>
      </w:r>
      <w:proofErr w:type="spellEnd"/>
      <w:r w:rsidRPr="005459E2">
        <w:rPr>
          <w:rFonts w:ascii="Times New Roman" w:hAnsi="Times New Roman"/>
          <w:shd w:val="clear" w:color="auto" w:fill="FFFFFF"/>
        </w:rPr>
        <w:t>.</w:t>
      </w:r>
    </w:p>
    <w:p w14:paraId="4130FBE6" w14:textId="1354E6CE" w:rsidR="00A26425" w:rsidRPr="005459E2" w:rsidRDefault="00A26425" w:rsidP="003B5417">
      <w:pPr>
        <w:ind w:left="709" w:hanging="709"/>
        <w:rPr>
          <w:rFonts w:ascii="Times New Roman" w:hAnsi="Times New Roman"/>
        </w:rPr>
      </w:pPr>
      <w:r w:rsidRPr="005459E2">
        <w:rPr>
          <w:rFonts w:ascii="Times New Roman" w:hAnsi="Times New Roman"/>
        </w:rPr>
        <w:t>Organización Internacional de Normalización</w:t>
      </w:r>
      <w:r w:rsidR="00CA32B8">
        <w:rPr>
          <w:rFonts w:ascii="Times New Roman" w:hAnsi="Times New Roman"/>
        </w:rPr>
        <w:t xml:space="preserve"> [ISO, por sus siglas en inglés].</w:t>
      </w:r>
      <w:r w:rsidRPr="005459E2">
        <w:rPr>
          <w:rFonts w:ascii="Times New Roman" w:hAnsi="Times New Roman"/>
        </w:rPr>
        <w:t xml:space="preserve"> (2016)</w:t>
      </w:r>
      <w:r w:rsidR="00D74A2F">
        <w:rPr>
          <w:rFonts w:ascii="Times New Roman" w:hAnsi="Times New Roman"/>
        </w:rPr>
        <w:t>.</w:t>
      </w:r>
      <w:r w:rsidRPr="005459E2">
        <w:rPr>
          <w:rFonts w:ascii="Times New Roman" w:hAnsi="Times New Roman"/>
          <w:shd w:val="clear" w:color="auto" w:fill="FFFFFF"/>
        </w:rPr>
        <w:t> Norma ISO 37001</w:t>
      </w:r>
      <w:r w:rsidR="005459E2" w:rsidRPr="005459E2">
        <w:rPr>
          <w:rFonts w:ascii="Times New Roman" w:hAnsi="Times New Roman"/>
          <w:shd w:val="clear" w:color="auto" w:fill="FFFFFF"/>
        </w:rPr>
        <w:t>.</w:t>
      </w:r>
      <w:r w:rsidRPr="005459E2">
        <w:rPr>
          <w:rFonts w:ascii="Times New Roman" w:hAnsi="Times New Roman"/>
          <w:shd w:val="clear" w:color="auto" w:fill="FFFFFF"/>
        </w:rPr>
        <w:t xml:space="preserve"> Sistemas de gestión antisoborno.</w:t>
      </w:r>
    </w:p>
    <w:p w14:paraId="0F3C6D71" w14:textId="15AFFF02" w:rsidR="00A26425" w:rsidRPr="005459E2" w:rsidRDefault="00A26425" w:rsidP="003B5417">
      <w:pPr>
        <w:ind w:left="709" w:hanging="709"/>
        <w:rPr>
          <w:rFonts w:ascii="Times New Roman" w:hAnsi="Times New Roman"/>
        </w:rPr>
      </w:pPr>
      <w:r w:rsidRPr="005459E2">
        <w:rPr>
          <w:rFonts w:ascii="Times New Roman" w:hAnsi="Times New Roman"/>
        </w:rPr>
        <w:t>Organización para la Coopera</w:t>
      </w:r>
      <w:r w:rsidR="00D74E62" w:rsidRPr="005459E2">
        <w:rPr>
          <w:rFonts w:ascii="Times New Roman" w:hAnsi="Times New Roman"/>
        </w:rPr>
        <w:t>ción y el Desarrollo Económicos</w:t>
      </w:r>
      <w:r w:rsidR="005D7F60">
        <w:rPr>
          <w:rFonts w:ascii="Times New Roman" w:hAnsi="Times New Roman"/>
        </w:rPr>
        <w:t xml:space="preserve"> [OCDE].</w:t>
      </w:r>
      <w:r w:rsidR="00D74E62" w:rsidRPr="005459E2">
        <w:rPr>
          <w:rFonts w:ascii="Times New Roman" w:hAnsi="Times New Roman"/>
        </w:rPr>
        <w:t xml:space="preserve"> (2004/2005)</w:t>
      </w:r>
      <w:r w:rsidRPr="005459E2">
        <w:rPr>
          <w:rFonts w:ascii="Times New Roman" w:hAnsi="Times New Roman"/>
        </w:rPr>
        <w:t xml:space="preserve"> </w:t>
      </w:r>
      <w:r w:rsidRPr="005459E2">
        <w:rPr>
          <w:rFonts w:ascii="Times New Roman" w:hAnsi="Times New Roman"/>
          <w:i/>
        </w:rPr>
        <w:t>Resumen de los Principios de la OCDE para el gobierno corporativo</w:t>
      </w:r>
      <w:r w:rsidRPr="005459E2">
        <w:rPr>
          <w:rFonts w:ascii="Times New Roman" w:hAnsi="Times New Roman"/>
        </w:rPr>
        <w:t>, (trad. F. López y J.</w:t>
      </w:r>
      <w:r w:rsidR="006A651B" w:rsidRPr="005459E2">
        <w:rPr>
          <w:rFonts w:ascii="Times New Roman" w:hAnsi="Times New Roman"/>
        </w:rPr>
        <w:t xml:space="preserve"> </w:t>
      </w:r>
      <w:proofErr w:type="spellStart"/>
      <w:r w:rsidR="006A651B" w:rsidRPr="005459E2">
        <w:rPr>
          <w:rFonts w:ascii="Times New Roman" w:hAnsi="Times New Roman"/>
        </w:rPr>
        <w:t>Rios</w:t>
      </w:r>
      <w:proofErr w:type="spellEnd"/>
      <w:r w:rsidR="006A651B" w:rsidRPr="005459E2">
        <w:rPr>
          <w:rFonts w:ascii="Times New Roman" w:hAnsi="Times New Roman"/>
        </w:rPr>
        <w:t>)</w:t>
      </w:r>
      <w:r w:rsidR="00605FCA">
        <w:rPr>
          <w:rFonts w:ascii="Times New Roman" w:hAnsi="Times New Roman"/>
        </w:rPr>
        <w:t xml:space="preserve"> </w:t>
      </w:r>
      <w:r w:rsidRPr="005459E2">
        <w:rPr>
          <w:rFonts w:ascii="Times New Roman" w:hAnsi="Times New Roman"/>
        </w:rPr>
        <w:t xml:space="preserve">Universidad Nacional Autónoma de México. </w:t>
      </w:r>
      <w:r w:rsidRPr="00C26103">
        <w:rPr>
          <w:rFonts w:ascii="Times New Roman" w:hAnsi="Times New Roman"/>
        </w:rPr>
        <w:t>http://www.ejournal.unam.mx/rca/216/RCA21608.pdf</w:t>
      </w:r>
    </w:p>
    <w:p w14:paraId="1C3F3516" w14:textId="15342893" w:rsidR="00A26425" w:rsidRPr="005459E2" w:rsidRDefault="00A26425" w:rsidP="003B5417">
      <w:pPr>
        <w:ind w:left="709" w:hanging="709"/>
        <w:rPr>
          <w:rFonts w:ascii="Times New Roman" w:hAnsi="Times New Roman"/>
        </w:rPr>
      </w:pPr>
      <w:r w:rsidRPr="005459E2">
        <w:rPr>
          <w:rFonts w:ascii="Times New Roman" w:hAnsi="Times New Roman"/>
        </w:rPr>
        <w:t>Posada, C. (2015)</w:t>
      </w:r>
      <w:r w:rsidR="00162763">
        <w:rPr>
          <w:rFonts w:ascii="Times New Roman" w:hAnsi="Times New Roman"/>
        </w:rPr>
        <w:t>.</w:t>
      </w:r>
      <w:r w:rsidRPr="005459E2">
        <w:rPr>
          <w:rFonts w:ascii="Times New Roman" w:hAnsi="Times New Roman"/>
        </w:rPr>
        <w:t xml:space="preserve"> Normas ISO y su cobertura</w:t>
      </w:r>
      <w:r w:rsidR="00162763">
        <w:rPr>
          <w:rFonts w:ascii="Times New Roman" w:hAnsi="Times New Roman"/>
        </w:rPr>
        <w:t>.</w:t>
      </w:r>
      <w:r w:rsidR="00162763" w:rsidRPr="005459E2">
        <w:rPr>
          <w:rFonts w:ascii="Times New Roman" w:hAnsi="Times New Roman"/>
        </w:rPr>
        <w:t xml:space="preserve"> </w:t>
      </w:r>
      <w:r w:rsidRPr="005459E2">
        <w:rPr>
          <w:rFonts w:ascii="Times New Roman" w:hAnsi="Times New Roman"/>
          <w:i/>
        </w:rPr>
        <w:t>Revista Panorama Contable</w:t>
      </w:r>
      <w:r w:rsidR="008D037C">
        <w:rPr>
          <w:rFonts w:ascii="Times New Roman" w:hAnsi="Times New Roman"/>
          <w:i/>
        </w:rPr>
        <w:t xml:space="preserve">. </w:t>
      </w:r>
      <w:r w:rsidR="008D037C">
        <w:rPr>
          <w:rFonts w:ascii="Times New Roman" w:hAnsi="Times New Roman"/>
          <w:iCs/>
        </w:rPr>
        <w:t xml:space="preserve">Recuperado de </w:t>
      </w:r>
      <w:r w:rsidRPr="00C26103">
        <w:rPr>
          <w:rFonts w:ascii="Times New Roman" w:hAnsi="Times New Roman"/>
        </w:rPr>
        <w:t>http://www.eafit.edu.co/escuelas/administracion/publicaciones/panorama-contable/actualidad/Documents/Boletin-1-NORMAS-ISO-Y-SU-COBERTURA.pdf</w:t>
      </w:r>
      <w:r w:rsidR="008D037C">
        <w:rPr>
          <w:rStyle w:val="Hipervnculo"/>
          <w:rFonts w:ascii="Times New Roman" w:hAnsi="Times New Roman"/>
        </w:rPr>
        <w:t>.</w:t>
      </w:r>
    </w:p>
    <w:p w14:paraId="3C9BA59B" w14:textId="1D11ACDA" w:rsidR="00827FDB" w:rsidRPr="005459E2" w:rsidRDefault="00827FDB" w:rsidP="00827FDB">
      <w:pPr>
        <w:ind w:left="709" w:hanging="709"/>
        <w:rPr>
          <w:rFonts w:ascii="Times New Roman" w:hAnsi="Times New Roman"/>
          <w:shd w:val="clear" w:color="auto" w:fill="FFFFFF"/>
        </w:rPr>
      </w:pPr>
      <w:r>
        <w:rPr>
          <w:rFonts w:ascii="Times New Roman" w:hAnsi="Times New Roman"/>
        </w:rPr>
        <w:t xml:space="preserve">Presidencia de la República. (19 de febrero de 2021). </w:t>
      </w:r>
      <w:r w:rsidRPr="005459E2">
        <w:rPr>
          <w:rFonts w:ascii="Times New Roman" w:hAnsi="Times New Roman"/>
        </w:rPr>
        <w:t>Código Nacional de Procedimientos Penales</w:t>
      </w:r>
      <w:r>
        <w:rPr>
          <w:rFonts w:ascii="Times New Roman" w:hAnsi="Times New Roman"/>
        </w:rPr>
        <w:t xml:space="preserve"> [</w:t>
      </w:r>
      <w:r w:rsidRPr="005459E2">
        <w:rPr>
          <w:rFonts w:ascii="Times New Roman" w:hAnsi="Times New Roman"/>
        </w:rPr>
        <w:t>CNPP</w:t>
      </w:r>
      <w:r>
        <w:rPr>
          <w:rFonts w:ascii="Times New Roman" w:hAnsi="Times New Roman"/>
        </w:rPr>
        <w:t>]</w:t>
      </w:r>
      <w:r w:rsidRPr="005459E2">
        <w:rPr>
          <w:rFonts w:ascii="Times New Roman" w:hAnsi="Times New Roman"/>
        </w:rPr>
        <w:t>.</w:t>
      </w:r>
      <w:r w:rsidRPr="005459E2">
        <w:rPr>
          <w:rFonts w:ascii="Times New Roman" w:hAnsi="Times New Roman"/>
          <w:shd w:val="clear" w:color="auto" w:fill="FFFFFF"/>
        </w:rPr>
        <w:t xml:space="preserve"> </w:t>
      </w:r>
      <w:r w:rsidRPr="00480706">
        <w:rPr>
          <w:rFonts w:ascii="Times New Roman" w:hAnsi="Times New Roman"/>
          <w:i/>
          <w:iCs/>
          <w:shd w:val="clear" w:color="auto" w:fill="FFFFFF"/>
        </w:rPr>
        <w:t>Diario Oficial de la Federación</w:t>
      </w:r>
      <w:r>
        <w:rPr>
          <w:rFonts w:ascii="Times New Roman" w:hAnsi="Times New Roman"/>
          <w:shd w:val="clear" w:color="auto" w:fill="FFFFFF"/>
        </w:rPr>
        <w:t>. Recuperado de</w:t>
      </w:r>
      <w:r w:rsidRPr="005459E2">
        <w:rPr>
          <w:rFonts w:ascii="Times New Roman" w:hAnsi="Times New Roman"/>
          <w:shd w:val="clear" w:color="auto" w:fill="FFFFFF"/>
        </w:rPr>
        <w:t xml:space="preserve"> </w:t>
      </w:r>
      <w:r w:rsidRPr="00C26103">
        <w:rPr>
          <w:rFonts w:ascii="Times New Roman" w:hAnsi="Times New Roman"/>
          <w:shd w:val="clear" w:color="auto" w:fill="FFFFFF"/>
        </w:rPr>
        <w:t>http://www.diputados.gob.mx/LeyesBiblio/pdf/CNPP_190221.pdf</w:t>
      </w:r>
      <w:r>
        <w:rPr>
          <w:rStyle w:val="Hipervnculo"/>
          <w:rFonts w:ascii="Times New Roman" w:hAnsi="Times New Roman"/>
          <w:shd w:val="clear" w:color="auto" w:fill="FFFFFF"/>
        </w:rPr>
        <w:t>.</w:t>
      </w:r>
    </w:p>
    <w:p w14:paraId="3FE446D6" w14:textId="1F7A83F4" w:rsidR="00A26425" w:rsidRPr="005459E2" w:rsidRDefault="00A26425" w:rsidP="003B5417">
      <w:pPr>
        <w:ind w:left="709" w:hanging="709"/>
        <w:rPr>
          <w:rFonts w:ascii="Times New Roman" w:hAnsi="Times New Roman"/>
        </w:rPr>
      </w:pPr>
      <w:r w:rsidRPr="005459E2">
        <w:rPr>
          <w:rFonts w:ascii="Times New Roman" w:hAnsi="Times New Roman"/>
        </w:rPr>
        <w:t>Rayón, M. (2018)</w:t>
      </w:r>
      <w:r w:rsidR="002D19B4">
        <w:rPr>
          <w:rFonts w:ascii="Times New Roman" w:hAnsi="Times New Roman"/>
        </w:rPr>
        <w:t>.</w:t>
      </w:r>
      <w:r w:rsidRPr="005459E2">
        <w:rPr>
          <w:rFonts w:ascii="Times New Roman" w:hAnsi="Times New Roman"/>
        </w:rPr>
        <w:t xml:space="preserve"> Los programas de cumplimiento penal: origen, regulación, contenido y eficacia en el proceso</w:t>
      </w:r>
      <w:r w:rsidR="002D19B4">
        <w:rPr>
          <w:rFonts w:ascii="Times New Roman" w:hAnsi="Times New Roman"/>
        </w:rPr>
        <w:t>.</w:t>
      </w:r>
      <w:r w:rsidR="002D19B4" w:rsidRPr="005459E2">
        <w:rPr>
          <w:rFonts w:ascii="Times New Roman" w:hAnsi="Times New Roman"/>
        </w:rPr>
        <w:t xml:space="preserve"> </w:t>
      </w:r>
      <w:r w:rsidRPr="005459E2">
        <w:rPr>
          <w:rFonts w:ascii="Times New Roman" w:hAnsi="Times New Roman"/>
          <w:i/>
        </w:rPr>
        <w:t>Anuario Jurídico y Económico Escurialense</w:t>
      </w:r>
      <w:r w:rsidRPr="005459E2">
        <w:rPr>
          <w:rFonts w:ascii="Times New Roman" w:hAnsi="Times New Roman"/>
        </w:rPr>
        <w:t>, 1133-3677.</w:t>
      </w:r>
    </w:p>
    <w:p w14:paraId="337E6246" w14:textId="6E377331" w:rsidR="00A26425" w:rsidRPr="005459E2" w:rsidRDefault="005459E2" w:rsidP="003B5417">
      <w:pPr>
        <w:ind w:left="709" w:hanging="709"/>
        <w:rPr>
          <w:rFonts w:ascii="Times New Roman" w:hAnsi="Times New Roman"/>
        </w:rPr>
      </w:pPr>
      <w:r w:rsidRPr="005459E2">
        <w:rPr>
          <w:rFonts w:ascii="Times New Roman" w:hAnsi="Times New Roman"/>
        </w:rPr>
        <w:lastRenderedPageBreak/>
        <w:t>Requena, C</w:t>
      </w:r>
      <w:r w:rsidR="0051178E">
        <w:rPr>
          <w:rFonts w:ascii="Times New Roman" w:hAnsi="Times New Roman"/>
        </w:rPr>
        <w:t>.</w:t>
      </w:r>
      <w:r w:rsidRPr="005459E2">
        <w:rPr>
          <w:rFonts w:ascii="Times New Roman" w:hAnsi="Times New Roman"/>
        </w:rPr>
        <w:t xml:space="preserve"> y Gómez, C. (2019</w:t>
      </w:r>
      <w:r w:rsidR="00A26425" w:rsidRPr="005459E2">
        <w:rPr>
          <w:rFonts w:ascii="Times New Roman" w:hAnsi="Times New Roman"/>
        </w:rPr>
        <w:t xml:space="preserve">) </w:t>
      </w:r>
      <w:r w:rsidR="00A26425" w:rsidRPr="005459E2">
        <w:rPr>
          <w:rFonts w:ascii="Times New Roman" w:hAnsi="Times New Roman"/>
          <w:i/>
        </w:rPr>
        <w:t xml:space="preserve">El </w:t>
      </w:r>
      <w:proofErr w:type="spellStart"/>
      <w:r w:rsidR="0051178E">
        <w:rPr>
          <w:rFonts w:ascii="Times New Roman" w:hAnsi="Times New Roman"/>
          <w:i/>
        </w:rPr>
        <w:t>c</w:t>
      </w:r>
      <w:r w:rsidR="0051178E" w:rsidRPr="005459E2">
        <w:rPr>
          <w:rFonts w:ascii="Times New Roman" w:hAnsi="Times New Roman"/>
          <w:i/>
        </w:rPr>
        <w:t>ompliance</w:t>
      </w:r>
      <w:proofErr w:type="spellEnd"/>
      <w:r w:rsidR="0051178E" w:rsidRPr="005459E2">
        <w:rPr>
          <w:rFonts w:ascii="Times New Roman" w:hAnsi="Times New Roman"/>
          <w:i/>
        </w:rPr>
        <w:t xml:space="preserve"> </w:t>
      </w:r>
      <w:r w:rsidR="00A26425" w:rsidRPr="005459E2">
        <w:rPr>
          <w:rFonts w:ascii="Times New Roman" w:hAnsi="Times New Roman"/>
          <w:i/>
        </w:rPr>
        <w:t>en el sector público mexicano. Un área de oportunidad para garantizar el debido cumplimiento en las entidades y los programas gubernamentales.</w:t>
      </w:r>
      <w:r w:rsidR="0051178E">
        <w:rPr>
          <w:rFonts w:ascii="Times New Roman" w:hAnsi="Times New Roman"/>
          <w:i/>
        </w:rPr>
        <w:t xml:space="preserve"> </w:t>
      </w:r>
      <w:r w:rsidR="0051178E">
        <w:rPr>
          <w:rFonts w:ascii="Times New Roman" w:hAnsi="Times New Roman"/>
          <w:iCs/>
        </w:rPr>
        <w:t>Recuperado de</w:t>
      </w:r>
      <w:r w:rsidR="00A26425" w:rsidRPr="005459E2">
        <w:rPr>
          <w:rFonts w:ascii="Times New Roman" w:hAnsi="Times New Roman"/>
        </w:rPr>
        <w:t xml:space="preserve"> </w:t>
      </w:r>
      <w:r w:rsidR="00A26425" w:rsidRPr="00C26103">
        <w:rPr>
          <w:rFonts w:ascii="Times New Roman" w:hAnsi="Times New Roman"/>
        </w:rPr>
        <w:t>http://requena.org.mx/wp-content/uploads/2019/11/COMPLIANCE_SectorPublico_vF.pdf</w:t>
      </w:r>
      <w:r w:rsidR="0051178E">
        <w:rPr>
          <w:rStyle w:val="Hipervnculo"/>
          <w:rFonts w:ascii="Times New Roman" w:hAnsi="Times New Roman"/>
        </w:rPr>
        <w:t>.</w:t>
      </w:r>
    </w:p>
    <w:p w14:paraId="128CEBCD" w14:textId="275B6FE3" w:rsidR="00A26425" w:rsidRPr="005459E2" w:rsidRDefault="00A26425" w:rsidP="003B5417">
      <w:pPr>
        <w:ind w:left="709" w:hanging="709"/>
        <w:rPr>
          <w:rFonts w:ascii="Times New Roman" w:hAnsi="Times New Roman"/>
        </w:rPr>
      </w:pPr>
      <w:r w:rsidRPr="005459E2">
        <w:rPr>
          <w:rFonts w:ascii="Times New Roman" w:hAnsi="Times New Roman"/>
        </w:rPr>
        <w:t>Rodríguez, J</w:t>
      </w:r>
      <w:r w:rsidR="00AA7960">
        <w:rPr>
          <w:rFonts w:ascii="Times New Roman" w:hAnsi="Times New Roman"/>
        </w:rPr>
        <w:t>.</w:t>
      </w:r>
      <w:r w:rsidRPr="005459E2">
        <w:rPr>
          <w:rFonts w:ascii="Times New Roman" w:hAnsi="Times New Roman"/>
        </w:rPr>
        <w:t xml:space="preserve"> (2017)</w:t>
      </w:r>
      <w:r w:rsidR="00A91488">
        <w:rPr>
          <w:rFonts w:ascii="Times New Roman" w:hAnsi="Times New Roman"/>
        </w:rPr>
        <w:t>.</w:t>
      </w:r>
      <w:r w:rsidRPr="005459E2">
        <w:rPr>
          <w:rFonts w:ascii="Times New Roman" w:hAnsi="Times New Roman"/>
          <w:i/>
        </w:rPr>
        <w:t xml:space="preserve"> </w:t>
      </w:r>
      <w:r w:rsidRPr="00E8104E">
        <w:rPr>
          <w:rFonts w:ascii="Times New Roman" w:hAnsi="Times New Roman"/>
          <w:iCs/>
        </w:rPr>
        <w:t xml:space="preserve">Transparencia y </w:t>
      </w:r>
      <w:r w:rsidR="00A91488" w:rsidRPr="00E8104E">
        <w:rPr>
          <w:rFonts w:ascii="Times New Roman" w:hAnsi="Times New Roman"/>
          <w:iCs/>
        </w:rPr>
        <w:t xml:space="preserve">lucha contra la corrupción en </w:t>
      </w:r>
      <w:r w:rsidR="00A32A2E">
        <w:rPr>
          <w:rFonts w:ascii="Times New Roman" w:hAnsi="Times New Roman"/>
          <w:iCs/>
        </w:rPr>
        <w:t>A</w:t>
      </w:r>
      <w:r w:rsidR="00A32A2E" w:rsidRPr="00E8104E">
        <w:rPr>
          <w:rFonts w:ascii="Times New Roman" w:hAnsi="Times New Roman"/>
          <w:iCs/>
        </w:rPr>
        <w:t xml:space="preserve">mérica </w:t>
      </w:r>
      <w:r w:rsidR="00A32A2E">
        <w:rPr>
          <w:rFonts w:ascii="Times New Roman" w:hAnsi="Times New Roman"/>
          <w:iCs/>
        </w:rPr>
        <w:t>L</w:t>
      </w:r>
      <w:r w:rsidR="00A32A2E" w:rsidRPr="00E8104E">
        <w:rPr>
          <w:rFonts w:ascii="Times New Roman" w:hAnsi="Times New Roman"/>
          <w:iCs/>
        </w:rPr>
        <w:t>atina</w:t>
      </w:r>
      <w:r w:rsidRPr="005459E2">
        <w:rPr>
          <w:rFonts w:ascii="Times New Roman" w:hAnsi="Times New Roman"/>
          <w:i/>
        </w:rPr>
        <w:t>.</w:t>
      </w:r>
      <w:r w:rsidRPr="005459E2">
        <w:rPr>
          <w:rFonts w:ascii="Times New Roman" w:hAnsi="Times New Roman"/>
        </w:rPr>
        <w:t xml:space="preserve"> Ponencia</w:t>
      </w:r>
      <w:r w:rsidR="00F507DB">
        <w:rPr>
          <w:rFonts w:ascii="Times New Roman" w:hAnsi="Times New Roman"/>
        </w:rPr>
        <w:t xml:space="preserve"> presentada en el</w:t>
      </w:r>
      <w:r w:rsidR="00F507DB" w:rsidRPr="005459E2">
        <w:rPr>
          <w:rFonts w:ascii="Times New Roman" w:hAnsi="Times New Roman"/>
        </w:rPr>
        <w:t xml:space="preserve"> </w:t>
      </w:r>
      <w:r w:rsidRPr="005459E2">
        <w:rPr>
          <w:rFonts w:ascii="Times New Roman" w:hAnsi="Times New Roman"/>
        </w:rPr>
        <w:t xml:space="preserve">Congreso </w:t>
      </w:r>
      <w:proofErr w:type="spellStart"/>
      <w:r w:rsidRPr="005459E2">
        <w:rPr>
          <w:rFonts w:ascii="Times New Roman" w:hAnsi="Times New Roman"/>
        </w:rPr>
        <w:t>Redipal</w:t>
      </w:r>
      <w:proofErr w:type="spellEnd"/>
      <w:r w:rsidRPr="005459E2">
        <w:rPr>
          <w:rFonts w:ascii="Times New Roman" w:hAnsi="Times New Roman"/>
        </w:rPr>
        <w:t xml:space="preserve"> Virtual X</w:t>
      </w:r>
      <w:r w:rsidR="0051178E">
        <w:rPr>
          <w:rFonts w:ascii="Times New Roman" w:hAnsi="Times New Roman"/>
        </w:rPr>
        <w:t>.</w:t>
      </w:r>
      <w:r w:rsidR="00F507DB">
        <w:rPr>
          <w:rFonts w:ascii="Times New Roman" w:hAnsi="Times New Roman"/>
        </w:rPr>
        <w:t xml:space="preserve"> </w:t>
      </w:r>
      <w:r w:rsidR="00C3497E">
        <w:rPr>
          <w:rFonts w:ascii="Times New Roman" w:hAnsi="Times New Roman"/>
        </w:rPr>
        <w:t>D</w:t>
      </w:r>
      <w:r w:rsidR="00F507DB">
        <w:rPr>
          <w:rFonts w:ascii="Times New Roman" w:hAnsi="Times New Roman"/>
        </w:rPr>
        <w:t xml:space="preserve">e marzo a septiembre de 2017. </w:t>
      </w:r>
      <w:r w:rsidR="00A91488">
        <w:rPr>
          <w:rFonts w:ascii="Times New Roman" w:hAnsi="Times New Roman"/>
        </w:rPr>
        <w:t>Recuperado de</w:t>
      </w:r>
      <w:r w:rsidR="00F507DB">
        <w:rPr>
          <w:rFonts w:ascii="Times New Roman" w:hAnsi="Times New Roman"/>
        </w:rPr>
        <w:t xml:space="preserve"> </w:t>
      </w:r>
      <w:r w:rsidRPr="005459E2">
        <w:rPr>
          <w:rFonts w:ascii="Times New Roman" w:hAnsi="Times New Roman"/>
        </w:rPr>
        <w:t>http://www.diputados.gob.mx/sedia/sia/redipal/CRV-X-2017/CRV-X-02-17.pdf</w:t>
      </w:r>
      <w:r w:rsidR="00A91488">
        <w:rPr>
          <w:rFonts w:ascii="Times New Roman" w:hAnsi="Times New Roman"/>
        </w:rPr>
        <w:t>.</w:t>
      </w:r>
    </w:p>
    <w:p w14:paraId="433EDF2E" w14:textId="2BCB9335" w:rsidR="00A26425" w:rsidRPr="005459E2" w:rsidRDefault="00A26425" w:rsidP="003B5417">
      <w:pPr>
        <w:ind w:left="709" w:hanging="709"/>
        <w:rPr>
          <w:rFonts w:ascii="Times New Roman" w:hAnsi="Times New Roman"/>
        </w:rPr>
      </w:pPr>
      <w:r w:rsidRPr="005459E2">
        <w:rPr>
          <w:rFonts w:ascii="Times New Roman" w:hAnsi="Times New Roman"/>
        </w:rPr>
        <w:t>Rojas, V. (2010)</w:t>
      </w:r>
      <w:r w:rsidR="006534E1">
        <w:rPr>
          <w:rFonts w:ascii="Times New Roman" w:hAnsi="Times New Roman"/>
        </w:rPr>
        <w:t>.</w:t>
      </w:r>
      <w:r w:rsidRPr="005459E2">
        <w:rPr>
          <w:rFonts w:ascii="Times New Roman" w:hAnsi="Times New Roman"/>
        </w:rPr>
        <w:t xml:space="preserve"> Los tratados i</w:t>
      </w:r>
      <w:r w:rsidR="005459E2" w:rsidRPr="005459E2">
        <w:rPr>
          <w:rFonts w:ascii="Times New Roman" w:hAnsi="Times New Roman"/>
        </w:rPr>
        <w:t>nternacionales sobre corrupción. E</w:t>
      </w:r>
      <w:r w:rsidRPr="005459E2">
        <w:rPr>
          <w:rFonts w:ascii="Times New Roman" w:hAnsi="Times New Roman"/>
        </w:rPr>
        <w:t xml:space="preserve">n Méndez, </w:t>
      </w:r>
      <w:r w:rsidR="007C2F30">
        <w:rPr>
          <w:rFonts w:ascii="Times New Roman" w:hAnsi="Times New Roman"/>
        </w:rPr>
        <w:t xml:space="preserve">R. </w:t>
      </w:r>
      <w:r w:rsidRPr="005459E2">
        <w:rPr>
          <w:rFonts w:ascii="Times New Roman" w:hAnsi="Times New Roman"/>
        </w:rPr>
        <w:t>(</w:t>
      </w:r>
      <w:r w:rsidR="007C2F30">
        <w:rPr>
          <w:rFonts w:ascii="Times New Roman" w:hAnsi="Times New Roman"/>
        </w:rPr>
        <w:t>c</w:t>
      </w:r>
      <w:r w:rsidR="007C2F30" w:rsidRPr="005459E2">
        <w:rPr>
          <w:rFonts w:ascii="Times New Roman" w:hAnsi="Times New Roman"/>
        </w:rPr>
        <w:t>oord</w:t>
      </w:r>
      <w:r w:rsidRPr="005459E2">
        <w:rPr>
          <w:rFonts w:ascii="Times New Roman" w:hAnsi="Times New Roman"/>
        </w:rPr>
        <w:t>.)</w:t>
      </w:r>
      <w:r w:rsidR="007C2F30">
        <w:rPr>
          <w:rFonts w:ascii="Times New Roman" w:hAnsi="Times New Roman"/>
        </w:rPr>
        <w:t>,</w:t>
      </w:r>
      <w:r w:rsidRPr="005459E2">
        <w:rPr>
          <w:rFonts w:ascii="Times New Roman" w:hAnsi="Times New Roman"/>
        </w:rPr>
        <w:t xml:space="preserve"> </w:t>
      </w:r>
      <w:r w:rsidRPr="005459E2">
        <w:rPr>
          <w:rFonts w:ascii="Times New Roman" w:hAnsi="Times New Roman"/>
          <w:i/>
        </w:rPr>
        <w:t>Lo que todos sabemos sobre la corrupción y algo más</w:t>
      </w:r>
      <w:r w:rsidRPr="005459E2">
        <w:rPr>
          <w:rFonts w:ascii="Times New Roman" w:hAnsi="Times New Roman"/>
        </w:rPr>
        <w:t xml:space="preserve"> (pp. 166-167) </w:t>
      </w:r>
      <w:r w:rsidR="007C2F30">
        <w:rPr>
          <w:rFonts w:ascii="Times New Roman" w:hAnsi="Times New Roman"/>
        </w:rPr>
        <w:t>(</w:t>
      </w:r>
      <w:r w:rsidRPr="005459E2">
        <w:rPr>
          <w:rFonts w:ascii="Times New Roman" w:hAnsi="Times New Roman"/>
        </w:rPr>
        <w:t>1</w:t>
      </w:r>
      <w:r w:rsidR="007C2F30">
        <w:rPr>
          <w:rFonts w:ascii="Times New Roman" w:hAnsi="Times New Roman"/>
        </w:rPr>
        <w:t>.</w:t>
      </w:r>
      <w:r w:rsidRPr="005459E2">
        <w:rPr>
          <w:rFonts w:ascii="Times New Roman" w:hAnsi="Times New Roman"/>
        </w:rPr>
        <w:t xml:space="preserve">ª </w:t>
      </w:r>
      <w:r w:rsidR="007C2F30">
        <w:rPr>
          <w:rFonts w:ascii="Times New Roman" w:hAnsi="Times New Roman"/>
        </w:rPr>
        <w:t>e</w:t>
      </w:r>
      <w:r w:rsidR="007C2F30" w:rsidRPr="005459E2">
        <w:rPr>
          <w:rFonts w:ascii="Times New Roman" w:hAnsi="Times New Roman"/>
        </w:rPr>
        <w:t>d.</w:t>
      </w:r>
      <w:r w:rsidR="007C2F30">
        <w:rPr>
          <w:rFonts w:ascii="Times New Roman" w:hAnsi="Times New Roman"/>
        </w:rPr>
        <w:t>). Ciudad de México, México:</w:t>
      </w:r>
      <w:r w:rsidR="007C2F30" w:rsidRPr="005459E2">
        <w:rPr>
          <w:rFonts w:ascii="Times New Roman" w:hAnsi="Times New Roman"/>
        </w:rPr>
        <w:t xml:space="preserve"> </w:t>
      </w:r>
      <w:r w:rsidRPr="005459E2">
        <w:rPr>
          <w:rFonts w:ascii="Times New Roman" w:hAnsi="Times New Roman"/>
        </w:rPr>
        <w:t xml:space="preserve">Universidad Nacional Autónoma de México, Instituto de Investigaciones Jurídicas. </w:t>
      </w:r>
    </w:p>
    <w:p w14:paraId="6BFFCBFC" w14:textId="77777777" w:rsidR="00827FDB" w:rsidRPr="005459E2" w:rsidRDefault="00827FDB" w:rsidP="00827FDB">
      <w:pPr>
        <w:ind w:left="709" w:hanging="709"/>
        <w:rPr>
          <w:rFonts w:ascii="Times New Roman" w:hAnsi="Times New Roman"/>
        </w:rPr>
      </w:pPr>
      <w:r w:rsidRPr="005459E2">
        <w:rPr>
          <w:rFonts w:ascii="Times New Roman" w:hAnsi="Times New Roman"/>
        </w:rPr>
        <w:t>Sandoval</w:t>
      </w:r>
      <w:r w:rsidRPr="005459E2">
        <w:rPr>
          <w:rFonts w:ascii="Times New Roman" w:hAnsi="Times New Roman"/>
          <w:i/>
        </w:rPr>
        <w:t>,</w:t>
      </w:r>
      <w:r>
        <w:rPr>
          <w:rFonts w:ascii="Times New Roman" w:hAnsi="Times New Roman"/>
          <w:iCs/>
        </w:rPr>
        <w:t xml:space="preserve"> I. E.</w:t>
      </w:r>
      <w:r>
        <w:rPr>
          <w:rFonts w:ascii="Times New Roman" w:hAnsi="Times New Roman"/>
          <w:i/>
        </w:rPr>
        <w:t xml:space="preserve"> </w:t>
      </w:r>
      <w:r>
        <w:rPr>
          <w:rFonts w:ascii="Times New Roman" w:hAnsi="Times New Roman"/>
          <w:iCs/>
        </w:rPr>
        <w:t>(2006).</w:t>
      </w:r>
      <w:r w:rsidRPr="00480706">
        <w:rPr>
          <w:rFonts w:ascii="Times New Roman" w:hAnsi="Times New Roman"/>
          <w:iCs/>
        </w:rPr>
        <w:t xml:space="preserve"> Enfoque de la corrupción estructural: poder, impunidad y voz ciudadana.</w:t>
      </w:r>
      <w:r>
        <w:rPr>
          <w:rFonts w:ascii="Times New Roman" w:hAnsi="Times New Roman"/>
        </w:rPr>
        <w:t xml:space="preserve"> </w:t>
      </w:r>
      <w:r w:rsidRPr="00480706">
        <w:rPr>
          <w:rFonts w:ascii="Times New Roman" w:hAnsi="Times New Roman"/>
          <w:i/>
          <w:iCs/>
        </w:rPr>
        <w:t>Revista Mexicana de Sociología</w:t>
      </w:r>
      <w:r>
        <w:rPr>
          <w:rFonts w:ascii="Times New Roman" w:hAnsi="Times New Roman"/>
          <w:i/>
          <w:iCs/>
        </w:rPr>
        <w:t>,</w:t>
      </w:r>
      <w:r w:rsidRPr="005459E2">
        <w:rPr>
          <w:rFonts w:ascii="Times New Roman" w:hAnsi="Times New Roman"/>
        </w:rPr>
        <w:t xml:space="preserve"> </w:t>
      </w:r>
      <w:r w:rsidRPr="00480706">
        <w:rPr>
          <w:rFonts w:ascii="Times New Roman" w:hAnsi="Times New Roman"/>
          <w:i/>
          <w:iCs/>
        </w:rPr>
        <w:t>78</w:t>
      </w:r>
      <w:r w:rsidRPr="005459E2">
        <w:rPr>
          <w:rFonts w:ascii="Times New Roman" w:hAnsi="Times New Roman"/>
        </w:rPr>
        <w:t>(1)</w:t>
      </w:r>
      <w:r>
        <w:rPr>
          <w:rFonts w:ascii="Times New Roman" w:hAnsi="Times New Roman"/>
        </w:rPr>
        <w:t>, 119-152</w:t>
      </w:r>
      <w:r w:rsidRPr="005459E2">
        <w:rPr>
          <w:rFonts w:ascii="Times New Roman" w:hAnsi="Times New Roman"/>
        </w:rPr>
        <w:t>.</w:t>
      </w:r>
    </w:p>
    <w:p w14:paraId="5E04BB08" w14:textId="3BDB225C" w:rsidR="00A26425" w:rsidRPr="005459E2" w:rsidRDefault="00A26425" w:rsidP="003B5417">
      <w:pPr>
        <w:ind w:left="709" w:hanging="709"/>
        <w:rPr>
          <w:rFonts w:ascii="Times New Roman" w:hAnsi="Times New Roman"/>
        </w:rPr>
      </w:pPr>
      <w:r w:rsidRPr="005459E2">
        <w:rPr>
          <w:rFonts w:ascii="Times New Roman" w:hAnsi="Times New Roman"/>
        </w:rPr>
        <w:t>Senado de la República (2019).</w:t>
      </w:r>
      <w:r w:rsidR="00605FCA">
        <w:rPr>
          <w:rFonts w:ascii="Times New Roman" w:hAnsi="Times New Roman"/>
        </w:rPr>
        <w:t xml:space="preserve"> </w:t>
      </w:r>
      <w:r w:rsidRPr="005459E2">
        <w:rPr>
          <w:rFonts w:ascii="Times New Roman" w:hAnsi="Times New Roman"/>
        </w:rPr>
        <w:t xml:space="preserve">Textos finales del Tratado entre México, Estados Unidos y Canadá (T-MEC). </w:t>
      </w:r>
      <w:r w:rsidR="00C3497E">
        <w:rPr>
          <w:rFonts w:ascii="Times New Roman" w:hAnsi="Times New Roman"/>
        </w:rPr>
        <w:t xml:space="preserve">México: </w:t>
      </w:r>
      <w:r w:rsidRPr="005459E2">
        <w:rPr>
          <w:rFonts w:ascii="Times New Roman" w:hAnsi="Times New Roman"/>
        </w:rPr>
        <w:t>Secretaría de Economía.</w:t>
      </w:r>
    </w:p>
    <w:p w14:paraId="7687FB25" w14:textId="391D0749" w:rsidR="00A26425" w:rsidRPr="005459E2" w:rsidRDefault="00A26425" w:rsidP="003B5417">
      <w:pPr>
        <w:ind w:left="709" w:hanging="709"/>
        <w:rPr>
          <w:rFonts w:ascii="Times New Roman" w:hAnsi="Times New Roman"/>
        </w:rPr>
      </w:pPr>
      <w:r w:rsidRPr="005459E2">
        <w:rPr>
          <w:rFonts w:ascii="Times New Roman" w:hAnsi="Times New Roman"/>
        </w:rPr>
        <w:t>Transparencia Internacional</w:t>
      </w:r>
      <w:r w:rsidR="009F6E22">
        <w:rPr>
          <w:rFonts w:ascii="Times New Roman" w:hAnsi="Times New Roman"/>
        </w:rPr>
        <w:t>.</w:t>
      </w:r>
      <w:r w:rsidRPr="005459E2">
        <w:rPr>
          <w:rFonts w:ascii="Times New Roman" w:hAnsi="Times New Roman"/>
        </w:rPr>
        <w:t xml:space="preserve"> (</w:t>
      </w:r>
      <w:r w:rsidR="00037D58" w:rsidRPr="005459E2">
        <w:rPr>
          <w:rFonts w:ascii="Times New Roman" w:hAnsi="Times New Roman"/>
        </w:rPr>
        <w:t>202</w:t>
      </w:r>
      <w:r w:rsidR="00037D58">
        <w:rPr>
          <w:rFonts w:ascii="Times New Roman" w:hAnsi="Times New Roman"/>
        </w:rPr>
        <w:t>1</w:t>
      </w:r>
      <w:r w:rsidRPr="005459E2">
        <w:rPr>
          <w:rFonts w:ascii="Times New Roman" w:hAnsi="Times New Roman"/>
        </w:rPr>
        <w:t>)</w:t>
      </w:r>
      <w:r w:rsidR="009F6E22">
        <w:rPr>
          <w:rFonts w:ascii="Times New Roman" w:hAnsi="Times New Roman"/>
        </w:rPr>
        <w:t>.</w:t>
      </w:r>
      <w:r w:rsidRPr="005459E2">
        <w:rPr>
          <w:rFonts w:ascii="Times New Roman" w:hAnsi="Times New Roman"/>
        </w:rPr>
        <w:t xml:space="preserve"> </w:t>
      </w:r>
      <w:r w:rsidRPr="00037D58">
        <w:rPr>
          <w:rFonts w:ascii="Times New Roman" w:hAnsi="Times New Roman"/>
          <w:i/>
        </w:rPr>
        <w:t>Índice de la</w:t>
      </w:r>
      <w:r w:rsidR="005459E2" w:rsidRPr="00037D58">
        <w:rPr>
          <w:rFonts w:ascii="Times New Roman" w:hAnsi="Times New Roman"/>
          <w:i/>
        </w:rPr>
        <w:t xml:space="preserve"> Percepción de la Corrupción</w:t>
      </w:r>
      <w:r w:rsidR="00037D58">
        <w:rPr>
          <w:rFonts w:ascii="Times New Roman" w:hAnsi="Times New Roman"/>
          <w:i/>
        </w:rPr>
        <w:t xml:space="preserve"> 2020</w:t>
      </w:r>
      <w:r w:rsidR="005459E2" w:rsidRPr="005459E2">
        <w:rPr>
          <w:rFonts w:ascii="Times New Roman" w:hAnsi="Times New Roman"/>
          <w:i/>
        </w:rPr>
        <w:t>.</w:t>
      </w:r>
      <w:r w:rsidRPr="005459E2">
        <w:rPr>
          <w:rFonts w:ascii="Times New Roman" w:hAnsi="Times New Roman"/>
        </w:rPr>
        <w:t xml:space="preserve"> </w:t>
      </w:r>
      <w:r w:rsidR="00037D58">
        <w:rPr>
          <w:rFonts w:ascii="Times New Roman" w:hAnsi="Times New Roman"/>
        </w:rPr>
        <w:t xml:space="preserve">Berlín, Alemania: Transparencia Internacional. </w:t>
      </w:r>
      <w:r w:rsidR="009F6E22">
        <w:rPr>
          <w:rFonts w:ascii="Times New Roman" w:hAnsi="Times New Roman"/>
        </w:rPr>
        <w:t xml:space="preserve">Recuperado de </w:t>
      </w:r>
      <w:r w:rsidR="009F6E22" w:rsidRPr="00C26103">
        <w:rPr>
          <w:rFonts w:ascii="Times New Roman" w:hAnsi="Times New Roman"/>
        </w:rPr>
        <w:t>https://www.transparency.org/en/cpi/2020/index/nzl</w:t>
      </w:r>
      <w:r w:rsidR="009F6E22">
        <w:rPr>
          <w:rStyle w:val="Hipervnculo"/>
          <w:rFonts w:ascii="Times New Roman" w:hAnsi="Times New Roman"/>
        </w:rPr>
        <w:t>.</w:t>
      </w:r>
    </w:p>
    <w:sectPr w:rsidR="00A26425" w:rsidRPr="005459E2" w:rsidSect="00E8104E">
      <w:headerReference w:type="default" r:id="rId8"/>
      <w:footerReference w:type="even" r:id="rId9"/>
      <w:footerReference w:type="default" r:id="rId10"/>
      <w:pgSz w:w="12240" w:h="15840"/>
      <w:pgMar w:top="1417" w:right="1701" w:bottom="993" w:left="1701" w:header="142"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38085" w14:textId="77777777" w:rsidR="00071273" w:rsidRDefault="00071273" w:rsidP="00342B5C">
      <w:pPr>
        <w:spacing w:line="240" w:lineRule="auto"/>
      </w:pPr>
      <w:r>
        <w:separator/>
      </w:r>
    </w:p>
  </w:endnote>
  <w:endnote w:type="continuationSeparator" w:id="0">
    <w:p w14:paraId="253B3A6B" w14:textId="77777777" w:rsidR="00071273" w:rsidRDefault="00071273" w:rsidP="00342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AD83" w14:textId="77777777" w:rsidR="00BE2606" w:rsidRDefault="00BE2606" w:rsidP="00FF1F82">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2BA7F8" w14:textId="77777777" w:rsidR="00BE2606" w:rsidRDefault="00BE2606" w:rsidP="00BE260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A7D9B" w14:textId="68C49302" w:rsidR="00BE2606" w:rsidRDefault="00E8104E" w:rsidP="00E8104E">
    <w:pPr>
      <w:pStyle w:val="Piedepgina"/>
      <w:ind w:right="360"/>
      <w:jc w:val="center"/>
    </w:pPr>
    <w:r w:rsidRPr="00B21D7C">
      <w:rPr>
        <w:rFonts w:asciiTheme="minorHAnsi" w:hAnsiTheme="minorHAnsi" w:cstheme="minorHAnsi"/>
        <w:b/>
        <w:bCs/>
        <w:sz w:val="22"/>
        <w:szCs w:val="16"/>
      </w:rPr>
      <w:t xml:space="preserve">Vol. </w:t>
    </w:r>
    <w:proofErr w:type="gramStart"/>
    <w:r w:rsidRPr="00B21D7C">
      <w:rPr>
        <w:rFonts w:asciiTheme="minorHAnsi" w:hAnsiTheme="minorHAnsi" w:cstheme="minorHAnsi"/>
        <w:b/>
        <w:bCs/>
        <w:sz w:val="22"/>
        <w:szCs w:val="16"/>
      </w:rPr>
      <w:t>8  Núm.</w:t>
    </w:r>
    <w:proofErr w:type="gramEnd"/>
    <w:r w:rsidRPr="00B21D7C">
      <w:rPr>
        <w:rFonts w:asciiTheme="minorHAnsi" w:hAnsiTheme="minorHAnsi" w:cstheme="minorHAnsi"/>
        <w:b/>
        <w:bCs/>
        <w:sz w:val="22"/>
        <w:szCs w:val="16"/>
      </w:rPr>
      <w:t xml:space="preserve"> 15                   Enero – Junio 202</w:t>
    </w:r>
    <w:r>
      <w:rPr>
        <w:rFonts w:asciiTheme="minorHAnsi" w:hAnsiTheme="minorHAnsi" w:cstheme="minorHAnsi"/>
        <w:b/>
        <w:bCs/>
        <w:sz w:val="22"/>
        <w:szCs w:val="16"/>
      </w:rPr>
      <w:t>2</w:t>
    </w:r>
    <w:r w:rsidRPr="00B21D7C">
      <w:rPr>
        <w:rFonts w:asciiTheme="minorHAnsi" w:hAnsiTheme="minorHAnsi" w:cstheme="minorHAnsi"/>
        <w:b/>
        <w:bCs/>
        <w:sz w:val="22"/>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C5CD6" w14:textId="77777777" w:rsidR="00071273" w:rsidRDefault="00071273" w:rsidP="00342B5C">
      <w:pPr>
        <w:spacing w:line="240" w:lineRule="auto"/>
      </w:pPr>
      <w:r>
        <w:separator/>
      </w:r>
    </w:p>
  </w:footnote>
  <w:footnote w:type="continuationSeparator" w:id="0">
    <w:p w14:paraId="59CAFF1A" w14:textId="77777777" w:rsidR="00071273" w:rsidRDefault="00071273" w:rsidP="00342B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2E22" w14:textId="22263730" w:rsidR="00E8104E" w:rsidRDefault="00E8104E" w:rsidP="00E8104E">
    <w:pPr>
      <w:pStyle w:val="Encabezado"/>
      <w:jc w:val="center"/>
    </w:pPr>
    <w:r>
      <w:rPr>
        <w:noProof/>
        <w:lang w:val="es-MX" w:eastAsia="es-MX"/>
      </w:rPr>
      <w:drawing>
        <wp:inline distT="0" distB="0" distL="0" distR="0" wp14:anchorId="2F1FE2B0" wp14:editId="374ED61C">
          <wp:extent cx="5612130" cy="608330"/>
          <wp:effectExtent l="0" t="0" r="762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B89"/>
    <w:multiLevelType w:val="hybridMultilevel"/>
    <w:tmpl w:val="B686A2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1665A92"/>
    <w:multiLevelType w:val="hybridMultilevel"/>
    <w:tmpl w:val="FDFAE2C8"/>
    <w:lvl w:ilvl="0" w:tplc="912E3C2A">
      <w:start w:val="1"/>
      <w:numFmt w:val="lowerLetter"/>
      <w:lvlText w:val="%1)"/>
      <w:lvlJc w:val="left"/>
      <w:pPr>
        <w:ind w:left="1888" w:hanging="360"/>
      </w:pPr>
      <w:rPr>
        <w:i/>
        <w:iCs/>
      </w:rPr>
    </w:lvl>
    <w:lvl w:ilvl="1" w:tplc="080A0019" w:tentative="1">
      <w:start w:val="1"/>
      <w:numFmt w:val="lowerLetter"/>
      <w:lvlText w:val="%2."/>
      <w:lvlJc w:val="left"/>
      <w:pPr>
        <w:ind w:left="2608" w:hanging="360"/>
      </w:pPr>
    </w:lvl>
    <w:lvl w:ilvl="2" w:tplc="080A001B" w:tentative="1">
      <w:start w:val="1"/>
      <w:numFmt w:val="lowerRoman"/>
      <w:lvlText w:val="%3."/>
      <w:lvlJc w:val="right"/>
      <w:pPr>
        <w:ind w:left="3328" w:hanging="180"/>
      </w:pPr>
    </w:lvl>
    <w:lvl w:ilvl="3" w:tplc="080A000F" w:tentative="1">
      <w:start w:val="1"/>
      <w:numFmt w:val="decimal"/>
      <w:lvlText w:val="%4."/>
      <w:lvlJc w:val="left"/>
      <w:pPr>
        <w:ind w:left="4048" w:hanging="360"/>
      </w:pPr>
    </w:lvl>
    <w:lvl w:ilvl="4" w:tplc="080A0019" w:tentative="1">
      <w:start w:val="1"/>
      <w:numFmt w:val="lowerLetter"/>
      <w:lvlText w:val="%5."/>
      <w:lvlJc w:val="left"/>
      <w:pPr>
        <w:ind w:left="4768" w:hanging="360"/>
      </w:pPr>
    </w:lvl>
    <w:lvl w:ilvl="5" w:tplc="080A001B" w:tentative="1">
      <w:start w:val="1"/>
      <w:numFmt w:val="lowerRoman"/>
      <w:lvlText w:val="%6."/>
      <w:lvlJc w:val="right"/>
      <w:pPr>
        <w:ind w:left="5488" w:hanging="180"/>
      </w:pPr>
    </w:lvl>
    <w:lvl w:ilvl="6" w:tplc="080A000F" w:tentative="1">
      <w:start w:val="1"/>
      <w:numFmt w:val="decimal"/>
      <w:lvlText w:val="%7."/>
      <w:lvlJc w:val="left"/>
      <w:pPr>
        <w:ind w:left="6208" w:hanging="360"/>
      </w:pPr>
    </w:lvl>
    <w:lvl w:ilvl="7" w:tplc="080A0019" w:tentative="1">
      <w:start w:val="1"/>
      <w:numFmt w:val="lowerLetter"/>
      <w:lvlText w:val="%8."/>
      <w:lvlJc w:val="left"/>
      <w:pPr>
        <w:ind w:left="6928" w:hanging="360"/>
      </w:pPr>
    </w:lvl>
    <w:lvl w:ilvl="8" w:tplc="080A001B" w:tentative="1">
      <w:start w:val="1"/>
      <w:numFmt w:val="lowerRoman"/>
      <w:lvlText w:val="%9."/>
      <w:lvlJc w:val="right"/>
      <w:pPr>
        <w:ind w:left="7648" w:hanging="180"/>
      </w:pPr>
    </w:lvl>
  </w:abstractNum>
  <w:abstractNum w:abstractNumId="2" w15:restartNumberingAfterBreak="0">
    <w:nsid w:val="10D02F96"/>
    <w:multiLevelType w:val="hybridMultilevel"/>
    <w:tmpl w:val="D75C8712"/>
    <w:lvl w:ilvl="0" w:tplc="040A000F">
      <w:start w:val="1"/>
      <w:numFmt w:val="decimal"/>
      <w:lvlText w:val="%1."/>
      <w:lvlJc w:val="left"/>
      <w:pPr>
        <w:ind w:left="720" w:hanging="360"/>
      </w:pPr>
      <w:rPr>
        <w:rFonts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1F06A43"/>
    <w:multiLevelType w:val="hybridMultilevel"/>
    <w:tmpl w:val="8F5EA2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4CC7B74"/>
    <w:multiLevelType w:val="hybridMultilevel"/>
    <w:tmpl w:val="FDE4D24A"/>
    <w:lvl w:ilvl="0" w:tplc="3B6C13D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6D81FE2"/>
    <w:multiLevelType w:val="hybridMultilevel"/>
    <w:tmpl w:val="AB985C7E"/>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7B76C90"/>
    <w:multiLevelType w:val="hybridMultilevel"/>
    <w:tmpl w:val="F45AD428"/>
    <w:lvl w:ilvl="0" w:tplc="92765A20">
      <w:start w:val="1"/>
      <w:numFmt w:val="lowerLetter"/>
      <w:lvlText w:val="%1)"/>
      <w:lvlJc w:val="left"/>
      <w:pPr>
        <w:ind w:left="720" w:hanging="360"/>
      </w:pPr>
      <w:rPr>
        <w:rFonts w:ascii="Times New Roman" w:eastAsiaTheme="minorHAnsi" w:hAnsi="Times New Roman" w:cs="Times New Roman" w:hint="default"/>
        <w:b w:val="0"/>
        <w:bCs w:val="0"/>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D3799E"/>
    <w:multiLevelType w:val="hybridMultilevel"/>
    <w:tmpl w:val="9ACA9FA2"/>
    <w:lvl w:ilvl="0" w:tplc="994EB048">
      <w:start w:val="1"/>
      <w:numFmt w:val="lowerLetter"/>
      <w:lvlText w:val="%1)"/>
      <w:lvlJc w:val="left"/>
      <w:pPr>
        <w:ind w:left="720" w:hanging="360"/>
      </w:pPr>
      <w:rPr>
        <w:rFonts w:hint="default"/>
        <w:i/>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BB91518"/>
    <w:multiLevelType w:val="hybridMultilevel"/>
    <w:tmpl w:val="7DC67F6C"/>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97D2CBD"/>
    <w:multiLevelType w:val="hybridMultilevel"/>
    <w:tmpl w:val="0A0A88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A533F5E"/>
    <w:multiLevelType w:val="hybridMultilevel"/>
    <w:tmpl w:val="1C9CCD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B23A73"/>
    <w:multiLevelType w:val="hybridMultilevel"/>
    <w:tmpl w:val="40F0B18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40C76526"/>
    <w:multiLevelType w:val="multilevel"/>
    <w:tmpl w:val="A6D849B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3722D71"/>
    <w:multiLevelType w:val="hybridMultilevel"/>
    <w:tmpl w:val="5B46E0CC"/>
    <w:lvl w:ilvl="0" w:tplc="8A6832C6">
      <w:start w:val="1"/>
      <w:numFmt w:val="upperRoman"/>
      <w:lvlText w:val="%1."/>
      <w:lvlJc w:val="left"/>
      <w:pPr>
        <w:ind w:left="1080" w:hanging="720"/>
      </w:pPr>
      <w:rPr>
        <w:rFonts w:ascii="Times New Roman" w:eastAsiaTheme="minorHAnsi" w:hAnsi="Times New Roman" w:cs="Times New Roman"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2825E0"/>
    <w:multiLevelType w:val="hybridMultilevel"/>
    <w:tmpl w:val="68EC89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C964D77"/>
    <w:multiLevelType w:val="hybridMultilevel"/>
    <w:tmpl w:val="C74A011C"/>
    <w:lvl w:ilvl="0" w:tplc="040A0011">
      <w:start w:val="1"/>
      <w:numFmt w:val="decimal"/>
      <w:lvlText w:val="%1)"/>
      <w:lvlJc w:val="left"/>
      <w:pPr>
        <w:ind w:left="720" w:hanging="360"/>
      </w:pPr>
      <w:rPr>
        <w:rFonts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FFF229A"/>
    <w:multiLevelType w:val="hybridMultilevel"/>
    <w:tmpl w:val="57B2CA4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54950CCB"/>
    <w:multiLevelType w:val="hybridMultilevel"/>
    <w:tmpl w:val="D884F94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56A416D2"/>
    <w:multiLevelType w:val="hybridMultilevel"/>
    <w:tmpl w:val="01CC4E98"/>
    <w:lvl w:ilvl="0" w:tplc="FF9004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E14658"/>
    <w:multiLevelType w:val="hybridMultilevel"/>
    <w:tmpl w:val="AED496DE"/>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63BE3871"/>
    <w:multiLevelType w:val="hybridMultilevel"/>
    <w:tmpl w:val="648CE77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8931F87"/>
    <w:multiLevelType w:val="hybridMultilevel"/>
    <w:tmpl w:val="604CBB58"/>
    <w:lvl w:ilvl="0" w:tplc="3B6C13D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6D743C97"/>
    <w:multiLevelType w:val="hybridMultilevel"/>
    <w:tmpl w:val="6400E5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E446794"/>
    <w:multiLevelType w:val="hybridMultilevel"/>
    <w:tmpl w:val="C1989902"/>
    <w:lvl w:ilvl="0" w:tplc="040A0001">
      <w:start w:val="1"/>
      <w:numFmt w:val="bullet"/>
      <w:lvlText w:val=""/>
      <w:lvlJc w:val="left"/>
      <w:pPr>
        <w:ind w:left="781" w:hanging="360"/>
      </w:pPr>
      <w:rPr>
        <w:rFonts w:ascii="Symbol" w:hAnsi="Symbol" w:hint="default"/>
      </w:rPr>
    </w:lvl>
    <w:lvl w:ilvl="1" w:tplc="040A0003" w:tentative="1">
      <w:start w:val="1"/>
      <w:numFmt w:val="bullet"/>
      <w:lvlText w:val="o"/>
      <w:lvlJc w:val="left"/>
      <w:pPr>
        <w:ind w:left="1501" w:hanging="360"/>
      </w:pPr>
      <w:rPr>
        <w:rFonts w:ascii="Courier New" w:hAnsi="Courier New" w:cs="Courier New" w:hint="default"/>
      </w:rPr>
    </w:lvl>
    <w:lvl w:ilvl="2" w:tplc="040A0005" w:tentative="1">
      <w:start w:val="1"/>
      <w:numFmt w:val="bullet"/>
      <w:lvlText w:val=""/>
      <w:lvlJc w:val="left"/>
      <w:pPr>
        <w:ind w:left="2221" w:hanging="360"/>
      </w:pPr>
      <w:rPr>
        <w:rFonts w:ascii="Wingdings" w:hAnsi="Wingdings" w:hint="default"/>
      </w:rPr>
    </w:lvl>
    <w:lvl w:ilvl="3" w:tplc="040A0001" w:tentative="1">
      <w:start w:val="1"/>
      <w:numFmt w:val="bullet"/>
      <w:lvlText w:val=""/>
      <w:lvlJc w:val="left"/>
      <w:pPr>
        <w:ind w:left="2941" w:hanging="360"/>
      </w:pPr>
      <w:rPr>
        <w:rFonts w:ascii="Symbol" w:hAnsi="Symbol" w:hint="default"/>
      </w:rPr>
    </w:lvl>
    <w:lvl w:ilvl="4" w:tplc="040A0003" w:tentative="1">
      <w:start w:val="1"/>
      <w:numFmt w:val="bullet"/>
      <w:lvlText w:val="o"/>
      <w:lvlJc w:val="left"/>
      <w:pPr>
        <w:ind w:left="3661" w:hanging="360"/>
      </w:pPr>
      <w:rPr>
        <w:rFonts w:ascii="Courier New" w:hAnsi="Courier New" w:cs="Courier New" w:hint="default"/>
      </w:rPr>
    </w:lvl>
    <w:lvl w:ilvl="5" w:tplc="040A0005" w:tentative="1">
      <w:start w:val="1"/>
      <w:numFmt w:val="bullet"/>
      <w:lvlText w:val=""/>
      <w:lvlJc w:val="left"/>
      <w:pPr>
        <w:ind w:left="4381" w:hanging="360"/>
      </w:pPr>
      <w:rPr>
        <w:rFonts w:ascii="Wingdings" w:hAnsi="Wingdings" w:hint="default"/>
      </w:rPr>
    </w:lvl>
    <w:lvl w:ilvl="6" w:tplc="040A0001" w:tentative="1">
      <w:start w:val="1"/>
      <w:numFmt w:val="bullet"/>
      <w:lvlText w:val=""/>
      <w:lvlJc w:val="left"/>
      <w:pPr>
        <w:ind w:left="5101" w:hanging="360"/>
      </w:pPr>
      <w:rPr>
        <w:rFonts w:ascii="Symbol" w:hAnsi="Symbol" w:hint="default"/>
      </w:rPr>
    </w:lvl>
    <w:lvl w:ilvl="7" w:tplc="040A0003" w:tentative="1">
      <w:start w:val="1"/>
      <w:numFmt w:val="bullet"/>
      <w:lvlText w:val="o"/>
      <w:lvlJc w:val="left"/>
      <w:pPr>
        <w:ind w:left="5821" w:hanging="360"/>
      </w:pPr>
      <w:rPr>
        <w:rFonts w:ascii="Courier New" w:hAnsi="Courier New" w:cs="Courier New" w:hint="default"/>
      </w:rPr>
    </w:lvl>
    <w:lvl w:ilvl="8" w:tplc="040A0005" w:tentative="1">
      <w:start w:val="1"/>
      <w:numFmt w:val="bullet"/>
      <w:lvlText w:val=""/>
      <w:lvlJc w:val="left"/>
      <w:pPr>
        <w:ind w:left="6541" w:hanging="360"/>
      </w:pPr>
      <w:rPr>
        <w:rFonts w:ascii="Wingdings" w:hAnsi="Wingdings" w:hint="default"/>
      </w:rPr>
    </w:lvl>
  </w:abstractNum>
  <w:abstractNum w:abstractNumId="24" w15:restartNumberingAfterBreak="0">
    <w:nsid w:val="70542119"/>
    <w:multiLevelType w:val="hybridMultilevel"/>
    <w:tmpl w:val="C57EF5C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761B4752"/>
    <w:multiLevelType w:val="hybridMultilevel"/>
    <w:tmpl w:val="C4F47368"/>
    <w:lvl w:ilvl="0" w:tplc="98BCD3B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0"/>
  </w:num>
  <w:num w:numId="2">
    <w:abstractNumId w:val="25"/>
  </w:num>
  <w:num w:numId="3">
    <w:abstractNumId w:val="9"/>
  </w:num>
  <w:num w:numId="4">
    <w:abstractNumId w:val="20"/>
  </w:num>
  <w:num w:numId="5">
    <w:abstractNumId w:val="21"/>
  </w:num>
  <w:num w:numId="6">
    <w:abstractNumId w:val="16"/>
  </w:num>
  <w:num w:numId="7">
    <w:abstractNumId w:val="17"/>
  </w:num>
  <w:num w:numId="8">
    <w:abstractNumId w:val="23"/>
  </w:num>
  <w:num w:numId="9">
    <w:abstractNumId w:val="3"/>
  </w:num>
  <w:num w:numId="10">
    <w:abstractNumId w:val="12"/>
  </w:num>
  <w:num w:numId="11">
    <w:abstractNumId w:val="6"/>
  </w:num>
  <w:num w:numId="12">
    <w:abstractNumId w:val="13"/>
  </w:num>
  <w:num w:numId="13">
    <w:abstractNumId w:val="18"/>
  </w:num>
  <w:num w:numId="14">
    <w:abstractNumId w:val="24"/>
  </w:num>
  <w:num w:numId="15">
    <w:abstractNumId w:val="4"/>
  </w:num>
  <w:num w:numId="16">
    <w:abstractNumId w:val="14"/>
  </w:num>
  <w:num w:numId="17">
    <w:abstractNumId w:val="0"/>
  </w:num>
  <w:num w:numId="18">
    <w:abstractNumId w:val="22"/>
  </w:num>
  <w:num w:numId="19">
    <w:abstractNumId w:val="19"/>
  </w:num>
  <w:num w:numId="20">
    <w:abstractNumId w:val="8"/>
  </w:num>
  <w:num w:numId="21">
    <w:abstractNumId w:val="5"/>
  </w:num>
  <w:num w:numId="22">
    <w:abstractNumId w:val="15"/>
  </w:num>
  <w:num w:numId="23">
    <w:abstractNumId w:val="2"/>
  </w:num>
  <w:num w:numId="24">
    <w:abstractNumId w:val="7"/>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5C"/>
    <w:rsid w:val="000007DD"/>
    <w:rsid w:val="000028E1"/>
    <w:rsid w:val="00011D9D"/>
    <w:rsid w:val="00012EC7"/>
    <w:rsid w:val="0001617A"/>
    <w:rsid w:val="000273CE"/>
    <w:rsid w:val="00034EC9"/>
    <w:rsid w:val="00037D58"/>
    <w:rsid w:val="000408FB"/>
    <w:rsid w:val="00046DA1"/>
    <w:rsid w:val="0005063C"/>
    <w:rsid w:val="0005101E"/>
    <w:rsid w:val="00055539"/>
    <w:rsid w:val="00057AF0"/>
    <w:rsid w:val="00071273"/>
    <w:rsid w:val="00081EED"/>
    <w:rsid w:val="000973A1"/>
    <w:rsid w:val="000A5895"/>
    <w:rsid w:val="000B115B"/>
    <w:rsid w:val="000C7367"/>
    <w:rsid w:val="000D2F44"/>
    <w:rsid w:val="000D5906"/>
    <w:rsid w:val="000D7558"/>
    <w:rsid w:val="000E4A69"/>
    <w:rsid w:val="000F2FAA"/>
    <w:rsid w:val="000F51BC"/>
    <w:rsid w:val="0010270C"/>
    <w:rsid w:val="00103D8A"/>
    <w:rsid w:val="00112271"/>
    <w:rsid w:val="00113531"/>
    <w:rsid w:val="00115772"/>
    <w:rsid w:val="00116116"/>
    <w:rsid w:val="0011746C"/>
    <w:rsid w:val="0011781D"/>
    <w:rsid w:val="00131057"/>
    <w:rsid w:val="001315D8"/>
    <w:rsid w:val="00131B2F"/>
    <w:rsid w:val="001327CB"/>
    <w:rsid w:val="001334DF"/>
    <w:rsid w:val="0013711C"/>
    <w:rsid w:val="0014458D"/>
    <w:rsid w:val="00147914"/>
    <w:rsid w:val="00147B56"/>
    <w:rsid w:val="001506A5"/>
    <w:rsid w:val="00151500"/>
    <w:rsid w:val="0015463B"/>
    <w:rsid w:val="00161AB4"/>
    <w:rsid w:val="001622E8"/>
    <w:rsid w:val="00162763"/>
    <w:rsid w:val="00163223"/>
    <w:rsid w:val="00163EBD"/>
    <w:rsid w:val="00164E0F"/>
    <w:rsid w:val="001661C2"/>
    <w:rsid w:val="00180D97"/>
    <w:rsid w:val="00186684"/>
    <w:rsid w:val="001878BB"/>
    <w:rsid w:val="00190B3A"/>
    <w:rsid w:val="00193602"/>
    <w:rsid w:val="001A5F8D"/>
    <w:rsid w:val="001A61D1"/>
    <w:rsid w:val="001B22B1"/>
    <w:rsid w:val="001B2CFB"/>
    <w:rsid w:val="001B7320"/>
    <w:rsid w:val="001C32F0"/>
    <w:rsid w:val="001C5129"/>
    <w:rsid w:val="001C7C87"/>
    <w:rsid w:val="001D0277"/>
    <w:rsid w:val="001D27F9"/>
    <w:rsid w:val="001D3218"/>
    <w:rsid w:val="001D4224"/>
    <w:rsid w:val="001F07F2"/>
    <w:rsid w:val="001F3EA6"/>
    <w:rsid w:val="00201B2B"/>
    <w:rsid w:val="0020416A"/>
    <w:rsid w:val="00204544"/>
    <w:rsid w:val="00205A62"/>
    <w:rsid w:val="00206C63"/>
    <w:rsid w:val="00207E84"/>
    <w:rsid w:val="00211174"/>
    <w:rsid w:val="00211BC0"/>
    <w:rsid w:val="002126F0"/>
    <w:rsid w:val="002160B6"/>
    <w:rsid w:val="00216C3C"/>
    <w:rsid w:val="0022495D"/>
    <w:rsid w:val="00227EDD"/>
    <w:rsid w:val="00227FFE"/>
    <w:rsid w:val="00231C16"/>
    <w:rsid w:val="00242CEA"/>
    <w:rsid w:val="00261CC1"/>
    <w:rsid w:val="002642C0"/>
    <w:rsid w:val="0028018E"/>
    <w:rsid w:val="00280718"/>
    <w:rsid w:val="00283C96"/>
    <w:rsid w:val="00293778"/>
    <w:rsid w:val="002A4FA9"/>
    <w:rsid w:val="002A5249"/>
    <w:rsid w:val="002B00FC"/>
    <w:rsid w:val="002B1CAE"/>
    <w:rsid w:val="002B1D2A"/>
    <w:rsid w:val="002C6EDF"/>
    <w:rsid w:val="002C7B31"/>
    <w:rsid w:val="002D19B4"/>
    <w:rsid w:val="002D27AF"/>
    <w:rsid w:val="002E17B2"/>
    <w:rsid w:val="002F635B"/>
    <w:rsid w:val="0030305E"/>
    <w:rsid w:val="00303321"/>
    <w:rsid w:val="003079D2"/>
    <w:rsid w:val="00311176"/>
    <w:rsid w:val="0031346D"/>
    <w:rsid w:val="00317DEE"/>
    <w:rsid w:val="00322EEA"/>
    <w:rsid w:val="00324B32"/>
    <w:rsid w:val="00327873"/>
    <w:rsid w:val="0033076F"/>
    <w:rsid w:val="003319B8"/>
    <w:rsid w:val="003348CD"/>
    <w:rsid w:val="00341983"/>
    <w:rsid w:val="00342B5C"/>
    <w:rsid w:val="00345723"/>
    <w:rsid w:val="003511FE"/>
    <w:rsid w:val="003515F6"/>
    <w:rsid w:val="00354CFD"/>
    <w:rsid w:val="00360EFC"/>
    <w:rsid w:val="00361420"/>
    <w:rsid w:val="00361468"/>
    <w:rsid w:val="0036207C"/>
    <w:rsid w:val="00376FB6"/>
    <w:rsid w:val="00384FE5"/>
    <w:rsid w:val="0038686A"/>
    <w:rsid w:val="00391FFF"/>
    <w:rsid w:val="003943AC"/>
    <w:rsid w:val="00395A69"/>
    <w:rsid w:val="003A6838"/>
    <w:rsid w:val="003B012D"/>
    <w:rsid w:val="003B5417"/>
    <w:rsid w:val="003C589A"/>
    <w:rsid w:val="003D0060"/>
    <w:rsid w:val="003E05DB"/>
    <w:rsid w:val="003E65AD"/>
    <w:rsid w:val="003E6747"/>
    <w:rsid w:val="00403CD2"/>
    <w:rsid w:val="00404A43"/>
    <w:rsid w:val="00407569"/>
    <w:rsid w:val="00413D11"/>
    <w:rsid w:val="00417E4D"/>
    <w:rsid w:val="00420BF2"/>
    <w:rsid w:val="00422939"/>
    <w:rsid w:val="00431265"/>
    <w:rsid w:val="0043153F"/>
    <w:rsid w:val="004336FB"/>
    <w:rsid w:val="00434D80"/>
    <w:rsid w:val="00435B45"/>
    <w:rsid w:val="00435CAE"/>
    <w:rsid w:val="00441331"/>
    <w:rsid w:val="00445E6B"/>
    <w:rsid w:val="00445FCE"/>
    <w:rsid w:val="00450A12"/>
    <w:rsid w:val="0045530E"/>
    <w:rsid w:val="004605FA"/>
    <w:rsid w:val="004712C1"/>
    <w:rsid w:val="00472BA3"/>
    <w:rsid w:val="00472C64"/>
    <w:rsid w:val="0047421D"/>
    <w:rsid w:val="004771F5"/>
    <w:rsid w:val="00481395"/>
    <w:rsid w:val="00490CF0"/>
    <w:rsid w:val="004923E5"/>
    <w:rsid w:val="004970DA"/>
    <w:rsid w:val="0049796D"/>
    <w:rsid w:val="004A24E3"/>
    <w:rsid w:val="004A3893"/>
    <w:rsid w:val="004A3D35"/>
    <w:rsid w:val="004B408B"/>
    <w:rsid w:val="004B4E97"/>
    <w:rsid w:val="004C509C"/>
    <w:rsid w:val="004D2DC9"/>
    <w:rsid w:val="004D48B0"/>
    <w:rsid w:val="004D6B6A"/>
    <w:rsid w:val="004F5F10"/>
    <w:rsid w:val="004F6D61"/>
    <w:rsid w:val="00506EDC"/>
    <w:rsid w:val="0051178E"/>
    <w:rsid w:val="00513420"/>
    <w:rsid w:val="0051514F"/>
    <w:rsid w:val="00517AC5"/>
    <w:rsid w:val="0052331D"/>
    <w:rsid w:val="00530C3C"/>
    <w:rsid w:val="00530CB4"/>
    <w:rsid w:val="00531082"/>
    <w:rsid w:val="00536FF5"/>
    <w:rsid w:val="00540E18"/>
    <w:rsid w:val="0054122D"/>
    <w:rsid w:val="00542EE4"/>
    <w:rsid w:val="00543F31"/>
    <w:rsid w:val="005459E2"/>
    <w:rsid w:val="00547247"/>
    <w:rsid w:val="00554C71"/>
    <w:rsid w:val="00557C6A"/>
    <w:rsid w:val="00565E7F"/>
    <w:rsid w:val="00567D3E"/>
    <w:rsid w:val="00570C8C"/>
    <w:rsid w:val="00571B6E"/>
    <w:rsid w:val="005734AF"/>
    <w:rsid w:val="00575DB9"/>
    <w:rsid w:val="00580CE2"/>
    <w:rsid w:val="00586BE6"/>
    <w:rsid w:val="0059007E"/>
    <w:rsid w:val="005A67C6"/>
    <w:rsid w:val="005B247F"/>
    <w:rsid w:val="005B593B"/>
    <w:rsid w:val="005C0770"/>
    <w:rsid w:val="005C218C"/>
    <w:rsid w:val="005D2374"/>
    <w:rsid w:val="005D4705"/>
    <w:rsid w:val="005D6921"/>
    <w:rsid w:val="005D7F60"/>
    <w:rsid w:val="005E73CE"/>
    <w:rsid w:val="005F1337"/>
    <w:rsid w:val="00605FCA"/>
    <w:rsid w:val="00611817"/>
    <w:rsid w:val="0062522E"/>
    <w:rsid w:val="0063199D"/>
    <w:rsid w:val="0064435F"/>
    <w:rsid w:val="00644C99"/>
    <w:rsid w:val="00646AAB"/>
    <w:rsid w:val="006502BA"/>
    <w:rsid w:val="006534E1"/>
    <w:rsid w:val="006539C9"/>
    <w:rsid w:val="00655DD2"/>
    <w:rsid w:val="006566EE"/>
    <w:rsid w:val="0067133A"/>
    <w:rsid w:val="00672356"/>
    <w:rsid w:val="00673AAA"/>
    <w:rsid w:val="00676E01"/>
    <w:rsid w:val="00684EFF"/>
    <w:rsid w:val="00690F24"/>
    <w:rsid w:val="00694A8C"/>
    <w:rsid w:val="00695FC8"/>
    <w:rsid w:val="006A36C5"/>
    <w:rsid w:val="006A5F18"/>
    <w:rsid w:val="006A651B"/>
    <w:rsid w:val="006B11C5"/>
    <w:rsid w:val="006B3CBA"/>
    <w:rsid w:val="006B541E"/>
    <w:rsid w:val="006B6F24"/>
    <w:rsid w:val="006C17AC"/>
    <w:rsid w:val="006C41A6"/>
    <w:rsid w:val="006C523A"/>
    <w:rsid w:val="006C76FD"/>
    <w:rsid w:val="006D2F7F"/>
    <w:rsid w:val="006D5CE4"/>
    <w:rsid w:val="006E06BD"/>
    <w:rsid w:val="006E11C3"/>
    <w:rsid w:val="006E164F"/>
    <w:rsid w:val="006F4719"/>
    <w:rsid w:val="006F4787"/>
    <w:rsid w:val="00703473"/>
    <w:rsid w:val="00703651"/>
    <w:rsid w:val="00711CB9"/>
    <w:rsid w:val="0071262D"/>
    <w:rsid w:val="007135C7"/>
    <w:rsid w:val="00724180"/>
    <w:rsid w:val="007311E8"/>
    <w:rsid w:val="00746205"/>
    <w:rsid w:val="00750666"/>
    <w:rsid w:val="00761037"/>
    <w:rsid w:val="00762A39"/>
    <w:rsid w:val="00764558"/>
    <w:rsid w:val="007654D0"/>
    <w:rsid w:val="00774403"/>
    <w:rsid w:val="0078060D"/>
    <w:rsid w:val="0078268D"/>
    <w:rsid w:val="00786230"/>
    <w:rsid w:val="007911BB"/>
    <w:rsid w:val="00796CB1"/>
    <w:rsid w:val="007A43C9"/>
    <w:rsid w:val="007B0E6D"/>
    <w:rsid w:val="007B7C1D"/>
    <w:rsid w:val="007C0F5D"/>
    <w:rsid w:val="007C2F30"/>
    <w:rsid w:val="007C4C90"/>
    <w:rsid w:val="007C6952"/>
    <w:rsid w:val="007C6A58"/>
    <w:rsid w:val="007C7C61"/>
    <w:rsid w:val="007D1BD4"/>
    <w:rsid w:val="007E003D"/>
    <w:rsid w:val="007E06B9"/>
    <w:rsid w:val="007E1402"/>
    <w:rsid w:val="007E2101"/>
    <w:rsid w:val="007E7DEA"/>
    <w:rsid w:val="008030EC"/>
    <w:rsid w:val="00806094"/>
    <w:rsid w:val="00810FB4"/>
    <w:rsid w:val="00811542"/>
    <w:rsid w:val="0081632B"/>
    <w:rsid w:val="0082295C"/>
    <w:rsid w:val="00825EF1"/>
    <w:rsid w:val="00827FDB"/>
    <w:rsid w:val="008358D8"/>
    <w:rsid w:val="008550FD"/>
    <w:rsid w:val="00861CF1"/>
    <w:rsid w:val="0086458B"/>
    <w:rsid w:val="008713FA"/>
    <w:rsid w:val="008722E2"/>
    <w:rsid w:val="00875B86"/>
    <w:rsid w:val="0087715D"/>
    <w:rsid w:val="00880E71"/>
    <w:rsid w:val="0089194E"/>
    <w:rsid w:val="00894A51"/>
    <w:rsid w:val="008A5237"/>
    <w:rsid w:val="008A56CA"/>
    <w:rsid w:val="008A79E8"/>
    <w:rsid w:val="008A7A77"/>
    <w:rsid w:val="008B014B"/>
    <w:rsid w:val="008B16B3"/>
    <w:rsid w:val="008B6FB5"/>
    <w:rsid w:val="008D037C"/>
    <w:rsid w:val="008E6F1B"/>
    <w:rsid w:val="008F2957"/>
    <w:rsid w:val="008F3F86"/>
    <w:rsid w:val="009008A2"/>
    <w:rsid w:val="00904483"/>
    <w:rsid w:val="009056F7"/>
    <w:rsid w:val="009072BA"/>
    <w:rsid w:val="00916FE7"/>
    <w:rsid w:val="0091744E"/>
    <w:rsid w:val="00920C71"/>
    <w:rsid w:val="00925A2D"/>
    <w:rsid w:val="00925A37"/>
    <w:rsid w:val="00930EE1"/>
    <w:rsid w:val="009432B3"/>
    <w:rsid w:val="0094624A"/>
    <w:rsid w:val="00946CC3"/>
    <w:rsid w:val="00950233"/>
    <w:rsid w:val="0095198A"/>
    <w:rsid w:val="009538DE"/>
    <w:rsid w:val="00954F81"/>
    <w:rsid w:val="00954FAD"/>
    <w:rsid w:val="00956ABE"/>
    <w:rsid w:val="009574B8"/>
    <w:rsid w:val="00960417"/>
    <w:rsid w:val="00960908"/>
    <w:rsid w:val="00965252"/>
    <w:rsid w:val="00967AED"/>
    <w:rsid w:val="0098344D"/>
    <w:rsid w:val="00985950"/>
    <w:rsid w:val="00990E53"/>
    <w:rsid w:val="009A10F2"/>
    <w:rsid w:val="009A16C0"/>
    <w:rsid w:val="009A5339"/>
    <w:rsid w:val="009B1C92"/>
    <w:rsid w:val="009B72C6"/>
    <w:rsid w:val="009C0259"/>
    <w:rsid w:val="009C5EBD"/>
    <w:rsid w:val="009D2347"/>
    <w:rsid w:val="009E5D6A"/>
    <w:rsid w:val="009F6E22"/>
    <w:rsid w:val="00A02E63"/>
    <w:rsid w:val="00A121ED"/>
    <w:rsid w:val="00A14604"/>
    <w:rsid w:val="00A25A0B"/>
    <w:rsid w:val="00A26425"/>
    <w:rsid w:val="00A32A2E"/>
    <w:rsid w:val="00A36BBB"/>
    <w:rsid w:val="00A41CF0"/>
    <w:rsid w:val="00A505E7"/>
    <w:rsid w:val="00A52864"/>
    <w:rsid w:val="00A55476"/>
    <w:rsid w:val="00A55618"/>
    <w:rsid w:val="00A55AEE"/>
    <w:rsid w:val="00A6004E"/>
    <w:rsid w:val="00A723A7"/>
    <w:rsid w:val="00A74A7C"/>
    <w:rsid w:val="00A772A2"/>
    <w:rsid w:val="00A813D8"/>
    <w:rsid w:val="00A91488"/>
    <w:rsid w:val="00A967CA"/>
    <w:rsid w:val="00A97C30"/>
    <w:rsid w:val="00A97F58"/>
    <w:rsid w:val="00AA1406"/>
    <w:rsid w:val="00AA7960"/>
    <w:rsid w:val="00AB665E"/>
    <w:rsid w:val="00AB715F"/>
    <w:rsid w:val="00AD04DB"/>
    <w:rsid w:val="00AE0709"/>
    <w:rsid w:val="00AE0C75"/>
    <w:rsid w:val="00AE51CE"/>
    <w:rsid w:val="00AE560C"/>
    <w:rsid w:val="00AE5F79"/>
    <w:rsid w:val="00AE74FE"/>
    <w:rsid w:val="00AE7759"/>
    <w:rsid w:val="00B011EF"/>
    <w:rsid w:val="00B01BA0"/>
    <w:rsid w:val="00B126E9"/>
    <w:rsid w:val="00B234AD"/>
    <w:rsid w:val="00B24C20"/>
    <w:rsid w:val="00B3171C"/>
    <w:rsid w:val="00B3206E"/>
    <w:rsid w:val="00B32A6C"/>
    <w:rsid w:val="00B36B61"/>
    <w:rsid w:val="00B37902"/>
    <w:rsid w:val="00B40725"/>
    <w:rsid w:val="00B46DB6"/>
    <w:rsid w:val="00B50E51"/>
    <w:rsid w:val="00B53254"/>
    <w:rsid w:val="00B61298"/>
    <w:rsid w:val="00B61649"/>
    <w:rsid w:val="00B63922"/>
    <w:rsid w:val="00B701BB"/>
    <w:rsid w:val="00B75744"/>
    <w:rsid w:val="00B807C1"/>
    <w:rsid w:val="00B92FCF"/>
    <w:rsid w:val="00BA1030"/>
    <w:rsid w:val="00BA1E04"/>
    <w:rsid w:val="00BA1F63"/>
    <w:rsid w:val="00BA478D"/>
    <w:rsid w:val="00BA73F6"/>
    <w:rsid w:val="00BB0B00"/>
    <w:rsid w:val="00BB3AAC"/>
    <w:rsid w:val="00BC128E"/>
    <w:rsid w:val="00BC51A0"/>
    <w:rsid w:val="00BC5E6C"/>
    <w:rsid w:val="00BE1E3C"/>
    <w:rsid w:val="00BE2606"/>
    <w:rsid w:val="00BE3BD4"/>
    <w:rsid w:val="00BE3F97"/>
    <w:rsid w:val="00BE6621"/>
    <w:rsid w:val="00BE7336"/>
    <w:rsid w:val="00BF2260"/>
    <w:rsid w:val="00BF7813"/>
    <w:rsid w:val="00C02788"/>
    <w:rsid w:val="00C03D75"/>
    <w:rsid w:val="00C0494B"/>
    <w:rsid w:val="00C13736"/>
    <w:rsid w:val="00C20819"/>
    <w:rsid w:val="00C228F7"/>
    <w:rsid w:val="00C22E7C"/>
    <w:rsid w:val="00C23D69"/>
    <w:rsid w:val="00C26103"/>
    <w:rsid w:val="00C34654"/>
    <w:rsid w:val="00C3497E"/>
    <w:rsid w:val="00C52DBC"/>
    <w:rsid w:val="00C54EDE"/>
    <w:rsid w:val="00C576A7"/>
    <w:rsid w:val="00C60BA3"/>
    <w:rsid w:val="00C637B0"/>
    <w:rsid w:val="00C6666A"/>
    <w:rsid w:val="00C747C8"/>
    <w:rsid w:val="00C75273"/>
    <w:rsid w:val="00C8342F"/>
    <w:rsid w:val="00C91D88"/>
    <w:rsid w:val="00C92096"/>
    <w:rsid w:val="00C92F6D"/>
    <w:rsid w:val="00C9334B"/>
    <w:rsid w:val="00CA320A"/>
    <w:rsid w:val="00CA32B8"/>
    <w:rsid w:val="00CA56BA"/>
    <w:rsid w:val="00CA60A6"/>
    <w:rsid w:val="00CC0ED0"/>
    <w:rsid w:val="00CE2531"/>
    <w:rsid w:val="00CE323B"/>
    <w:rsid w:val="00CE3DF9"/>
    <w:rsid w:val="00CE6F04"/>
    <w:rsid w:val="00CF0768"/>
    <w:rsid w:val="00CF2531"/>
    <w:rsid w:val="00CF27F8"/>
    <w:rsid w:val="00D01472"/>
    <w:rsid w:val="00D342FE"/>
    <w:rsid w:val="00D34B93"/>
    <w:rsid w:val="00D35DBF"/>
    <w:rsid w:val="00D442A3"/>
    <w:rsid w:val="00D53494"/>
    <w:rsid w:val="00D55F54"/>
    <w:rsid w:val="00D56229"/>
    <w:rsid w:val="00D60A47"/>
    <w:rsid w:val="00D6134E"/>
    <w:rsid w:val="00D61DF7"/>
    <w:rsid w:val="00D74A2F"/>
    <w:rsid w:val="00D74E62"/>
    <w:rsid w:val="00D81399"/>
    <w:rsid w:val="00D8364E"/>
    <w:rsid w:val="00D841F8"/>
    <w:rsid w:val="00D8700B"/>
    <w:rsid w:val="00D87F8F"/>
    <w:rsid w:val="00DA4D17"/>
    <w:rsid w:val="00DB1CF3"/>
    <w:rsid w:val="00DC046B"/>
    <w:rsid w:val="00DD544E"/>
    <w:rsid w:val="00DE2D95"/>
    <w:rsid w:val="00DE39BF"/>
    <w:rsid w:val="00DE66B6"/>
    <w:rsid w:val="00DE68DE"/>
    <w:rsid w:val="00DE6AE6"/>
    <w:rsid w:val="00E00905"/>
    <w:rsid w:val="00E0333A"/>
    <w:rsid w:val="00E05121"/>
    <w:rsid w:val="00E12FBB"/>
    <w:rsid w:val="00E279C7"/>
    <w:rsid w:val="00E27BB3"/>
    <w:rsid w:val="00E44160"/>
    <w:rsid w:val="00E46F93"/>
    <w:rsid w:val="00E53C23"/>
    <w:rsid w:val="00E55568"/>
    <w:rsid w:val="00E75247"/>
    <w:rsid w:val="00E7553E"/>
    <w:rsid w:val="00E80BD6"/>
    <w:rsid w:val="00E80F4B"/>
    <w:rsid w:val="00E8104E"/>
    <w:rsid w:val="00E8579A"/>
    <w:rsid w:val="00E90E64"/>
    <w:rsid w:val="00E93F7C"/>
    <w:rsid w:val="00E965FB"/>
    <w:rsid w:val="00EB6AC6"/>
    <w:rsid w:val="00EC0370"/>
    <w:rsid w:val="00EC41AD"/>
    <w:rsid w:val="00EC468C"/>
    <w:rsid w:val="00ED2BBC"/>
    <w:rsid w:val="00EE0FC6"/>
    <w:rsid w:val="00EE16C3"/>
    <w:rsid w:val="00EE3D5A"/>
    <w:rsid w:val="00EE43A3"/>
    <w:rsid w:val="00EF4853"/>
    <w:rsid w:val="00EF795E"/>
    <w:rsid w:val="00F070D8"/>
    <w:rsid w:val="00F107E1"/>
    <w:rsid w:val="00F235D2"/>
    <w:rsid w:val="00F236EB"/>
    <w:rsid w:val="00F27025"/>
    <w:rsid w:val="00F32043"/>
    <w:rsid w:val="00F40FC9"/>
    <w:rsid w:val="00F422D5"/>
    <w:rsid w:val="00F507DB"/>
    <w:rsid w:val="00F62988"/>
    <w:rsid w:val="00F667A3"/>
    <w:rsid w:val="00F66AB4"/>
    <w:rsid w:val="00F67D2B"/>
    <w:rsid w:val="00F72A46"/>
    <w:rsid w:val="00F77B67"/>
    <w:rsid w:val="00F92DE7"/>
    <w:rsid w:val="00F93961"/>
    <w:rsid w:val="00F95BD6"/>
    <w:rsid w:val="00FA137B"/>
    <w:rsid w:val="00FA2ACC"/>
    <w:rsid w:val="00FA67AC"/>
    <w:rsid w:val="00FA6D66"/>
    <w:rsid w:val="00FD4E5C"/>
    <w:rsid w:val="00FE3128"/>
    <w:rsid w:val="00FE443D"/>
    <w:rsid w:val="00FE5245"/>
    <w:rsid w:val="00FE609D"/>
    <w:rsid w:val="00FF273E"/>
    <w:rsid w:val="00FF5108"/>
    <w:rsid w:val="00FF72B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B67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2B5C"/>
    <w:pPr>
      <w:spacing w:line="360" w:lineRule="auto"/>
      <w:jc w:val="both"/>
    </w:pPr>
    <w:rPr>
      <w:rFonts w:ascii="Arial" w:hAnsi="Arial" w:cs="Times New Roman"/>
      <w:lang w:eastAsia="es-ES_tradnl"/>
    </w:rPr>
  </w:style>
  <w:style w:type="paragraph" w:styleId="Ttulo2">
    <w:name w:val="heading 2"/>
    <w:basedOn w:val="Normal"/>
    <w:next w:val="Normal"/>
    <w:link w:val="Ttulo2Car"/>
    <w:uiPriority w:val="9"/>
    <w:unhideWhenUsed/>
    <w:qFormat/>
    <w:rsid w:val="00342B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B5C"/>
    <w:pPr>
      <w:keepNext/>
      <w:keepLines/>
      <w:spacing w:before="40" w:line="276" w:lineRule="auto"/>
      <w:outlineLvl w:val="2"/>
    </w:pPr>
    <w:rPr>
      <w:rFonts w:eastAsiaTheme="majorEastAsia" w:cstheme="majorBidi"/>
      <w:color w:val="000000" w:themeColor="text1"/>
      <w:lang w:val="es-ES"/>
    </w:rPr>
  </w:style>
  <w:style w:type="paragraph" w:styleId="Ttulo4">
    <w:name w:val="heading 4"/>
    <w:basedOn w:val="Normal"/>
    <w:next w:val="Normal"/>
    <w:link w:val="Ttulo4Car"/>
    <w:uiPriority w:val="9"/>
    <w:unhideWhenUsed/>
    <w:qFormat/>
    <w:rsid w:val="00342B5C"/>
    <w:pPr>
      <w:keepNext/>
      <w:keepLines/>
      <w:spacing w:before="40"/>
      <w:outlineLvl w:val="3"/>
    </w:pPr>
    <w:rPr>
      <w:rFonts w:eastAsiaTheme="majorEastAsia" w:cstheme="majorBid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42B5C"/>
    <w:rPr>
      <w:rFonts w:ascii="Arial" w:eastAsiaTheme="majorEastAsia" w:hAnsi="Arial" w:cstheme="majorBidi"/>
      <w:color w:val="000000" w:themeColor="text1"/>
      <w:lang w:val="es-ES" w:eastAsia="es-ES_tradnl"/>
    </w:rPr>
  </w:style>
  <w:style w:type="character" w:customStyle="1" w:styleId="Ttulo4Car">
    <w:name w:val="Título 4 Car"/>
    <w:basedOn w:val="Fuentedeprrafopredeter"/>
    <w:link w:val="Ttulo4"/>
    <w:uiPriority w:val="9"/>
    <w:rsid w:val="00342B5C"/>
    <w:rPr>
      <w:rFonts w:ascii="Arial" w:eastAsiaTheme="majorEastAsia" w:hAnsi="Arial" w:cstheme="majorBidi"/>
      <w:i/>
      <w:iCs/>
      <w:lang w:eastAsia="es-ES_tradnl"/>
    </w:rPr>
  </w:style>
  <w:style w:type="paragraph" w:styleId="Prrafodelista">
    <w:name w:val="List Paragraph"/>
    <w:basedOn w:val="Normal"/>
    <w:uiPriority w:val="34"/>
    <w:qFormat/>
    <w:rsid w:val="00342B5C"/>
    <w:pPr>
      <w:ind w:left="720"/>
      <w:contextualSpacing/>
    </w:pPr>
  </w:style>
  <w:style w:type="paragraph" w:styleId="Textonotapie">
    <w:name w:val="footnote text"/>
    <w:basedOn w:val="Normal"/>
    <w:link w:val="TextonotapieCar"/>
    <w:uiPriority w:val="99"/>
    <w:unhideWhenUsed/>
    <w:rsid w:val="00342B5C"/>
    <w:pPr>
      <w:spacing w:after="160" w:line="259" w:lineRule="auto"/>
    </w:pPr>
    <w:rPr>
      <w:rFonts w:eastAsiaTheme="minorEastAsia"/>
      <w:sz w:val="20"/>
      <w:szCs w:val="20"/>
      <w:lang w:val="es-MX" w:eastAsia="es-MX"/>
    </w:rPr>
  </w:style>
  <w:style w:type="character" w:customStyle="1" w:styleId="TextonotapieCar">
    <w:name w:val="Texto nota pie Car"/>
    <w:basedOn w:val="Fuentedeprrafopredeter"/>
    <w:link w:val="Textonotapie"/>
    <w:uiPriority w:val="99"/>
    <w:rsid w:val="00342B5C"/>
    <w:rPr>
      <w:rFonts w:ascii="Arial" w:eastAsiaTheme="minorEastAsia" w:hAnsi="Arial" w:cs="Times New Roman"/>
      <w:sz w:val="20"/>
      <w:szCs w:val="20"/>
      <w:lang w:val="es-MX" w:eastAsia="es-MX"/>
    </w:rPr>
  </w:style>
  <w:style w:type="character" w:styleId="Refdenotaalpie">
    <w:name w:val="footnote reference"/>
    <w:basedOn w:val="Fuentedeprrafopredeter"/>
    <w:uiPriority w:val="99"/>
    <w:unhideWhenUsed/>
    <w:rsid w:val="00342B5C"/>
    <w:rPr>
      <w:rFonts w:cs="Times New Roman"/>
      <w:vertAlign w:val="superscript"/>
    </w:rPr>
  </w:style>
  <w:style w:type="character" w:styleId="Hipervnculo">
    <w:name w:val="Hyperlink"/>
    <w:basedOn w:val="Fuentedeprrafopredeter"/>
    <w:uiPriority w:val="99"/>
    <w:unhideWhenUsed/>
    <w:rsid w:val="00342B5C"/>
    <w:rPr>
      <w:color w:val="0000FF"/>
      <w:u w:val="single"/>
    </w:rPr>
  </w:style>
  <w:style w:type="character" w:customStyle="1" w:styleId="Ttulo2Car">
    <w:name w:val="Título 2 Car"/>
    <w:basedOn w:val="Fuentedeprrafopredeter"/>
    <w:link w:val="Ttulo2"/>
    <w:uiPriority w:val="9"/>
    <w:rsid w:val="00342B5C"/>
    <w:rPr>
      <w:rFonts w:asciiTheme="majorHAnsi" w:eastAsiaTheme="majorEastAsia" w:hAnsiTheme="majorHAnsi" w:cstheme="majorBidi"/>
      <w:color w:val="2F5496" w:themeColor="accent1" w:themeShade="BF"/>
      <w:sz w:val="26"/>
      <w:szCs w:val="26"/>
      <w:lang w:eastAsia="es-ES_tradnl"/>
    </w:rPr>
  </w:style>
  <w:style w:type="paragraph" w:styleId="Cita">
    <w:name w:val="Quote"/>
    <w:basedOn w:val="Normal"/>
    <w:next w:val="Normal"/>
    <w:link w:val="CitaCar"/>
    <w:uiPriority w:val="29"/>
    <w:qFormat/>
    <w:rsid w:val="009A16C0"/>
    <w:pPr>
      <w:ind w:right="864"/>
    </w:pPr>
    <w:rPr>
      <w:iCs/>
      <w:color w:val="000000" w:themeColor="text1"/>
      <w:sz w:val="22"/>
    </w:rPr>
  </w:style>
  <w:style w:type="character" w:customStyle="1" w:styleId="CitaCar">
    <w:name w:val="Cita Car"/>
    <w:basedOn w:val="Fuentedeprrafopredeter"/>
    <w:link w:val="Cita"/>
    <w:uiPriority w:val="29"/>
    <w:rsid w:val="009A16C0"/>
    <w:rPr>
      <w:rFonts w:ascii="Arial" w:hAnsi="Arial" w:cs="Times New Roman"/>
      <w:iCs/>
      <w:color w:val="000000" w:themeColor="text1"/>
      <w:sz w:val="22"/>
      <w:lang w:eastAsia="es-ES_tradnl"/>
    </w:rPr>
  </w:style>
  <w:style w:type="character" w:styleId="Hipervnculovisitado">
    <w:name w:val="FollowedHyperlink"/>
    <w:basedOn w:val="Fuentedeprrafopredeter"/>
    <w:uiPriority w:val="99"/>
    <w:semiHidden/>
    <w:unhideWhenUsed/>
    <w:rsid w:val="00543F31"/>
    <w:rPr>
      <w:color w:val="954F72" w:themeColor="followedHyperlink"/>
      <w:u w:val="single"/>
    </w:rPr>
  </w:style>
  <w:style w:type="table" w:styleId="Tablaconcuadrcula">
    <w:name w:val="Table Grid"/>
    <w:basedOn w:val="Tablanormal"/>
    <w:uiPriority w:val="39"/>
    <w:rsid w:val="008A7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1">
    <w:name w:val="Grid Table 5 Dark Accent 1"/>
    <w:basedOn w:val="Tablanormal"/>
    <w:uiPriority w:val="50"/>
    <w:rsid w:val="00C34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delista7concolores-nfasis5">
    <w:name w:val="List Table 7 Colorful Accent 5"/>
    <w:basedOn w:val="Tablanormal"/>
    <w:uiPriority w:val="52"/>
    <w:rsid w:val="00C34654"/>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C34654"/>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
    <w:name w:val="List Table 7 Colorful"/>
    <w:basedOn w:val="Tablanormal"/>
    <w:uiPriority w:val="52"/>
    <w:rsid w:val="00C3465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
    <w:name w:val="List Table 6 Colorful"/>
    <w:basedOn w:val="Tablanormal"/>
    <w:uiPriority w:val="51"/>
    <w:rsid w:val="00C3465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3-nfasis5">
    <w:name w:val="List Table 3 Accent 5"/>
    <w:basedOn w:val="Tablanormal"/>
    <w:uiPriority w:val="48"/>
    <w:rsid w:val="00C34654"/>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concuadrcula1clara">
    <w:name w:val="Grid Table 1 Light"/>
    <w:basedOn w:val="Tablanormal"/>
    <w:uiPriority w:val="46"/>
    <w:rsid w:val="00474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4-nfasis5">
    <w:name w:val="List Table 4 Accent 5"/>
    <w:basedOn w:val="Tablanormal"/>
    <w:uiPriority w:val="49"/>
    <w:rsid w:val="00A6004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Encabezado">
    <w:name w:val="header"/>
    <w:basedOn w:val="Normal"/>
    <w:link w:val="EncabezadoCar"/>
    <w:uiPriority w:val="99"/>
    <w:unhideWhenUsed/>
    <w:rsid w:val="009056F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056F7"/>
    <w:rPr>
      <w:rFonts w:ascii="Arial" w:hAnsi="Arial" w:cs="Times New Roman"/>
      <w:lang w:eastAsia="es-ES_tradnl"/>
    </w:rPr>
  </w:style>
  <w:style w:type="paragraph" w:styleId="Piedepgina">
    <w:name w:val="footer"/>
    <w:basedOn w:val="Normal"/>
    <w:link w:val="PiedepginaCar"/>
    <w:uiPriority w:val="99"/>
    <w:unhideWhenUsed/>
    <w:rsid w:val="009056F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056F7"/>
    <w:rPr>
      <w:rFonts w:ascii="Arial" w:hAnsi="Arial" w:cs="Times New Roman"/>
      <w:lang w:eastAsia="es-ES_tradnl"/>
    </w:rPr>
  </w:style>
  <w:style w:type="character" w:styleId="Nmerodepgina">
    <w:name w:val="page number"/>
    <w:basedOn w:val="Fuentedeprrafopredeter"/>
    <w:uiPriority w:val="99"/>
    <w:semiHidden/>
    <w:unhideWhenUsed/>
    <w:rsid w:val="00BE2606"/>
  </w:style>
  <w:style w:type="character" w:styleId="Mencinsinresolver">
    <w:name w:val="Unresolved Mention"/>
    <w:basedOn w:val="Fuentedeprrafopredeter"/>
    <w:uiPriority w:val="99"/>
    <w:rsid w:val="009F6E22"/>
    <w:rPr>
      <w:color w:val="605E5C"/>
      <w:shd w:val="clear" w:color="auto" w:fill="E1DFDD"/>
    </w:rPr>
  </w:style>
  <w:style w:type="paragraph" w:styleId="Revisin">
    <w:name w:val="Revision"/>
    <w:hidden/>
    <w:uiPriority w:val="99"/>
    <w:semiHidden/>
    <w:rsid w:val="00E8104E"/>
    <w:rPr>
      <w:rFonts w:ascii="Arial" w:hAnsi="Arial" w:cs="Times New Roman"/>
      <w:lang w:eastAsia="es-ES_tradnl"/>
    </w:rPr>
  </w:style>
  <w:style w:type="paragraph" w:styleId="HTMLconformatoprevio">
    <w:name w:val="HTML Preformatted"/>
    <w:basedOn w:val="Normal"/>
    <w:link w:val="HTMLconformatoprevioCar"/>
    <w:uiPriority w:val="99"/>
    <w:unhideWhenUsed/>
    <w:rsid w:val="00E81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E8104E"/>
    <w:rPr>
      <w:rFonts w:ascii="Courier New" w:hAnsi="Courier New" w:cs="Courier New"/>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5179">
      <w:bodyDiv w:val="1"/>
      <w:marLeft w:val="0"/>
      <w:marRight w:val="0"/>
      <w:marTop w:val="0"/>
      <w:marBottom w:val="0"/>
      <w:divBdr>
        <w:top w:val="none" w:sz="0" w:space="0" w:color="auto"/>
        <w:left w:val="none" w:sz="0" w:space="0" w:color="auto"/>
        <w:bottom w:val="none" w:sz="0" w:space="0" w:color="auto"/>
        <w:right w:val="none" w:sz="0" w:space="0" w:color="auto"/>
      </w:divBdr>
    </w:div>
    <w:div w:id="155416415">
      <w:bodyDiv w:val="1"/>
      <w:marLeft w:val="0"/>
      <w:marRight w:val="0"/>
      <w:marTop w:val="0"/>
      <w:marBottom w:val="0"/>
      <w:divBdr>
        <w:top w:val="none" w:sz="0" w:space="0" w:color="auto"/>
        <w:left w:val="none" w:sz="0" w:space="0" w:color="auto"/>
        <w:bottom w:val="none" w:sz="0" w:space="0" w:color="auto"/>
        <w:right w:val="none" w:sz="0" w:space="0" w:color="auto"/>
      </w:divBdr>
    </w:div>
    <w:div w:id="257835036">
      <w:bodyDiv w:val="1"/>
      <w:marLeft w:val="0"/>
      <w:marRight w:val="0"/>
      <w:marTop w:val="0"/>
      <w:marBottom w:val="0"/>
      <w:divBdr>
        <w:top w:val="none" w:sz="0" w:space="0" w:color="auto"/>
        <w:left w:val="none" w:sz="0" w:space="0" w:color="auto"/>
        <w:bottom w:val="none" w:sz="0" w:space="0" w:color="auto"/>
        <w:right w:val="none" w:sz="0" w:space="0" w:color="auto"/>
      </w:divBdr>
    </w:div>
    <w:div w:id="403339804">
      <w:bodyDiv w:val="1"/>
      <w:marLeft w:val="0"/>
      <w:marRight w:val="0"/>
      <w:marTop w:val="0"/>
      <w:marBottom w:val="0"/>
      <w:divBdr>
        <w:top w:val="none" w:sz="0" w:space="0" w:color="auto"/>
        <w:left w:val="none" w:sz="0" w:space="0" w:color="auto"/>
        <w:bottom w:val="none" w:sz="0" w:space="0" w:color="auto"/>
        <w:right w:val="none" w:sz="0" w:space="0" w:color="auto"/>
      </w:divBdr>
    </w:div>
    <w:div w:id="546645713">
      <w:bodyDiv w:val="1"/>
      <w:marLeft w:val="0"/>
      <w:marRight w:val="0"/>
      <w:marTop w:val="0"/>
      <w:marBottom w:val="0"/>
      <w:divBdr>
        <w:top w:val="none" w:sz="0" w:space="0" w:color="auto"/>
        <w:left w:val="none" w:sz="0" w:space="0" w:color="auto"/>
        <w:bottom w:val="none" w:sz="0" w:space="0" w:color="auto"/>
        <w:right w:val="none" w:sz="0" w:space="0" w:color="auto"/>
      </w:divBdr>
    </w:div>
    <w:div w:id="597371341">
      <w:bodyDiv w:val="1"/>
      <w:marLeft w:val="0"/>
      <w:marRight w:val="0"/>
      <w:marTop w:val="0"/>
      <w:marBottom w:val="0"/>
      <w:divBdr>
        <w:top w:val="none" w:sz="0" w:space="0" w:color="auto"/>
        <w:left w:val="none" w:sz="0" w:space="0" w:color="auto"/>
        <w:bottom w:val="none" w:sz="0" w:space="0" w:color="auto"/>
        <w:right w:val="none" w:sz="0" w:space="0" w:color="auto"/>
      </w:divBdr>
    </w:div>
    <w:div w:id="826869261">
      <w:bodyDiv w:val="1"/>
      <w:marLeft w:val="0"/>
      <w:marRight w:val="0"/>
      <w:marTop w:val="0"/>
      <w:marBottom w:val="0"/>
      <w:divBdr>
        <w:top w:val="none" w:sz="0" w:space="0" w:color="auto"/>
        <w:left w:val="none" w:sz="0" w:space="0" w:color="auto"/>
        <w:bottom w:val="none" w:sz="0" w:space="0" w:color="auto"/>
        <w:right w:val="none" w:sz="0" w:space="0" w:color="auto"/>
      </w:divBdr>
    </w:div>
    <w:div w:id="1462917809">
      <w:bodyDiv w:val="1"/>
      <w:marLeft w:val="0"/>
      <w:marRight w:val="0"/>
      <w:marTop w:val="0"/>
      <w:marBottom w:val="0"/>
      <w:divBdr>
        <w:top w:val="none" w:sz="0" w:space="0" w:color="auto"/>
        <w:left w:val="none" w:sz="0" w:space="0" w:color="auto"/>
        <w:bottom w:val="none" w:sz="0" w:space="0" w:color="auto"/>
        <w:right w:val="none" w:sz="0" w:space="0" w:color="auto"/>
      </w:divBdr>
    </w:div>
    <w:div w:id="1628580281">
      <w:bodyDiv w:val="1"/>
      <w:marLeft w:val="0"/>
      <w:marRight w:val="0"/>
      <w:marTop w:val="0"/>
      <w:marBottom w:val="0"/>
      <w:divBdr>
        <w:top w:val="none" w:sz="0" w:space="0" w:color="auto"/>
        <w:left w:val="none" w:sz="0" w:space="0" w:color="auto"/>
        <w:bottom w:val="none" w:sz="0" w:space="0" w:color="auto"/>
        <w:right w:val="none" w:sz="0" w:space="0" w:color="auto"/>
      </w:divBdr>
    </w:div>
    <w:div w:id="1783567787">
      <w:bodyDiv w:val="1"/>
      <w:marLeft w:val="0"/>
      <w:marRight w:val="0"/>
      <w:marTop w:val="0"/>
      <w:marBottom w:val="0"/>
      <w:divBdr>
        <w:top w:val="none" w:sz="0" w:space="0" w:color="auto"/>
        <w:left w:val="none" w:sz="0" w:space="0" w:color="auto"/>
        <w:bottom w:val="none" w:sz="0" w:space="0" w:color="auto"/>
        <w:right w:val="none" w:sz="0" w:space="0" w:color="auto"/>
      </w:divBdr>
    </w:div>
    <w:div w:id="1952785154">
      <w:bodyDiv w:val="1"/>
      <w:marLeft w:val="0"/>
      <w:marRight w:val="0"/>
      <w:marTop w:val="0"/>
      <w:marBottom w:val="0"/>
      <w:divBdr>
        <w:top w:val="none" w:sz="0" w:space="0" w:color="auto"/>
        <w:left w:val="none" w:sz="0" w:space="0" w:color="auto"/>
        <w:bottom w:val="none" w:sz="0" w:space="0" w:color="auto"/>
        <w:right w:val="none" w:sz="0" w:space="0" w:color="auto"/>
      </w:divBdr>
    </w:div>
    <w:div w:id="2039893568">
      <w:bodyDiv w:val="1"/>
      <w:marLeft w:val="0"/>
      <w:marRight w:val="0"/>
      <w:marTop w:val="0"/>
      <w:marBottom w:val="0"/>
      <w:divBdr>
        <w:top w:val="none" w:sz="0" w:space="0" w:color="auto"/>
        <w:left w:val="none" w:sz="0" w:space="0" w:color="auto"/>
        <w:bottom w:val="none" w:sz="0" w:space="0" w:color="auto"/>
        <w:right w:val="none" w:sz="0" w:space="0" w:color="auto"/>
      </w:divBdr>
    </w:div>
    <w:div w:id="2104105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0B7B2E-7DD3-5C46-B978-A04BAED50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9561</Words>
  <Characters>52590</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adrian.reyes.vzqz@gmail.com</dc:creator>
  <cp:keywords/>
  <dc:description/>
  <cp:lastModifiedBy>Gustavo Toledo</cp:lastModifiedBy>
  <cp:revision>2</cp:revision>
  <dcterms:created xsi:type="dcterms:W3CDTF">2022-03-12T16:11:00Z</dcterms:created>
  <dcterms:modified xsi:type="dcterms:W3CDTF">2022-03-12T16:11:00Z</dcterms:modified>
</cp:coreProperties>
</file>