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95B4" w14:textId="3ECCF235" w:rsidR="005D2AA1" w:rsidRDefault="005D2AA1" w:rsidP="005D2AA1">
      <w:pPr>
        <w:spacing w:before="240" w:after="240" w:line="360" w:lineRule="auto"/>
        <w:jc w:val="right"/>
        <w:rPr>
          <w:rFonts w:ascii="Times New Roman" w:hAnsi="Times New Roman" w:cs="Times New Roman"/>
          <w:b/>
          <w:bCs/>
          <w:sz w:val="32"/>
          <w:szCs w:val="32"/>
        </w:rPr>
      </w:pPr>
      <w:r w:rsidRPr="005216F6">
        <w:rPr>
          <w:rFonts w:ascii="Times New Roman" w:hAnsi="Times New Roman" w:cs="Times New Roman"/>
          <w:b/>
          <w:bCs/>
          <w:i/>
          <w:iCs/>
        </w:rPr>
        <w:t>Artículos científicos</w:t>
      </w:r>
    </w:p>
    <w:p w14:paraId="299665CA" w14:textId="0565C00E" w:rsidR="002E6BBD" w:rsidRPr="005D2AA1" w:rsidRDefault="002E6BBD" w:rsidP="005D2AA1">
      <w:pPr>
        <w:spacing w:line="276" w:lineRule="auto"/>
        <w:jc w:val="right"/>
        <w:rPr>
          <w:rFonts w:ascii="Calibri" w:eastAsia="Calibri" w:hAnsi="Calibri" w:cs="Calibri"/>
          <w:b/>
          <w:color w:val="000000"/>
          <w:sz w:val="36"/>
          <w:szCs w:val="36"/>
          <w:lang w:eastAsia="es-MX"/>
        </w:rPr>
      </w:pPr>
      <w:r w:rsidRPr="005D2AA1">
        <w:rPr>
          <w:rFonts w:ascii="Calibri" w:eastAsia="Calibri" w:hAnsi="Calibri" w:cs="Calibri"/>
          <w:b/>
          <w:color w:val="000000"/>
          <w:sz w:val="36"/>
          <w:szCs w:val="36"/>
          <w:lang w:eastAsia="es-MX"/>
        </w:rPr>
        <w:t>Los estereotipos de género desde la perspectiva infantil</w:t>
      </w:r>
    </w:p>
    <w:p w14:paraId="263AE557" w14:textId="3907FC10" w:rsidR="002E6BBD" w:rsidRPr="004A0671" w:rsidRDefault="005D2AA1" w:rsidP="005D2AA1">
      <w:pPr>
        <w:spacing w:line="276" w:lineRule="auto"/>
        <w:jc w:val="right"/>
        <w:rPr>
          <w:rFonts w:ascii="Calibri" w:eastAsia="Calibri" w:hAnsi="Calibri" w:cs="Calibri"/>
          <w:b/>
          <w:i/>
          <w:iCs/>
          <w:color w:val="000000"/>
          <w:sz w:val="28"/>
          <w:szCs w:val="28"/>
          <w:lang w:val="en-US" w:eastAsia="es-MX"/>
        </w:rPr>
      </w:pPr>
      <w:r w:rsidRPr="00786DEA">
        <w:rPr>
          <w:rFonts w:ascii="Calibri" w:eastAsia="Calibri" w:hAnsi="Calibri" w:cs="Calibri"/>
          <w:b/>
          <w:color w:val="000000"/>
          <w:sz w:val="36"/>
          <w:szCs w:val="36"/>
          <w:lang w:val="en-US" w:eastAsia="es-MX"/>
        </w:rPr>
        <w:br/>
      </w:r>
      <w:r w:rsidR="002E6BBD" w:rsidRPr="004A0671">
        <w:rPr>
          <w:rFonts w:ascii="Calibri" w:eastAsia="Calibri" w:hAnsi="Calibri" w:cs="Calibri"/>
          <w:b/>
          <w:i/>
          <w:iCs/>
          <w:color w:val="000000"/>
          <w:sz w:val="28"/>
          <w:szCs w:val="28"/>
          <w:lang w:val="en-US" w:eastAsia="es-MX"/>
        </w:rPr>
        <w:t>Gender stereotypes from a child's perspective</w:t>
      </w:r>
    </w:p>
    <w:p w14:paraId="13D111A3" w14:textId="77777777" w:rsidR="0060373D" w:rsidRPr="002E6BBD" w:rsidRDefault="0060373D" w:rsidP="004F7681">
      <w:pPr>
        <w:spacing w:line="360" w:lineRule="auto"/>
        <w:rPr>
          <w:rFonts w:ascii="Times New Roman" w:hAnsi="Times New Roman" w:cs="Times New Roman"/>
          <w:lang w:val="en-US"/>
        </w:rPr>
      </w:pPr>
    </w:p>
    <w:p w14:paraId="75C6D12E" w14:textId="77777777" w:rsidR="00670E69" w:rsidRPr="005D2AA1" w:rsidRDefault="00670E69" w:rsidP="005D2AA1">
      <w:pPr>
        <w:spacing w:line="276" w:lineRule="auto"/>
        <w:jc w:val="right"/>
        <w:rPr>
          <w:rFonts w:cstheme="minorHAnsi"/>
          <w:b/>
          <w:bCs/>
        </w:rPr>
      </w:pPr>
      <w:r w:rsidRPr="005D2AA1">
        <w:rPr>
          <w:rFonts w:cstheme="minorHAnsi"/>
          <w:b/>
          <w:bCs/>
        </w:rPr>
        <w:t>Mayra Margarito Gaspar</w:t>
      </w:r>
    </w:p>
    <w:p w14:paraId="6753D402" w14:textId="6B15D0AB" w:rsidR="00670E69" w:rsidRPr="00307DAC" w:rsidRDefault="00670E69" w:rsidP="005D2AA1">
      <w:pPr>
        <w:spacing w:line="276" w:lineRule="auto"/>
        <w:jc w:val="right"/>
        <w:rPr>
          <w:rFonts w:ascii="Times New Roman" w:hAnsi="Times New Roman" w:cs="Times New Roman"/>
        </w:rPr>
      </w:pPr>
      <w:r w:rsidRPr="00307DAC">
        <w:rPr>
          <w:rFonts w:ascii="Times New Roman" w:hAnsi="Times New Roman" w:cs="Times New Roman"/>
        </w:rPr>
        <w:t>Universidad de Guadalajara</w:t>
      </w:r>
      <w:r w:rsidR="005D2AA1">
        <w:rPr>
          <w:rFonts w:ascii="Times New Roman" w:hAnsi="Times New Roman" w:cs="Times New Roman"/>
        </w:rPr>
        <w:t>, México</w:t>
      </w:r>
    </w:p>
    <w:p w14:paraId="378795D8" w14:textId="60CEB454" w:rsidR="00B97154" w:rsidRPr="005D2AA1" w:rsidRDefault="00B97154" w:rsidP="005D2AA1">
      <w:pPr>
        <w:spacing w:line="276" w:lineRule="auto"/>
        <w:jc w:val="right"/>
        <w:rPr>
          <w:rFonts w:cstheme="minorHAnsi"/>
          <w:color w:val="FF0000"/>
        </w:rPr>
      </w:pPr>
      <w:r w:rsidRPr="005D2AA1">
        <w:rPr>
          <w:rFonts w:cstheme="minorHAnsi"/>
          <w:color w:val="FF0000"/>
        </w:rPr>
        <w:t>mayra.margarito@academicos.udg.mx</w:t>
      </w:r>
    </w:p>
    <w:p w14:paraId="27746733" w14:textId="471FE093" w:rsidR="00B97154" w:rsidRPr="00307DAC" w:rsidRDefault="00B97154" w:rsidP="005D2AA1">
      <w:pPr>
        <w:spacing w:line="276" w:lineRule="auto"/>
        <w:jc w:val="right"/>
        <w:rPr>
          <w:rFonts w:ascii="Times New Roman" w:hAnsi="Times New Roman" w:cs="Times New Roman"/>
        </w:rPr>
      </w:pPr>
      <w:r w:rsidRPr="00307DAC">
        <w:rPr>
          <w:rFonts w:ascii="Times New Roman" w:hAnsi="Times New Roman" w:cs="Times New Roman"/>
        </w:rPr>
        <w:t>https://orcid.org/0000-0003-1743-6700</w:t>
      </w:r>
    </w:p>
    <w:p w14:paraId="68E22737" w14:textId="77777777" w:rsidR="006E1724" w:rsidRPr="00307DAC" w:rsidRDefault="006E1724" w:rsidP="004F7681">
      <w:pPr>
        <w:spacing w:line="360" w:lineRule="auto"/>
        <w:rPr>
          <w:rFonts w:ascii="Times New Roman" w:hAnsi="Times New Roman" w:cs="Times New Roman"/>
        </w:rPr>
      </w:pPr>
    </w:p>
    <w:p w14:paraId="17EA946A" w14:textId="296F08A4" w:rsidR="00670E69" w:rsidRPr="005D2AA1" w:rsidRDefault="00670E69" w:rsidP="005D2AA1">
      <w:pPr>
        <w:spacing w:line="360" w:lineRule="auto"/>
        <w:rPr>
          <w:rFonts w:cstheme="minorHAnsi"/>
          <w:b/>
          <w:bCs/>
          <w:sz w:val="28"/>
          <w:szCs w:val="28"/>
        </w:rPr>
      </w:pPr>
      <w:r w:rsidRPr="005D2AA1">
        <w:rPr>
          <w:rFonts w:cstheme="minorHAnsi"/>
          <w:b/>
          <w:bCs/>
          <w:sz w:val="28"/>
          <w:szCs w:val="28"/>
        </w:rPr>
        <w:t>Resumen</w:t>
      </w:r>
    </w:p>
    <w:p w14:paraId="4DF6A2E3" w14:textId="2CEB1ADB" w:rsidR="00124F26" w:rsidRPr="00307DAC" w:rsidRDefault="0060373D" w:rsidP="004F7681">
      <w:pPr>
        <w:spacing w:line="360" w:lineRule="auto"/>
        <w:jc w:val="both"/>
        <w:rPr>
          <w:rFonts w:ascii="Times New Roman" w:hAnsi="Times New Roman" w:cs="Times New Roman"/>
        </w:rPr>
      </w:pPr>
      <w:r w:rsidRPr="00307DAC">
        <w:rPr>
          <w:rFonts w:ascii="Times New Roman" w:hAnsi="Times New Roman" w:cs="Times New Roman"/>
        </w:rPr>
        <w:t xml:space="preserve">Los </w:t>
      </w:r>
      <w:r w:rsidR="00CA5F2D" w:rsidRPr="00307DAC">
        <w:rPr>
          <w:rFonts w:ascii="Times New Roman" w:hAnsi="Times New Roman" w:cs="Times New Roman"/>
        </w:rPr>
        <w:t>conceptos</w:t>
      </w:r>
      <w:r w:rsidRPr="00307DAC">
        <w:rPr>
          <w:rFonts w:ascii="Times New Roman" w:hAnsi="Times New Roman" w:cs="Times New Roman"/>
        </w:rPr>
        <w:t xml:space="preserve"> de género forman parte de los constructos culturales que se </w:t>
      </w:r>
      <w:r w:rsidR="00A06A90" w:rsidRPr="00307DAC">
        <w:rPr>
          <w:rFonts w:ascii="Times New Roman" w:hAnsi="Times New Roman" w:cs="Times New Roman"/>
        </w:rPr>
        <w:t>introducen a las nuevas generaciones</w:t>
      </w:r>
      <w:r w:rsidRPr="00307DAC">
        <w:rPr>
          <w:rFonts w:ascii="Times New Roman" w:hAnsi="Times New Roman" w:cs="Times New Roman"/>
        </w:rPr>
        <w:t xml:space="preserve"> en las interacciones sociales. </w:t>
      </w:r>
      <w:r w:rsidR="00ED3106" w:rsidRPr="00307DAC">
        <w:rPr>
          <w:rFonts w:ascii="Times New Roman" w:hAnsi="Times New Roman" w:cs="Times New Roman"/>
        </w:rPr>
        <w:t>Por esto,</w:t>
      </w:r>
      <w:r w:rsidR="00307DAC">
        <w:rPr>
          <w:rFonts w:ascii="Times New Roman" w:hAnsi="Times New Roman" w:cs="Times New Roman"/>
        </w:rPr>
        <w:t xml:space="preserve"> las niñas, </w:t>
      </w:r>
      <w:r w:rsidR="00CA5F2D" w:rsidRPr="00307DAC">
        <w:rPr>
          <w:rFonts w:ascii="Times New Roman" w:hAnsi="Times New Roman" w:cs="Times New Roman"/>
        </w:rPr>
        <w:t xml:space="preserve">los </w:t>
      </w:r>
      <w:r w:rsidR="00670E69" w:rsidRPr="00307DAC">
        <w:rPr>
          <w:rFonts w:ascii="Times New Roman" w:hAnsi="Times New Roman" w:cs="Times New Roman"/>
        </w:rPr>
        <w:t>niños</w:t>
      </w:r>
      <w:r w:rsidR="00A06A90" w:rsidRPr="00307DAC">
        <w:rPr>
          <w:rFonts w:ascii="Times New Roman" w:hAnsi="Times New Roman" w:cs="Times New Roman"/>
        </w:rPr>
        <w:t xml:space="preserve"> y adolescent</w:t>
      </w:r>
      <w:r w:rsidR="00ED3106" w:rsidRPr="00307DAC">
        <w:rPr>
          <w:rFonts w:ascii="Times New Roman" w:hAnsi="Times New Roman" w:cs="Times New Roman"/>
        </w:rPr>
        <w:t>es</w:t>
      </w:r>
      <w:r w:rsidR="00670E69" w:rsidRPr="00307DAC">
        <w:rPr>
          <w:rFonts w:ascii="Times New Roman" w:hAnsi="Times New Roman" w:cs="Times New Roman"/>
        </w:rPr>
        <w:t xml:space="preserve"> </w:t>
      </w:r>
      <w:r w:rsidR="00087E9C">
        <w:rPr>
          <w:rFonts w:ascii="Times New Roman" w:hAnsi="Times New Roman" w:cs="Times New Roman"/>
        </w:rPr>
        <w:t xml:space="preserve">han </w:t>
      </w:r>
      <w:r w:rsidR="00CA5F2D" w:rsidRPr="00307DAC">
        <w:rPr>
          <w:rFonts w:ascii="Times New Roman" w:hAnsi="Times New Roman" w:cs="Times New Roman"/>
        </w:rPr>
        <w:t>conformado</w:t>
      </w:r>
      <w:r w:rsidR="00ED3106" w:rsidRPr="00307DAC">
        <w:rPr>
          <w:rFonts w:ascii="Times New Roman" w:hAnsi="Times New Roman" w:cs="Times New Roman"/>
        </w:rPr>
        <w:t xml:space="preserve"> un</w:t>
      </w:r>
      <w:r w:rsidR="00CA5F2D" w:rsidRPr="00307DAC">
        <w:rPr>
          <w:rFonts w:ascii="Times New Roman" w:hAnsi="Times New Roman" w:cs="Times New Roman"/>
        </w:rPr>
        <w:t xml:space="preserve">a noción </w:t>
      </w:r>
      <w:r w:rsidR="00ED3106" w:rsidRPr="00307DAC">
        <w:rPr>
          <w:rFonts w:ascii="Times New Roman" w:hAnsi="Times New Roman" w:cs="Times New Roman"/>
        </w:rPr>
        <w:t>de lo femenino y lo masculino que, en mayor o menor medida,</w:t>
      </w:r>
      <w:r w:rsidR="00670E69" w:rsidRPr="00307DAC">
        <w:rPr>
          <w:rFonts w:ascii="Times New Roman" w:hAnsi="Times New Roman" w:cs="Times New Roman"/>
        </w:rPr>
        <w:t xml:space="preserve"> </w:t>
      </w:r>
      <w:r w:rsidR="00CA5F2D" w:rsidRPr="00307DAC">
        <w:rPr>
          <w:rFonts w:ascii="Times New Roman" w:hAnsi="Times New Roman" w:cs="Times New Roman"/>
        </w:rPr>
        <w:t xml:space="preserve">responde a ciertos estereotipos tradicionales. En esta investigación </w:t>
      </w:r>
      <w:r w:rsidR="00B97154" w:rsidRPr="00307DAC">
        <w:rPr>
          <w:rFonts w:ascii="Times New Roman" w:hAnsi="Times New Roman" w:cs="Times New Roman"/>
        </w:rPr>
        <w:t>se pretende hacer un acercamiento a</w:t>
      </w:r>
      <w:r w:rsidR="00307DAC">
        <w:rPr>
          <w:rFonts w:ascii="Times New Roman" w:hAnsi="Times New Roman" w:cs="Times New Roman"/>
        </w:rPr>
        <w:t xml:space="preserve"> los conceptos de género de un grupo de estudiantes de primaria</w:t>
      </w:r>
      <w:r w:rsidR="00087E9C">
        <w:rPr>
          <w:rFonts w:ascii="Times New Roman" w:hAnsi="Times New Roman" w:cs="Times New Roman"/>
        </w:rPr>
        <w:t>, a partir de la revisión de descripciones de personajes femeninos y masculinos creados por ellos mismos</w:t>
      </w:r>
      <w:r w:rsidR="00307DAC">
        <w:rPr>
          <w:rFonts w:ascii="Times New Roman" w:hAnsi="Times New Roman" w:cs="Times New Roman"/>
        </w:rPr>
        <w:t xml:space="preserve">. Para esto, se analizan </w:t>
      </w:r>
      <w:r w:rsidR="00D3169D" w:rsidRPr="00307DAC">
        <w:rPr>
          <w:rFonts w:ascii="Times New Roman" w:hAnsi="Times New Roman" w:cs="Times New Roman"/>
        </w:rPr>
        <w:t xml:space="preserve">los atributos </w:t>
      </w:r>
      <w:r w:rsidR="00307DAC">
        <w:rPr>
          <w:rFonts w:ascii="Times New Roman" w:hAnsi="Times New Roman" w:cs="Times New Roman"/>
        </w:rPr>
        <w:t xml:space="preserve">que las y los participantes señalan como </w:t>
      </w:r>
      <w:r w:rsidR="00087E9C">
        <w:rPr>
          <w:rFonts w:ascii="Times New Roman" w:hAnsi="Times New Roman" w:cs="Times New Roman"/>
        </w:rPr>
        <w:t xml:space="preserve">comportamientos, actuaciones y atributos </w:t>
      </w:r>
      <w:r w:rsidR="00D3169D" w:rsidRPr="00307DAC">
        <w:rPr>
          <w:rFonts w:ascii="Times New Roman" w:hAnsi="Times New Roman" w:cs="Times New Roman"/>
        </w:rPr>
        <w:t xml:space="preserve">propios </w:t>
      </w:r>
      <w:r w:rsidR="00087E9C">
        <w:rPr>
          <w:rFonts w:ascii="Times New Roman" w:hAnsi="Times New Roman" w:cs="Times New Roman"/>
        </w:rPr>
        <w:t xml:space="preserve">y / o esperados </w:t>
      </w:r>
      <w:r w:rsidR="00D3169D" w:rsidRPr="00307DAC">
        <w:rPr>
          <w:rFonts w:ascii="Times New Roman" w:hAnsi="Times New Roman" w:cs="Times New Roman"/>
        </w:rPr>
        <w:t>de las mujeres y los hombres.</w:t>
      </w:r>
      <w:r w:rsidR="001E15CF" w:rsidRPr="00307DAC">
        <w:rPr>
          <w:rFonts w:ascii="Times New Roman" w:hAnsi="Times New Roman" w:cs="Times New Roman"/>
        </w:rPr>
        <w:t xml:space="preserve"> Se trabajó con estudiantes de </w:t>
      </w:r>
      <w:r w:rsidR="00146807" w:rsidRPr="00307DAC">
        <w:rPr>
          <w:rFonts w:ascii="Times New Roman" w:hAnsi="Times New Roman" w:cs="Times New Roman"/>
        </w:rPr>
        <w:t>dos</w:t>
      </w:r>
      <w:r w:rsidR="001E15CF" w:rsidRPr="00307DAC">
        <w:rPr>
          <w:rFonts w:ascii="Times New Roman" w:hAnsi="Times New Roman" w:cs="Times New Roman"/>
        </w:rPr>
        <w:t xml:space="preserve"> </w:t>
      </w:r>
      <w:r w:rsidR="007A1B2F" w:rsidRPr="00307DAC">
        <w:rPr>
          <w:rFonts w:ascii="Times New Roman" w:hAnsi="Times New Roman" w:cs="Times New Roman"/>
        </w:rPr>
        <w:t>escuela</w:t>
      </w:r>
      <w:r w:rsidR="00146807" w:rsidRPr="00307DAC">
        <w:rPr>
          <w:rFonts w:ascii="Times New Roman" w:hAnsi="Times New Roman" w:cs="Times New Roman"/>
        </w:rPr>
        <w:t>s</w:t>
      </w:r>
      <w:r w:rsidR="007A1B2F" w:rsidRPr="00307DAC">
        <w:rPr>
          <w:rFonts w:ascii="Times New Roman" w:hAnsi="Times New Roman" w:cs="Times New Roman"/>
        </w:rPr>
        <w:t>, ubicada</w:t>
      </w:r>
      <w:r w:rsidR="00146807" w:rsidRPr="00307DAC">
        <w:rPr>
          <w:rFonts w:ascii="Times New Roman" w:hAnsi="Times New Roman" w:cs="Times New Roman"/>
        </w:rPr>
        <w:t>s</w:t>
      </w:r>
      <w:r w:rsidR="007A1B2F" w:rsidRPr="00307DAC">
        <w:rPr>
          <w:rFonts w:ascii="Times New Roman" w:hAnsi="Times New Roman" w:cs="Times New Roman"/>
        </w:rPr>
        <w:t xml:space="preserve"> en colonia</w:t>
      </w:r>
      <w:r w:rsidR="00146807" w:rsidRPr="00307DAC">
        <w:rPr>
          <w:rFonts w:ascii="Times New Roman" w:hAnsi="Times New Roman" w:cs="Times New Roman"/>
        </w:rPr>
        <w:t>s</w:t>
      </w:r>
      <w:r w:rsidR="007A1B2F" w:rsidRPr="00307DAC">
        <w:rPr>
          <w:rFonts w:ascii="Times New Roman" w:hAnsi="Times New Roman" w:cs="Times New Roman"/>
        </w:rPr>
        <w:t xml:space="preserve"> de clase media</w:t>
      </w:r>
      <w:r w:rsidR="00A85D00" w:rsidRPr="00307DAC">
        <w:rPr>
          <w:rFonts w:ascii="Times New Roman" w:hAnsi="Times New Roman" w:cs="Times New Roman"/>
        </w:rPr>
        <w:t xml:space="preserve">, en la Zona Metropolitana de </w:t>
      </w:r>
      <w:r w:rsidR="001E15CF" w:rsidRPr="00307DAC">
        <w:rPr>
          <w:rFonts w:ascii="Times New Roman" w:hAnsi="Times New Roman" w:cs="Times New Roman"/>
        </w:rPr>
        <w:t xml:space="preserve">Guadalajara, abarcando una población </w:t>
      </w:r>
      <w:r w:rsidR="00EE4C10" w:rsidRPr="00307DAC">
        <w:rPr>
          <w:rFonts w:ascii="Times New Roman" w:hAnsi="Times New Roman" w:cs="Times New Roman"/>
        </w:rPr>
        <w:t>de 542</w:t>
      </w:r>
      <w:r w:rsidR="00A85D00" w:rsidRPr="00307DAC">
        <w:rPr>
          <w:rFonts w:ascii="Times New Roman" w:hAnsi="Times New Roman" w:cs="Times New Roman"/>
        </w:rPr>
        <w:t xml:space="preserve"> niños, </w:t>
      </w:r>
      <w:r w:rsidR="004E46B8" w:rsidRPr="00307DAC">
        <w:rPr>
          <w:rFonts w:ascii="Times New Roman" w:hAnsi="Times New Roman" w:cs="Times New Roman"/>
        </w:rPr>
        <w:t xml:space="preserve">258 </w:t>
      </w:r>
      <w:r w:rsidR="00A85D00" w:rsidRPr="00307DAC">
        <w:rPr>
          <w:rFonts w:ascii="Times New Roman" w:hAnsi="Times New Roman" w:cs="Times New Roman"/>
        </w:rPr>
        <w:t>hombre</w:t>
      </w:r>
      <w:r w:rsidR="00EE4C10" w:rsidRPr="00307DAC">
        <w:rPr>
          <w:rFonts w:ascii="Times New Roman" w:hAnsi="Times New Roman" w:cs="Times New Roman"/>
        </w:rPr>
        <w:t>s</w:t>
      </w:r>
      <w:r w:rsidR="00A85D00" w:rsidRPr="00307DAC">
        <w:rPr>
          <w:rFonts w:ascii="Times New Roman" w:hAnsi="Times New Roman" w:cs="Times New Roman"/>
        </w:rPr>
        <w:t xml:space="preserve"> y </w:t>
      </w:r>
      <w:r w:rsidR="00146807" w:rsidRPr="00307DAC">
        <w:rPr>
          <w:rFonts w:ascii="Times New Roman" w:hAnsi="Times New Roman" w:cs="Times New Roman"/>
        </w:rPr>
        <w:t>2</w:t>
      </w:r>
      <w:r w:rsidR="004E46B8" w:rsidRPr="00307DAC">
        <w:rPr>
          <w:rFonts w:ascii="Times New Roman" w:hAnsi="Times New Roman" w:cs="Times New Roman"/>
        </w:rPr>
        <w:t xml:space="preserve">84 </w:t>
      </w:r>
      <w:r w:rsidR="00A85D00" w:rsidRPr="00307DAC">
        <w:rPr>
          <w:rFonts w:ascii="Times New Roman" w:hAnsi="Times New Roman" w:cs="Times New Roman"/>
        </w:rPr>
        <w:t>mujeres, cuyas edades oscilan entre los 6 y los 12 años.</w:t>
      </w:r>
      <w:r w:rsidR="00D3169D" w:rsidRPr="00307DAC">
        <w:rPr>
          <w:rFonts w:ascii="Times New Roman" w:hAnsi="Times New Roman" w:cs="Times New Roman"/>
        </w:rPr>
        <w:t xml:space="preserve"> El análisis de </w:t>
      </w:r>
      <w:r w:rsidR="00D5615B" w:rsidRPr="00307DAC">
        <w:rPr>
          <w:rFonts w:ascii="Times New Roman" w:hAnsi="Times New Roman" w:cs="Times New Roman"/>
        </w:rPr>
        <w:t>los datos recabados</w:t>
      </w:r>
      <w:r w:rsidR="00124F26" w:rsidRPr="00307DAC">
        <w:rPr>
          <w:rFonts w:ascii="Times New Roman" w:hAnsi="Times New Roman" w:cs="Times New Roman"/>
        </w:rPr>
        <w:t xml:space="preserve"> se llevó a cabo utilizando </w:t>
      </w:r>
      <w:r w:rsidR="001E15CF" w:rsidRPr="00307DAC">
        <w:rPr>
          <w:rFonts w:ascii="Times New Roman" w:hAnsi="Times New Roman" w:cs="Times New Roman"/>
        </w:rPr>
        <w:t>una adaptación d</w:t>
      </w:r>
      <w:r w:rsidR="00124F26" w:rsidRPr="00307DAC">
        <w:rPr>
          <w:rFonts w:ascii="Times New Roman" w:hAnsi="Times New Roman" w:cs="Times New Roman"/>
        </w:rPr>
        <w:t xml:space="preserve">el Modelo de los Estereotipos de Fiske, </w:t>
      </w:r>
      <w:proofErr w:type="spellStart"/>
      <w:r w:rsidR="00124F26" w:rsidRPr="00307DAC">
        <w:rPr>
          <w:rFonts w:ascii="Times New Roman" w:hAnsi="Times New Roman" w:cs="Times New Roman"/>
        </w:rPr>
        <w:t>Cuddy</w:t>
      </w:r>
      <w:proofErr w:type="spellEnd"/>
      <w:r w:rsidR="00124F26" w:rsidRPr="00307DAC">
        <w:rPr>
          <w:rFonts w:ascii="Times New Roman" w:hAnsi="Times New Roman" w:cs="Times New Roman"/>
        </w:rPr>
        <w:t xml:space="preserve">, </w:t>
      </w:r>
      <w:proofErr w:type="spellStart"/>
      <w:r w:rsidR="00124F26" w:rsidRPr="00307DAC">
        <w:rPr>
          <w:rFonts w:ascii="Times New Roman" w:hAnsi="Times New Roman" w:cs="Times New Roman"/>
        </w:rPr>
        <w:t>Glick</w:t>
      </w:r>
      <w:proofErr w:type="spellEnd"/>
      <w:r w:rsidR="00124F26" w:rsidRPr="00307DAC">
        <w:rPr>
          <w:rFonts w:ascii="Times New Roman" w:hAnsi="Times New Roman" w:cs="Times New Roman"/>
        </w:rPr>
        <w:t xml:space="preserve"> y </w:t>
      </w:r>
      <w:proofErr w:type="spellStart"/>
      <w:r w:rsidR="00124F26" w:rsidRPr="00307DAC">
        <w:rPr>
          <w:rFonts w:ascii="Times New Roman" w:hAnsi="Times New Roman" w:cs="Times New Roman"/>
        </w:rPr>
        <w:t>Xu</w:t>
      </w:r>
      <w:proofErr w:type="spellEnd"/>
      <w:r w:rsidR="00124F26" w:rsidRPr="00307DAC">
        <w:rPr>
          <w:rFonts w:ascii="Times New Roman" w:hAnsi="Times New Roman" w:cs="Times New Roman"/>
        </w:rPr>
        <w:t xml:space="preserve"> (2002)</w:t>
      </w:r>
      <w:r w:rsidR="001E15CF" w:rsidRPr="00307DAC">
        <w:rPr>
          <w:rFonts w:ascii="Times New Roman" w:hAnsi="Times New Roman" w:cs="Times New Roman"/>
        </w:rPr>
        <w:t>.</w:t>
      </w:r>
      <w:r w:rsidR="00A85D00" w:rsidRPr="00307DAC">
        <w:rPr>
          <w:rFonts w:ascii="Times New Roman" w:hAnsi="Times New Roman" w:cs="Times New Roman"/>
        </w:rPr>
        <w:t xml:space="preserve"> Los resultados evidenciaron que existe un mayor apego a los roles tradicionales en l</w:t>
      </w:r>
      <w:r w:rsidR="00087E9C">
        <w:rPr>
          <w:rFonts w:ascii="Times New Roman" w:hAnsi="Times New Roman" w:cs="Times New Roman"/>
        </w:rPr>
        <w:t xml:space="preserve">as y los estudiantes más grandes y cuando el género del personaje y el creador es el mismo. </w:t>
      </w:r>
      <w:r w:rsidR="009C0A81">
        <w:rPr>
          <w:rFonts w:ascii="Times New Roman" w:hAnsi="Times New Roman" w:cs="Times New Roman"/>
        </w:rPr>
        <w:t>Los cambios con respecto a una postura más crítica de la identidad de género se muestran principalmente en el rubro de la competencia, sin embargo, no son tan significativos como para asumir una transformación de la imagen de la feminidad y la masculinidad.</w:t>
      </w:r>
    </w:p>
    <w:p w14:paraId="16264F3B" w14:textId="18835D7D" w:rsidR="00A06A90" w:rsidRPr="00307DAC" w:rsidRDefault="00C50230" w:rsidP="005D2AA1">
      <w:pPr>
        <w:spacing w:line="360" w:lineRule="auto"/>
        <w:rPr>
          <w:rFonts w:ascii="Times New Roman" w:hAnsi="Times New Roman" w:cs="Times New Roman"/>
        </w:rPr>
      </w:pPr>
      <w:r w:rsidRPr="005D2AA1">
        <w:rPr>
          <w:rFonts w:cstheme="minorHAnsi"/>
          <w:b/>
          <w:bCs/>
          <w:sz w:val="28"/>
          <w:szCs w:val="28"/>
        </w:rPr>
        <w:t>Palabras clave</w:t>
      </w:r>
      <w:r w:rsidR="005D2AA1">
        <w:rPr>
          <w:rFonts w:cstheme="minorHAnsi"/>
          <w:b/>
          <w:bCs/>
          <w:sz w:val="28"/>
          <w:szCs w:val="28"/>
        </w:rPr>
        <w:t xml:space="preserve">: </w:t>
      </w:r>
      <w:r w:rsidRPr="00307DAC">
        <w:rPr>
          <w:rFonts w:ascii="Times New Roman" w:hAnsi="Times New Roman" w:cs="Times New Roman"/>
        </w:rPr>
        <w:t>Roles de género, Identidad, Estereotipos</w:t>
      </w:r>
      <w:r w:rsidR="00632D90" w:rsidRPr="00307DAC">
        <w:rPr>
          <w:rFonts w:ascii="Times New Roman" w:hAnsi="Times New Roman" w:cs="Times New Roman"/>
        </w:rPr>
        <w:t>, Feminidad, Masculinidad</w:t>
      </w:r>
    </w:p>
    <w:p w14:paraId="439AD1A9" w14:textId="43F7A1F6" w:rsidR="00A06A90" w:rsidRDefault="00A06A90" w:rsidP="004F7681">
      <w:pPr>
        <w:spacing w:line="360" w:lineRule="auto"/>
        <w:jc w:val="both"/>
        <w:rPr>
          <w:rFonts w:ascii="Times New Roman" w:hAnsi="Times New Roman" w:cs="Times New Roman"/>
        </w:rPr>
      </w:pPr>
    </w:p>
    <w:p w14:paraId="0E0D30FD" w14:textId="77777777" w:rsidR="005D2AA1" w:rsidRDefault="005D2AA1" w:rsidP="004F7681">
      <w:pPr>
        <w:spacing w:line="360" w:lineRule="auto"/>
        <w:jc w:val="both"/>
        <w:rPr>
          <w:rFonts w:ascii="Times New Roman" w:hAnsi="Times New Roman" w:cs="Times New Roman"/>
        </w:rPr>
      </w:pPr>
    </w:p>
    <w:p w14:paraId="468BAC79" w14:textId="77777777" w:rsidR="005D2AA1" w:rsidRPr="00307DAC" w:rsidRDefault="005D2AA1" w:rsidP="004F7681">
      <w:pPr>
        <w:spacing w:line="360" w:lineRule="auto"/>
        <w:jc w:val="both"/>
        <w:rPr>
          <w:rFonts w:ascii="Times New Roman" w:hAnsi="Times New Roman" w:cs="Times New Roman"/>
        </w:rPr>
      </w:pPr>
    </w:p>
    <w:p w14:paraId="167879F5" w14:textId="3BD768D9" w:rsidR="00632D90" w:rsidRPr="005D2AA1" w:rsidRDefault="00632D90" w:rsidP="005D2AA1">
      <w:pPr>
        <w:spacing w:line="360" w:lineRule="auto"/>
        <w:rPr>
          <w:rFonts w:cstheme="minorHAnsi"/>
          <w:b/>
          <w:bCs/>
          <w:sz w:val="32"/>
          <w:szCs w:val="32"/>
          <w:lang w:val="en-US"/>
        </w:rPr>
      </w:pPr>
      <w:r w:rsidRPr="005D2AA1">
        <w:rPr>
          <w:rFonts w:cstheme="minorHAnsi"/>
          <w:b/>
          <w:bCs/>
          <w:sz w:val="28"/>
          <w:szCs w:val="28"/>
          <w:lang w:val="en-US"/>
        </w:rPr>
        <w:lastRenderedPageBreak/>
        <w:t>Abstract</w:t>
      </w:r>
    </w:p>
    <w:p w14:paraId="53A891EE" w14:textId="0CFD7DF3" w:rsidR="0011630E" w:rsidRDefault="005E5A8E" w:rsidP="004F7681">
      <w:pPr>
        <w:spacing w:line="360" w:lineRule="auto"/>
        <w:jc w:val="both"/>
        <w:rPr>
          <w:rFonts w:ascii="Times New Roman" w:hAnsi="Times New Roman" w:cs="Times New Roman"/>
          <w:lang w:val="en-US"/>
        </w:rPr>
      </w:pPr>
      <w:r w:rsidRPr="005E5A8E">
        <w:rPr>
          <w:rFonts w:ascii="Times New Roman" w:hAnsi="Times New Roman" w:cs="Times New Roman"/>
          <w:lang w:val="en-US"/>
        </w:rPr>
        <w:t>Cultural constructs, such as gender concepts, are introduced to new generations in the context of social interactions.</w:t>
      </w:r>
      <w:r>
        <w:rPr>
          <w:rFonts w:ascii="Times New Roman" w:hAnsi="Times New Roman" w:cs="Times New Roman"/>
          <w:lang w:val="en-US"/>
        </w:rPr>
        <w:t xml:space="preserve"> Children</w:t>
      </w:r>
      <w:r w:rsidRPr="005E5A8E">
        <w:rPr>
          <w:rFonts w:ascii="Times New Roman" w:hAnsi="Times New Roman" w:cs="Times New Roman"/>
          <w:lang w:val="en-US"/>
        </w:rPr>
        <w:t xml:space="preserve"> and adolescents have formed a notion of femininity and masculinity that, to a greater or lesser extent, responds to certain traditional stereotypes.</w:t>
      </w:r>
      <w:r>
        <w:rPr>
          <w:rFonts w:ascii="Times New Roman" w:hAnsi="Times New Roman" w:cs="Times New Roman"/>
          <w:lang w:val="en-US"/>
        </w:rPr>
        <w:t xml:space="preserve"> </w:t>
      </w:r>
      <w:r w:rsidRPr="005E5A8E">
        <w:rPr>
          <w:rFonts w:ascii="Times New Roman" w:hAnsi="Times New Roman" w:cs="Times New Roman"/>
          <w:lang w:val="en-US"/>
        </w:rPr>
        <w:t>The purpose of this research is to approach the gender concepts of a group of elementary school students by reviewing the descriptions of male and female characters created by themselves.</w:t>
      </w:r>
      <w:r w:rsidR="00E26FD5">
        <w:rPr>
          <w:rFonts w:ascii="Times New Roman" w:hAnsi="Times New Roman" w:cs="Times New Roman"/>
          <w:lang w:val="en-US"/>
        </w:rPr>
        <w:t xml:space="preserve"> </w:t>
      </w:r>
      <w:r w:rsidR="0011630E" w:rsidRPr="0011630E">
        <w:rPr>
          <w:rFonts w:ascii="Times New Roman" w:hAnsi="Times New Roman" w:cs="Times New Roman"/>
          <w:lang w:val="en-US"/>
        </w:rPr>
        <w:t xml:space="preserve">To this end, we analyzed the characteristics that participants related to behaviors, </w:t>
      </w:r>
      <w:r w:rsidR="002E6BBD" w:rsidRPr="0011630E">
        <w:rPr>
          <w:rFonts w:ascii="Times New Roman" w:hAnsi="Times New Roman" w:cs="Times New Roman"/>
          <w:lang w:val="en-US"/>
        </w:rPr>
        <w:t>actions,</w:t>
      </w:r>
      <w:r w:rsidR="0011630E" w:rsidRPr="0011630E">
        <w:rPr>
          <w:rFonts w:ascii="Times New Roman" w:hAnsi="Times New Roman" w:cs="Times New Roman"/>
          <w:lang w:val="en-US"/>
        </w:rPr>
        <w:t xml:space="preserve"> and attributes typical and/or expected of women and men.</w:t>
      </w:r>
      <w:r w:rsidR="0011630E">
        <w:rPr>
          <w:rFonts w:ascii="Times New Roman" w:hAnsi="Times New Roman" w:cs="Times New Roman"/>
          <w:lang w:val="en-US"/>
        </w:rPr>
        <w:t xml:space="preserve"> </w:t>
      </w:r>
      <w:r w:rsidR="0011630E" w:rsidRPr="0011630E">
        <w:rPr>
          <w:rFonts w:ascii="Times New Roman" w:hAnsi="Times New Roman" w:cs="Times New Roman"/>
          <w:lang w:val="en-US"/>
        </w:rPr>
        <w:t xml:space="preserve">This research was conducted with students from two </w:t>
      </w:r>
      <w:r w:rsidR="00224480">
        <w:rPr>
          <w:rFonts w:ascii="Times New Roman" w:hAnsi="Times New Roman" w:cs="Times New Roman"/>
          <w:lang w:val="en-US"/>
        </w:rPr>
        <w:t>elementary schools</w:t>
      </w:r>
      <w:r w:rsidR="0011630E" w:rsidRPr="0011630E">
        <w:rPr>
          <w:rFonts w:ascii="Times New Roman" w:hAnsi="Times New Roman" w:cs="Times New Roman"/>
          <w:lang w:val="en-US"/>
        </w:rPr>
        <w:t>, located in middle-class neighborhoods in the Guadalajara Metropolitan Area, covering a population of 542 children, 258 boys and 284 girls, whose ages ranged from 6 to 12 years old.</w:t>
      </w:r>
      <w:r w:rsidR="00224480">
        <w:rPr>
          <w:rFonts w:ascii="Times New Roman" w:hAnsi="Times New Roman" w:cs="Times New Roman"/>
          <w:lang w:val="en-US"/>
        </w:rPr>
        <w:t xml:space="preserve"> </w:t>
      </w:r>
      <w:r w:rsidR="00224480" w:rsidRPr="00224480">
        <w:rPr>
          <w:rFonts w:ascii="Times New Roman" w:hAnsi="Times New Roman" w:cs="Times New Roman"/>
          <w:lang w:val="en-US"/>
        </w:rPr>
        <w:t xml:space="preserve">The analysis of the data collected was carried out using an adaptation of Fiske, Cuddy, </w:t>
      </w:r>
      <w:r w:rsidR="002E6BBD" w:rsidRPr="00224480">
        <w:rPr>
          <w:rFonts w:ascii="Times New Roman" w:hAnsi="Times New Roman" w:cs="Times New Roman"/>
          <w:lang w:val="en-US"/>
        </w:rPr>
        <w:t>Glick,</w:t>
      </w:r>
      <w:r w:rsidR="00224480" w:rsidRPr="00224480">
        <w:rPr>
          <w:rFonts w:ascii="Times New Roman" w:hAnsi="Times New Roman" w:cs="Times New Roman"/>
          <w:lang w:val="en-US"/>
        </w:rPr>
        <w:t xml:space="preserve"> and Xu's (2002) </w:t>
      </w:r>
      <w:r w:rsidR="00224480">
        <w:rPr>
          <w:rFonts w:ascii="Times New Roman" w:hAnsi="Times New Roman" w:cs="Times New Roman"/>
          <w:lang w:val="en-US"/>
        </w:rPr>
        <w:t>M</w:t>
      </w:r>
      <w:r w:rsidR="00224480" w:rsidRPr="005E5A8E">
        <w:rPr>
          <w:rFonts w:ascii="Times New Roman" w:hAnsi="Times New Roman" w:cs="Times New Roman"/>
          <w:lang w:val="en-US"/>
        </w:rPr>
        <w:t>odel of</w:t>
      </w:r>
      <w:r w:rsidR="00224480">
        <w:rPr>
          <w:rFonts w:ascii="Times New Roman" w:hAnsi="Times New Roman" w:cs="Times New Roman"/>
          <w:lang w:val="en-US"/>
        </w:rPr>
        <w:t xml:space="preserve"> S</w:t>
      </w:r>
      <w:r w:rsidR="00224480" w:rsidRPr="005E5A8E">
        <w:rPr>
          <w:rFonts w:ascii="Times New Roman" w:hAnsi="Times New Roman" w:cs="Times New Roman"/>
          <w:lang w:val="en-US"/>
        </w:rPr>
        <w:t xml:space="preserve">tereotype </w:t>
      </w:r>
      <w:r w:rsidR="00224480">
        <w:rPr>
          <w:rFonts w:ascii="Times New Roman" w:hAnsi="Times New Roman" w:cs="Times New Roman"/>
          <w:lang w:val="en-US"/>
        </w:rPr>
        <w:t>C</w:t>
      </w:r>
      <w:r w:rsidR="00224480" w:rsidRPr="005E5A8E">
        <w:rPr>
          <w:rFonts w:ascii="Times New Roman" w:hAnsi="Times New Roman" w:cs="Times New Roman"/>
          <w:lang w:val="en-US"/>
        </w:rPr>
        <w:t>ontent</w:t>
      </w:r>
      <w:r w:rsidR="00224480" w:rsidRPr="00224480">
        <w:rPr>
          <w:rFonts w:ascii="Times New Roman" w:hAnsi="Times New Roman" w:cs="Times New Roman"/>
          <w:lang w:val="en-US"/>
        </w:rPr>
        <w:t>.</w:t>
      </w:r>
      <w:r w:rsidR="00224480">
        <w:rPr>
          <w:rFonts w:ascii="Times New Roman" w:hAnsi="Times New Roman" w:cs="Times New Roman"/>
          <w:lang w:val="en-US"/>
        </w:rPr>
        <w:t xml:space="preserve"> </w:t>
      </w:r>
      <w:r w:rsidR="00224480" w:rsidRPr="00224480">
        <w:rPr>
          <w:rFonts w:ascii="Times New Roman" w:hAnsi="Times New Roman" w:cs="Times New Roman"/>
          <w:lang w:val="en-US"/>
        </w:rPr>
        <w:t xml:space="preserve">The results revealed a greater attachment to </w:t>
      </w:r>
      <w:r w:rsidR="00224480" w:rsidRPr="00D61905">
        <w:rPr>
          <w:rFonts w:ascii="Times New Roman" w:hAnsi="Times New Roman" w:cs="Times New Roman"/>
          <w:lang w:val="en-US"/>
        </w:rPr>
        <w:t xml:space="preserve">traditional roles in older students and when the gender of the character and the creator was the same. </w:t>
      </w:r>
      <w:r w:rsidR="00D61905" w:rsidRPr="00D61905">
        <w:rPr>
          <w:rFonts w:ascii="Times New Roman" w:hAnsi="Times New Roman" w:cs="Times New Roman"/>
          <w:lang w:val="en-US"/>
        </w:rPr>
        <w:t xml:space="preserve">The most </w:t>
      </w:r>
      <w:r w:rsidR="000E08EA" w:rsidRPr="00D61905">
        <w:rPr>
          <w:rFonts w:ascii="Times New Roman" w:hAnsi="Times New Roman" w:cs="Times New Roman"/>
          <w:lang w:val="en-US"/>
        </w:rPr>
        <w:t>substantial</w:t>
      </w:r>
      <w:r w:rsidR="00D61905" w:rsidRPr="00D61905">
        <w:rPr>
          <w:rFonts w:ascii="Times New Roman" w:hAnsi="Times New Roman" w:cs="Times New Roman"/>
          <w:lang w:val="en-US"/>
        </w:rPr>
        <w:t xml:space="preserve"> changes proposing a more critical stance on gender identity</w:t>
      </w:r>
      <w:r w:rsidR="009E0DB0">
        <w:rPr>
          <w:rFonts w:ascii="Times New Roman" w:hAnsi="Times New Roman" w:cs="Times New Roman"/>
          <w:lang w:val="en-US"/>
        </w:rPr>
        <w:t xml:space="preserve"> </w:t>
      </w:r>
      <w:r w:rsidR="00224480" w:rsidRPr="00224480">
        <w:rPr>
          <w:rFonts w:ascii="Times New Roman" w:hAnsi="Times New Roman" w:cs="Times New Roman"/>
          <w:lang w:val="en-US"/>
        </w:rPr>
        <w:t xml:space="preserve">are shown mainly </w:t>
      </w:r>
      <w:r w:rsidR="00D1174E" w:rsidRPr="00D1174E">
        <w:rPr>
          <w:rFonts w:ascii="Times New Roman" w:hAnsi="Times New Roman" w:cs="Times New Roman"/>
          <w:lang w:val="en-US"/>
        </w:rPr>
        <w:t>in the perspective of women's competenc</w:t>
      </w:r>
      <w:r w:rsidR="000E08EA">
        <w:rPr>
          <w:rFonts w:ascii="Times New Roman" w:hAnsi="Times New Roman" w:cs="Times New Roman"/>
          <w:lang w:val="en-US"/>
        </w:rPr>
        <w:t>e;</w:t>
      </w:r>
      <w:r w:rsidR="00224480" w:rsidRPr="00224480">
        <w:rPr>
          <w:rFonts w:ascii="Times New Roman" w:hAnsi="Times New Roman" w:cs="Times New Roman"/>
          <w:lang w:val="en-US"/>
        </w:rPr>
        <w:t xml:space="preserve"> however, they are not so significant as to imply a transformation of the image of femininity and masculinity.</w:t>
      </w:r>
    </w:p>
    <w:p w14:paraId="65E5E8C1" w14:textId="1474E231" w:rsidR="00632D90" w:rsidRDefault="00632D90" w:rsidP="005D2AA1">
      <w:pPr>
        <w:spacing w:line="360" w:lineRule="auto"/>
        <w:rPr>
          <w:rFonts w:ascii="Times New Roman" w:hAnsi="Times New Roman" w:cs="Times New Roman"/>
          <w:lang w:val="en-US"/>
        </w:rPr>
      </w:pPr>
      <w:r w:rsidRPr="005D2AA1">
        <w:rPr>
          <w:rFonts w:cstheme="minorHAnsi"/>
          <w:b/>
          <w:bCs/>
          <w:sz w:val="28"/>
          <w:szCs w:val="28"/>
          <w:lang w:val="en-US"/>
        </w:rPr>
        <w:t>Keywords</w:t>
      </w:r>
      <w:r w:rsidR="005D2AA1">
        <w:rPr>
          <w:rFonts w:cstheme="minorHAnsi"/>
          <w:b/>
          <w:bCs/>
          <w:sz w:val="28"/>
          <w:szCs w:val="28"/>
          <w:lang w:val="en-US"/>
        </w:rPr>
        <w:t xml:space="preserve">: </w:t>
      </w:r>
      <w:r w:rsidR="000E08EA" w:rsidRPr="000E08EA">
        <w:rPr>
          <w:rFonts w:ascii="Times New Roman" w:hAnsi="Times New Roman" w:cs="Times New Roman"/>
          <w:lang w:val="en-US"/>
        </w:rPr>
        <w:t>Gender roles, Identity, Stereotypes, Femininity, Masculinity</w:t>
      </w:r>
      <w:r w:rsidR="005D2AA1">
        <w:rPr>
          <w:rFonts w:ascii="Times New Roman" w:hAnsi="Times New Roman" w:cs="Times New Roman"/>
          <w:lang w:val="en-US"/>
        </w:rPr>
        <w:t>.</w:t>
      </w:r>
    </w:p>
    <w:p w14:paraId="0EAED1FC" w14:textId="77777777" w:rsidR="005D2AA1" w:rsidRPr="00DA1643" w:rsidRDefault="005D2AA1" w:rsidP="005D2AA1">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Junio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63162FEA" w14:textId="63BA7A33" w:rsidR="005D2AA1" w:rsidRDefault="0002462D" w:rsidP="005D2AA1">
      <w:pPr>
        <w:spacing w:line="360" w:lineRule="auto"/>
        <w:rPr>
          <w:rFonts w:ascii="Times New Roman" w:hAnsi="Times New Roman" w:cs="Times New Roman"/>
          <w:lang w:val="en-US"/>
        </w:rPr>
      </w:pPr>
      <w:r>
        <w:rPr>
          <w:noProof/>
        </w:rPr>
        <w:pict w14:anchorId="6EFC8B0F">
          <v:rect id="_x0000_i1025" alt="" style="width:441.9pt;height:.05pt;mso-width-percent:0;mso-height-percent:0;mso-width-percent:0;mso-height-percent:0" o:hralign="center" o:hrstd="t" o:hr="t" fillcolor="#a0a0a0" stroked="f"/>
        </w:pict>
      </w:r>
    </w:p>
    <w:p w14:paraId="143AAD8E" w14:textId="176953A8" w:rsidR="00632D90" w:rsidRPr="002E6BBD" w:rsidRDefault="00632D90" w:rsidP="004F7681">
      <w:pPr>
        <w:spacing w:line="360" w:lineRule="auto"/>
        <w:jc w:val="center"/>
        <w:rPr>
          <w:rFonts w:ascii="Times New Roman" w:hAnsi="Times New Roman" w:cs="Times New Roman"/>
          <w:b/>
          <w:bCs/>
          <w:sz w:val="32"/>
          <w:szCs w:val="32"/>
        </w:rPr>
      </w:pPr>
      <w:r w:rsidRPr="002E6BBD">
        <w:rPr>
          <w:rFonts w:ascii="Times New Roman" w:hAnsi="Times New Roman" w:cs="Times New Roman"/>
          <w:b/>
          <w:bCs/>
          <w:sz w:val="32"/>
          <w:szCs w:val="32"/>
        </w:rPr>
        <w:t>Introducción</w:t>
      </w:r>
    </w:p>
    <w:p w14:paraId="6E3BE899" w14:textId="48CE9CB7" w:rsidR="00397C64" w:rsidRPr="00307DAC" w:rsidRDefault="00634A52" w:rsidP="004F7681">
      <w:pPr>
        <w:spacing w:line="360" w:lineRule="auto"/>
        <w:jc w:val="both"/>
        <w:rPr>
          <w:rFonts w:ascii="Times New Roman" w:hAnsi="Times New Roman" w:cs="Times New Roman"/>
        </w:rPr>
      </w:pPr>
      <w:r w:rsidRPr="00307DAC">
        <w:rPr>
          <w:rFonts w:ascii="Times New Roman" w:hAnsi="Times New Roman" w:cs="Times New Roman"/>
        </w:rPr>
        <w:t xml:space="preserve">Desde edades muy tempranas, los individuos </w:t>
      </w:r>
      <w:r w:rsidR="00950D47" w:rsidRPr="00307DAC">
        <w:rPr>
          <w:rFonts w:ascii="Times New Roman" w:hAnsi="Times New Roman" w:cs="Times New Roman"/>
        </w:rPr>
        <w:t>empiezan a configurar un concepto de lo femenino y lo masculino, como resultado de una interacción social</w:t>
      </w:r>
      <w:r w:rsidR="001719A6" w:rsidRPr="00307DAC">
        <w:rPr>
          <w:rFonts w:ascii="Times New Roman" w:hAnsi="Times New Roman" w:cs="Times New Roman"/>
        </w:rPr>
        <w:t xml:space="preserve">. Los jóvenes aprenden concepciones de género gracias a las actuaciones y discursos que se </w:t>
      </w:r>
      <w:r w:rsidR="00C437B1" w:rsidRPr="00307DAC">
        <w:rPr>
          <w:rFonts w:ascii="Times New Roman" w:hAnsi="Times New Roman" w:cs="Times New Roman"/>
        </w:rPr>
        <w:t>manifiestan</w:t>
      </w:r>
      <w:r w:rsidR="001719A6" w:rsidRPr="00307DAC">
        <w:rPr>
          <w:rFonts w:ascii="Times New Roman" w:hAnsi="Times New Roman" w:cs="Times New Roman"/>
        </w:rPr>
        <w:t xml:space="preserve"> </w:t>
      </w:r>
      <w:r w:rsidR="00950D47" w:rsidRPr="00307DAC">
        <w:rPr>
          <w:rFonts w:ascii="Times New Roman" w:hAnsi="Times New Roman" w:cs="Times New Roman"/>
        </w:rPr>
        <w:t xml:space="preserve">en el marco de </w:t>
      </w:r>
      <w:r w:rsidR="001719A6" w:rsidRPr="00307DAC">
        <w:rPr>
          <w:rFonts w:ascii="Times New Roman" w:hAnsi="Times New Roman" w:cs="Times New Roman"/>
        </w:rPr>
        <w:t>las</w:t>
      </w:r>
      <w:r w:rsidR="00950D47" w:rsidRPr="00307DAC">
        <w:rPr>
          <w:rFonts w:ascii="Times New Roman" w:hAnsi="Times New Roman" w:cs="Times New Roman"/>
        </w:rPr>
        <w:t xml:space="preserve"> instituciones, en especial la familia y la escuela como sus dos espacios formativos principales.</w:t>
      </w:r>
      <w:r w:rsidR="001719A6" w:rsidRPr="00307DAC">
        <w:rPr>
          <w:rFonts w:ascii="Times New Roman" w:hAnsi="Times New Roman" w:cs="Times New Roman"/>
        </w:rPr>
        <w:t xml:space="preserve"> De esta forma, construyen una identidad propia que los identifica a sí mismos como niñas o niños, al mismo tiempo que reconocen y diferencian las características propias de una mujer y de un hombre. </w:t>
      </w:r>
    </w:p>
    <w:p w14:paraId="34F9CD72" w14:textId="25B875DC" w:rsidR="00113653" w:rsidRDefault="00DD24DC" w:rsidP="00113653">
      <w:pPr>
        <w:spacing w:line="360" w:lineRule="auto"/>
        <w:jc w:val="both"/>
        <w:rPr>
          <w:rFonts w:ascii="Times New Roman" w:hAnsi="Times New Roman" w:cs="Times New Roman"/>
        </w:rPr>
      </w:pPr>
      <w:r w:rsidRPr="00307DAC">
        <w:rPr>
          <w:rFonts w:ascii="Times New Roman" w:hAnsi="Times New Roman" w:cs="Times New Roman"/>
        </w:rPr>
        <w:tab/>
      </w:r>
      <w:r w:rsidR="00C437B1" w:rsidRPr="00307DAC">
        <w:rPr>
          <w:rFonts w:ascii="Times New Roman" w:hAnsi="Times New Roman" w:cs="Times New Roman"/>
        </w:rPr>
        <w:t xml:space="preserve">Fiske, </w:t>
      </w:r>
      <w:proofErr w:type="spellStart"/>
      <w:r w:rsidR="00C437B1" w:rsidRPr="00307DAC">
        <w:rPr>
          <w:rFonts w:ascii="Times New Roman" w:hAnsi="Times New Roman" w:cs="Times New Roman"/>
        </w:rPr>
        <w:t>Cuddy</w:t>
      </w:r>
      <w:proofErr w:type="spellEnd"/>
      <w:r w:rsidR="00C437B1" w:rsidRPr="00307DAC">
        <w:rPr>
          <w:rFonts w:ascii="Times New Roman" w:hAnsi="Times New Roman" w:cs="Times New Roman"/>
        </w:rPr>
        <w:t xml:space="preserve">, </w:t>
      </w:r>
      <w:proofErr w:type="spellStart"/>
      <w:r w:rsidR="00C437B1" w:rsidRPr="00307DAC">
        <w:rPr>
          <w:rFonts w:ascii="Times New Roman" w:hAnsi="Times New Roman" w:cs="Times New Roman"/>
        </w:rPr>
        <w:t>Glick</w:t>
      </w:r>
      <w:proofErr w:type="spellEnd"/>
      <w:r w:rsidR="00C437B1" w:rsidRPr="00307DAC">
        <w:rPr>
          <w:rFonts w:ascii="Times New Roman" w:hAnsi="Times New Roman" w:cs="Times New Roman"/>
        </w:rPr>
        <w:t xml:space="preserve">, y </w:t>
      </w:r>
      <w:proofErr w:type="spellStart"/>
      <w:r w:rsidR="00C437B1" w:rsidRPr="00307DAC">
        <w:rPr>
          <w:rFonts w:ascii="Times New Roman" w:hAnsi="Times New Roman" w:cs="Times New Roman"/>
        </w:rPr>
        <w:t>Xu</w:t>
      </w:r>
      <w:proofErr w:type="spellEnd"/>
      <w:r w:rsidR="00C437B1" w:rsidRPr="00307DAC">
        <w:rPr>
          <w:rFonts w:ascii="Times New Roman" w:hAnsi="Times New Roman" w:cs="Times New Roman"/>
        </w:rPr>
        <w:t xml:space="preserve"> (2002) ha</w:t>
      </w:r>
      <w:r w:rsidR="00252C13" w:rsidRPr="00307DAC">
        <w:rPr>
          <w:rFonts w:ascii="Times New Roman" w:hAnsi="Times New Roman" w:cs="Times New Roman"/>
        </w:rPr>
        <w:t>n</w:t>
      </w:r>
      <w:r w:rsidR="00C437B1" w:rsidRPr="00307DAC">
        <w:rPr>
          <w:rFonts w:ascii="Times New Roman" w:hAnsi="Times New Roman" w:cs="Times New Roman"/>
        </w:rPr>
        <w:t xml:space="preserve"> desarrollado un Modelo de Contenido de los Estereotipos, en el cual </w:t>
      </w:r>
      <w:r w:rsidR="009C0A81">
        <w:rPr>
          <w:rFonts w:ascii="Times New Roman" w:hAnsi="Times New Roman" w:cs="Times New Roman"/>
        </w:rPr>
        <w:t>establece</w:t>
      </w:r>
      <w:r w:rsidR="00C437B1" w:rsidRPr="00307DAC">
        <w:rPr>
          <w:rFonts w:ascii="Times New Roman" w:hAnsi="Times New Roman" w:cs="Times New Roman"/>
        </w:rPr>
        <w:t xml:space="preserve"> que los roles tradicionales de género presentan a l</w:t>
      </w:r>
      <w:r w:rsidR="00F72D1A" w:rsidRPr="00307DAC">
        <w:rPr>
          <w:rFonts w:ascii="Times New Roman" w:hAnsi="Times New Roman" w:cs="Times New Roman"/>
        </w:rPr>
        <w:t>as mujeres y a los hombres con distintos</w:t>
      </w:r>
      <w:r w:rsidR="00C437B1" w:rsidRPr="00307DAC">
        <w:rPr>
          <w:rFonts w:ascii="Times New Roman" w:hAnsi="Times New Roman" w:cs="Times New Roman"/>
        </w:rPr>
        <w:t xml:space="preserve"> índices de afecto y competencia</w:t>
      </w:r>
      <w:r w:rsidR="00E12B4B">
        <w:rPr>
          <w:rFonts w:ascii="Times New Roman" w:hAnsi="Times New Roman" w:cs="Times New Roman"/>
        </w:rPr>
        <w:t xml:space="preserve"> (</w:t>
      </w:r>
      <w:r w:rsidR="00E12B4B" w:rsidRPr="00307DAC">
        <w:rPr>
          <w:rFonts w:ascii="Times New Roman" w:hAnsi="Times New Roman" w:cs="Times New Roman"/>
        </w:rPr>
        <w:t>Velandia-Morales y Rincón</w:t>
      </w:r>
      <w:r w:rsidR="00E12B4B">
        <w:rPr>
          <w:rFonts w:ascii="Times New Roman" w:hAnsi="Times New Roman" w:cs="Times New Roman"/>
        </w:rPr>
        <w:t xml:space="preserve">, </w:t>
      </w:r>
      <w:r w:rsidR="00E12B4B" w:rsidRPr="00307DAC">
        <w:rPr>
          <w:rFonts w:ascii="Times New Roman" w:hAnsi="Times New Roman" w:cs="Times New Roman"/>
        </w:rPr>
        <w:t>2014)</w:t>
      </w:r>
      <w:r w:rsidR="009C0A81">
        <w:rPr>
          <w:rFonts w:ascii="Times New Roman" w:hAnsi="Times New Roman" w:cs="Times New Roman"/>
        </w:rPr>
        <w:t>.</w:t>
      </w:r>
      <w:r w:rsidR="00252C13" w:rsidRPr="00307DAC">
        <w:rPr>
          <w:rFonts w:ascii="Times New Roman" w:hAnsi="Times New Roman" w:cs="Times New Roman"/>
        </w:rPr>
        <w:t xml:space="preserve"> De este modo, una dama es representada con un alto índice de afecto; en cambio, </w:t>
      </w:r>
      <w:r w:rsidR="00113653">
        <w:rPr>
          <w:rFonts w:ascii="Times New Roman" w:hAnsi="Times New Roman" w:cs="Times New Roman"/>
        </w:rPr>
        <w:t xml:space="preserve">en </w:t>
      </w:r>
      <w:r w:rsidR="00113653">
        <w:rPr>
          <w:rFonts w:ascii="Times New Roman" w:hAnsi="Times New Roman" w:cs="Times New Roman"/>
        </w:rPr>
        <w:lastRenderedPageBreak/>
        <w:t>e</w:t>
      </w:r>
      <w:r w:rsidR="006B51E5" w:rsidRPr="00307DAC">
        <w:rPr>
          <w:rFonts w:ascii="Times New Roman" w:hAnsi="Times New Roman" w:cs="Times New Roman"/>
        </w:rPr>
        <w:t>l varón se le dará mayor importancia a su índice de competencia.</w:t>
      </w:r>
      <w:r w:rsidR="00113653">
        <w:rPr>
          <w:rFonts w:ascii="Times New Roman" w:hAnsi="Times New Roman" w:cs="Times New Roman"/>
        </w:rPr>
        <w:t xml:space="preserve"> Para esta investigación se agregó un tercer aspecto que es utilizado con frecuencia para caracterizar a la feminidad</w:t>
      </w:r>
      <w:r w:rsidR="00113653" w:rsidRPr="00307DAC">
        <w:rPr>
          <w:rFonts w:ascii="Times New Roman" w:hAnsi="Times New Roman" w:cs="Times New Roman"/>
        </w:rPr>
        <w:t>: la apariencia.</w:t>
      </w:r>
      <w:r w:rsidR="006B51E5" w:rsidRPr="00307DAC">
        <w:rPr>
          <w:rFonts w:ascii="Times New Roman" w:hAnsi="Times New Roman" w:cs="Times New Roman"/>
        </w:rPr>
        <w:t xml:space="preserve"> </w:t>
      </w:r>
    </w:p>
    <w:p w14:paraId="0EB21499" w14:textId="6F771903" w:rsidR="00307AA7" w:rsidRPr="00307DAC" w:rsidRDefault="00DD24DC" w:rsidP="00113653">
      <w:pPr>
        <w:spacing w:line="360" w:lineRule="auto"/>
        <w:ind w:firstLine="708"/>
        <w:jc w:val="both"/>
        <w:rPr>
          <w:rFonts w:ascii="Times New Roman" w:hAnsi="Times New Roman" w:cs="Times New Roman"/>
        </w:rPr>
      </w:pPr>
      <w:r w:rsidRPr="00307DAC">
        <w:rPr>
          <w:rFonts w:ascii="Times New Roman" w:hAnsi="Times New Roman" w:cs="Times New Roman"/>
        </w:rPr>
        <w:t xml:space="preserve">Este estudio </w:t>
      </w:r>
      <w:r w:rsidR="006B51E5" w:rsidRPr="00307DAC">
        <w:rPr>
          <w:rFonts w:ascii="Times New Roman" w:hAnsi="Times New Roman" w:cs="Times New Roman"/>
        </w:rPr>
        <w:t xml:space="preserve">buscar observar si </w:t>
      </w:r>
      <w:r w:rsidR="004A517E" w:rsidRPr="00307DAC">
        <w:rPr>
          <w:rFonts w:ascii="Times New Roman" w:hAnsi="Times New Roman" w:cs="Times New Roman"/>
        </w:rPr>
        <w:t>las con</w:t>
      </w:r>
      <w:r w:rsidR="00F75F91" w:rsidRPr="00307DAC">
        <w:rPr>
          <w:rFonts w:ascii="Times New Roman" w:hAnsi="Times New Roman" w:cs="Times New Roman"/>
        </w:rPr>
        <w:t>cepciones</w:t>
      </w:r>
      <w:r w:rsidR="004A517E" w:rsidRPr="00307DAC">
        <w:rPr>
          <w:rFonts w:ascii="Times New Roman" w:hAnsi="Times New Roman" w:cs="Times New Roman"/>
        </w:rPr>
        <w:t xml:space="preserve"> de género de </w:t>
      </w:r>
      <w:proofErr w:type="gramStart"/>
      <w:r w:rsidR="00113653">
        <w:rPr>
          <w:rFonts w:ascii="Times New Roman" w:hAnsi="Times New Roman" w:cs="Times New Roman"/>
        </w:rPr>
        <w:t xml:space="preserve">las niñas y los </w:t>
      </w:r>
      <w:r w:rsidR="004A517E" w:rsidRPr="00307DAC">
        <w:rPr>
          <w:rFonts w:ascii="Times New Roman" w:hAnsi="Times New Roman" w:cs="Times New Roman"/>
        </w:rPr>
        <w:t>niños</w:t>
      </w:r>
      <w:proofErr w:type="gramEnd"/>
      <w:r w:rsidR="004A517E" w:rsidRPr="00307DAC">
        <w:rPr>
          <w:rFonts w:ascii="Times New Roman" w:hAnsi="Times New Roman" w:cs="Times New Roman"/>
        </w:rPr>
        <w:t xml:space="preserve"> de primaria corresponden</w:t>
      </w:r>
      <w:r w:rsidR="006B51E5" w:rsidRPr="00307DAC">
        <w:rPr>
          <w:rFonts w:ascii="Times New Roman" w:hAnsi="Times New Roman" w:cs="Times New Roman"/>
        </w:rPr>
        <w:t xml:space="preserve"> </w:t>
      </w:r>
      <w:r w:rsidR="004A517E" w:rsidRPr="00307DAC">
        <w:rPr>
          <w:rFonts w:ascii="Times New Roman" w:hAnsi="Times New Roman" w:cs="Times New Roman"/>
        </w:rPr>
        <w:t>con esta percepción estereotípica</w:t>
      </w:r>
      <w:r w:rsidR="00252C13" w:rsidRPr="00307DAC">
        <w:rPr>
          <w:rFonts w:ascii="Times New Roman" w:hAnsi="Times New Roman" w:cs="Times New Roman"/>
        </w:rPr>
        <w:t xml:space="preserve">. </w:t>
      </w:r>
      <w:r w:rsidR="004A517E" w:rsidRPr="00307DAC">
        <w:rPr>
          <w:rFonts w:ascii="Times New Roman" w:hAnsi="Times New Roman" w:cs="Times New Roman"/>
        </w:rPr>
        <w:t xml:space="preserve">Para observar </w:t>
      </w:r>
      <w:r w:rsidR="00F75F91" w:rsidRPr="00307DAC">
        <w:rPr>
          <w:rFonts w:ascii="Times New Roman" w:hAnsi="Times New Roman" w:cs="Times New Roman"/>
        </w:rPr>
        <w:t xml:space="preserve">los constructos de los participantes se emplearon dos ejercicios, que permitieron </w:t>
      </w:r>
      <w:r w:rsidR="00D117BD" w:rsidRPr="00307DAC">
        <w:rPr>
          <w:rFonts w:ascii="Times New Roman" w:hAnsi="Times New Roman" w:cs="Times New Roman"/>
        </w:rPr>
        <w:t>revisar las c</w:t>
      </w:r>
      <w:r w:rsidR="00113653">
        <w:rPr>
          <w:rFonts w:ascii="Times New Roman" w:hAnsi="Times New Roman" w:cs="Times New Roman"/>
        </w:rPr>
        <w:t>ualidade</w:t>
      </w:r>
      <w:r w:rsidR="00D117BD" w:rsidRPr="00307DAC">
        <w:rPr>
          <w:rFonts w:ascii="Times New Roman" w:hAnsi="Times New Roman" w:cs="Times New Roman"/>
        </w:rPr>
        <w:t xml:space="preserve">s que </w:t>
      </w:r>
      <w:r w:rsidR="00113653">
        <w:rPr>
          <w:rFonts w:ascii="Times New Roman" w:hAnsi="Times New Roman" w:cs="Times New Roman"/>
        </w:rPr>
        <w:t>las y los participantes</w:t>
      </w:r>
      <w:r w:rsidR="00D117BD" w:rsidRPr="00307DAC">
        <w:rPr>
          <w:rFonts w:ascii="Times New Roman" w:hAnsi="Times New Roman" w:cs="Times New Roman"/>
        </w:rPr>
        <w:t xml:space="preserve"> asocian a los hombres y las mujeres</w:t>
      </w:r>
      <w:r w:rsidR="000E21DE" w:rsidRPr="00307DAC">
        <w:rPr>
          <w:rFonts w:ascii="Times New Roman" w:hAnsi="Times New Roman" w:cs="Times New Roman"/>
        </w:rPr>
        <w:t xml:space="preserve">. El análisis de los datos reveló ciertas diferencias entre los conceptos de género de </w:t>
      </w:r>
      <w:r w:rsidR="00113653">
        <w:rPr>
          <w:rFonts w:ascii="Times New Roman" w:hAnsi="Times New Roman" w:cs="Times New Roman"/>
        </w:rPr>
        <w:t>las y los estudiantes</w:t>
      </w:r>
      <w:r w:rsidR="000E21DE" w:rsidRPr="00307DAC">
        <w:rPr>
          <w:rFonts w:ascii="Times New Roman" w:hAnsi="Times New Roman" w:cs="Times New Roman"/>
        </w:rPr>
        <w:t xml:space="preserve"> más grandes y los más </w:t>
      </w:r>
      <w:r w:rsidR="00113653">
        <w:rPr>
          <w:rFonts w:ascii="Times New Roman" w:hAnsi="Times New Roman" w:cs="Times New Roman"/>
        </w:rPr>
        <w:t>jóvenes</w:t>
      </w:r>
      <w:r w:rsidR="000E21DE" w:rsidRPr="00307DAC">
        <w:rPr>
          <w:rFonts w:ascii="Times New Roman" w:hAnsi="Times New Roman" w:cs="Times New Roman"/>
        </w:rPr>
        <w:t>, así como ciertas inconsistencias que evidencia</w:t>
      </w:r>
      <w:r w:rsidR="00307AA7" w:rsidRPr="00307DAC">
        <w:rPr>
          <w:rFonts w:ascii="Times New Roman" w:hAnsi="Times New Roman" w:cs="Times New Roman"/>
        </w:rPr>
        <w:t>n que la construcción de roles de género es un proceso complejo, pues l</w:t>
      </w:r>
      <w:r w:rsidR="00113653">
        <w:rPr>
          <w:rFonts w:ascii="Times New Roman" w:hAnsi="Times New Roman" w:cs="Times New Roman"/>
        </w:rPr>
        <w:t xml:space="preserve">as niñas y los niños </w:t>
      </w:r>
      <w:r w:rsidR="00307AA7" w:rsidRPr="00307DAC">
        <w:rPr>
          <w:rFonts w:ascii="Times New Roman" w:hAnsi="Times New Roman" w:cs="Times New Roman"/>
        </w:rPr>
        <w:t>se enfrentan a discursos y acciones tan diversos, que pueden llegar a ser contradictorios. A pesar de esto, se pudo constatar que los conceptos tradicionales siguen vigentes en mayor o menor medida, a pesar de los cambios que ha sufrido la sociedad</w:t>
      </w:r>
      <w:r w:rsidR="00113653">
        <w:rPr>
          <w:rFonts w:ascii="Times New Roman" w:hAnsi="Times New Roman" w:cs="Times New Roman"/>
        </w:rPr>
        <w:t xml:space="preserve"> y pese a los movimientos sociales que han permitido el desarrollo de una perspectiva de género que apoya la diversidad y las particularidades individuales</w:t>
      </w:r>
      <w:r w:rsidR="00307AA7" w:rsidRPr="00307DAC">
        <w:rPr>
          <w:rFonts w:ascii="Times New Roman" w:hAnsi="Times New Roman" w:cs="Times New Roman"/>
        </w:rPr>
        <w:t>.</w:t>
      </w:r>
    </w:p>
    <w:p w14:paraId="7587959E" w14:textId="77777777" w:rsidR="00C437B1" w:rsidRPr="00307DAC" w:rsidRDefault="00C437B1" w:rsidP="004F7681">
      <w:pPr>
        <w:spacing w:line="360" w:lineRule="auto"/>
        <w:ind w:firstLine="284"/>
        <w:jc w:val="both"/>
        <w:rPr>
          <w:rFonts w:ascii="Times New Roman" w:hAnsi="Times New Roman" w:cs="Times New Roman"/>
        </w:rPr>
      </w:pPr>
    </w:p>
    <w:p w14:paraId="0689F62F" w14:textId="37FEE30D" w:rsidR="00632D90" w:rsidRPr="002E6BBD" w:rsidRDefault="002E6BBD" w:rsidP="004F7681">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Metodología</w:t>
      </w:r>
    </w:p>
    <w:p w14:paraId="5DFC85C2" w14:textId="2D549490" w:rsidR="002F7DC1" w:rsidRPr="00307DAC" w:rsidRDefault="00F107A9" w:rsidP="004F7681">
      <w:pPr>
        <w:spacing w:line="360" w:lineRule="auto"/>
        <w:jc w:val="both"/>
        <w:rPr>
          <w:rFonts w:ascii="Times New Roman" w:hAnsi="Times New Roman" w:cs="Times New Roman"/>
        </w:rPr>
      </w:pPr>
      <w:r w:rsidRPr="00307DAC">
        <w:rPr>
          <w:rFonts w:ascii="Times New Roman" w:hAnsi="Times New Roman" w:cs="Times New Roman"/>
        </w:rPr>
        <w:t xml:space="preserve">El género no es una situación biológica, con la que </w:t>
      </w:r>
      <w:r w:rsidR="00F05126" w:rsidRPr="00307DAC">
        <w:rPr>
          <w:rFonts w:ascii="Times New Roman" w:hAnsi="Times New Roman" w:cs="Times New Roman"/>
        </w:rPr>
        <w:t>una persona</w:t>
      </w:r>
      <w:r w:rsidRPr="00307DAC">
        <w:rPr>
          <w:rFonts w:ascii="Times New Roman" w:hAnsi="Times New Roman" w:cs="Times New Roman"/>
        </w:rPr>
        <w:t xml:space="preserve"> nace y se desarrolla de forma natural. La identidad de género refiere a un</w:t>
      </w:r>
      <w:r w:rsidR="00B0499E" w:rsidRPr="00307DAC">
        <w:rPr>
          <w:rFonts w:ascii="Times New Roman" w:hAnsi="Times New Roman" w:cs="Times New Roman"/>
        </w:rPr>
        <w:t xml:space="preserve"> constructo </w:t>
      </w:r>
      <w:r w:rsidRPr="00307DAC">
        <w:rPr>
          <w:rFonts w:ascii="Times New Roman" w:hAnsi="Times New Roman" w:cs="Times New Roman"/>
        </w:rPr>
        <w:t xml:space="preserve">social, en tanto </w:t>
      </w:r>
      <w:r w:rsidR="000A5DB8" w:rsidRPr="00307DAC">
        <w:rPr>
          <w:rFonts w:ascii="Times New Roman" w:hAnsi="Times New Roman" w:cs="Times New Roman"/>
        </w:rPr>
        <w:t>detalla</w:t>
      </w:r>
      <w:r w:rsidRPr="00307DAC">
        <w:rPr>
          <w:rFonts w:ascii="Times New Roman" w:hAnsi="Times New Roman" w:cs="Times New Roman"/>
        </w:rPr>
        <w:t xml:space="preserve"> expectativas y comportamientos</w:t>
      </w:r>
      <w:r w:rsidR="00F05126" w:rsidRPr="00307DAC">
        <w:rPr>
          <w:rFonts w:ascii="Times New Roman" w:hAnsi="Times New Roman" w:cs="Times New Roman"/>
        </w:rPr>
        <w:t xml:space="preserve"> que la sociedad espera de un individuo</w:t>
      </w:r>
      <w:r w:rsidR="000A5DB8" w:rsidRPr="00307DAC">
        <w:rPr>
          <w:rFonts w:ascii="Times New Roman" w:hAnsi="Times New Roman" w:cs="Times New Roman"/>
        </w:rPr>
        <w:t xml:space="preserve"> sólo por ser hombre o mujer (</w:t>
      </w:r>
      <w:proofErr w:type="spellStart"/>
      <w:r w:rsidR="000A5DB8" w:rsidRPr="00307DAC">
        <w:rPr>
          <w:rFonts w:ascii="Times New Roman" w:hAnsi="Times New Roman" w:cs="Times New Roman"/>
        </w:rPr>
        <w:t>Colás</w:t>
      </w:r>
      <w:proofErr w:type="spellEnd"/>
      <w:r w:rsidR="000A5DB8" w:rsidRPr="00307DAC">
        <w:rPr>
          <w:rFonts w:ascii="Times New Roman" w:hAnsi="Times New Roman" w:cs="Times New Roman"/>
        </w:rPr>
        <w:t xml:space="preserve"> Bravo, 2007).</w:t>
      </w:r>
      <w:r w:rsidR="00B0499E" w:rsidRPr="00307DAC">
        <w:rPr>
          <w:rFonts w:ascii="Times New Roman" w:hAnsi="Times New Roman" w:cs="Times New Roman"/>
        </w:rPr>
        <w:t xml:space="preserve"> Por esto, aunque cada persona construya su propio concepto de feminidad y masculinidad en un nivel intraindividual, </w:t>
      </w:r>
      <w:r w:rsidR="004058B0" w:rsidRPr="00307DAC">
        <w:rPr>
          <w:rFonts w:ascii="Times New Roman" w:hAnsi="Times New Roman" w:cs="Times New Roman"/>
        </w:rPr>
        <w:t xml:space="preserve">lo desarrollará en su interacción con </w:t>
      </w:r>
      <w:r w:rsidR="002F7DC1" w:rsidRPr="00307DAC">
        <w:rPr>
          <w:rFonts w:ascii="Times New Roman" w:hAnsi="Times New Roman" w:cs="Times New Roman"/>
        </w:rPr>
        <w:t xml:space="preserve">roles, conductas y estereotipos </w:t>
      </w:r>
      <w:r w:rsidR="007C3D91">
        <w:rPr>
          <w:rFonts w:ascii="Times New Roman" w:hAnsi="Times New Roman" w:cs="Times New Roman"/>
        </w:rPr>
        <w:t xml:space="preserve">aceptados </w:t>
      </w:r>
      <w:r w:rsidR="002F7DC1" w:rsidRPr="00307DAC">
        <w:rPr>
          <w:rFonts w:ascii="Times New Roman" w:hAnsi="Times New Roman" w:cs="Times New Roman"/>
        </w:rPr>
        <w:t>(Patricia García-Leiva, 2005).</w:t>
      </w:r>
    </w:p>
    <w:p w14:paraId="7D57D242" w14:textId="30392DF2" w:rsidR="008979F6" w:rsidRPr="00307DAC" w:rsidRDefault="002F7DC1" w:rsidP="004F7681">
      <w:pPr>
        <w:spacing w:line="360" w:lineRule="auto"/>
        <w:jc w:val="both"/>
        <w:rPr>
          <w:rFonts w:ascii="Times New Roman" w:hAnsi="Times New Roman" w:cs="Times New Roman"/>
        </w:rPr>
      </w:pPr>
      <w:r w:rsidRPr="00307DAC">
        <w:rPr>
          <w:rFonts w:ascii="Times New Roman" w:hAnsi="Times New Roman" w:cs="Times New Roman"/>
        </w:rPr>
        <w:tab/>
        <w:t>El aprendizaje de ciertas concepciones de género se lleva a cabo por la continua repetición de discursos y comportamientos que presentan</w:t>
      </w:r>
      <w:r w:rsidR="008979F6" w:rsidRPr="00307DAC">
        <w:rPr>
          <w:rFonts w:ascii="Times New Roman" w:hAnsi="Times New Roman" w:cs="Times New Roman"/>
        </w:rPr>
        <w:t xml:space="preserve"> como apropiados para las mujeres y los varones. Aunque esto no garantiza que una persona asuma los roles y actitudes que le corresponderían, sí implica la continuidad de estereotipos que son fácilmente identificados y reproducidos en </w:t>
      </w:r>
      <w:r w:rsidR="00A50454" w:rsidRPr="00307DAC">
        <w:rPr>
          <w:rFonts w:ascii="Times New Roman" w:hAnsi="Times New Roman" w:cs="Times New Roman"/>
        </w:rPr>
        <w:t>los discursos de los medios de comunicación, de las instituciones</w:t>
      </w:r>
      <w:r w:rsidR="007C3D91">
        <w:rPr>
          <w:rFonts w:ascii="Times New Roman" w:hAnsi="Times New Roman" w:cs="Times New Roman"/>
        </w:rPr>
        <w:t xml:space="preserve"> y</w:t>
      </w:r>
      <w:r w:rsidR="00A50454" w:rsidRPr="00307DAC">
        <w:rPr>
          <w:rFonts w:ascii="Times New Roman" w:hAnsi="Times New Roman" w:cs="Times New Roman"/>
        </w:rPr>
        <w:t xml:space="preserve"> de la sociedad en general.</w:t>
      </w:r>
    </w:p>
    <w:p w14:paraId="3E7D7751" w14:textId="77777777" w:rsidR="006F4CD2" w:rsidRDefault="001F68E3" w:rsidP="004F7681">
      <w:pPr>
        <w:spacing w:line="360" w:lineRule="auto"/>
        <w:ind w:firstLine="708"/>
        <w:jc w:val="both"/>
        <w:rPr>
          <w:rFonts w:ascii="Times New Roman" w:hAnsi="Times New Roman" w:cs="Times New Roman"/>
        </w:rPr>
      </w:pPr>
      <w:r w:rsidRPr="00307DAC">
        <w:rPr>
          <w:rFonts w:ascii="Times New Roman" w:hAnsi="Times New Roman" w:cs="Times New Roman"/>
        </w:rPr>
        <w:t>El Modelo de Contenido de los Estereotipos señala</w:t>
      </w:r>
      <w:r w:rsidR="00251D61" w:rsidRPr="00307DAC">
        <w:rPr>
          <w:rFonts w:ascii="Times New Roman" w:hAnsi="Times New Roman" w:cs="Times New Roman"/>
        </w:rPr>
        <w:t xml:space="preserve"> que los estereotipos </w:t>
      </w:r>
      <w:r w:rsidR="005733EB" w:rsidRPr="00307DAC">
        <w:rPr>
          <w:rFonts w:ascii="Times New Roman" w:hAnsi="Times New Roman" w:cs="Times New Roman"/>
        </w:rPr>
        <w:t xml:space="preserve">expresan preconcepciones del índice de afecto y competencia que </w:t>
      </w:r>
      <w:r w:rsidRPr="00307DAC">
        <w:rPr>
          <w:rFonts w:ascii="Times New Roman" w:hAnsi="Times New Roman" w:cs="Times New Roman"/>
        </w:rPr>
        <w:t xml:space="preserve">se </w:t>
      </w:r>
      <w:r w:rsidR="005733EB" w:rsidRPr="00307DAC">
        <w:rPr>
          <w:rFonts w:ascii="Times New Roman" w:hAnsi="Times New Roman" w:cs="Times New Roman"/>
        </w:rPr>
        <w:t>tiene</w:t>
      </w:r>
      <w:r w:rsidRPr="00307DAC">
        <w:rPr>
          <w:rFonts w:ascii="Times New Roman" w:hAnsi="Times New Roman" w:cs="Times New Roman"/>
        </w:rPr>
        <w:t xml:space="preserve"> sobre</w:t>
      </w:r>
      <w:r w:rsidR="005733EB" w:rsidRPr="00307DAC">
        <w:rPr>
          <w:rFonts w:ascii="Times New Roman" w:hAnsi="Times New Roman" w:cs="Times New Roman"/>
        </w:rPr>
        <w:t xml:space="preserve"> un grupo social</w:t>
      </w:r>
      <w:r w:rsidRPr="00307DAC">
        <w:rPr>
          <w:rFonts w:ascii="Times New Roman" w:hAnsi="Times New Roman" w:cs="Times New Roman"/>
        </w:rPr>
        <w:t xml:space="preserve"> (Fiske, </w:t>
      </w:r>
      <w:proofErr w:type="spellStart"/>
      <w:r w:rsidRPr="00307DAC">
        <w:rPr>
          <w:rFonts w:ascii="Times New Roman" w:hAnsi="Times New Roman" w:cs="Times New Roman"/>
        </w:rPr>
        <w:t>Cuddy</w:t>
      </w:r>
      <w:proofErr w:type="spellEnd"/>
      <w:r w:rsidRPr="00307DAC">
        <w:rPr>
          <w:rFonts w:ascii="Times New Roman" w:hAnsi="Times New Roman" w:cs="Times New Roman"/>
        </w:rPr>
        <w:t xml:space="preserve">, </w:t>
      </w:r>
      <w:proofErr w:type="spellStart"/>
      <w:r w:rsidRPr="00307DAC">
        <w:rPr>
          <w:rFonts w:ascii="Times New Roman" w:hAnsi="Times New Roman" w:cs="Times New Roman"/>
        </w:rPr>
        <w:t>Glick</w:t>
      </w:r>
      <w:proofErr w:type="spellEnd"/>
      <w:r w:rsidRPr="00307DAC">
        <w:rPr>
          <w:rFonts w:ascii="Times New Roman" w:hAnsi="Times New Roman" w:cs="Times New Roman"/>
        </w:rPr>
        <w:t xml:space="preserve"> y </w:t>
      </w:r>
      <w:proofErr w:type="spellStart"/>
      <w:r w:rsidRPr="00307DAC">
        <w:rPr>
          <w:rFonts w:ascii="Times New Roman" w:hAnsi="Times New Roman" w:cs="Times New Roman"/>
        </w:rPr>
        <w:t>Xu</w:t>
      </w:r>
      <w:proofErr w:type="spellEnd"/>
      <w:r w:rsidRPr="00307DAC">
        <w:rPr>
          <w:rFonts w:ascii="Times New Roman" w:hAnsi="Times New Roman" w:cs="Times New Roman"/>
        </w:rPr>
        <w:t>, 2002)</w:t>
      </w:r>
      <w:r w:rsidR="00A50454" w:rsidRPr="00307DAC">
        <w:rPr>
          <w:rFonts w:ascii="Times New Roman" w:hAnsi="Times New Roman" w:cs="Times New Roman"/>
        </w:rPr>
        <w:t>.</w:t>
      </w:r>
      <w:r w:rsidRPr="00307DAC">
        <w:rPr>
          <w:rFonts w:ascii="Times New Roman" w:hAnsi="Times New Roman" w:cs="Times New Roman"/>
        </w:rPr>
        <w:t xml:space="preserve"> Velandia-Morales y Rincón (2014) observaron que, en cuanto a los estereotipos de género,</w:t>
      </w:r>
      <w:r w:rsidR="00A579D4" w:rsidRPr="00307DAC">
        <w:rPr>
          <w:rFonts w:ascii="Times New Roman" w:hAnsi="Times New Roman" w:cs="Times New Roman"/>
        </w:rPr>
        <w:t xml:space="preserve"> las mujeres han sido representadas con altos índices de afecto y </w:t>
      </w:r>
      <w:r w:rsidR="00A579D4" w:rsidRPr="00307DAC">
        <w:rPr>
          <w:rFonts w:ascii="Times New Roman" w:hAnsi="Times New Roman" w:cs="Times New Roman"/>
        </w:rPr>
        <w:lastRenderedPageBreak/>
        <w:t xml:space="preserve">bajos índices de competencia; en cambio, los hombres se han vinculado a altos </w:t>
      </w:r>
      <w:r w:rsidR="00A50454" w:rsidRPr="00307DAC">
        <w:rPr>
          <w:rFonts w:ascii="Times New Roman" w:hAnsi="Times New Roman" w:cs="Times New Roman"/>
        </w:rPr>
        <w:t>índice</w:t>
      </w:r>
      <w:r w:rsidR="00A579D4" w:rsidRPr="00307DAC">
        <w:rPr>
          <w:rFonts w:ascii="Times New Roman" w:hAnsi="Times New Roman" w:cs="Times New Roman"/>
        </w:rPr>
        <w:t>s</w:t>
      </w:r>
      <w:r w:rsidR="00A50454" w:rsidRPr="00307DAC">
        <w:rPr>
          <w:rFonts w:ascii="Times New Roman" w:hAnsi="Times New Roman" w:cs="Times New Roman"/>
        </w:rPr>
        <w:t xml:space="preserve"> de competencia y bajo</w:t>
      </w:r>
      <w:r w:rsidR="00A579D4" w:rsidRPr="00307DAC">
        <w:rPr>
          <w:rFonts w:ascii="Times New Roman" w:hAnsi="Times New Roman" w:cs="Times New Roman"/>
        </w:rPr>
        <w:t>s</w:t>
      </w:r>
      <w:r w:rsidR="00A50454" w:rsidRPr="00307DAC">
        <w:rPr>
          <w:rFonts w:ascii="Times New Roman" w:hAnsi="Times New Roman" w:cs="Times New Roman"/>
        </w:rPr>
        <w:t xml:space="preserve"> índice</w:t>
      </w:r>
      <w:r w:rsidR="00A579D4" w:rsidRPr="00307DAC">
        <w:rPr>
          <w:rFonts w:ascii="Times New Roman" w:hAnsi="Times New Roman" w:cs="Times New Roman"/>
        </w:rPr>
        <w:t>s</w:t>
      </w:r>
      <w:r w:rsidR="00A50454" w:rsidRPr="00307DAC">
        <w:rPr>
          <w:rFonts w:ascii="Times New Roman" w:hAnsi="Times New Roman" w:cs="Times New Roman"/>
        </w:rPr>
        <w:t xml:space="preserve"> de afecto</w:t>
      </w:r>
      <w:r w:rsidR="00A579D4" w:rsidRPr="00307DAC">
        <w:rPr>
          <w:rFonts w:ascii="Times New Roman" w:hAnsi="Times New Roman" w:cs="Times New Roman"/>
        </w:rPr>
        <w:t xml:space="preserve">. </w:t>
      </w:r>
    </w:p>
    <w:p w14:paraId="64A1505C" w14:textId="73AD3565" w:rsidR="00B0499E" w:rsidRPr="00307DAC" w:rsidRDefault="00A579D4" w:rsidP="004F7681">
      <w:pPr>
        <w:spacing w:line="360" w:lineRule="auto"/>
        <w:ind w:firstLine="708"/>
        <w:jc w:val="both"/>
        <w:rPr>
          <w:rFonts w:ascii="Times New Roman" w:hAnsi="Times New Roman" w:cs="Times New Roman"/>
        </w:rPr>
      </w:pPr>
      <w:r w:rsidRPr="00307DAC">
        <w:rPr>
          <w:rFonts w:ascii="Times New Roman" w:hAnsi="Times New Roman" w:cs="Times New Roman"/>
        </w:rPr>
        <w:t xml:space="preserve">Esta investigación se apoya en este modelo para analizar las concepciones de género de </w:t>
      </w:r>
      <w:r w:rsidR="00CD3F37" w:rsidRPr="00307DAC">
        <w:rPr>
          <w:rFonts w:ascii="Times New Roman" w:hAnsi="Times New Roman" w:cs="Times New Roman"/>
        </w:rPr>
        <w:t xml:space="preserve">los niños de primaria y determinar su apego a los roles tradicionales de lo femenino y lo masculino. Se consideró pertinente utilizar como parámetros el afecto y la competencia, pues son atributos clave para los estereotipos de género; solamente se decidió agregar un tercer elemento (la </w:t>
      </w:r>
      <w:r w:rsidR="006F4CD2">
        <w:rPr>
          <w:rFonts w:ascii="Times New Roman" w:hAnsi="Times New Roman" w:cs="Times New Roman"/>
        </w:rPr>
        <w:t>bellez</w:t>
      </w:r>
      <w:r w:rsidR="00CD3F37" w:rsidRPr="00307DAC">
        <w:rPr>
          <w:rFonts w:ascii="Times New Roman" w:hAnsi="Times New Roman" w:cs="Times New Roman"/>
        </w:rPr>
        <w:t xml:space="preserve">a) que se considera también importante para la construcción de una imagen del hombre y la mujer. </w:t>
      </w:r>
    </w:p>
    <w:p w14:paraId="2037B4CE" w14:textId="77777777" w:rsidR="004A0671" w:rsidRDefault="00CD3F37" w:rsidP="004F7681">
      <w:pPr>
        <w:spacing w:line="360" w:lineRule="auto"/>
        <w:jc w:val="both"/>
        <w:rPr>
          <w:rFonts w:ascii="Times New Roman" w:hAnsi="Times New Roman" w:cs="Times New Roman"/>
        </w:rPr>
      </w:pPr>
      <w:r w:rsidRPr="00307DAC">
        <w:rPr>
          <w:rFonts w:ascii="Times New Roman" w:hAnsi="Times New Roman" w:cs="Times New Roman"/>
        </w:rPr>
        <w:tab/>
        <w:t xml:space="preserve">El estudio se llevó a cabo </w:t>
      </w:r>
      <w:r w:rsidR="00146807" w:rsidRPr="00307DAC">
        <w:rPr>
          <w:rFonts w:ascii="Times New Roman" w:hAnsi="Times New Roman" w:cs="Times New Roman"/>
        </w:rPr>
        <w:t xml:space="preserve">en dos primarias públicas de la Zona Metropolitana de Guadalajara. Ambas escuelas se ubican en colonias de clase media–baja, cuyos miembros de la comunidad se dedican al comercio principalmente. Los participantes fueron </w:t>
      </w:r>
      <w:r w:rsidR="00E00CE6" w:rsidRPr="00307DAC">
        <w:rPr>
          <w:rFonts w:ascii="Times New Roman" w:hAnsi="Times New Roman" w:cs="Times New Roman"/>
        </w:rPr>
        <w:t xml:space="preserve">542 </w:t>
      </w:r>
      <w:r w:rsidR="00146807" w:rsidRPr="00307DAC">
        <w:rPr>
          <w:rFonts w:ascii="Times New Roman" w:hAnsi="Times New Roman" w:cs="Times New Roman"/>
        </w:rPr>
        <w:t>estudiantes</w:t>
      </w:r>
      <w:r w:rsidR="00E00CE6" w:rsidRPr="00307DAC">
        <w:rPr>
          <w:rFonts w:ascii="Times New Roman" w:hAnsi="Times New Roman" w:cs="Times New Roman"/>
        </w:rPr>
        <w:t xml:space="preserve">, </w:t>
      </w:r>
      <w:r w:rsidR="004E46B8" w:rsidRPr="00307DAC">
        <w:rPr>
          <w:rFonts w:ascii="Times New Roman" w:hAnsi="Times New Roman" w:cs="Times New Roman"/>
        </w:rPr>
        <w:t>258</w:t>
      </w:r>
      <w:r w:rsidR="00E00CE6" w:rsidRPr="00307DAC">
        <w:rPr>
          <w:rFonts w:ascii="Times New Roman" w:hAnsi="Times New Roman" w:cs="Times New Roman"/>
        </w:rPr>
        <w:t xml:space="preserve"> niños y 2</w:t>
      </w:r>
      <w:r w:rsidR="004E46B8" w:rsidRPr="00307DAC">
        <w:rPr>
          <w:rFonts w:ascii="Times New Roman" w:hAnsi="Times New Roman" w:cs="Times New Roman"/>
        </w:rPr>
        <w:t>84</w:t>
      </w:r>
      <w:r w:rsidR="00E00CE6" w:rsidRPr="00307DAC">
        <w:rPr>
          <w:rFonts w:ascii="Times New Roman" w:hAnsi="Times New Roman" w:cs="Times New Roman"/>
        </w:rPr>
        <w:t xml:space="preserve"> niñas, de 6 a 12 años, pertenecientes a </w:t>
      </w:r>
      <w:r w:rsidR="00146807" w:rsidRPr="00307DAC">
        <w:rPr>
          <w:rFonts w:ascii="Times New Roman" w:hAnsi="Times New Roman" w:cs="Times New Roman"/>
        </w:rPr>
        <w:t>18 grupos</w:t>
      </w:r>
      <w:r w:rsidR="004E46B8" w:rsidRPr="00307DAC">
        <w:rPr>
          <w:rFonts w:ascii="Times New Roman" w:hAnsi="Times New Roman" w:cs="Times New Roman"/>
        </w:rPr>
        <w:t xml:space="preserve"> (Véase Tabla 1)</w:t>
      </w:r>
      <w:r w:rsidR="00E00CE6" w:rsidRPr="00307DAC">
        <w:rPr>
          <w:rFonts w:ascii="Times New Roman" w:hAnsi="Times New Roman" w:cs="Times New Roman"/>
        </w:rPr>
        <w:t>. En ambos planteles se trabajó con los seis grados; en una escuela con dos grupos por grado y en la otro un grupo por grado</w:t>
      </w:r>
      <w:r w:rsidR="009E415C" w:rsidRPr="00307DAC">
        <w:rPr>
          <w:rFonts w:ascii="Times New Roman" w:hAnsi="Times New Roman" w:cs="Times New Roman"/>
        </w:rPr>
        <w:t xml:space="preserve">. </w:t>
      </w:r>
    </w:p>
    <w:p w14:paraId="2BBA2FE5" w14:textId="77777777" w:rsidR="004A0671" w:rsidRDefault="004A0671" w:rsidP="004A0671">
      <w:pPr>
        <w:spacing w:line="360" w:lineRule="auto"/>
        <w:jc w:val="center"/>
        <w:rPr>
          <w:rFonts w:ascii="Times New Roman" w:hAnsi="Times New Roman" w:cs="Times New Roman"/>
          <w:sz w:val="18"/>
          <w:szCs w:val="18"/>
        </w:rPr>
      </w:pPr>
    </w:p>
    <w:p w14:paraId="256B9081" w14:textId="14200706" w:rsidR="00E00CE6" w:rsidRPr="00786DEA" w:rsidRDefault="004A0671" w:rsidP="004A0671">
      <w:pPr>
        <w:spacing w:line="360" w:lineRule="auto"/>
        <w:jc w:val="center"/>
        <w:rPr>
          <w:rFonts w:ascii="Times New Roman" w:hAnsi="Times New Roman" w:cs="Times New Roman"/>
          <w:sz w:val="36"/>
          <w:szCs w:val="36"/>
        </w:rPr>
      </w:pPr>
      <w:r w:rsidRPr="00786DEA">
        <w:rPr>
          <w:rFonts w:ascii="Times New Roman" w:hAnsi="Times New Roman" w:cs="Times New Roman"/>
          <w:b/>
          <w:bCs/>
        </w:rPr>
        <w:t>Tabla 1.</w:t>
      </w:r>
      <w:r w:rsidRPr="00786DEA">
        <w:rPr>
          <w:rFonts w:ascii="Times New Roman" w:hAnsi="Times New Roman" w:cs="Times New Roman"/>
        </w:rPr>
        <w:t xml:space="preserve"> Participantes por grado</w:t>
      </w:r>
    </w:p>
    <w:tbl>
      <w:tblPr>
        <w:tblStyle w:val="Tablaconcuadrcula"/>
        <w:tblW w:w="0" w:type="auto"/>
        <w:jc w:val="center"/>
        <w:tblLook w:val="04A0" w:firstRow="1" w:lastRow="0" w:firstColumn="1" w:lastColumn="0" w:noHBand="0" w:noVBand="1"/>
      </w:tblPr>
      <w:tblGrid>
        <w:gridCol w:w="971"/>
        <w:gridCol w:w="972"/>
        <w:gridCol w:w="1096"/>
        <w:gridCol w:w="1003"/>
        <w:gridCol w:w="972"/>
      </w:tblGrid>
      <w:tr w:rsidR="004E46B8" w:rsidRPr="00786DEA" w14:paraId="35D1F276" w14:textId="77777777" w:rsidTr="004A0671">
        <w:trPr>
          <w:jc w:val="center"/>
        </w:trPr>
        <w:tc>
          <w:tcPr>
            <w:tcW w:w="971" w:type="dxa"/>
          </w:tcPr>
          <w:p w14:paraId="5E2F8D0D"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Grado</w:t>
            </w:r>
          </w:p>
        </w:tc>
        <w:tc>
          <w:tcPr>
            <w:tcW w:w="972" w:type="dxa"/>
          </w:tcPr>
          <w:p w14:paraId="61430EED"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Edad</w:t>
            </w:r>
          </w:p>
        </w:tc>
        <w:tc>
          <w:tcPr>
            <w:tcW w:w="972" w:type="dxa"/>
          </w:tcPr>
          <w:p w14:paraId="64A086D1"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Hombres</w:t>
            </w:r>
          </w:p>
        </w:tc>
        <w:tc>
          <w:tcPr>
            <w:tcW w:w="972" w:type="dxa"/>
          </w:tcPr>
          <w:p w14:paraId="7D60EF44"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Mujeres</w:t>
            </w:r>
          </w:p>
        </w:tc>
        <w:tc>
          <w:tcPr>
            <w:tcW w:w="972" w:type="dxa"/>
          </w:tcPr>
          <w:p w14:paraId="0AC800C3"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Total</w:t>
            </w:r>
          </w:p>
        </w:tc>
      </w:tr>
      <w:tr w:rsidR="004E46B8" w:rsidRPr="00786DEA" w14:paraId="3C0F78D2" w14:textId="77777777" w:rsidTr="004A0671">
        <w:trPr>
          <w:jc w:val="center"/>
        </w:trPr>
        <w:tc>
          <w:tcPr>
            <w:tcW w:w="971" w:type="dxa"/>
          </w:tcPr>
          <w:p w14:paraId="524F667E"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1º</w:t>
            </w:r>
          </w:p>
        </w:tc>
        <w:tc>
          <w:tcPr>
            <w:tcW w:w="972" w:type="dxa"/>
          </w:tcPr>
          <w:p w14:paraId="4B1BD081"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6-7</w:t>
            </w:r>
          </w:p>
        </w:tc>
        <w:tc>
          <w:tcPr>
            <w:tcW w:w="972" w:type="dxa"/>
          </w:tcPr>
          <w:p w14:paraId="051AD1D0"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972" w:type="dxa"/>
          </w:tcPr>
          <w:p w14:paraId="70EFD015"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972" w:type="dxa"/>
          </w:tcPr>
          <w:p w14:paraId="3B0EA652"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94</w:t>
            </w:r>
          </w:p>
        </w:tc>
      </w:tr>
      <w:tr w:rsidR="004E46B8" w:rsidRPr="00786DEA" w14:paraId="1214FFF3" w14:textId="77777777" w:rsidTr="004A0671">
        <w:trPr>
          <w:jc w:val="center"/>
        </w:trPr>
        <w:tc>
          <w:tcPr>
            <w:tcW w:w="971" w:type="dxa"/>
          </w:tcPr>
          <w:p w14:paraId="389AF2BF"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2º</w:t>
            </w:r>
          </w:p>
        </w:tc>
        <w:tc>
          <w:tcPr>
            <w:tcW w:w="972" w:type="dxa"/>
          </w:tcPr>
          <w:p w14:paraId="2B5F56CA"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7-8</w:t>
            </w:r>
          </w:p>
        </w:tc>
        <w:tc>
          <w:tcPr>
            <w:tcW w:w="972" w:type="dxa"/>
          </w:tcPr>
          <w:p w14:paraId="03914F37"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44</w:t>
            </w:r>
          </w:p>
        </w:tc>
        <w:tc>
          <w:tcPr>
            <w:tcW w:w="972" w:type="dxa"/>
          </w:tcPr>
          <w:p w14:paraId="78989D8F"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972" w:type="dxa"/>
          </w:tcPr>
          <w:p w14:paraId="11E17A14"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93</w:t>
            </w:r>
          </w:p>
        </w:tc>
      </w:tr>
      <w:tr w:rsidR="004E46B8" w:rsidRPr="00786DEA" w14:paraId="1D40D511" w14:textId="77777777" w:rsidTr="004A0671">
        <w:trPr>
          <w:jc w:val="center"/>
        </w:trPr>
        <w:tc>
          <w:tcPr>
            <w:tcW w:w="971" w:type="dxa"/>
          </w:tcPr>
          <w:p w14:paraId="4AABC6F9"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3º</w:t>
            </w:r>
          </w:p>
        </w:tc>
        <w:tc>
          <w:tcPr>
            <w:tcW w:w="972" w:type="dxa"/>
          </w:tcPr>
          <w:p w14:paraId="3AFD130D"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8-10</w:t>
            </w:r>
          </w:p>
        </w:tc>
        <w:tc>
          <w:tcPr>
            <w:tcW w:w="972" w:type="dxa"/>
          </w:tcPr>
          <w:p w14:paraId="19D0B656"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972" w:type="dxa"/>
          </w:tcPr>
          <w:p w14:paraId="76EFC832"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972" w:type="dxa"/>
          </w:tcPr>
          <w:p w14:paraId="67E026E4"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91</w:t>
            </w:r>
          </w:p>
        </w:tc>
      </w:tr>
      <w:tr w:rsidR="004E46B8" w:rsidRPr="00786DEA" w14:paraId="4BC18FE3" w14:textId="77777777" w:rsidTr="004A0671">
        <w:trPr>
          <w:jc w:val="center"/>
        </w:trPr>
        <w:tc>
          <w:tcPr>
            <w:tcW w:w="971" w:type="dxa"/>
          </w:tcPr>
          <w:p w14:paraId="5B3AB7A7"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4º</w:t>
            </w:r>
          </w:p>
        </w:tc>
        <w:tc>
          <w:tcPr>
            <w:tcW w:w="972" w:type="dxa"/>
          </w:tcPr>
          <w:p w14:paraId="76A470A2"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9-10</w:t>
            </w:r>
          </w:p>
        </w:tc>
        <w:tc>
          <w:tcPr>
            <w:tcW w:w="972" w:type="dxa"/>
          </w:tcPr>
          <w:p w14:paraId="1D81F76E"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972" w:type="dxa"/>
          </w:tcPr>
          <w:p w14:paraId="1DFE051D"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47</w:t>
            </w:r>
          </w:p>
        </w:tc>
        <w:tc>
          <w:tcPr>
            <w:tcW w:w="972" w:type="dxa"/>
          </w:tcPr>
          <w:p w14:paraId="3516EE52"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89</w:t>
            </w:r>
          </w:p>
        </w:tc>
      </w:tr>
      <w:tr w:rsidR="004E46B8" w:rsidRPr="00786DEA" w14:paraId="7AA944E3" w14:textId="77777777" w:rsidTr="004A0671">
        <w:trPr>
          <w:jc w:val="center"/>
        </w:trPr>
        <w:tc>
          <w:tcPr>
            <w:tcW w:w="971" w:type="dxa"/>
          </w:tcPr>
          <w:p w14:paraId="5BB9D7F9"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5º</w:t>
            </w:r>
          </w:p>
        </w:tc>
        <w:tc>
          <w:tcPr>
            <w:tcW w:w="972" w:type="dxa"/>
          </w:tcPr>
          <w:p w14:paraId="039F4380"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10-12</w:t>
            </w:r>
          </w:p>
        </w:tc>
        <w:tc>
          <w:tcPr>
            <w:tcW w:w="972" w:type="dxa"/>
          </w:tcPr>
          <w:p w14:paraId="0FED4963"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972" w:type="dxa"/>
          </w:tcPr>
          <w:p w14:paraId="1D25242C"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51</w:t>
            </w:r>
          </w:p>
        </w:tc>
        <w:tc>
          <w:tcPr>
            <w:tcW w:w="972" w:type="dxa"/>
          </w:tcPr>
          <w:p w14:paraId="34E97138"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91</w:t>
            </w:r>
          </w:p>
        </w:tc>
      </w:tr>
      <w:tr w:rsidR="004E46B8" w:rsidRPr="00786DEA" w14:paraId="3DDC0588" w14:textId="77777777" w:rsidTr="004A0671">
        <w:trPr>
          <w:jc w:val="center"/>
        </w:trPr>
        <w:tc>
          <w:tcPr>
            <w:tcW w:w="971" w:type="dxa"/>
          </w:tcPr>
          <w:p w14:paraId="4AC4A69C"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6º</w:t>
            </w:r>
          </w:p>
        </w:tc>
        <w:tc>
          <w:tcPr>
            <w:tcW w:w="972" w:type="dxa"/>
          </w:tcPr>
          <w:p w14:paraId="7538891B"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11-12</w:t>
            </w:r>
          </w:p>
        </w:tc>
        <w:tc>
          <w:tcPr>
            <w:tcW w:w="972" w:type="dxa"/>
          </w:tcPr>
          <w:p w14:paraId="14F0DA3B"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972" w:type="dxa"/>
          </w:tcPr>
          <w:p w14:paraId="76F0C200"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972" w:type="dxa"/>
          </w:tcPr>
          <w:p w14:paraId="0D4F7F87"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84</w:t>
            </w:r>
          </w:p>
        </w:tc>
      </w:tr>
      <w:tr w:rsidR="004E46B8" w:rsidRPr="00786DEA" w14:paraId="2DADB5AC" w14:textId="77777777" w:rsidTr="004A0671">
        <w:trPr>
          <w:jc w:val="center"/>
        </w:trPr>
        <w:tc>
          <w:tcPr>
            <w:tcW w:w="971" w:type="dxa"/>
          </w:tcPr>
          <w:p w14:paraId="3CCD01AE"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Total</w:t>
            </w:r>
          </w:p>
        </w:tc>
        <w:tc>
          <w:tcPr>
            <w:tcW w:w="972" w:type="dxa"/>
          </w:tcPr>
          <w:p w14:paraId="1FC650CC" w14:textId="77777777" w:rsidR="004E46B8" w:rsidRPr="00786DEA" w:rsidRDefault="004E46B8" w:rsidP="004F7681">
            <w:pPr>
              <w:spacing w:line="360" w:lineRule="auto"/>
              <w:jc w:val="center"/>
              <w:rPr>
                <w:rFonts w:ascii="Times New Roman" w:hAnsi="Times New Roman" w:cs="Times New Roman"/>
                <w:sz w:val="24"/>
                <w:szCs w:val="24"/>
              </w:rPr>
            </w:pPr>
          </w:p>
        </w:tc>
        <w:tc>
          <w:tcPr>
            <w:tcW w:w="972" w:type="dxa"/>
          </w:tcPr>
          <w:p w14:paraId="16165AC2"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258</w:t>
            </w:r>
          </w:p>
        </w:tc>
        <w:tc>
          <w:tcPr>
            <w:tcW w:w="972" w:type="dxa"/>
          </w:tcPr>
          <w:p w14:paraId="72A4843D" w14:textId="0447A66C"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284</w:t>
            </w:r>
          </w:p>
        </w:tc>
        <w:tc>
          <w:tcPr>
            <w:tcW w:w="972" w:type="dxa"/>
          </w:tcPr>
          <w:p w14:paraId="2C72081B" w14:textId="77777777" w:rsidR="004E46B8" w:rsidRPr="00786DEA" w:rsidRDefault="004E46B8" w:rsidP="004F768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542</w:t>
            </w:r>
          </w:p>
        </w:tc>
      </w:tr>
    </w:tbl>
    <w:p w14:paraId="7403925F" w14:textId="230614D6" w:rsidR="004A0671" w:rsidRPr="00786DEA" w:rsidRDefault="004A0671" w:rsidP="004A0671">
      <w:pPr>
        <w:spacing w:line="360" w:lineRule="auto"/>
        <w:ind w:left="708"/>
        <w:jc w:val="center"/>
        <w:rPr>
          <w:rFonts w:ascii="Times New Roman" w:hAnsi="Times New Roman" w:cs="Times New Roman"/>
        </w:rPr>
      </w:pPr>
      <w:r w:rsidRPr="00786DEA">
        <w:rPr>
          <w:rFonts w:ascii="Times New Roman" w:hAnsi="Times New Roman" w:cs="Times New Roman"/>
        </w:rPr>
        <w:t>Fuente: Elaboración propia</w:t>
      </w:r>
    </w:p>
    <w:p w14:paraId="47E57BED" w14:textId="143FF0BF" w:rsidR="00E00CE6" w:rsidRPr="00307DAC" w:rsidRDefault="00E00CE6" w:rsidP="004F7681">
      <w:pPr>
        <w:spacing w:line="360" w:lineRule="auto"/>
        <w:ind w:firstLine="708"/>
        <w:jc w:val="both"/>
        <w:rPr>
          <w:rFonts w:ascii="Times New Roman" w:hAnsi="Times New Roman" w:cs="Times New Roman"/>
        </w:rPr>
      </w:pPr>
      <w:r w:rsidRPr="00307DAC">
        <w:rPr>
          <w:rFonts w:ascii="Times New Roman" w:hAnsi="Times New Roman" w:cs="Times New Roman"/>
        </w:rPr>
        <w:t xml:space="preserve">La recopilación de los materiales para la investigación se llevó a cabo en una sesión única. Se les pidió a los alumnos dos productos. El primero consistía en relacionar </w:t>
      </w:r>
      <w:r w:rsidR="008E4902" w:rsidRPr="00307DAC">
        <w:rPr>
          <w:rFonts w:ascii="Times New Roman" w:hAnsi="Times New Roman" w:cs="Times New Roman"/>
        </w:rPr>
        <w:t xml:space="preserve">una lista de atributos con dos personajes (una niña y un niño). Las indicaciones fueron muy sencillas: “Vamos a unir con una línea las características con los personajes”; no se profundizó en esta instrucción, sin embargo, cuando los niños tenían alguna duda se les aclaraba. Varios </w:t>
      </w:r>
      <w:proofErr w:type="gramStart"/>
      <w:r w:rsidR="008E4902" w:rsidRPr="00307DAC">
        <w:rPr>
          <w:rFonts w:ascii="Times New Roman" w:hAnsi="Times New Roman" w:cs="Times New Roman"/>
        </w:rPr>
        <w:t>niño</w:t>
      </w:r>
      <w:r w:rsidR="006F4CD2">
        <w:rPr>
          <w:rFonts w:ascii="Times New Roman" w:hAnsi="Times New Roman" w:cs="Times New Roman"/>
        </w:rPr>
        <w:t>s y niñas</w:t>
      </w:r>
      <w:proofErr w:type="gramEnd"/>
      <w:r w:rsidR="008E4902" w:rsidRPr="00307DAC">
        <w:rPr>
          <w:rFonts w:ascii="Times New Roman" w:hAnsi="Times New Roman" w:cs="Times New Roman"/>
        </w:rPr>
        <w:t xml:space="preserve">, sobre todo de los grupos más pequeños, preguntaron si una característica podía unirse tanto al hombre como a la mujer; se les respondió que “sí”. Muchos participantes que no lo preguntaron de todos modos relacionaron algunas cualidades con ambos personajes. </w:t>
      </w:r>
      <w:r w:rsidR="006F4CD2">
        <w:rPr>
          <w:rFonts w:ascii="Times New Roman" w:hAnsi="Times New Roman" w:cs="Times New Roman"/>
        </w:rPr>
        <w:lastRenderedPageBreak/>
        <w:t>También se les explicó de forma sintetizada a qué refería cada cualidad, con el objetivo de evitar confusiones</w:t>
      </w:r>
      <w:r w:rsidR="008E4902" w:rsidRPr="00307DAC">
        <w:rPr>
          <w:rFonts w:ascii="Times New Roman" w:hAnsi="Times New Roman" w:cs="Times New Roman"/>
        </w:rPr>
        <w:t xml:space="preserve">. </w:t>
      </w:r>
    </w:p>
    <w:p w14:paraId="1C733A93" w14:textId="1D172217" w:rsidR="009E415C" w:rsidRPr="00307DAC" w:rsidRDefault="00E00CE6" w:rsidP="004F7681">
      <w:pPr>
        <w:spacing w:line="360" w:lineRule="auto"/>
        <w:ind w:firstLine="708"/>
        <w:jc w:val="both"/>
        <w:rPr>
          <w:rFonts w:ascii="Times New Roman" w:hAnsi="Times New Roman" w:cs="Times New Roman"/>
        </w:rPr>
      </w:pPr>
      <w:r w:rsidRPr="00307DAC">
        <w:rPr>
          <w:rFonts w:ascii="Times New Roman" w:hAnsi="Times New Roman" w:cs="Times New Roman"/>
        </w:rPr>
        <w:t>E</w:t>
      </w:r>
      <w:r w:rsidR="00113067" w:rsidRPr="00307DAC">
        <w:rPr>
          <w:rFonts w:ascii="Times New Roman" w:hAnsi="Times New Roman" w:cs="Times New Roman"/>
        </w:rPr>
        <w:t>l</w:t>
      </w:r>
      <w:r w:rsidR="009E415C" w:rsidRPr="00307DAC">
        <w:rPr>
          <w:rFonts w:ascii="Times New Roman" w:hAnsi="Times New Roman" w:cs="Times New Roman"/>
        </w:rPr>
        <w:t xml:space="preserve"> segundo</w:t>
      </w:r>
      <w:r w:rsidR="00113067" w:rsidRPr="00307DAC">
        <w:rPr>
          <w:rFonts w:ascii="Times New Roman" w:hAnsi="Times New Roman" w:cs="Times New Roman"/>
        </w:rPr>
        <w:t xml:space="preserve"> producto fue una descripción libre de cuatro</w:t>
      </w:r>
      <w:r w:rsidR="009E415C" w:rsidRPr="00307DAC">
        <w:rPr>
          <w:rFonts w:ascii="Times New Roman" w:hAnsi="Times New Roman" w:cs="Times New Roman"/>
        </w:rPr>
        <w:t xml:space="preserve"> personajes</w:t>
      </w:r>
      <w:r w:rsidR="00113067" w:rsidRPr="00307DAC">
        <w:rPr>
          <w:rFonts w:ascii="Times New Roman" w:hAnsi="Times New Roman" w:cs="Times New Roman"/>
        </w:rPr>
        <w:t>, dos</w:t>
      </w:r>
      <w:r w:rsidR="009E415C" w:rsidRPr="00307DAC">
        <w:rPr>
          <w:rFonts w:ascii="Times New Roman" w:hAnsi="Times New Roman" w:cs="Times New Roman"/>
        </w:rPr>
        <w:t xml:space="preserve"> femeninos</w:t>
      </w:r>
      <w:r w:rsidR="00113067" w:rsidRPr="00307DAC">
        <w:rPr>
          <w:rFonts w:ascii="Times New Roman" w:hAnsi="Times New Roman" w:cs="Times New Roman"/>
        </w:rPr>
        <w:t xml:space="preserve"> y dos masculinos. Se les pidió que cada descripción tuviera un mínimo de </w:t>
      </w:r>
      <w:r w:rsidR="006F4CD2">
        <w:rPr>
          <w:rFonts w:ascii="Times New Roman" w:hAnsi="Times New Roman" w:cs="Times New Roman"/>
        </w:rPr>
        <w:t>cinco</w:t>
      </w:r>
      <w:r w:rsidR="00113067" w:rsidRPr="00307DAC">
        <w:rPr>
          <w:rFonts w:ascii="Times New Roman" w:hAnsi="Times New Roman" w:cs="Times New Roman"/>
        </w:rPr>
        <w:t xml:space="preserve"> renglones donde explicaran cómo eran, qué les gustaba y qué hacían</w:t>
      </w:r>
      <w:r w:rsidR="009E415C" w:rsidRPr="00307DAC">
        <w:rPr>
          <w:rFonts w:ascii="Times New Roman" w:hAnsi="Times New Roman" w:cs="Times New Roman"/>
        </w:rPr>
        <w:t xml:space="preserve">. </w:t>
      </w:r>
      <w:r w:rsidR="00113067" w:rsidRPr="00307DAC">
        <w:rPr>
          <w:rFonts w:ascii="Times New Roman" w:hAnsi="Times New Roman" w:cs="Times New Roman"/>
        </w:rPr>
        <w:t xml:space="preserve">Aunque la indicación y la intención de este ejercicio consistía en construir cuatro </w:t>
      </w:r>
      <w:r w:rsidR="009E415C" w:rsidRPr="00307DAC">
        <w:rPr>
          <w:rFonts w:ascii="Times New Roman" w:hAnsi="Times New Roman" w:cs="Times New Roman"/>
        </w:rPr>
        <w:t xml:space="preserve">personajes </w:t>
      </w:r>
      <w:r w:rsidR="00113067" w:rsidRPr="00307DAC">
        <w:rPr>
          <w:rFonts w:ascii="Times New Roman" w:hAnsi="Times New Roman" w:cs="Times New Roman"/>
        </w:rPr>
        <w:t>originales, algunos estudiantes retomaron personajes</w:t>
      </w:r>
      <w:r w:rsidR="009E415C" w:rsidRPr="00307DAC">
        <w:rPr>
          <w:rFonts w:ascii="Times New Roman" w:hAnsi="Times New Roman" w:cs="Times New Roman"/>
        </w:rPr>
        <w:t xml:space="preserve"> de </w:t>
      </w:r>
      <w:r w:rsidR="00113067" w:rsidRPr="00307DAC">
        <w:rPr>
          <w:rFonts w:ascii="Times New Roman" w:hAnsi="Times New Roman" w:cs="Times New Roman"/>
        </w:rPr>
        <w:t>historias, caricaturas,</w:t>
      </w:r>
      <w:r w:rsidR="009E415C" w:rsidRPr="00307DAC">
        <w:rPr>
          <w:rFonts w:ascii="Times New Roman" w:hAnsi="Times New Roman" w:cs="Times New Roman"/>
        </w:rPr>
        <w:t xml:space="preserve"> programas de televisión</w:t>
      </w:r>
      <w:r w:rsidR="00113067" w:rsidRPr="00307DAC">
        <w:rPr>
          <w:rFonts w:ascii="Times New Roman" w:hAnsi="Times New Roman" w:cs="Times New Roman"/>
        </w:rPr>
        <w:t xml:space="preserve"> o películas</w:t>
      </w:r>
      <w:r w:rsidR="009E415C" w:rsidRPr="00307DAC">
        <w:rPr>
          <w:rFonts w:ascii="Times New Roman" w:hAnsi="Times New Roman" w:cs="Times New Roman"/>
        </w:rPr>
        <w:t>.</w:t>
      </w:r>
      <w:r w:rsidR="00113067" w:rsidRPr="00307DAC">
        <w:rPr>
          <w:rFonts w:ascii="Times New Roman" w:hAnsi="Times New Roman" w:cs="Times New Roman"/>
        </w:rPr>
        <w:t xml:space="preserve"> Esta situación no </w:t>
      </w:r>
      <w:r w:rsidR="006F4CD2">
        <w:rPr>
          <w:rFonts w:ascii="Times New Roman" w:hAnsi="Times New Roman" w:cs="Times New Roman"/>
        </w:rPr>
        <w:t>afectó</w:t>
      </w:r>
      <w:r w:rsidR="00113067" w:rsidRPr="00307DAC">
        <w:rPr>
          <w:rFonts w:ascii="Times New Roman" w:hAnsi="Times New Roman" w:cs="Times New Roman"/>
        </w:rPr>
        <w:t xml:space="preserve"> los resultados del estudio, puesto que</w:t>
      </w:r>
      <w:r w:rsidR="006F4CD2">
        <w:rPr>
          <w:rFonts w:ascii="Times New Roman" w:hAnsi="Times New Roman" w:cs="Times New Roman"/>
        </w:rPr>
        <w:t xml:space="preserve">, de cualquier forma, </w:t>
      </w:r>
      <w:r w:rsidR="00113067" w:rsidRPr="00307DAC">
        <w:rPr>
          <w:rFonts w:ascii="Times New Roman" w:hAnsi="Times New Roman" w:cs="Times New Roman"/>
        </w:rPr>
        <w:t xml:space="preserve">se </w:t>
      </w:r>
      <w:r w:rsidR="006F4CD2">
        <w:rPr>
          <w:rFonts w:ascii="Times New Roman" w:hAnsi="Times New Roman" w:cs="Times New Roman"/>
        </w:rPr>
        <w:t>rescataron las</w:t>
      </w:r>
      <w:r w:rsidR="00113067" w:rsidRPr="00307DAC">
        <w:rPr>
          <w:rFonts w:ascii="Times New Roman" w:hAnsi="Times New Roman" w:cs="Times New Roman"/>
        </w:rPr>
        <w:t xml:space="preserve"> características que para </w:t>
      </w:r>
      <w:proofErr w:type="gramStart"/>
      <w:r w:rsidR="006F4CD2">
        <w:rPr>
          <w:rFonts w:ascii="Times New Roman" w:hAnsi="Times New Roman" w:cs="Times New Roman"/>
        </w:rPr>
        <w:t xml:space="preserve">las niñas y </w:t>
      </w:r>
      <w:r w:rsidR="00113067" w:rsidRPr="00307DAC">
        <w:rPr>
          <w:rFonts w:ascii="Times New Roman" w:hAnsi="Times New Roman" w:cs="Times New Roman"/>
        </w:rPr>
        <w:t>los niños</w:t>
      </w:r>
      <w:proofErr w:type="gramEnd"/>
      <w:r w:rsidR="00113067" w:rsidRPr="00307DAC">
        <w:rPr>
          <w:rFonts w:ascii="Times New Roman" w:hAnsi="Times New Roman" w:cs="Times New Roman"/>
        </w:rPr>
        <w:t xml:space="preserve"> eran las más importantes de los personajes que utilizaron y que revelan una concepción de género. </w:t>
      </w:r>
      <w:r w:rsidR="009E415C" w:rsidRPr="00307DAC">
        <w:rPr>
          <w:rFonts w:ascii="Times New Roman" w:hAnsi="Times New Roman" w:cs="Times New Roman"/>
        </w:rPr>
        <w:t xml:space="preserve"> </w:t>
      </w:r>
    </w:p>
    <w:p w14:paraId="3F7C2F53" w14:textId="4B163467" w:rsidR="007870EF" w:rsidRPr="00307DAC" w:rsidRDefault="009E415C" w:rsidP="006F4CD2">
      <w:pPr>
        <w:spacing w:line="360" w:lineRule="auto"/>
        <w:ind w:firstLine="426"/>
        <w:jc w:val="both"/>
        <w:rPr>
          <w:rFonts w:ascii="Times New Roman" w:hAnsi="Times New Roman" w:cs="Times New Roman"/>
        </w:rPr>
      </w:pPr>
      <w:r w:rsidRPr="00307DAC">
        <w:rPr>
          <w:rFonts w:ascii="Times New Roman" w:hAnsi="Times New Roman" w:cs="Times New Roman"/>
        </w:rPr>
        <w:t xml:space="preserve">Esta investigación </w:t>
      </w:r>
      <w:r w:rsidR="006F4CD2">
        <w:rPr>
          <w:rFonts w:ascii="Times New Roman" w:hAnsi="Times New Roman" w:cs="Times New Roman"/>
        </w:rPr>
        <w:t>procura ob</w:t>
      </w:r>
      <w:r w:rsidR="007870EF" w:rsidRPr="00307DAC">
        <w:rPr>
          <w:rFonts w:ascii="Times New Roman" w:hAnsi="Times New Roman" w:cs="Times New Roman"/>
        </w:rPr>
        <w:t xml:space="preserve">servar cómo </w:t>
      </w:r>
      <w:r w:rsidR="006F4CD2">
        <w:rPr>
          <w:rFonts w:ascii="Times New Roman" w:hAnsi="Times New Roman" w:cs="Times New Roman"/>
        </w:rPr>
        <w:t xml:space="preserve">las y </w:t>
      </w:r>
      <w:r w:rsidR="007870EF" w:rsidRPr="00307DAC">
        <w:rPr>
          <w:rFonts w:ascii="Times New Roman" w:hAnsi="Times New Roman" w:cs="Times New Roman"/>
        </w:rPr>
        <w:t xml:space="preserve">los estudiantes refieren los estereotipos de género para su construcción y su valoración de lo femenino y lo masculino. El trabajo con los seis grupos de primaria obedeció al interés de analizar si </w:t>
      </w:r>
      <w:proofErr w:type="gramStart"/>
      <w:r w:rsidR="006F4CD2">
        <w:rPr>
          <w:rFonts w:ascii="Times New Roman" w:hAnsi="Times New Roman" w:cs="Times New Roman"/>
        </w:rPr>
        <w:t>las alumnas y los alumnos</w:t>
      </w:r>
      <w:proofErr w:type="gramEnd"/>
      <w:r w:rsidR="007870EF" w:rsidRPr="00307DAC">
        <w:rPr>
          <w:rFonts w:ascii="Times New Roman" w:hAnsi="Times New Roman" w:cs="Times New Roman"/>
        </w:rPr>
        <w:t xml:space="preserve"> de diferentes edades tienen el mismo apego a los estereotipos de género. Además de buscar las diferencias en la concepción de género por la edad de </w:t>
      </w:r>
      <w:r w:rsidR="006F4CD2">
        <w:rPr>
          <w:rFonts w:ascii="Times New Roman" w:hAnsi="Times New Roman" w:cs="Times New Roman"/>
        </w:rPr>
        <w:t xml:space="preserve">las y </w:t>
      </w:r>
      <w:r w:rsidR="007870EF" w:rsidRPr="00307DAC">
        <w:rPr>
          <w:rFonts w:ascii="Times New Roman" w:hAnsi="Times New Roman" w:cs="Times New Roman"/>
        </w:rPr>
        <w:t xml:space="preserve">los participantes, también se consideró </w:t>
      </w:r>
      <w:r w:rsidR="006F4CD2">
        <w:rPr>
          <w:rFonts w:ascii="Times New Roman" w:hAnsi="Times New Roman" w:cs="Times New Roman"/>
        </w:rPr>
        <w:t>su sexo biológico</w:t>
      </w:r>
      <w:r w:rsidR="007870EF" w:rsidRPr="00307DAC">
        <w:rPr>
          <w:rFonts w:ascii="Times New Roman" w:hAnsi="Times New Roman" w:cs="Times New Roman"/>
        </w:rPr>
        <w:t xml:space="preserve">. De esta forma, también se revisó si </w:t>
      </w:r>
      <w:proofErr w:type="gramStart"/>
      <w:r w:rsidR="007870EF" w:rsidRPr="00307DAC">
        <w:rPr>
          <w:rFonts w:ascii="Times New Roman" w:hAnsi="Times New Roman" w:cs="Times New Roman"/>
        </w:rPr>
        <w:t>las niñas y los niños</w:t>
      </w:r>
      <w:proofErr w:type="gramEnd"/>
      <w:r w:rsidR="007870EF" w:rsidRPr="00307DAC">
        <w:rPr>
          <w:rFonts w:ascii="Times New Roman" w:hAnsi="Times New Roman" w:cs="Times New Roman"/>
        </w:rPr>
        <w:t xml:space="preserve"> recurre</w:t>
      </w:r>
      <w:r w:rsidR="006F4CD2">
        <w:rPr>
          <w:rFonts w:ascii="Times New Roman" w:hAnsi="Times New Roman" w:cs="Times New Roman"/>
        </w:rPr>
        <w:t>n</w:t>
      </w:r>
      <w:r w:rsidR="007870EF" w:rsidRPr="00307DAC">
        <w:rPr>
          <w:rFonts w:ascii="Times New Roman" w:hAnsi="Times New Roman" w:cs="Times New Roman"/>
        </w:rPr>
        <w:t xml:space="preserve"> con la misma frecuencia a las caracterizaciones tradicionales de la feminidad y la masculinidad.  </w:t>
      </w:r>
    </w:p>
    <w:p w14:paraId="05F8F950" w14:textId="3B81344D" w:rsidR="00632D90" w:rsidRPr="00307DAC" w:rsidRDefault="00632D90" w:rsidP="004F7681">
      <w:pPr>
        <w:spacing w:line="360" w:lineRule="auto"/>
        <w:jc w:val="center"/>
        <w:rPr>
          <w:rFonts w:ascii="Times New Roman" w:hAnsi="Times New Roman" w:cs="Times New Roman"/>
          <w:b/>
          <w:bCs/>
        </w:rPr>
      </w:pPr>
    </w:p>
    <w:p w14:paraId="66C03753" w14:textId="77263475" w:rsidR="00632D90" w:rsidRPr="002E6BBD" w:rsidRDefault="00632D90" w:rsidP="004F7681">
      <w:pPr>
        <w:spacing w:line="360" w:lineRule="auto"/>
        <w:jc w:val="center"/>
        <w:rPr>
          <w:rFonts w:ascii="Times New Roman" w:hAnsi="Times New Roman" w:cs="Times New Roman"/>
          <w:b/>
          <w:bCs/>
          <w:sz w:val="32"/>
          <w:szCs w:val="32"/>
        </w:rPr>
      </w:pPr>
      <w:r w:rsidRPr="002E6BBD">
        <w:rPr>
          <w:rFonts w:ascii="Times New Roman" w:hAnsi="Times New Roman" w:cs="Times New Roman"/>
          <w:b/>
          <w:bCs/>
          <w:sz w:val="32"/>
          <w:szCs w:val="32"/>
        </w:rPr>
        <w:t>Resultados</w:t>
      </w:r>
    </w:p>
    <w:p w14:paraId="437A48B6" w14:textId="2A8BA42C" w:rsidR="00B169C7" w:rsidRPr="00307DAC" w:rsidRDefault="00386D39" w:rsidP="004F7681">
      <w:pPr>
        <w:spacing w:line="360" w:lineRule="auto"/>
        <w:jc w:val="both"/>
        <w:rPr>
          <w:rFonts w:ascii="Times New Roman" w:hAnsi="Times New Roman" w:cs="Times New Roman"/>
        </w:rPr>
      </w:pPr>
      <w:r w:rsidRPr="00307DAC">
        <w:rPr>
          <w:rFonts w:ascii="Times New Roman" w:hAnsi="Times New Roman" w:cs="Times New Roman"/>
        </w:rPr>
        <w:t>La identidad de género se ha sustentado en una caracterización socialmente aceptada de la feminidad y la masculinidad. De esta manera, se configuran imágenes de cómo son y cómo deben actuar los hombres y las mujeres. Estas imágenes se reproducen y se validan por una comunidad</w:t>
      </w:r>
      <w:r w:rsidR="00853999">
        <w:rPr>
          <w:rFonts w:ascii="Times New Roman" w:hAnsi="Times New Roman" w:cs="Times New Roman"/>
        </w:rPr>
        <w:t xml:space="preserve">, hasta constituir </w:t>
      </w:r>
      <w:r w:rsidR="00B169C7" w:rsidRPr="00307DAC">
        <w:rPr>
          <w:rFonts w:ascii="Times New Roman" w:hAnsi="Times New Roman" w:cs="Times New Roman"/>
        </w:rPr>
        <w:t xml:space="preserve">estereotipos específicos sobre los </w:t>
      </w:r>
      <w:r w:rsidR="0055079A" w:rsidRPr="00307DAC">
        <w:rPr>
          <w:rFonts w:ascii="Times New Roman" w:hAnsi="Times New Roman" w:cs="Times New Roman"/>
        </w:rPr>
        <w:t>roles, conductas y atributos que se reconoce</w:t>
      </w:r>
      <w:r w:rsidR="00B169C7" w:rsidRPr="00307DAC">
        <w:rPr>
          <w:rFonts w:ascii="Times New Roman" w:hAnsi="Times New Roman" w:cs="Times New Roman"/>
        </w:rPr>
        <w:t>n como característicos de uno u otro sexo. Los estereotipos describen prototipos de lo femenino y de lo masculino, que no necesariamente corresponden con la realidad social, pero que se aprenden gracias a su constante repetición.</w:t>
      </w:r>
    </w:p>
    <w:p w14:paraId="7085DAD4" w14:textId="409DAB5E" w:rsidR="00863364" w:rsidRPr="00307DAC" w:rsidRDefault="00B169C7" w:rsidP="004F7681">
      <w:pPr>
        <w:spacing w:line="360" w:lineRule="auto"/>
        <w:jc w:val="both"/>
        <w:rPr>
          <w:rFonts w:ascii="Times New Roman" w:hAnsi="Times New Roman" w:cs="Times New Roman"/>
        </w:rPr>
      </w:pPr>
      <w:r w:rsidRPr="00307DAC">
        <w:rPr>
          <w:rFonts w:ascii="Times New Roman" w:hAnsi="Times New Roman" w:cs="Times New Roman"/>
        </w:rPr>
        <w:tab/>
        <w:t xml:space="preserve">Los niños de primaria están en contacto con estereotipos </w:t>
      </w:r>
      <w:r w:rsidR="00C46835" w:rsidRPr="00307DAC">
        <w:rPr>
          <w:rFonts w:ascii="Times New Roman" w:hAnsi="Times New Roman" w:cs="Times New Roman"/>
        </w:rPr>
        <w:t xml:space="preserve">femeninos y masculinos, desde sus primeras interacciones con discursos, individuos e instituciones. Sin embargo, así como escuchan y observan roles tradicionales en la familia, en la escuela y en los medios de comunicación, también se encuentran con situaciones que contradicen y que les permiten </w:t>
      </w:r>
      <w:r w:rsidR="00863364" w:rsidRPr="00307DAC">
        <w:rPr>
          <w:rFonts w:ascii="Times New Roman" w:hAnsi="Times New Roman" w:cs="Times New Roman"/>
        </w:rPr>
        <w:t>observar con una distinta perspectiva</w:t>
      </w:r>
      <w:r w:rsidR="00C46835" w:rsidRPr="00307DAC">
        <w:rPr>
          <w:rFonts w:ascii="Times New Roman" w:hAnsi="Times New Roman" w:cs="Times New Roman"/>
        </w:rPr>
        <w:t xml:space="preserve"> </w:t>
      </w:r>
      <w:r w:rsidR="00853999">
        <w:rPr>
          <w:rFonts w:ascii="Times New Roman" w:hAnsi="Times New Roman" w:cs="Times New Roman"/>
        </w:rPr>
        <w:t>estas representaciones del hombre y la mujer</w:t>
      </w:r>
      <w:r w:rsidR="00C46835" w:rsidRPr="00307DAC">
        <w:rPr>
          <w:rFonts w:ascii="Times New Roman" w:hAnsi="Times New Roman" w:cs="Times New Roman"/>
        </w:rPr>
        <w:t xml:space="preserve">. Así, los </w:t>
      </w:r>
      <w:r w:rsidR="00C46835" w:rsidRPr="00307DAC">
        <w:rPr>
          <w:rFonts w:ascii="Times New Roman" w:hAnsi="Times New Roman" w:cs="Times New Roman"/>
        </w:rPr>
        <w:lastRenderedPageBreak/>
        <w:t xml:space="preserve">jóvenes van construyendo una </w:t>
      </w:r>
      <w:r w:rsidR="00863364" w:rsidRPr="00307DAC">
        <w:rPr>
          <w:rFonts w:ascii="Times New Roman" w:hAnsi="Times New Roman" w:cs="Times New Roman"/>
        </w:rPr>
        <w:t xml:space="preserve">identidad específica de género, que se nutre de esta dicotomía entre la aceptación y el cuestionamiento de los estereotipos tradicionales. </w:t>
      </w:r>
    </w:p>
    <w:p w14:paraId="06D6D359" w14:textId="77777777" w:rsidR="00853999" w:rsidRDefault="009E415C" w:rsidP="00786DEA">
      <w:pPr>
        <w:tabs>
          <w:tab w:val="left" w:pos="284"/>
        </w:tabs>
        <w:spacing w:line="360" w:lineRule="auto"/>
        <w:jc w:val="both"/>
        <w:rPr>
          <w:rFonts w:ascii="Times New Roman" w:hAnsi="Times New Roman" w:cs="Times New Roman"/>
        </w:rPr>
      </w:pPr>
      <w:r w:rsidRPr="00307DAC">
        <w:rPr>
          <w:rFonts w:ascii="Times New Roman" w:hAnsi="Times New Roman" w:cs="Times New Roman"/>
        </w:rPr>
        <w:tab/>
      </w:r>
      <w:r w:rsidR="00863364" w:rsidRPr="00307DAC">
        <w:rPr>
          <w:rFonts w:ascii="Times New Roman" w:hAnsi="Times New Roman" w:cs="Times New Roman"/>
        </w:rPr>
        <w:t xml:space="preserve">Esta investigación busca analizar la influencia de los estereotipos tradicionales de la feminidad y la masculinidad en la construcción de un concepto de identidad de género en </w:t>
      </w:r>
      <w:proofErr w:type="gramStart"/>
      <w:r w:rsidR="00853999">
        <w:rPr>
          <w:rFonts w:ascii="Times New Roman" w:hAnsi="Times New Roman" w:cs="Times New Roman"/>
        </w:rPr>
        <w:t xml:space="preserve">niñas y </w:t>
      </w:r>
      <w:r w:rsidR="00863364" w:rsidRPr="00307DAC">
        <w:rPr>
          <w:rFonts w:ascii="Times New Roman" w:hAnsi="Times New Roman" w:cs="Times New Roman"/>
        </w:rPr>
        <w:t>niños</w:t>
      </w:r>
      <w:proofErr w:type="gramEnd"/>
      <w:r w:rsidR="00863364" w:rsidRPr="00307DAC">
        <w:rPr>
          <w:rFonts w:ascii="Times New Roman" w:hAnsi="Times New Roman" w:cs="Times New Roman"/>
        </w:rPr>
        <w:t xml:space="preserve"> de primaria. Para este estudio, se solicitaron dos descripciones </w:t>
      </w:r>
      <w:r w:rsidR="00C71AF9" w:rsidRPr="00307DAC">
        <w:rPr>
          <w:rFonts w:ascii="Times New Roman" w:hAnsi="Times New Roman" w:cs="Times New Roman"/>
        </w:rPr>
        <w:t xml:space="preserve">–una cerrada y una abierta– de personajes femeninos y masculinos. El primer ejercicio, la descripción cerrada, consistió en presentarles una lista de 15 atributos para que los relacionaran con los dibujos de un </w:t>
      </w:r>
      <w:r w:rsidR="00853999">
        <w:rPr>
          <w:rFonts w:ascii="Times New Roman" w:hAnsi="Times New Roman" w:cs="Times New Roman"/>
        </w:rPr>
        <w:t>varón</w:t>
      </w:r>
      <w:r w:rsidR="00C71AF9" w:rsidRPr="00307DAC">
        <w:rPr>
          <w:rFonts w:ascii="Times New Roman" w:hAnsi="Times New Roman" w:cs="Times New Roman"/>
        </w:rPr>
        <w:t xml:space="preserve"> y una </w:t>
      </w:r>
      <w:r w:rsidR="00853999">
        <w:rPr>
          <w:rFonts w:ascii="Times New Roman" w:hAnsi="Times New Roman" w:cs="Times New Roman"/>
        </w:rPr>
        <w:t>dam</w:t>
      </w:r>
      <w:r w:rsidR="00C71AF9" w:rsidRPr="00307DAC">
        <w:rPr>
          <w:rFonts w:ascii="Times New Roman" w:hAnsi="Times New Roman" w:cs="Times New Roman"/>
        </w:rPr>
        <w:t xml:space="preserve">a dependiendo de si consideraban que eran cualidades de los hombres, de las mujeres o de ambos. </w:t>
      </w:r>
    </w:p>
    <w:p w14:paraId="6A58CEC6" w14:textId="01F14985" w:rsidR="0004114D" w:rsidRPr="00307DAC" w:rsidRDefault="00853999" w:rsidP="005D2AA1">
      <w:pPr>
        <w:tabs>
          <w:tab w:val="left" w:pos="284"/>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71AF9" w:rsidRPr="00307DAC">
        <w:rPr>
          <w:rFonts w:ascii="Times New Roman" w:hAnsi="Times New Roman" w:cs="Times New Roman"/>
        </w:rPr>
        <w:t xml:space="preserve">Las cualidades incluidas en este listado </w:t>
      </w:r>
      <w:r w:rsidR="0004114D" w:rsidRPr="00307DAC">
        <w:rPr>
          <w:rFonts w:ascii="Times New Roman" w:hAnsi="Times New Roman" w:cs="Times New Roman"/>
        </w:rPr>
        <w:t>corresponden a altos y bajos índices de los tres elementos que conforman</w:t>
      </w:r>
      <w:r>
        <w:rPr>
          <w:rFonts w:ascii="Times New Roman" w:hAnsi="Times New Roman" w:cs="Times New Roman"/>
        </w:rPr>
        <w:t xml:space="preserve"> esta adaptación a</w:t>
      </w:r>
      <w:r w:rsidR="0004114D" w:rsidRPr="00307DAC">
        <w:rPr>
          <w:rFonts w:ascii="Times New Roman" w:hAnsi="Times New Roman" w:cs="Times New Roman"/>
        </w:rPr>
        <w:t xml:space="preserve">l Modelo de Contenido de los Estereotipos. Así, hay tres características relacionadas con </w:t>
      </w:r>
      <w:r w:rsidR="009E415C" w:rsidRPr="00307DAC">
        <w:rPr>
          <w:rFonts w:ascii="Times New Roman" w:hAnsi="Times New Roman" w:cs="Times New Roman"/>
        </w:rPr>
        <w:t xml:space="preserve">un alto índice de afecto (ternura, tranquilidad, sociabilidad); </w:t>
      </w:r>
      <w:r w:rsidR="0004114D" w:rsidRPr="00307DAC">
        <w:rPr>
          <w:rFonts w:ascii="Times New Roman" w:hAnsi="Times New Roman" w:cs="Times New Roman"/>
        </w:rPr>
        <w:t xml:space="preserve">otras </w:t>
      </w:r>
      <w:r w:rsidR="009E415C" w:rsidRPr="00307DAC">
        <w:rPr>
          <w:rFonts w:ascii="Times New Roman" w:hAnsi="Times New Roman" w:cs="Times New Roman"/>
        </w:rPr>
        <w:t>tres</w:t>
      </w:r>
      <w:r w:rsidR="0004114D" w:rsidRPr="00307DAC">
        <w:rPr>
          <w:rFonts w:ascii="Times New Roman" w:hAnsi="Times New Roman" w:cs="Times New Roman"/>
        </w:rPr>
        <w:t xml:space="preserve"> </w:t>
      </w:r>
      <w:r>
        <w:rPr>
          <w:rFonts w:ascii="Times New Roman" w:hAnsi="Times New Roman" w:cs="Times New Roman"/>
        </w:rPr>
        <w:t xml:space="preserve">que </w:t>
      </w:r>
      <w:r w:rsidR="0004114D" w:rsidRPr="00307DAC">
        <w:rPr>
          <w:rFonts w:ascii="Times New Roman" w:hAnsi="Times New Roman" w:cs="Times New Roman"/>
        </w:rPr>
        <w:t xml:space="preserve">se vinculan </w:t>
      </w:r>
      <w:r w:rsidR="009E415C" w:rsidRPr="00307DAC">
        <w:rPr>
          <w:rFonts w:ascii="Times New Roman" w:hAnsi="Times New Roman" w:cs="Times New Roman"/>
        </w:rPr>
        <w:t xml:space="preserve">a un bajo índice de afecto (envidia, molestia, berrinche); tres </w:t>
      </w:r>
      <w:r w:rsidR="0004114D" w:rsidRPr="00307DAC">
        <w:rPr>
          <w:rFonts w:ascii="Times New Roman" w:hAnsi="Times New Roman" w:cs="Times New Roman"/>
        </w:rPr>
        <w:t xml:space="preserve">más presentan </w:t>
      </w:r>
      <w:r w:rsidR="009E415C" w:rsidRPr="00307DAC">
        <w:rPr>
          <w:rFonts w:ascii="Times New Roman" w:hAnsi="Times New Roman" w:cs="Times New Roman"/>
        </w:rPr>
        <w:t>un alto índice de competencia (valentía, eficacia, inteligencia); tres</w:t>
      </w:r>
      <w:r w:rsidR="0004114D" w:rsidRPr="00307DAC">
        <w:rPr>
          <w:rFonts w:ascii="Times New Roman" w:hAnsi="Times New Roman" w:cs="Times New Roman"/>
        </w:rPr>
        <w:t xml:space="preserve"> par</w:t>
      </w:r>
      <w:r w:rsidR="009E415C" w:rsidRPr="00307DAC">
        <w:rPr>
          <w:rFonts w:ascii="Times New Roman" w:hAnsi="Times New Roman" w:cs="Times New Roman"/>
        </w:rPr>
        <w:t xml:space="preserve">a un bajo índice de competencia (abnegación, silencio, torpeza); </w:t>
      </w:r>
      <w:r w:rsidR="0004114D" w:rsidRPr="00307DAC">
        <w:rPr>
          <w:rFonts w:ascii="Times New Roman" w:hAnsi="Times New Roman" w:cs="Times New Roman"/>
        </w:rPr>
        <w:t xml:space="preserve">y las tres últimas corresponden </w:t>
      </w:r>
      <w:r w:rsidR="009E415C" w:rsidRPr="00307DAC">
        <w:rPr>
          <w:rFonts w:ascii="Times New Roman" w:hAnsi="Times New Roman" w:cs="Times New Roman"/>
        </w:rPr>
        <w:t xml:space="preserve">a un alto índice de </w:t>
      </w:r>
      <w:r w:rsidR="007B6182" w:rsidRPr="00307DAC">
        <w:rPr>
          <w:rFonts w:ascii="Times New Roman" w:hAnsi="Times New Roman" w:cs="Times New Roman"/>
        </w:rPr>
        <w:t>apariencia</w:t>
      </w:r>
      <w:r w:rsidR="009E415C" w:rsidRPr="00307DAC">
        <w:rPr>
          <w:rFonts w:ascii="Times New Roman" w:hAnsi="Times New Roman" w:cs="Times New Roman"/>
        </w:rPr>
        <w:t xml:space="preserve"> (hermosura, coquetería, gracia). L</w:t>
      </w:r>
      <w:r w:rsidR="0004114D" w:rsidRPr="00307DAC">
        <w:rPr>
          <w:rFonts w:ascii="Times New Roman" w:hAnsi="Times New Roman" w:cs="Times New Roman"/>
        </w:rPr>
        <w:t xml:space="preserve">os atributos de la lista fueron expresados en forma de </w:t>
      </w:r>
      <w:r w:rsidR="009E415C" w:rsidRPr="00307DAC">
        <w:rPr>
          <w:rFonts w:ascii="Times New Roman" w:hAnsi="Times New Roman" w:cs="Times New Roman"/>
        </w:rPr>
        <w:t xml:space="preserve">abstracciones para evitar </w:t>
      </w:r>
      <w:r w:rsidR="00A9625A" w:rsidRPr="00307DAC">
        <w:rPr>
          <w:rFonts w:ascii="Times New Roman" w:hAnsi="Times New Roman" w:cs="Times New Roman"/>
        </w:rPr>
        <w:t xml:space="preserve">indicios </w:t>
      </w:r>
      <w:r w:rsidR="009E415C" w:rsidRPr="00307DAC">
        <w:rPr>
          <w:rFonts w:ascii="Times New Roman" w:hAnsi="Times New Roman" w:cs="Times New Roman"/>
        </w:rPr>
        <w:t>de género</w:t>
      </w:r>
      <w:r w:rsidR="00A9625A" w:rsidRPr="00307DAC">
        <w:rPr>
          <w:rFonts w:ascii="Times New Roman" w:hAnsi="Times New Roman" w:cs="Times New Roman"/>
        </w:rPr>
        <w:t xml:space="preserve"> que pudieran influir en los participantes</w:t>
      </w:r>
      <w:r w:rsidR="009E415C" w:rsidRPr="00307DAC">
        <w:rPr>
          <w:rFonts w:ascii="Times New Roman" w:hAnsi="Times New Roman" w:cs="Times New Roman"/>
        </w:rPr>
        <w:t xml:space="preserve">. </w:t>
      </w:r>
    </w:p>
    <w:p w14:paraId="75F98D1A" w14:textId="5680D149" w:rsidR="009E415C" w:rsidRDefault="00621703"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 xml:space="preserve"> </w:t>
      </w:r>
      <w:r w:rsidRPr="00307DAC">
        <w:rPr>
          <w:rFonts w:ascii="Times New Roman" w:hAnsi="Times New Roman" w:cs="Times New Roman"/>
        </w:rPr>
        <w:tab/>
      </w:r>
      <w:r w:rsidRPr="00307DAC">
        <w:rPr>
          <w:rFonts w:ascii="Times New Roman" w:hAnsi="Times New Roman" w:cs="Times New Roman"/>
        </w:rPr>
        <w:tab/>
        <w:t>Las Tablas 2</w:t>
      </w:r>
      <w:r w:rsidR="00853999">
        <w:rPr>
          <w:rFonts w:ascii="Times New Roman" w:hAnsi="Times New Roman" w:cs="Times New Roman"/>
        </w:rPr>
        <w:t xml:space="preserve"> y 3</w:t>
      </w:r>
      <w:r w:rsidRPr="00307DAC">
        <w:rPr>
          <w:rFonts w:ascii="Times New Roman" w:hAnsi="Times New Roman" w:cs="Times New Roman"/>
        </w:rPr>
        <w:t xml:space="preserve"> </w:t>
      </w:r>
      <w:r w:rsidR="00BF289E" w:rsidRPr="00307DAC">
        <w:rPr>
          <w:rFonts w:ascii="Times New Roman" w:hAnsi="Times New Roman" w:cs="Times New Roman"/>
        </w:rPr>
        <w:t xml:space="preserve">recogen los resultados de este primer ejercicio. La Tabla 2 muestra </w:t>
      </w:r>
      <w:r w:rsidR="00624347" w:rsidRPr="00307DAC">
        <w:rPr>
          <w:rFonts w:ascii="Times New Roman" w:hAnsi="Times New Roman" w:cs="Times New Roman"/>
        </w:rPr>
        <w:t xml:space="preserve">el porcentaje </w:t>
      </w:r>
      <w:r w:rsidR="00BF289E" w:rsidRPr="00307DAC">
        <w:rPr>
          <w:rFonts w:ascii="Times New Roman" w:hAnsi="Times New Roman" w:cs="Times New Roman"/>
        </w:rPr>
        <w:t>de niñas y de niños que relacionaron cada atributo con el personaje femenino</w:t>
      </w:r>
      <w:r w:rsidR="007D609B" w:rsidRPr="00307DAC">
        <w:rPr>
          <w:rFonts w:ascii="Times New Roman" w:hAnsi="Times New Roman" w:cs="Times New Roman"/>
        </w:rPr>
        <w:t>. S</w:t>
      </w:r>
      <w:r w:rsidR="00624347" w:rsidRPr="00307DAC">
        <w:rPr>
          <w:rFonts w:ascii="Times New Roman" w:hAnsi="Times New Roman" w:cs="Times New Roman"/>
        </w:rPr>
        <w:t>e hizo la separación entre varones y mujeres con la finalidad de</w:t>
      </w:r>
      <w:r w:rsidR="001D337D" w:rsidRPr="00307DAC">
        <w:rPr>
          <w:rFonts w:ascii="Times New Roman" w:hAnsi="Times New Roman" w:cs="Times New Roman"/>
        </w:rPr>
        <w:t xml:space="preserve"> observar si había diferencias significativas entre la perspectiva de los niños y las niñas. Asimismo, </w:t>
      </w:r>
      <w:r w:rsidR="007D609B" w:rsidRPr="00307DAC">
        <w:rPr>
          <w:rFonts w:ascii="Times New Roman" w:hAnsi="Times New Roman" w:cs="Times New Roman"/>
        </w:rPr>
        <w:t xml:space="preserve">se presentan los datos de cada grupo para observar si presenta alguna evolución en el transcurso de los seis años de primaria, que finalizan con la transición a la adolescencia. Es necesario aclarar que </w:t>
      </w:r>
      <w:r w:rsidR="001D337D" w:rsidRPr="00307DAC">
        <w:rPr>
          <w:rFonts w:ascii="Times New Roman" w:hAnsi="Times New Roman" w:cs="Times New Roman"/>
        </w:rPr>
        <w:t xml:space="preserve">sólo </w:t>
      </w:r>
      <w:r w:rsidR="00DA4F11" w:rsidRPr="00307DAC">
        <w:rPr>
          <w:rFonts w:ascii="Times New Roman" w:hAnsi="Times New Roman" w:cs="Times New Roman"/>
        </w:rPr>
        <w:t xml:space="preserve">se </w:t>
      </w:r>
      <w:r w:rsidR="00CD3DAF" w:rsidRPr="00307DAC">
        <w:rPr>
          <w:rFonts w:ascii="Times New Roman" w:hAnsi="Times New Roman" w:cs="Times New Roman"/>
        </w:rPr>
        <w:t>incluyeron las respuestas de</w:t>
      </w:r>
      <w:r w:rsidR="00DA4F11" w:rsidRPr="00307DAC">
        <w:rPr>
          <w:rFonts w:ascii="Times New Roman" w:hAnsi="Times New Roman" w:cs="Times New Roman"/>
        </w:rPr>
        <w:t xml:space="preserve"> l</w:t>
      </w:r>
      <w:r w:rsidR="00892C4E" w:rsidRPr="00307DAC">
        <w:rPr>
          <w:rFonts w:ascii="Times New Roman" w:hAnsi="Times New Roman" w:cs="Times New Roman"/>
        </w:rPr>
        <w:t>os participantes que registraron una característica como propia de la mujer únicamente</w:t>
      </w:r>
      <w:r w:rsidR="00CD3DAF" w:rsidRPr="00307DAC">
        <w:rPr>
          <w:rFonts w:ascii="Times New Roman" w:hAnsi="Times New Roman" w:cs="Times New Roman"/>
        </w:rPr>
        <w:t>. Los casos de las y los estudiantes que vincularon algunas cualidades con ambos personajes no se contabilizaron</w:t>
      </w:r>
      <w:r w:rsidR="007D609B" w:rsidRPr="00307DAC">
        <w:rPr>
          <w:rFonts w:ascii="Times New Roman" w:hAnsi="Times New Roman" w:cs="Times New Roman"/>
        </w:rPr>
        <w:t>,</w:t>
      </w:r>
      <w:r w:rsidR="00CD3DAF" w:rsidRPr="00307DAC">
        <w:rPr>
          <w:rFonts w:ascii="Times New Roman" w:hAnsi="Times New Roman" w:cs="Times New Roman"/>
        </w:rPr>
        <w:t xml:space="preserve"> dado que no señala</w:t>
      </w:r>
      <w:r w:rsidR="007D609B" w:rsidRPr="00307DAC">
        <w:rPr>
          <w:rFonts w:ascii="Times New Roman" w:hAnsi="Times New Roman" w:cs="Times New Roman"/>
        </w:rPr>
        <w:t>n</w:t>
      </w:r>
      <w:r w:rsidR="00CD3DAF" w:rsidRPr="00307DAC">
        <w:rPr>
          <w:rFonts w:ascii="Times New Roman" w:hAnsi="Times New Roman" w:cs="Times New Roman"/>
        </w:rPr>
        <w:t xml:space="preserve"> una caracterización femenina, sino neutral, que abarca</w:t>
      </w:r>
      <w:r w:rsidR="007D609B" w:rsidRPr="00307DAC">
        <w:rPr>
          <w:rFonts w:ascii="Times New Roman" w:hAnsi="Times New Roman" w:cs="Times New Roman"/>
        </w:rPr>
        <w:t xml:space="preserve"> </w:t>
      </w:r>
      <w:r w:rsidR="00CD3DAF" w:rsidRPr="00307DAC">
        <w:rPr>
          <w:rFonts w:ascii="Times New Roman" w:hAnsi="Times New Roman" w:cs="Times New Roman"/>
        </w:rPr>
        <w:t>tanto a la mujer como al hombre.</w:t>
      </w:r>
    </w:p>
    <w:p w14:paraId="26E9BB42" w14:textId="7FEFCF0A" w:rsidR="004A0671" w:rsidRDefault="004A0671" w:rsidP="005D2AA1">
      <w:pPr>
        <w:tabs>
          <w:tab w:val="left" w:pos="284"/>
        </w:tabs>
        <w:spacing w:line="360" w:lineRule="auto"/>
        <w:jc w:val="both"/>
        <w:rPr>
          <w:rFonts w:ascii="Times New Roman" w:hAnsi="Times New Roman" w:cs="Times New Roman"/>
        </w:rPr>
      </w:pPr>
    </w:p>
    <w:p w14:paraId="2DE69E9B" w14:textId="035F7069" w:rsidR="00786DEA" w:rsidRDefault="00786DEA" w:rsidP="005D2AA1">
      <w:pPr>
        <w:tabs>
          <w:tab w:val="left" w:pos="284"/>
        </w:tabs>
        <w:spacing w:line="360" w:lineRule="auto"/>
        <w:jc w:val="both"/>
        <w:rPr>
          <w:rFonts w:ascii="Times New Roman" w:hAnsi="Times New Roman" w:cs="Times New Roman"/>
        </w:rPr>
      </w:pPr>
    </w:p>
    <w:p w14:paraId="7F682649" w14:textId="5991BCEC" w:rsidR="00786DEA" w:rsidRDefault="00786DEA" w:rsidP="005D2AA1">
      <w:pPr>
        <w:tabs>
          <w:tab w:val="left" w:pos="284"/>
        </w:tabs>
        <w:spacing w:line="360" w:lineRule="auto"/>
        <w:jc w:val="both"/>
        <w:rPr>
          <w:rFonts w:ascii="Times New Roman" w:hAnsi="Times New Roman" w:cs="Times New Roman"/>
        </w:rPr>
      </w:pPr>
    </w:p>
    <w:p w14:paraId="4709940F" w14:textId="5581D39F" w:rsidR="00786DEA" w:rsidRDefault="00786DEA" w:rsidP="005D2AA1">
      <w:pPr>
        <w:tabs>
          <w:tab w:val="left" w:pos="284"/>
        </w:tabs>
        <w:spacing w:line="360" w:lineRule="auto"/>
        <w:jc w:val="both"/>
        <w:rPr>
          <w:rFonts w:ascii="Times New Roman" w:hAnsi="Times New Roman" w:cs="Times New Roman"/>
        </w:rPr>
      </w:pPr>
    </w:p>
    <w:p w14:paraId="70A0623C" w14:textId="77777777" w:rsidR="00786DEA" w:rsidRDefault="00786DEA" w:rsidP="005D2AA1">
      <w:pPr>
        <w:tabs>
          <w:tab w:val="left" w:pos="284"/>
        </w:tabs>
        <w:spacing w:line="360" w:lineRule="auto"/>
        <w:jc w:val="both"/>
        <w:rPr>
          <w:rFonts w:ascii="Times New Roman" w:hAnsi="Times New Roman" w:cs="Times New Roman"/>
        </w:rPr>
      </w:pPr>
    </w:p>
    <w:p w14:paraId="00C76358" w14:textId="5DF945C9" w:rsidR="004A0671" w:rsidRPr="00786DEA" w:rsidRDefault="004A0671" w:rsidP="004A0671">
      <w:pPr>
        <w:tabs>
          <w:tab w:val="left" w:pos="284"/>
        </w:tabs>
        <w:spacing w:line="360" w:lineRule="auto"/>
        <w:jc w:val="center"/>
        <w:rPr>
          <w:rFonts w:ascii="Times New Roman" w:hAnsi="Times New Roman" w:cs="Times New Roman"/>
        </w:rPr>
      </w:pPr>
      <w:r w:rsidRPr="00786DEA">
        <w:rPr>
          <w:rFonts w:ascii="Times New Roman" w:hAnsi="Times New Roman" w:cs="Times New Roman"/>
          <w:b/>
          <w:bCs/>
        </w:rPr>
        <w:lastRenderedPageBreak/>
        <w:t>Tabla 2.</w:t>
      </w:r>
      <w:r w:rsidRPr="00786DEA">
        <w:rPr>
          <w:rFonts w:ascii="Times New Roman" w:hAnsi="Times New Roman" w:cs="Times New Roman"/>
        </w:rPr>
        <w:t xml:space="preserve"> Caracterización femenina en la descripción cerrada</w:t>
      </w:r>
    </w:p>
    <w:tbl>
      <w:tblPr>
        <w:tblStyle w:val="Tablaconcuadrcula"/>
        <w:tblW w:w="0" w:type="auto"/>
        <w:jc w:val="center"/>
        <w:tblLayout w:type="fixed"/>
        <w:tblLook w:val="04A0" w:firstRow="1" w:lastRow="0" w:firstColumn="1" w:lastColumn="0" w:noHBand="0" w:noVBand="1"/>
      </w:tblPr>
      <w:tblGrid>
        <w:gridCol w:w="1214"/>
        <w:gridCol w:w="631"/>
        <w:gridCol w:w="631"/>
        <w:gridCol w:w="631"/>
        <w:gridCol w:w="632"/>
        <w:gridCol w:w="631"/>
        <w:gridCol w:w="631"/>
        <w:gridCol w:w="631"/>
        <w:gridCol w:w="632"/>
        <w:gridCol w:w="631"/>
        <w:gridCol w:w="631"/>
        <w:gridCol w:w="631"/>
        <w:gridCol w:w="632"/>
      </w:tblGrid>
      <w:tr w:rsidR="00A51373" w:rsidRPr="00786DEA" w14:paraId="2912DDA7" w14:textId="77777777" w:rsidTr="00A05657">
        <w:trPr>
          <w:jc w:val="center"/>
        </w:trPr>
        <w:tc>
          <w:tcPr>
            <w:tcW w:w="1214" w:type="dxa"/>
            <w:vMerge w:val="restart"/>
            <w:vAlign w:val="center"/>
          </w:tcPr>
          <w:p w14:paraId="0BE5B10B" w14:textId="3209DAAC"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Atributo</w:t>
            </w:r>
          </w:p>
        </w:tc>
        <w:tc>
          <w:tcPr>
            <w:tcW w:w="1262" w:type="dxa"/>
            <w:gridSpan w:val="2"/>
          </w:tcPr>
          <w:p w14:paraId="05C59940" w14:textId="77777777"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1º</w:t>
            </w:r>
          </w:p>
        </w:tc>
        <w:tc>
          <w:tcPr>
            <w:tcW w:w="1263" w:type="dxa"/>
            <w:gridSpan w:val="2"/>
          </w:tcPr>
          <w:p w14:paraId="34A1DA47" w14:textId="728D81B9"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2º</w:t>
            </w:r>
          </w:p>
        </w:tc>
        <w:tc>
          <w:tcPr>
            <w:tcW w:w="1262" w:type="dxa"/>
            <w:gridSpan w:val="2"/>
          </w:tcPr>
          <w:p w14:paraId="503478DD" w14:textId="4C6E0AD1"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3º</w:t>
            </w:r>
          </w:p>
        </w:tc>
        <w:tc>
          <w:tcPr>
            <w:tcW w:w="1263" w:type="dxa"/>
            <w:gridSpan w:val="2"/>
          </w:tcPr>
          <w:p w14:paraId="080D88FB" w14:textId="77777777"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4º</w:t>
            </w:r>
          </w:p>
        </w:tc>
        <w:tc>
          <w:tcPr>
            <w:tcW w:w="1262" w:type="dxa"/>
            <w:gridSpan w:val="2"/>
          </w:tcPr>
          <w:p w14:paraId="0A4CC5A0" w14:textId="77777777"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5º</w:t>
            </w:r>
          </w:p>
        </w:tc>
        <w:tc>
          <w:tcPr>
            <w:tcW w:w="1263" w:type="dxa"/>
            <w:gridSpan w:val="2"/>
          </w:tcPr>
          <w:p w14:paraId="3E4646B2" w14:textId="77777777"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6º</w:t>
            </w:r>
          </w:p>
        </w:tc>
      </w:tr>
      <w:tr w:rsidR="00A51373" w:rsidRPr="00786DEA" w14:paraId="4D70F45C" w14:textId="5194D723" w:rsidTr="00A05657">
        <w:trPr>
          <w:jc w:val="center"/>
        </w:trPr>
        <w:tc>
          <w:tcPr>
            <w:tcW w:w="1214" w:type="dxa"/>
            <w:vMerge/>
          </w:tcPr>
          <w:p w14:paraId="64D2A266" w14:textId="77777777" w:rsidR="00A51373" w:rsidRPr="00786DEA" w:rsidRDefault="00A51373" w:rsidP="004A0671">
            <w:pPr>
              <w:spacing w:line="360" w:lineRule="auto"/>
              <w:jc w:val="center"/>
              <w:rPr>
                <w:rFonts w:ascii="Times New Roman" w:hAnsi="Times New Roman" w:cs="Times New Roman"/>
                <w:sz w:val="24"/>
                <w:szCs w:val="24"/>
              </w:rPr>
            </w:pPr>
          </w:p>
        </w:tc>
        <w:tc>
          <w:tcPr>
            <w:tcW w:w="631" w:type="dxa"/>
          </w:tcPr>
          <w:p w14:paraId="7FAD05CE" w14:textId="3FD640B3"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1" w:type="dxa"/>
          </w:tcPr>
          <w:p w14:paraId="792D0743" w14:textId="69F96269"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2BC4BF7A" w14:textId="6BDA2859" w:rsidR="00A51373" w:rsidRPr="00786DEA" w:rsidRDefault="00786DEA"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w:t>
            </w:r>
            <w:r w:rsidR="00A51373" w:rsidRPr="00786DEA">
              <w:rPr>
                <w:rFonts w:ascii="Times New Roman" w:hAnsi="Times New Roman" w:cs="Times New Roman"/>
                <w:sz w:val="24"/>
                <w:szCs w:val="24"/>
              </w:rPr>
              <w:t>iñas</w:t>
            </w:r>
          </w:p>
        </w:tc>
        <w:tc>
          <w:tcPr>
            <w:tcW w:w="632" w:type="dxa"/>
          </w:tcPr>
          <w:p w14:paraId="282CBA42" w14:textId="6A207B75"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35F266BD" w14:textId="094C883C"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1" w:type="dxa"/>
          </w:tcPr>
          <w:p w14:paraId="0CAF092D" w14:textId="58130CAF"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2F5C3C13" w14:textId="4C5B245D"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2" w:type="dxa"/>
          </w:tcPr>
          <w:p w14:paraId="2B7373A0" w14:textId="5F8EE018"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00796F76" w14:textId="574F420B"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1" w:type="dxa"/>
          </w:tcPr>
          <w:p w14:paraId="3792E388" w14:textId="16A5720C"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4DB5AB14" w14:textId="15EFB9DB"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2" w:type="dxa"/>
          </w:tcPr>
          <w:p w14:paraId="560E3414" w14:textId="28B9BE15" w:rsidR="00A51373" w:rsidRPr="00786DEA" w:rsidRDefault="00A51373"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r>
      <w:tr w:rsidR="002D1166" w:rsidRPr="00786DEA" w14:paraId="5A6E9937" w14:textId="09ADCBD0" w:rsidTr="00A05657">
        <w:trPr>
          <w:jc w:val="center"/>
        </w:trPr>
        <w:tc>
          <w:tcPr>
            <w:tcW w:w="1214" w:type="dxa"/>
          </w:tcPr>
          <w:p w14:paraId="53CE11FB" w14:textId="77777777"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Ternura</w:t>
            </w:r>
          </w:p>
        </w:tc>
        <w:tc>
          <w:tcPr>
            <w:tcW w:w="631" w:type="dxa"/>
          </w:tcPr>
          <w:p w14:paraId="23949A82" w14:textId="3CDAB856" w:rsidR="002D1166" w:rsidRPr="00786DEA" w:rsidRDefault="001D337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1" w:type="dxa"/>
          </w:tcPr>
          <w:p w14:paraId="194A7AD4" w14:textId="1AE9AD4C"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1" w:type="dxa"/>
          </w:tcPr>
          <w:p w14:paraId="16F83C47" w14:textId="05D8C929"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53%</w:t>
            </w:r>
          </w:p>
        </w:tc>
        <w:tc>
          <w:tcPr>
            <w:tcW w:w="632" w:type="dxa"/>
          </w:tcPr>
          <w:p w14:paraId="2B200D97" w14:textId="692E1E0C"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1" w:type="dxa"/>
          </w:tcPr>
          <w:p w14:paraId="4C2D3B78" w14:textId="71DC3088"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52%</w:t>
            </w:r>
          </w:p>
        </w:tc>
        <w:tc>
          <w:tcPr>
            <w:tcW w:w="631" w:type="dxa"/>
          </w:tcPr>
          <w:p w14:paraId="3E18B5B2" w14:textId="0780FB2C"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58%</w:t>
            </w:r>
          </w:p>
        </w:tc>
        <w:tc>
          <w:tcPr>
            <w:tcW w:w="631" w:type="dxa"/>
          </w:tcPr>
          <w:p w14:paraId="7E4F55F6" w14:textId="2E49550A"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62%</w:t>
            </w:r>
          </w:p>
        </w:tc>
        <w:tc>
          <w:tcPr>
            <w:tcW w:w="632" w:type="dxa"/>
          </w:tcPr>
          <w:p w14:paraId="750272B2" w14:textId="41314583" w:rsidR="002D1166" w:rsidRPr="00786DEA" w:rsidRDefault="00334D0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w:t>
            </w:r>
            <w:r w:rsidR="001032E6" w:rsidRPr="00786DEA">
              <w:rPr>
                <w:rFonts w:ascii="Times New Roman" w:hAnsi="Times New Roman" w:cs="Times New Roman"/>
                <w:sz w:val="24"/>
                <w:szCs w:val="24"/>
              </w:rPr>
              <w:t>2%</w:t>
            </w:r>
          </w:p>
        </w:tc>
        <w:tc>
          <w:tcPr>
            <w:tcW w:w="631" w:type="dxa"/>
          </w:tcPr>
          <w:p w14:paraId="44A1C9BC" w14:textId="307A4146"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78%</w:t>
            </w:r>
          </w:p>
        </w:tc>
        <w:tc>
          <w:tcPr>
            <w:tcW w:w="631" w:type="dxa"/>
          </w:tcPr>
          <w:p w14:paraId="0CE5EC43" w14:textId="0EBBA94D"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1" w:type="dxa"/>
          </w:tcPr>
          <w:p w14:paraId="0DC50572" w14:textId="675F70D9"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92</w:t>
            </w:r>
            <w:r w:rsidR="008A6726" w:rsidRPr="00786DEA">
              <w:rPr>
                <w:rFonts w:ascii="Times New Roman" w:hAnsi="Times New Roman" w:cs="Times New Roman"/>
                <w:sz w:val="24"/>
                <w:szCs w:val="24"/>
              </w:rPr>
              <w:t>%</w:t>
            </w:r>
          </w:p>
        </w:tc>
        <w:tc>
          <w:tcPr>
            <w:tcW w:w="632" w:type="dxa"/>
          </w:tcPr>
          <w:p w14:paraId="6B70B231" w14:textId="40A27AE2"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70%</w:t>
            </w:r>
          </w:p>
        </w:tc>
      </w:tr>
      <w:tr w:rsidR="002D1166" w:rsidRPr="00786DEA" w14:paraId="670A790A" w14:textId="143A3A4D" w:rsidTr="00A05657">
        <w:trPr>
          <w:jc w:val="center"/>
        </w:trPr>
        <w:tc>
          <w:tcPr>
            <w:tcW w:w="1214" w:type="dxa"/>
          </w:tcPr>
          <w:p w14:paraId="5FF8B2AA" w14:textId="77777777"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Tranquilidad</w:t>
            </w:r>
          </w:p>
        </w:tc>
        <w:tc>
          <w:tcPr>
            <w:tcW w:w="631" w:type="dxa"/>
          </w:tcPr>
          <w:p w14:paraId="62EAFBDF" w14:textId="01AB1526" w:rsidR="002D1166" w:rsidRPr="00786DEA" w:rsidRDefault="001D337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44%</w:t>
            </w:r>
          </w:p>
        </w:tc>
        <w:tc>
          <w:tcPr>
            <w:tcW w:w="631" w:type="dxa"/>
          </w:tcPr>
          <w:p w14:paraId="33339D86" w14:textId="28A89F27"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1" w:type="dxa"/>
          </w:tcPr>
          <w:p w14:paraId="6BCD8B3A" w14:textId="79505EB6"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2" w:type="dxa"/>
          </w:tcPr>
          <w:p w14:paraId="5B9645E3" w14:textId="2307D3EB"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1" w:type="dxa"/>
          </w:tcPr>
          <w:p w14:paraId="47631B84" w14:textId="4BBB0378"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c>
          <w:tcPr>
            <w:tcW w:w="631" w:type="dxa"/>
          </w:tcPr>
          <w:p w14:paraId="412DB48A" w14:textId="0C3D43FB"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53%</w:t>
            </w:r>
          </w:p>
        </w:tc>
        <w:tc>
          <w:tcPr>
            <w:tcW w:w="631" w:type="dxa"/>
          </w:tcPr>
          <w:p w14:paraId="40238313" w14:textId="4EFD9857"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2" w:type="dxa"/>
          </w:tcPr>
          <w:p w14:paraId="45E9046A" w14:textId="27BBCFCC" w:rsidR="002D1166" w:rsidRPr="00786DEA" w:rsidRDefault="00334D0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1" w:type="dxa"/>
          </w:tcPr>
          <w:p w14:paraId="2D684DDD" w14:textId="4F66C1DC"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67%</w:t>
            </w:r>
          </w:p>
        </w:tc>
        <w:tc>
          <w:tcPr>
            <w:tcW w:w="631" w:type="dxa"/>
          </w:tcPr>
          <w:p w14:paraId="263F8B16" w14:textId="0532FD58"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60%</w:t>
            </w:r>
          </w:p>
        </w:tc>
        <w:tc>
          <w:tcPr>
            <w:tcW w:w="631" w:type="dxa"/>
          </w:tcPr>
          <w:p w14:paraId="157FE896" w14:textId="4C98EDF3"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78%</w:t>
            </w:r>
          </w:p>
        </w:tc>
        <w:tc>
          <w:tcPr>
            <w:tcW w:w="632" w:type="dxa"/>
          </w:tcPr>
          <w:p w14:paraId="18DB5825" w14:textId="27F6E059"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67%</w:t>
            </w:r>
          </w:p>
        </w:tc>
      </w:tr>
      <w:tr w:rsidR="002D1166" w:rsidRPr="00786DEA" w14:paraId="09ED02F0" w14:textId="703D479D" w:rsidTr="00A05657">
        <w:trPr>
          <w:jc w:val="center"/>
        </w:trPr>
        <w:tc>
          <w:tcPr>
            <w:tcW w:w="1214" w:type="dxa"/>
          </w:tcPr>
          <w:p w14:paraId="17D25777" w14:textId="77777777"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Sociabilidad</w:t>
            </w:r>
          </w:p>
        </w:tc>
        <w:tc>
          <w:tcPr>
            <w:tcW w:w="631" w:type="dxa"/>
          </w:tcPr>
          <w:p w14:paraId="7B723A1B" w14:textId="6587E9B0" w:rsidR="002D1166" w:rsidRPr="00786DEA" w:rsidRDefault="001D337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29%</w:t>
            </w:r>
          </w:p>
        </w:tc>
        <w:tc>
          <w:tcPr>
            <w:tcW w:w="631" w:type="dxa"/>
          </w:tcPr>
          <w:p w14:paraId="1710CC9C" w14:textId="5F7CBF80"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c>
          <w:tcPr>
            <w:tcW w:w="631" w:type="dxa"/>
          </w:tcPr>
          <w:p w14:paraId="682C21C1" w14:textId="3680312C"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24%</w:t>
            </w:r>
          </w:p>
        </w:tc>
        <w:tc>
          <w:tcPr>
            <w:tcW w:w="632" w:type="dxa"/>
          </w:tcPr>
          <w:p w14:paraId="4054B0A2" w14:textId="0E7DAAF2"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31" w:type="dxa"/>
          </w:tcPr>
          <w:p w14:paraId="0017E460" w14:textId="0A3DC25D"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27%</w:t>
            </w:r>
          </w:p>
        </w:tc>
        <w:tc>
          <w:tcPr>
            <w:tcW w:w="631" w:type="dxa"/>
          </w:tcPr>
          <w:p w14:paraId="6E2CB699" w14:textId="15023A65"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31" w:type="dxa"/>
          </w:tcPr>
          <w:p w14:paraId="2FA0E2A2" w14:textId="2EE496FC"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38%</w:t>
            </w:r>
          </w:p>
        </w:tc>
        <w:tc>
          <w:tcPr>
            <w:tcW w:w="632" w:type="dxa"/>
          </w:tcPr>
          <w:p w14:paraId="327AD85F" w14:textId="6CD72A0A"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36%</w:t>
            </w:r>
          </w:p>
        </w:tc>
        <w:tc>
          <w:tcPr>
            <w:tcW w:w="631" w:type="dxa"/>
          </w:tcPr>
          <w:p w14:paraId="4A233DB0" w14:textId="5ACDC823"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73%</w:t>
            </w:r>
          </w:p>
        </w:tc>
        <w:tc>
          <w:tcPr>
            <w:tcW w:w="631" w:type="dxa"/>
          </w:tcPr>
          <w:p w14:paraId="083C4EBF" w14:textId="6E02044B"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31" w:type="dxa"/>
          </w:tcPr>
          <w:p w14:paraId="45027270" w14:textId="7348D7C4"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59%</w:t>
            </w:r>
          </w:p>
        </w:tc>
        <w:tc>
          <w:tcPr>
            <w:tcW w:w="632" w:type="dxa"/>
          </w:tcPr>
          <w:p w14:paraId="79F14C64" w14:textId="1226C12C"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44%</w:t>
            </w:r>
          </w:p>
        </w:tc>
      </w:tr>
      <w:tr w:rsidR="002D1166" w:rsidRPr="00786DEA" w14:paraId="342DA735" w14:textId="5764A858" w:rsidTr="00A05657">
        <w:trPr>
          <w:jc w:val="center"/>
        </w:trPr>
        <w:tc>
          <w:tcPr>
            <w:tcW w:w="1214" w:type="dxa"/>
          </w:tcPr>
          <w:p w14:paraId="64967944" w14:textId="39B67AFC"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Envidia</w:t>
            </w:r>
          </w:p>
        </w:tc>
        <w:tc>
          <w:tcPr>
            <w:tcW w:w="631" w:type="dxa"/>
          </w:tcPr>
          <w:p w14:paraId="7BB71BDD" w14:textId="2DE14563" w:rsidR="002D1166" w:rsidRPr="00786DEA" w:rsidRDefault="001D337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1794F002" w14:textId="5546856C"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3AB4D849" w14:textId="242D800F"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2" w:type="dxa"/>
          </w:tcPr>
          <w:p w14:paraId="21DE2B71" w14:textId="1E133B55"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31" w:type="dxa"/>
          </w:tcPr>
          <w:p w14:paraId="46DA2AAE" w14:textId="43583D19"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31%</w:t>
            </w:r>
          </w:p>
        </w:tc>
        <w:tc>
          <w:tcPr>
            <w:tcW w:w="631" w:type="dxa"/>
          </w:tcPr>
          <w:p w14:paraId="72B56031" w14:textId="2B1603F5"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47%</w:t>
            </w:r>
          </w:p>
        </w:tc>
        <w:tc>
          <w:tcPr>
            <w:tcW w:w="631" w:type="dxa"/>
          </w:tcPr>
          <w:p w14:paraId="3AA43DF6" w14:textId="641627DA"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36%</w:t>
            </w:r>
          </w:p>
        </w:tc>
        <w:tc>
          <w:tcPr>
            <w:tcW w:w="632" w:type="dxa"/>
          </w:tcPr>
          <w:p w14:paraId="11A5A363" w14:textId="37334F8F"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38%</w:t>
            </w:r>
          </w:p>
        </w:tc>
        <w:tc>
          <w:tcPr>
            <w:tcW w:w="631" w:type="dxa"/>
          </w:tcPr>
          <w:p w14:paraId="49E9DDA9" w14:textId="2EC47D8F"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31" w:type="dxa"/>
          </w:tcPr>
          <w:p w14:paraId="3ECEBEA5" w14:textId="28E9B0DC"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1" w:type="dxa"/>
          </w:tcPr>
          <w:p w14:paraId="2BE96753" w14:textId="08CEBB0D"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68%</w:t>
            </w:r>
          </w:p>
        </w:tc>
        <w:tc>
          <w:tcPr>
            <w:tcW w:w="632" w:type="dxa"/>
          </w:tcPr>
          <w:p w14:paraId="4B9B2E6E" w14:textId="0C013960"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51%</w:t>
            </w:r>
          </w:p>
        </w:tc>
      </w:tr>
      <w:tr w:rsidR="002D1166" w:rsidRPr="00786DEA" w14:paraId="7B08BD5D" w14:textId="6F494BE6" w:rsidTr="00A05657">
        <w:trPr>
          <w:jc w:val="center"/>
        </w:trPr>
        <w:tc>
          <w:tcPr>
            <w:tcW w:w="1214" w:type="dxa"/>
          </w:tcPr>
          <w:p w14:paraId="56745DBD" w14:textId="2898FB3A"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Molestia</w:t>
            </w:r>
          </w:p>
        </w:tc>
        <w:tc>
          <w:tcPr>
            <w:tcW w:w="631" w:type="dxa"/>
          </w:tcPr>
          <w:p w14:paraId="493D126C" w14:textId="560F87EF" w:rsidR="002D1166" w:rsidRPr="00786DEA" w:rsidRDefault="001D337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27%</w:t>
            </w:r>
          </w:p>
        </w:tc>
        <w:tc>
          <w:tcPr>
            <w:tcW w:w="631" w:type="dxa"/>
          </w:tcPr>
          <w:p w14:paraId="3BC72042" w14:textId="7E62752C"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p>
        </w:tc>
        <w:tc>
          <w:tcPr>
            <w:tcW w:w="631" w:type="dxa"/>
          </w:tcPr>
          <w:p w14:paraId="46F88F41" w14:textId="63ED1C50"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24%</w:t>
            </w:r>
          </w:p>
        </w:tc>
        <w:tc>
          <w:tcPr>
            <w:tcW w:w="632" w:type="dxa"/>
          </w:tcPr>
          <w:p w14:paraId="734119D3" w14:textId="6AE79523"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p>
        </w:tc>
        <w:tc>
          <w:tcPr>
            <w:tcW w:w="631" w:type="dxa"/>
          </w:tcPr>
          <w:p w14:paraId="489C782B" w14:textId="41C78C40"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702012A1" w14:textId="19A0BEC9"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c>
          <w:tcPr>
            <w:tcW w:w="631" w:type="dxa"/>
          </w:tcPr>
          <w:p w14:paraId="35BAF55E" w14:textId="0A1B6879"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26%</w:t>
            </w:r>
          </w:p>
        </w:tc>
        <w:tc>
          <w:tcPr>
            <w:tcW w:w="632" w:type="dxa"/>
          </w:tcPr>
          <w:p w14:paraId="62B0B910" w14:textId="1FCC3501"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29%</w:t>
            </w:r>
          </w:p>
        </w:tc>
        <w:tc>
          <w:tcPr>
            <w:tcW w:w="631" w:type="dxa"/>
          </w:tcPr>
          <w:p w14:paraId="6063F8A1" w14:textId="73A79ABE"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6DEFD6DA" w14:textId="30244C27"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31" w:type="dxa"/>
          </w:tcPr>
          <w:p w14:paraId="76461E63" w14:textId="59FE1382"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p>
        </w:tc>
        <w:tc>
          <w:tcPr>
            <w:tcW w:w="632" w:type="dxa"/>
          </w:tcPr>
          <w:p w14:paraId="69F1B076" w14:textId="4ACE234F"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37%</w:t>
            </w:r>
          </w:p>
        </w:tc>
      </w:tr>
      <w:tr w:rsidR="002D1166" w:rsidRPr="00786DEA" w14:paraId="0DB75B90" w14:textId="0FD7357D" w:rsidTr="00A05657">
        <w:trPr>
          <w:jc w:val="center"/>
        </w:trPr>
        <w:tc>
          <w:tcPr>
            <w:tcW w:w="1214" w:type="dxa"/>
          </w:tcPr>
          <w:p w14:paraId="19558D4D" w14:textId="0FEAA635"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Berrinche</w:t>
            </w:r>
          </w:p>
        </w:tc>
        <w:tc>
          <w:tcPr>
            <w:tcW w:w="631" w:type="dxa"/>
          </w:tcPr>
          <w:p w14:paraId="021A87D6" w14:textId="39D328F7" w:rsidR="002D1166" w:rsidRPr="00786DEA" w:rsidRDefault="001D337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31%</w:t>
            </w:r>
          </w:p>
        </w:tc>
        <w:tc>
          <w:tcPr>
            <w:tcW w:w="631" w:type="dxa"/>
          </w:tcPr>
          <w:p w14:paraId="08B8D417" w14:textId="0BAD1E39"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4ED9CD72" w14:textId="57CD2747"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2" w:type="dxa"/>
          </w:tcPr>
          <w:p w14:paraId="1AA6ADA2" w14:textId="71998A59"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31" w:type="dxa"/>
          </w:tcPr>
          <w:p w14:paraId="14AB6ACE" w14:textId="4D849F2B"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23%</w:t>
            </w:r>
          </w:p>
        </w:tc>
        <w:tc>
          <w:tcPr>
            <w:tcW w:w="631" w:type="dxa"/>
          </w:tcPr>
          <w:p w14:paraId="75ED813A" w14:textId="71546EC2"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1" w:type="dxa"/>
          </w:tcPr>
          <w:p w14:paraId="0F2D29E5" w14:textId="5161EC86"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w:t>
            </w:r>
            <w:r w:rsidR="002D1166" w:rsidRPr="00786DEA">
              <w:rPr>
                <w:rFonts w:ascii="Times New Roman" w:hAnsi="Times New Roman" w:cs="Times New Roman"/>
                <w:sz w:val="24"/>
                <w:szCs w:val="24"/>
              </w:rPr>
              <w:t>8</w:t>
            </w:r>
            <w:r w:rsidRPr="00786DEA">
              <w:rPr>
                <w:rFonts w:ascii="Times New Roman" w:hAnsi="Times New Roman" w:cs="Times New Roman"/>
                <w:sz w:val="24"/>
                <w:szCs w:val="24"/>
              </w:rPr>
              <w:t>%</w:t>
            </w:r>
          </w:p>
        </w:tc>
        <w:tc>
          <w:tcPr>
            <w:tcW w:w="632" w:type="dxa"/>
          </w:tcPr>
          <w:p w14:paraId="58ACE046" w14:textId="36AF60ED"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26%</w:t>
            </w:r>
          </w:p>
        </w:tc>
        <w:tc>
          <w:tcPr>
            <w:tcW w:w="631" w:type="dxa"/>
          </w:tcPr>
          <w:p w14:paraId="52ACED7D" w14:textId="4AD597B5"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27%</w:t>
            </w:r>
          </w:p>
        </w:tc>
        <w:tc>
          <w:tcPr>
            <w:tcW w:w="631" w:type="dxa"/>
          </w:tcPr>
          <w:p w14:paraId="4E6FBC87" w14:textId="0A24F36E"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38%</w:t>
            </w:r>
          </w:p>
        </w:tc>
        <w:tc>
          <w:tcPr>
            <w:tcW w:w="631" w:type="dxa"/>
          </w:tcPr>
          <w:p w14:paraId="4F1FB032" w14:textId="4A13A2D7"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29%</w:t>
            </w:r>
          </w:p>
        </w:tc>
        <w:tc>
          <w:tcPr>
            <w:tcW w:w="632" w:type="dxa"/>
          </w:tcPr>
          <w:p w14:paraId="4E2BC16B" w14:textId="7A5AC8D5"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r>
      <w:tr w:rsidR="002D1166" w:rsidRPr="00786DEA" w14:paraId="1F65982E" w14:textId="1C04F007" w:rsidTr="00A05657">
        <w:trPr>
          <w:jc w:val="center"/>
        </w:trPr>
        <w:tc>
          <w:tcPr>
            <w:tcW w:w="1214" w:type="dxa"/>
          </w:tcPr>
          <w:p w14:paraId="4E405E48" w14:textId="37F6F354"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Valentía</w:t>
            </w:r>
          </w:p>
        </w:tc>
        <w:tc>
          <w:tcPr>
            <w:tcW w:w="631" w:type="dxa"/>
          </w:tcPr>
          <w:p w14:paraId="166DC820" w14:textId="189F46D7" w:rsidR="002D1166" w:rsidRPr="00786DEA" w:rsidRDefault="00FB4AD0"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w:t>
            </w:r>
            <w:r w:rsidR="002D1166" w:rsidRPr="00786DEA">
              <w:rPr>
                <w:rFonts w:ascii="Times New Roman" w:hAnsi="Times New Roman" w:cs="Times New Roman"/>
                <w:sz w:val="24"/>
                <w:szCs w:val="24"/>
              </w:rPr>
              <w:t>8</w:t>
            </w:r>
            <w:r w:rsidRPr="00786DEA">
              <w:rPr>
                <w:rFonts w:ascii="Times New Roman" w:hAnsi="Times New Roman" w:cs="Times New Roman"/>
                <w:sz w:val="24"/>
                <w:szCs w:val="24"/>
              </w:rPr>
              <w:t>%</w:t>
            </w:r>
          </w:p>
        </w:tc>
        <w:tc>
          <w:tcPr>
            <w:tcW w:w="631" w:type="dxa"/>
          </w:tcPr>
          <w:p w14:paraId="12AC7E43" w14:textId="39F00CBB"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31" w:type="dxa"/>
          </w:tcPr>
          <w:p w14:paraId="0CA3308C" w14:textId="20EB5CA3"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w:t>
            </w:r>
            <w:r w:rsidR="00922D8F" w:rsidRPr="00786DEA">
              <w:rPr>
                <w:rFonts w:ascii="Times New Roman" w:hAnsi="Times New Roman" w:cs="Times New Roman"/>
                <w:sz w:val="24"/>
                <w:szCs w:val="24"/>
              </w:rPr>
              <w:t xml:space="preserve"> </w:t>
            </w:r>
            <w:r w:rsidRPr="00786DEA">
              <w:rPr>
                <w:rFonts w:ascii="Times New Roman" w:hAnsi="Times New Roman" w:cs="Times New Roman"/>
                <w:sz w:val="24"/>
                <w:szCs w:val="24"/>
              </w:rPr>
              <w:t>9%</w:t>
            </w:r>
          </w:p>
        </w:tc>
        <w:tc>
          <w:tcPr>
            <w:tcW w:w="632" w:type="dxa"/>
          </w:tcPr>
          <w:p w14:paraId="20CF1786" w14:textId="759DE7AF"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1" w:type="dxa"/>
          </w:tcPr>
          <w:p w14:paraId="6B8A11D2" w14:textId="2208E265"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284E5E60" w14:textId="028F5FD5"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26%</w:t>
            </w:r>
          </w:p>
        </w:tc>
        <w:tc>
          <w:tcPr>
            <w:tcW w:w="631" w:type="dxa"/>
          </w:tcPr>
          <w:p w14:paraId="2ADA9083" w14:textId="5ADB3EAD"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32" w:type="dxa"/>
          </w:tcPr>
          <w:p w14:paraId="130DB7A9" w14:textId="2D676F05"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1" w:type="dxa"/>
          </w:tcPr>
          <w:p w14:paraId="1DE6C8BC" w14:textId="3E78506E"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31%</w:t>
            </w:r>
          </w:p>
        </w:tc>
        <w:tc>
          <w:tcPr>
            <w:tcW w:w="631" w:type="dxa"/>
          </w:tcPr>
          <w:p w14:paraId="50CA66F3" w14:textId="062183AE"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31" w:type="dxa"/>
          </w:tcPr>
          <w:p w14:paraId="39AF914A" w14:textId="3274E394"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27%</w:t>
            </w:r>
          </w:p>
        </w:tc>
        <w:tc>
          <w:tcPr>
            <w:tcW w:w="632" w:type="dxa"/>
          </w:tcPr>
          <w:p w14:paraId="047903A7" w14:textId="2BEE5636"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r>
      <w:tr w:rsidR="002D1166" w:rsidRPr="00786DEA" w14:paraId="28BF4F79" w14:textId="52A44F1F" w:rsidTr="00A05657">
        <w:trPr>
          <w:jc w:val="center"/>
        </w:trPr>
        <w:tc>
          <w:tcPr>
            <w:tcW w:w="1214" w:type="dxa"/>
          </w:tcPr>
          <w:p w14:paraId="178BDD74" w14:textId="17E1C093"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Eficacia</w:t>
            </w:r>
          </w:p>
        </w:tc>
        <w:tc>
          <w:tcPr>
            <w:tcW w:w="631" w:type="dxa"/>
          </w:tcPr>
          <w:p w14:paraId="6BBB5C37" w14:textId="68B687D1" w:rsidR="002D1166" w:rsidRPr="00786DEA" w:rsidRDefault="00FB4AD0"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52%</w:t>
            </w:r>
          </w:p>
        </w:tc>
        <w:tc>
          <w:tcPr>
            <w:tcW w:w="631" w:type="dxa"/>
          </w:tcPr>
          <w:p w14:paraId="2E842EC2" w14:textId="1C80F9B3"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52%</w:t>
            </w:r>
          </w:p>
        </w:tc>
        <w:tc>
          <w:tcPr>
            <w:tcW w:w="631" w:type="dxa"/>
          </w:tcPr>
          <w:p w14:paraId="0DCDA936" w14:textId="1D5E205E"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r w:rsidR="002D1166" w:rsidRPr="00786DEA">
              <w:rPr>
                <w:rFonts w:ascii="Times New Roman" w:hAnsi="Times New Roman" w:cs="Times New Roman"/>
                <w:sz w:val="24"/>
                <w:szCs w:val="24"/>
              </w:rPr>
              <w:t>9</w:t>
            </w:r>
            <w:r w:rsidRPr="00786DEA">
              <w:rPr>
                <w:rFonts w:ascii="Times New Roman" w:hAnsi="Times New Roman" w:cs="Times New Roman"/>
                <w:sz w:val="24"/>
                <w:szCs w:val="24"/>
              </w:rPr>
              <w:t>%</w:t>
            </w:r>
          </w:p>
        </w:tc>
        <w:tc>
          <w:tcPr>
            <w:tcW w:w="632" w:type="dxa"/>
          </w:tcPr>
          <w:p w14:paraId="6425259F" w14:textId="2EBD5CA8"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1" w:type="dxa"/>
          </w:tcPr>
          <w:p w14:paraId="25E14094" w14:textId="49EB9822"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31" w:type="dxa"/>
          </w:tcPr>
          <w:p w14:paraId="7F8247B1" w14:textId="37A75215"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53%</w:t>
            </w:r>
          </w:p>
        </w:tc>
        <w:tc>
          <w:tcPr>
            <w:tcW w:w="631" w:type="dxa"/>
          </w:tcPr>
          <w:p w14:paraId="4D773DF0" w14:textId="7757B1B0"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47%</w:t>
            </w:r>
          </w:p>
        </w:tc>
        <w:tc>
          <w:tcPr>
            <w:tcW w:w="632" w:type="dxa"/>
          </w:tcPr>
          <w:p w14:paraId="77365764" w14:textId="1E82D51D"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729007A9" w14:textId="259CA609"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1" w:type="dxa"/>
          </w:tcPr>
          <w:p w14:paraId="45D47E2B" w14:textId="0BCA6FAC"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31" w:type="dxa"/>
          </w:tcPr>
          <w:p w14:paraId="1A82D8AE" w14:textId="582020F7"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32" w:type="dxa"/>
          </w:tcPr>
          <w:p w14:paraId="047C3135" w14:textId="6C127D74"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58%</w:t>
            </w:r>
          </w:p>
        </w:tc>
      </w:tr>
      <w:tr w:rsidR="002D1166" w:rsidRPr="00786DEA" w14:paraId="57AEC3D3" w14:textId="7C024C32" w:rsidTr="00A05657">
        <w:trPr>
          <w:jc w:val="center"/>
        </w:trPr>
        <w:tc>
          <w:tcPr>
            <w:tcW w:w="1214" w:type="dxa"/>
          </w:tcPr>
          <w:p w14:paraId="4E589AA4" w14:textId="4AA57FD3"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Inteligencia</w:t>
            </w:r>
          </w:p>
        </w:tc>
        <w:tc>
          <w:tcPr>
            <w:tcW w:w="631" w:type="dxa"/>
          </w:tcPr>
          <w:p w14:paraId="38315C92" w14:textId="664A9FE6"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32</w:t>
            </w:r>
            <w:r w:rsidR="00FB4AD0" w:rsidRPr="00786DEA">
              <w:rPr>
                <w:rFonts w:ascii="Times New Roman" w:hAnsi="Times New Roman" w:cs="Times New Roman"/>
                <w:sz w:val="24"/>
                <w:szCs w:val="24"/>
              </w:rPr>
              <w:t>%</w:t>
            </w:r>
          </w:p>
        </w:tc>
        <w:tc>
          <w:tcPr>
            <w:tcW w:w="631" w:type="dxa"/>
          </w:tcPr>
          <w:p w14:paraId="29A37C84" w14:textId="09E86EFC"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65%</w:t>
            </w:r>
          </w:p>
        </w:tc>
        <w:tc>
          <w:tcPr>
            <w:tcW w:w="631" w:type="dxa"/>
          </w:tcPr>
          <w:p w14:paraId="58B92275" w14:textId="1A7AA6C2"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32" w:type="dxa"/>
          </w:tcPr>
          <w:p w14:paraId="6A302BB7" w14:textId="739E8DF2"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31" w:type="dxa"/>
          </w:tcPr>
          <w:p w14:paraId="516BBF0A" w14:textId="64B3271E"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54%</w:t>
            </w:r>
          </w:p>
        </w:tc>
        <w:tc>
          <w:tcPr>
            <w:tcW w:w="631" w:type="dxa"/>
          </w:tcPr>
          <w:p w14:paraId="21CFD22B" w14:textId="1F04F5F8"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31" w:type="dxa"/>
          </w:tcPr>
          <w:p w14:paraId="2D8CC8FC" w14:textId="62E0E8CC"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51%</w:t>
            </w:r>
          </w:p>
        </w:tc>
        <w:tc>
          <w:tcPr>
            <w:tcW w:w="632" w:type="dxa"/>
          </w:tcPr>
          <w:p w14:paraId="2680C3A1" w14:textId="373CA548"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31" w:type="dxa"/>
          </w:tcPr>
          <w:p w14:paraId="0D074A09" w14:textId="5B11FE98"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31" w:type="dxa"/>
          </w:tcPr>
          <w:p w14:paraId="0E45C6C9" w14:textId="7D9D4C96"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53%</w:t>
            </w:r>
          </w:p>
        </w:tc>
        <w:tc>
          <w:tcPr>
            <w:tcW w:w="631" w:type="dxa"/>
          </w:tcPr>
          <w:p w14:paraId="6BAFF09E" w14:textId="69C65BC8"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59%</w:t>
            </w:r>
          </w:p>
        </w:tc>
        <w:tc>
          <w:tcPr>
            <w:tcW w:w="632" w:type="dxa"/>
          </w:tcPr>
          <w:p w14:paraId="7F320AED" w14:textId="4A7C1C6A"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65%</w:t>
            </w:r>
          </w:p>
        </w:tc>
      </w:tr>
      <w:tr w:rsidR="002D1166" w:rsidRPr="00786DEA" w14:paraId="6366AC0F" w14:textId="7BA2B6DF" w:rsidTr="00A05657">
        <w:trPr>
          <w:jc w:val="center"/>
        </w:trPr>
        <w:tc>
          <w:tcPr>
            <w:tcW w:w="1214" w:type="dxa"/>
          </w:tcPr>
          <w:p w14:paraId="669B5B2E" w14:textId="4A2592E0"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Abnegación</w:t>
            </w:r>
          </w:p>
        </w:tc>
        <w:tc>
          <w:tcPr>
            <w:tcW w:w="631" w:type="dxa"/>
          </w:tcPr>
          <w:p w14:paraId="7105D245" w14:textId="7CA98E2C" w:rsidR="002D1166" w:rsidRPr="00786DEA" w:rsidRDefault="00FB4AD0"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67%</w:t>
            </w:r>
          </w:p>
        </w:tc>
        <w:tc>
          <w:tcPr>
            <w:tcW w:w="631" w:type="dxa"/>
          </w:tcPr>
          <w:p w14:paraId="2FA09F23" w14:textId="0EB66C1B"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p>
        </w:tc>
        <w:tc>
          <w:tcPr>
            <w:tcW w:w="631" w:type="dxa"/>
          </w:tcPr>
          <w:p w14:paraId="076083C0" w14:textId="5D602538"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37%</w:t>
            </w:r>
          </w:p>
        </w:tc>
        <w:tc>
          <w:tcPr>
            <w:tcW w:w="632" w:type="dxa"/>
          </w:tcPr>
          <w:p w14:paraId="329025C2" w14:textId="73346F75"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25%</w:t>
            </w:r>
          </w:p>
        </w:tc>
        <w:tc>
          <w:tcPr>
            <w:tcW w:w="631" w:type="dxa"/>
          </w:tcPr>
          <w:p w14:paraId="1CAB18C5" w14:textId="08CAB728"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c>
          <w:tcPr>
            <w:tcW w:w="631" w:type="dxa"/>
          </w:tcPr>
          <w:p w14:paraId="48BFBB4B" w14:textId="27DDB35E"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1" w:type="dxa"/>
          </w:tcPr>
          <w:p w14:paraId="6AE203FF" w14:textId="271BB497"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632" w:type="dxa"/>
          </w:tcPr>
          <w:p w14:paraId="12E6E4F7" w14:textId="031CD071"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1" w:type="dxa"/>
          </w:tcPr>
          <w:p w14:paraId="7BC043F2" w14:textId="7D2EEE09"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1" w:type="dxa"/>
          </w:tcPr>
          <w:p w14:paraId="7E0EA33E" w14:textId="0C91EAFD"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68%</w:t>
            </w:r>
          </w:p>
        </w:tc>
        <w:tc>
          <w:tcPr>
            <w:tcW w:w="631" w:type="dxa"/>
          </w:tcPr>
          <w:p w14:paraId="19FB93ED" w14:textId="7EDF44BE"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51%</w:t>
            </w:r>
          </w:p>
        </w:tc>
        <w:tc>
          <w:tcPr>
            <w:tcW w:w="632" w:type="dxa"/>
          </w:tcPr>
          <w:p w14:paraId="2C4E75E2" w14:textId="0DA515FA"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47%</w:t>
            </w:r>
          </w:p>
        </w:tc>
      </w:tr>
      <w:tr w:rsidR="002D1166" w:rsidRPr="00786DEA" w14:paraId="5F335D63" w14:textId="58CBAA4D" w:rsidTr="00A05657">
        <w:trPr>
          <w:jc w:val="center"/>
        </w:trPr>
        <w:tc>
          <w:tcPr>
            <w:tcW w:w="1214" w:type="dxa"/>
          </w:tcPr>
          <w:p w14:paraId="74E3A7CB" w14:textId="1E807152"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Silencio</w:t>
            </w:r>
          </w:p>
        </w:tc>
        <w:tc>
          <w:tcPr>
            <w:tcW w:w="631" w:type="dxa"/>
          </w:tcPr>
          <w:p w14:paraId="5CA9099C" w14:textId="00875353" w:rsidR="002D1166" w:rsidRPr="00786DEA" w:rsidRDefault="00FB4AD0"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31" w:type="dxa"/>
          </w:tcPr>
          <w:p w14:paraId="1C2113B5" w14:textId="6A1771A2"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31" w:type="dxa"/>
          </w:tcPr>
          <w:p w14:paraId="5BE2910B" w14:textId="08203EB5"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2" w:type="dxa"/>
          </w:tcPr>
          <w:p w14:paraId="751E6395" w14:textId="5CC6AA08"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31" w:type="dxa"/>
          </w:tcPr>
          <w:p w14:paraId="1DE33800" w14:textId="4E6FB4CE"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31" w:type="dxa"/>
          </w:tcPr>
          <w:p w14:paraId="724F0708" w14:textId="6E23EC28"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65%</w:t>
            </w:r>
          </w:p>
        </w:tc>
        <w:tc>
          <w:tcPr>
            <w:tcW w:w="631" w:type="dxa"/>
          </w:tcPr>
          <w:p w14:paraId="30E82C25" w14:textId="34E1DE7B"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51%</w:t>
            </w:r>
          </w:p>
        </w:tc>
        <w:tc>
          <w:tcPr>
            <w:tcW w:w="632" w:type="dxa"/>
          </w:tcPr>
          <w:p w14:paraId="135CF582" w14:textId="605690BA"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60%</w:t>
            </w:r>
          </w:p>
        </w:tc>
        <w:tc>
          <w:tcPr>
            <w:tcW w:w="631" w:type="dxa"/>
          </w:tcPr>
          <w:p w14:paraId="55F2609B" w14:textId="03156C6A"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31" w:type="dxa"/>
          </w:tcPr>
          <w:p w14:paraId="4F7F43E8" w14:textId="4CAD0731"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31" w:type="dxa"/>
          </w:tcPr>
          <w:p w14:paraId="4E70F9FE" w14:textId="14497BCF" w:rsidR="002D1166" w:rsidRPr="00786DEA" w:rsidRDefault="00380FE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54%</w:t>
            </w:r>
          </w:p>
        </w:tc>
        <w:tc>
          <w:tcPr>
            <w:tcW w:w="632" w:type="dxa"/>
          </w:tcPr>
          <w:p w14:paraId="18512391" w14:textId="2A30A9C8"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r>
      <w:tr w:rsidR="002D1166" w:rsidRPr="00786DEA" w14:paraId="09566851" w14:textId="6DEB4943" w:rsidTr="00A05657">
        <w:trPr>
          <w:jc w:val="center"/>
        </w:trPr>
        <w:tc>
          <w:tcPr>
            <w:tcW w:w="1214" w:type="dxa"/>
          </w:tcPr>
          <w:p w14:paraId="5092902E" w14:textId="40881761"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Torpeza</w:t>
            </w:r>
          </w:p>
        </w:tc>
        <w:tc>
          <w:tcPr>
            <w:tcW w:w="631" w:type="dxa"/>
          </w:tcPr>
          <w:p w14:paraId="21B22029" w14:textId="37B48E26" w:rsidR="002D1166" w:rsidRPr="00786DEA" w:rsidRDefault="00FB4AD0"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25%</w:t>
            </w:r>
          </w:p>
        </w:tc>
        <w:tc>
          <w:tcPr>
            <w:tcW w:w="631" w:type="dxa"/>
          </w:tcPr>
          <w:p w14:paraId="212B7BB5" w14:textId="3583F459"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26%</w:t>
            </w:r>
          </w:p>
        </w:tc>
        <w:tc>
          <w:tcPr>
            <w:tcW w:w="631" w:type="dxa"/>
          </w:tcPr>
          <w:p w14:paraId="49888A81" w14:textId="1E0F7BFE"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29%</w:t>
            </w:r>
          </w:p>
        </w:tc>
        <w:tc>
          <w:tcPr>
            <w:tcW w:w="632" w:type="dxa"/>
          </w:tcPr>
          <w:p w14:paraId="25817073" w14:textId="46B5F558"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w:t>
            </w:r>
            <w:r w:rsidR="002D1166" w:rsidRPr="00786DEA">
              <w:rPr>
                <w:rFonts w:ascii="Times New Roman" w:hAnsi="Times New Roman" w:cs="Times New Roman"/>
                <w:sz w:val="24"/>
                <w:szCs w:val="24"/>
              </w:rPr>
              <w:t>6</w:t>
            </w:r>
            <w:r w:rsidRPr="00786DEA">
              <w:rPr>
                <w:rFonts w:ascii="Times New Roman" w:hAnsi="Times New Roman" w:cs="Times New Roman"/>
                <w:sz w:val="24"/>
                <w:szCs w:val="24"/>
              </w:rPr>
              <w:t>%</w:t>
            </w:r>
          </w:p>
        </w:tc>
        <w:tc>
          <w:tcPr>
            <w:tcW w:w="631" w:type="dxa"/>
          </w:tcPr>
          <w:p w14:paraId="163646E4" w14:textId="27637087"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23%</w:t>
            </w:r>
          </w:p>
        </w:tc>
        <w:tc>
          <w:tcPr>
            <w:tcW w:w="631" w:type="dxa"/>
          </w:tcPr>
          <w:p w14:paraId="651B6037" w14:textId="63884195"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1" w:type="dxa"/>
          </w:tcPr>
          <w:p w14:paraId="3B4A4C01" w14:textId="3C3BF504"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2" w:type="dxa"/>
          </w:tcPr>
          <w:p w14:paraId="57F46F2B" w14:textId="2C676CDE"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36%</w:t>
            </w:r>
          </w:p>
        </w:tc>
        <w:tc>
          <w:tcPr>
            <w:tcW w:w="631" w:type="dxa"/>
          </w:tcPr>
          <w:p w14:paraId="2C529E87" w14:textId="24E382AF"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5913D80E" w14:textId="0A93471C"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c>
          <w:tcPr>
            <w:tcW w:w="631" w:type="dxa"/>
          </w:tcPr>
          <w:p w14:paraId="7898648D" w14:textId="01E2BECC" w:rsidR="002D1166" w:rsidRPr="00786DEA" w:rsidRDefault="00380FE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2" w:type="dxa"/>
          </w:tcPr>
          <w:p w14:paraId="76668533" w14:textId="45C06863"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44%</w:t>
            </w:r>
          </w:p>
        </w:tc>
      </w:tr>
      <w:tr w:rsidR="002D1166" w:rsidRPr="00786DEA" w14:paraId="1EE83F19" w14:textId="2A00032C" w:rsidTr="00A05657">
        <w:trPr>
          <w:jc w:val="center"/>
        </w:trPr>
        <w:tc>
          <w:tcPr>
            <w:tcW w:w="1214" w:type="dxa"/>
          </w:tcPr>
          <w:p w14:paraId="52EC9EE7" w14:textId="3FF5ADBE"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Hermosura</w:t>
            </w:r>
          </w:p>
        </w:tc>
        <w:tc>
          <w:tcPr>
            <w:tcW w:w="631" w:type="dxa"/>
          </w:tcPr>
          <w:p w14:paraId="5A98D597" w14:textId="1393FAF2" w:rsidR="002D1166" w:rsidRPr="00786DEA" w:rsidRDefault="00FB4AD0"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59%</w:t>
            </w:r>
          </w:p>
        </w:tc>
        <w:tc>
          <w:tcPr>
            <w:tcW w:w="631" w:type="dxa"/>
          </w:tcPr>
          <w:p w14:paraId="2C77AD90" w14:textId="79D8A6A0"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1" w:type="dxa"/>
          </w:tcPr>
          <w:p w14:paraId="3446DB3F" w14:textId="0397A651"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2" w:type="dxa"/>
          </w:tcPr>
          <w:p w14:paraId="798E5775" w14:textId="728E9815"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1" w:type="dxa"/>
          </w:tcPr>
          <w:p w14:paraId="1D55CE1D" w14:textId="3334A50D"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31" w:type="dxa"/>
          </w:tcPr>
          <w:p w14:paraId="58378354" w14:textId="3CDB5EFB"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31" w:type="dxa"/>
          </w:tcPr>
          <w:p w14:paraId="7FD0FA49" w14:textId="23E56496"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r w:rsidR="002D1166" w:rsidRPr="00786DEA">
              <w:rPr>
                <w:rFonts w:ascii="Times New Roman" w:hAnsi="Times New Roman" w:cs="Times New Roman"/>
                <w:sz w:val="24"/>
                <w:szCs w:val="24"/>
              </w:rPr>
              <w:t>7</w:t>
            </w:r>
            <w:r w:rsidRPr="00786DEA">
              <w:rPr>
                <w:rFonts w:ascii="Times New Roman" w:hAnsi="Times New Roman" w:cs="Times New Roman"/>
                <w:sz w:val="24"/>
                <w:szCs w:val="24"/>
              </w:rPr>
              <w:t>%</w:t>
            </w:r>
          </w:p>
        </w:tc>
        <w:tc>
          <w:tcPr>
            <w:tcW w:w="632" w:type="dxa"/>
          </w:tcPr>
          <w:p w14:paraId="378A735C" w14:textId="3F12589A"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1" w:type="dxa"/>
          </w:tcPr>
          <w:p w14:paraId="0F1EB4DD" w14:textId="2524E412"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76%</w:t>
            </w:r>
          </w:p>
        </w:tc>
        <w:tc>
          <w:tcPr>
            <w:tcW w:w="631" w:type="dxa"/>
          </w:tcPr>
          <w:p w14:paraId="7318C134" w14:textId="086843C4"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70%</w:t>
            </w:r>
          </w:p>
        </w:tc>
        <w:tc>
          <w:tcPr>
            <w:tcW w:w="631" w:type="dxa"/>
          </w:tcPr>
          <w:p w14:paraId="280D3CF5" w14:textId="133DD3FF" w:rsidR="002D1166" w:rsidRPr="00786DEA" w:rsidRDefault="00380FE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76%</w:t>
            </w:r>
          </w:p>
        </w:tc>
        <w:tc>
          <w:tcPr>
            <w:tcW w:w="632" w:type="dxa"/>
          </w:tcPr>
          <w:p w14:paraId="5D8681C7" w14:textId="43FF4330"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74%</w:t>
            </w:r>
          </w:p>
        </w:tc>
      </w:tr>
      <w:tr w:rsidR="002D1166" w:rsidRPr="00786DEA" w14:paraId="51FC071D" w14:textId="3C410324" w:rsidTr="00A05657">
        <w:trPr>
          <w:jc w:val="center"/>
        </w:trPr>
        <w:tc>
          <w:tcPr>
            <w:tcW w:w="1214" w:type="dxa"/>
          </w:tcPr>
          <w:p w14:paraId="4EC96F7B" w14:textId="4F173321" w:rsidR="002D1166" w:rsidRPr="00786DEA" w:rsidRDefault="002D116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Coquetería</w:t>
            </w:r>
          </w:p>
        </w:tc>
        <w:tc>
          <w:tcPr>
            <w:tcW w:w="631" w:type="dxa"/>
          </w:tcPr>
          <w:p w14:paraId="20C6B3E0" w14:textId="3E555533" w:rsidR="002D1166" w:rsidRPr="00786DEA" w:rsidRDefault="001D337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1" w:type="dxa"/>
          </w:tcPr>
          <w:p w14:paraId="3A3117BA" w14:textId="00D6ED99"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31" w:type="dxa"/>
          </w:tcPr>
          <w:p w14:paraId="01EF6B53" w14:textId="059CB7E0" w:rsidR="002D1166"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2" w:type="dxa"/>
          </w:tcPr>
          <w:p w14:paraId="3AA167BB" w14:textId="43DAD41D"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31" w:type="dxa"/>
          </w:tcPr>
          <w:p w14:paraId="58F5058D" w14:textId="055DD4AC" w:rsidR="002D1166"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67</w:t>
            </w:r>
            <w:r w:rsidR="00F8017F" w:rsidRPr="00786DEA">
              <w:rPr>
                <w:rFonts w:ascii="Times New Roman" w:hAnsi="Times New Roman" w:cs="Times New Roman"/>
                <w:sz w:val="24"/>
                <w:szCs w:val="24"/>
              </w:rPr>
              <w:t>%</w:t>
            </w:r>
          </w:p>
        </w:tc>
        <w:tc>
          <w:tcPr>
            <w:tcW w:w="631" w:type="dxa"/>
          </w:tcPr>
          <w:p w14:paraId="512EE240" w14:textId="0F090644"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74%</w:t>
            </w:r>
          </w:p>
        </w:tc>
        <w:tc>
          <w:tcPr>
            <w:tcW w:w="631" w:type="dxa"/>
          </w:tcPr>
          <w:p w14:paraId="4AE2C71E" w14:textId="4CE9D752" w:rsidR="002D1166"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62%</w:t>
            </w:r>
          </w:p>
        </w:tc>
        <w:tc>
          <w:tcPr>
            <w:tcW w:w="632" w:type="dxa"/>
          </w:tcPr>
          <w:p w14:paraId="4C8EF84B" w14:textId="289FCEA8" w:rsidR="002D1166"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69%</w:t>
            </w:r>
          </w:p>
        </w:tc>
        <w:tc>
          <w:tcPr>
            <w:tcW w:w="631" w:type="dxa"/>
          </w:tcPr>
          <w:p w14:paraId="78FDB305" w14:textId="1672294A"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82%</w:t>
            </w:r>
          </w:p>
        </w:tc>
        <w:tc>
          <w:tcPr>
            <w:tcW w:w="631" w:type="dxa"/>
          </w:tcPr>
          <w:p w14:paraId="5CED489E" w14:textId="592D8FFC" w:rsidR="002D1166"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78%</w:t>
            </w:r>
          </w:p>
        </w:tc>
        <w:tc>
          <w:tcPr>
            <w:tcW w:w="631" w:type="dxa"/>
          </w:tcPr>
          <w:p w14:paraId="37C9C0F3" w14:textId="659EDF28" w:rsidR="002D1166" w:rsidRPr="00786DEA" w:rsidRDefault="008A672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78%</w:t>
            </w:r>
          </w:p>
        </w:tc>
        <w:tc>
          <w:tcPr>
            <w:tcW w:w="632" w:type="dxa"/>
          </w:tcPr>
          <w:p w14:paraId="25224656" w14:textId="64342983" w:rsidR="002D1166" w:rsidRPr="00786DEA" w:rsidRDefault="00F8017F"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74%</w:t>
            </w:r>
          </w:p>
        </w:tc>
      </w:tr>
      <w:tr w:rsidR="001D337D" w:rsidRPr="00786DEA" w14:paraId="7FF49333" w14:textId="32E1B706" w:rsidTr="00A05657">
        <w:trPr>
          <w:jc w:val="center"/>
        </w:trPr>
        <w:tc>
          <w:tcPr>
            <w:tcW w:w="1214" w:type="dxa"/>
          </w:tcPr>
          <w:p w14:paraId="4CA9BF66" w14:textId="4811626A" w:rsidR="001D337D" w:rsidRPr="00786DEA" w:rsidRDefault="001D337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lastRenderedPageBreak/>
              <w:t>Gracia</w:t>
            </w:r>
          </w:p>
        </w:tc>
        <w:tc>
          <w:tcPr>
            <w:tcW w:w="631" w:type="dxa"/>
          </w:tcPr>
          <w:p w14:paraId="27207A0F" w14:textId="1B0F3562" w:rsidR="001D337D" w:rsidRPr="00786DEA" w:rsidRDefault="001D337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31%</w:t>
            </w:r>
          </w:p>
        </w:tc>
        <w:tc>
          <w:tcPr>
            <w:tcW w:w="631" w:type="dxa"/>
          </w:tcPr>
          <w:p w14:paraId="70BEA0D4" w14:textId="6955ECAB" w:rsidR="001D337D"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23F7484C" w14:textId="344AD6E5" w:rsidR="001D337D" w:rsidRPr="00786DEA" w:rsidRDefault="00162761"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r w:rsidR="00601964" w:rsidRPr="00786DEA">
              <w:rPr>
                <w:rFonts w:ascii="Times New Roman" w:hAnsi="Times New Roman" w:cs="Times New Roman"/>
                <w:sz w:val="24"/>
                <w:szCs w:val="24"/>
              </w:rPr>
              <w:t>%</w:t>
            </w:r>
          </w:p>
        </w:tc>
        <w:tc>
          <w:tcPr>
            <w:tcW w:w="632" w:type="dxa"/>
          </w:tcPr>
          <w:p w14:paraId="2422E8A0" w14:textId="4D67E015" w:rsidR="001D337D"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1" w:type="dxa"/>
          </w:tcPr>
          <w:p w14:paraId="609D63F3" w14:textId="4B97E96D" w:rsidR="001D337D" w:rsidRPr="00786DEA" w:rsidRDefault="00601964"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31" w:type="dxa"/>
          </w:tcPr>
          <w:p w14:paraId="607EEAFE" w14:textId="62FF1060" w:rsidR="001D337D"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37%</w:t>
            </w:r>
          </w:p>
        </w:tc>
        <w:tc>
          <w:tcPr>
            <w:tcW w:w="631" w:type="dxa"/>
          </w:tcPr>
          <w:p w14:paraId="1110410A" w14:textId="2B8100B7" w:rsidR="001D337D"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32" w:type="dxa"/>
          </w:tcPr>
          <w:p w14:paraId="6607B45F" w14:textId="0EB4633E" w:rsidR="001D337D" w:rsidRPr="00786DEA" w:rsidRDefault="00D1090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1" w:type="dxa"/>
          </w:tcPr>
          <w:p w14:paraId="379BD55B" w14:textId="4AEB71F2" w:rsidR="001D337D"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31%</w:t>
            </w:r>
          </w:p>
        </w:tc>
        <w:tc>
          <w:tcPr>
            <w:tcW w:w="631" w:type="dxa"/>
          </w:tcPr>
          <w:p w14:paraId="58A66742" w14:textId="741C678A" w:rsidR="001D337D" w:rsidRPr="00786DEA" w:rsidRDefault="00974F4C"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31" w:type="dxa"/>
          </w:tcPr>
          <w:p w14:paraId="7054CACA" w14:textId="00877A5B" w:rsidR="001D337D" w:rsidRPr="00786DEA" w:rsidRDefault="00380FED"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32" w:type="dxa"/>
          </w:tcPr>
          <w:p w14:paraId="18373C12" w14:textId="06378914" w:rsidR="001D337D" w:rsidRPr="00786DEA" w:rsidRDefault="001032E6" w:rsidP="004A0671">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60%</w:t>
            </w:r>
          </w:p>
        </w:tc>
      </w:tr>
    </w:tbl>
    <w:p w14:paraId="40A9A582" w14:textId="2977C356" w:rsidR="004A0671" w:rsidRPr="00786DEA" w:rsidRDefault="004A0671" w:rsidP="004A0671">
      <w:pPr>
        <w:tabs>
          <w:tab w:val="left" w:pos="284"/>
        </w:tabs>
        <w:spacing w:line="360" w:lineRule="auto"/>
        <w:jc w:val="center"/>
        <w:rPr>
          <w:rFonts w:ascii="Times New Roman" w:hAnsi="Times New Roman" w:cs="Times New Roman"/>
        </w:rPr>
      </w:pPr>
      <w:r w:rsidRPr="00786DEA">
        <w:rPr>
          <w:rFonts w:ascii="Times New Roman" w:hAnsi="Times New Roman" w:cs="Times New Roman"/>
        </w:rPr>
        <w:t>Fuente: Elaboración propia a partir de los resultados de los trabajos de las y los participantes</w:t>
      </w:r>
    </w:p>
    <w:p w14:paraId="18C34A99" w14:textId="473F507B" w:rsidR="00F07234" w:rsidRPr="00307DAC" w:rsidRDefault="00922D8F"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Los datos muestran que l</w:t>
      </w:r>
      <w:r w:rsidR="00240589" w:rsidRPr="00307DAC">
        <w:rPr>
          <w:rFonts w:ascii="Times New Roman" w:hAnsi="Times New Roman" w:cs="Times New Roman"/>
        </w:rPr>
        <w:t>os estudiantes</w:t>
      </w:r>
      <w:r w:rsidR="008D7B8E" w:rsidRPr="00307DAC">
        <w:rPr>
          <w:rFonts w:ascii="Times New Roman" w:hAnsi="Times New Roman" w:cs="Times New Roman"/>
        </w:rPr>
        <w:t xml:space="preserve"> de grados superiores</w:t>
      </w:r>
      <w:r w:rsidR="007B6182" w:rsidRPr="00307DAC">
        <w:rPr>
          <w:rFonts w:ascii="Times New Roman" w:hAnsi="Times New Roman" w:cs="Times New Roman"/>
        </w:rPr>
        <w:t>, sobre todo las niñas,</w:t>
      </w:r>
      <w:r w:rsidR="008D7B8E" w:rsidRPr="00307DAC">
        <w:rPr>
          <w:rFonts w:ascii="Times New Roman" w:hAnsi="Times New Roman" w:cs="Times New Roman"/>
        </w:rPr>
        <w:t xml:space="preserve"> tuvieron respuestas </w:t>
      </w:r>
      <w:r w:rsidR="00240589" w:rsidRPr="00307DAC">
        <w:rPr>
          <w:rFonts w:ascii="Times New Roman" w:hAnsi="Times New Roman" w:cs="Times New Roman"/>
        </w:rPr>
        <w:t xml:space="preserve">más </w:t>
      </w:r>
      <w:r w:rsidR="008D7B8E" w:rsidRPr="00307DAC">
        <w:rPr>
          <w:rFonts w:ascii="Times New Roman" w:hAnsi="Times New Roman" w:cs="Times New Roman"/>
        </w:rPr>
        <w:t xml:space="preserve">acordes con los estereotipos </w:t>
      </w:r>
      <w:r w:rsidR="00240589" w:rsidRPr="00307DAC">
        <w:rPr>
          <w:rFonts w:ascii="Times New Roman" w:hAnsi="Times New Roman" w:cs="Times New Roman"/>
        </w:rPr>
        <w:t xml:space="preserve">de género en </w:t>
      </w:r>
      <w:r w:rsidR="007B6182" w:rsidRPr="00307DAC">
        <w:rPr>
          <w:rFonts w:ascii="Times New Roman" w:hAnsi="Times New Roman" w:cs="Times New Roman"/>
        </w:rPr>
        <w:t xml:space="preserve">la descripción cerrada. </w:t>
      </w:r>
      <w:r w:rsidR="003F549E" w:rsidRPr="00307DAC">
        <w:rPr>
          <w:rFonts w:ascii="Times New Roman" w:hAnsi="Times New Roman" w:cs="Times New Roman"/>
        </w:rPr>
        <w:t xml:space="preserve">Las características relacionadas con altos índices de afecto y apariencia tienen los porcentajes más elevados, especialmente la ternura, </w:t>
      </w:r>
      <w:r w:rsidR="00DA7EB6" w:rsidRPr="00307DAC">
        <w:rPr>
          <w:rFonts w:ascii="Times New Roman" w:hAnsi="Times New Roman" w:cs="Times New Roman"/>
        </w:rPr>
        <w:t xml:space="preserve">la tranquilidad, </w:t>
      </w:r>
      <w:r w:rsidR="003F549E" w:rsidRPr="00307DAC">
        <w:rPr>
          <w:rFonts w:ascii="Times New Roman" w:hAnsi="Times New Roman" w:cs="Times New Roman"/>
        </w:rPr>
        <w:t xml:space="preserve">la hermosura y la coquetería. En estos atributos también se localizan los aumentos más significativos en el porcentaje </w:t>
      </w:r>
      <w:r w:rsidR="00651FD4" w:rsidRPr="00307DAC">
        <w:rPr>
          <w:rFonts w:ascii="Times New Roman" w:hAnsi="Times New Roman" w:cs="Times New Roman"/>
        </w:rPr>
        <w:t xml:space="preserve">de </w:t>
      </w:r>
      <w:proofErr w:type="gramStart"/>
      <w:r w:rsidR="00651FD4" w:rsidRPr="00307DAC">
        <w:rPr>
          <w:rFonts w:ascii="Times New Roman" w:hAnsi="Times New Roman" w:cs="Times New Roman"/>
        </w:rPr>
        <w:t>alumnos y alumnas</w:t>
      </w:r>
      <w:proofErr w:type="gramEnd"/>
      <w:r w:rsidR="00F07234" w:rsidRPr="00307DAC">
        <w:rPr>
          <w:rFonts w:ascii="Times New Roman" w:hAnsi="Times New Roman" w:cs="Times New Roman"/>
        </w:rPr>
        <w:t xml:space="preserve"> que los relacionaron con los roles femeninos. </w:t>
      </w:r>
      <w:r w:rsidR="00DA27EF" w:rsidRPr="00307DAC">
        <w:rPr>
          <w:rFonts w:ascii="Times New Roman" w:hAnsi="Times New Roman" w:cs="Times New Roman"/>
        </w:rPr>
        <w:t xml:space="preserve">Otros elementos </w:t>
      </w:r>
      <w:r w:rsidR="000108C0" w:rsidRPr="00307DAC">
        <w:rPr>
          <w:rFonts w:ascii="Times New Roman" w:hAnsi="Times New Roman" w:cs="Times New Roman"/>
        </w:rPr>
        <w:t xml:space="preserve">presentan una variación mínima y mayor continuidad. </w:t>
      </w:r>
    </w:p>
    <w:p w14:paraId="34C430ED" w14:textId="7A17244E" w:rsidR="00B867DC" w:rsidRPr="00307DAC" w:rsidRDefault="00F07234"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ab/>
      </w:r>
      <w:r w:rsidRPr="00307DAC">
        <w:rPr>
          <w:rFonts w:ascii="Times New Roman" w:hAnsi="Times New Roman" w:cs="Times New Roman"/>
        </w:rPr>
        <w:tab/>
        <w:t xml:space="preserve">La ruptura más significativa con respecto a los estereotipos de la feminidad </w:t>
      </w:r>
      <w:r w:rsidR="00320394" w:rsidRPr="00307DAC">
        <w:rPr>
          <w:rFonts w:ascii="Times New Roman" w:hAnsi="Times New Roman" w:cs="Times New Roman"/>
        </w:rPr>
        <w:t xml:space="preserve">se observa en las cualidades vinculadas con la competencia. Los roles tradicionales </w:t>
      </w:r>
      <w:r w:rsidR="000108C0" w:rsidRPr="00307DAC">
        <w:rPr>
          <w:rFonts w:ascii="Times New Roman" w:hAnsi="Times New Roman" w:cs="Times New Roman"/>
        </w:rPr>
        <w:t xml:space="preserve">asocian a las mujeres </w:t>
      </w:r>
      <w:r w:rsidR="00320394" w:rsidRPr="00307DAC">
        <w:rPr>
          <w:rFonts w:ascii="Times New Roman" w:hAnsi="Times New Roman" w:cs="Times New Roman"/>
        </w:rPr>
        <w:t>con bajos índices de competencia</w:t>
      </w:r>
      <w:r w:rsidR="00B867DC" w:rsidRPr="00307DAC">
        <w:rPr>
          <w:rFonts w:ascii="Times New Roman" w:hAnsi="Times New Roman" w:cs="Times New Roman"/>
        </w:rPr>
        <w:t xml:space="preserve"> (Velandia-Morales y Rincón, 2014)</w:t>
      </w:r>
      <w:r w:rsidR="00320394" w:rsidRPr="00307DAC">
        <w:rPr>
          <w:rFonts w:ascii="Times New Roman" w:hAnsi="Times New Roman" w:cs="Times New Roman"/>
        </w:rPr>
        <w:t xml:space="preserve">; </w:t>
      </w:r>
      <w:r w:rsidR="00853999">
        <w:rPr>
          <w:rFonts w:ascii="Times New Roman" w:hAnsi="Times New Roman" w:cs="Times New Roman"/>
        </w:rPr>
        <w:t>en concordancia con</w:t>
      </w:r>
      <w:r w:rsidR="00310B01" w:rsidRPr="00307DAC">
        <w:rPr>
          <w:rFonts w:ascii="Times New Roman" w:hAnsi="Times New Roman" w:cs="Times New Roman"/>
        </w:rPr>
        <w:t xml:space="preserve"> esto</w:t>
      </w:r>
      <w:r w:rsidR="000108C0" w:rsidRPr="00307DAC">
        <w:rPr>
          <w:rFonts w:ascii="Times New Roman" w:hAnsi="Times New Roman" w:cs="Times New Roman"/>
        </w:rPr>
        <w:t xml:space="preserve">, </w:t>
      </w:r>
      <w:r w:rsidR="00310B01" w:rsidRPr="00307DAC">
        <w:rPr>
          <w:rFonts w:ascii="Times New Roman" w:hAnsi="Times New Roman" w:cs="Times New Roman"/>
        </w:rPr>
        <w:t>el silencio y la</w:t>
      </w:r>
      <w:r w:rsidR="00931E06" w:rsidRPr="00307DAC">
        <w:rPr>
          <w:rFonts w:ascii="Times New Roman" w:hAnsi="Times New Roman" w:cs="Times New Roman"/>
        </w:rPr>
        <w:t xml:space="preserve"> </w:t>
      </w:r>
      <w:r w:rsidR="00FE65C3" w:rsidRPr="00307DAC">
        <w:rPr>
          <w:rFonts w:ascii="Times New Roman" w:hAnsi="Times New Roman" w:cs="Times New Roman"/>
        </w:rPr>
        <w:t xml:space="preserve">abnegación </w:t>
      </w:r>
      <w:r w:rsidR="00310B01" w:rsidRPr="00307DAC">
        <w:rPr>
          <w:rFonts w:ascii="Times New Roman" w:hAnsi="Times New Roman" w:cs="Times New Roman"/>
        </w:rPr>
        <w:t>tienen porcentajes que oscilan entre el 40% y el 60%</w:t>
      </w:r>
      <w:r w:rsidR="00FE65C3" w:rsidRPr="00307DAC">
        <w:rPr>
          <w:rFonts w:ascii="Times New Roman" w:hAnsi="Times New Roman" w:cs="Times New Roman"/>
        </w:rPr>
        <w:t xml:space="preserve"> por lo general</w:t>
      </w:r>
      <w:r w:rsidR="00310B01" w:rsidRPr="00307DAC">
        <w:rPr>
          <w:rFonts w:ascii="Times New Roman" w:hAnsi="Times New Roman" w:cs="Times New Roman"/>
        </w:rPr>
        <w:t xml:space="preserve">. </w:t>
      </w:r>
      <w:r w:rsidR="00FE65C3" w:rsidRPr="00307DAC">
        <w:rPr>
          <w:rFonts w:ascii="Times New Roman" w:hAnsi="Times New Roman" w:cs="Times New Roman"/>
        </w:rPr>
        <w:t xml:space="preserve">Sin embargo, la torpeza no tiene un índice mayor a la mitad, a pesar de aumentar en los últimos grados; de hecho, por el contrario, la inteligencia y la eficacia tuvieron </w:t>
      </w:r>
      <w:r w:rsidR="00B867DC" w:rsidRPr="00307DAC">
        <w:rPr>
          <w:rFonts w:ascii="Times New Roman" w:hAnsi="Times New Roman" w:cs="Times New Roman"/>
        </w:rPr>
        <w:t xml:space="preserve">mayores porcentajes en todos los grupos. </w:t>
      </w:r>
    </w:p>
    <w:p w14:paraId="3C723FBC" w14:textId="560560C4" w:rsidR="00B867DC" w:rsidRDefault="00B867DC"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ab/>
      </w:r>
      <w:r w:rsidR="00882EC5" w:rsidRPr="00307DAC">
        <w:rPr>
          <w:rFonts w:ascii="Times New Roman" w:hAnsi="Times New Roman" w:cs="Times New Roman"/>
        </w:rPr>
        <w:tab/>
        <w:t>La</w:t>
      </w:r>
      <w:r w:rsidR="00BD1875" w:rsidRPr="00307DAC">
        <w:rPr>
          <w:rFonts w:ascii="Times New Roman" w:hAnsi="Times New Roman" w:cs="Times New Roman"/>
        </w:rPr>
        <w:t xml:space="preserve"> descripción de la masculinidad</w:t>
      </w:r>
      <w:r w:rsidR="00882EC5" w:rsidRPr="00307DAC">
        <w:rPr>
          <w:rFonts w:ascii="Times New Roman" w:hAnsi="Times New Roman" w:cs="Times New Roman"/>
        </w:rPr>
        <w:t xml:space="preserve"> </w:t>
      </w:r>
      <w:r w:rsidR="00DA7EB6" w:rsidRPr="00307DAC">
        <w:rPr>
          <w:rFonts w:ascii="Times New Roman" w:hAnsi="Times New Roman" w:cs="Times New Roman"/>
        </w:rPr>
        <w:t xml:space="preserve">también se convierte más estereotípica conforme avanza la edad de los participantes. Por esto, la ternura y la tranquilidad, en los primeros grados, tienen una representatividad semejante para la feminidad y masculinidad; mientras que, en los últimos grados, hay una diferencia significa que los acerca a una visión tradicional de lo femenino y lo masculino. </w:t>
      </w:r>
      <w:r w:rsidR="00C138B4" w:rsidRPr="00307DAC">
        <w:rPr>
          <w:rFonts w:ascii="Times New Roman" w:hAnsi="Times New Roman" w:cs="Times New Roman"/>
        </w:rPr>
        <w:t>Este mismo fenómeno se observa en</w:t>
      </w:r>
      <w:r w:rsidR="00102410" w:rsidRPr="00307DAC">
        <w:rPr>
          <w:rFonts w:ascii="Times New Roman" w:hAnsi="Times New Roman" w:cs="Times New Roman"/>
        </w:rPr>
        <w:t xml:space="preserve"> las cualidades</w:t>
      </w:r>
      <w:r w:rsidR="00C138B4" w:rsidRPr="00307DAC">
        <w:rPr>
          <w:rFonts w:ascii="Times New Roman" w:hAnsi="Times New Roman" w:cs="Times New Roman"/>
        </w:rPr>
        <w:t xml:space="preserve"> relacionad</w:t>
      </w:r>
      <w:r w:rsidR="00102410" w:rsidRPr="00307DAC">
        <w:rPr>
          <w:rFonts w:ascii="Times New Roman" w:hAnsi="Times New Roman" w:cs="Times New Roman"/>
        </w:rPr>
        <w:t>a</w:t>
      </w:r>
      <w:r w:rsidR="00C138B4" w:rsidRPr="00307DAC">
        <w:rPr>
          <w:rFonts w:ascii="Times New Roman" w:hAnsi="Times New Roman" w:cs="Times New Roman"/>
        </w:rPr>
        <w:t xml:space="preserve">s con altos índices de </w:t>
      </w:r>
      <w:r w:rsidR="00853999">
        <w:rPr>
          <w:rFonts w:ascii="Times New Roman" w:hAnsi="Times New Roman" w:cs="Times New Roman"/>
        </w:rPr>
        <w:t>belleza</w:t>
      </w:r>
      <w:r w:rsidR="00BD1875" w:rsidRPr="00307DAC">
        <w:rPr>
          <w:rFonts w:ascii="Times New Roman" w:hAnsi="Times New Roman" w:cs="Times New Roman"/>
        </w:rPr>
        <w:t>, como se constata en l</w:t>
      </w:r>
      <w:r w:rsidR="00C138B4" w:rsidRPr="00307DAC">
        <w:rPr>
          <w:rFonts w:ascii="Times New Roman" w:hAnsi="Times New Roman" w:cs="Times New Roman"/>
        </w:rPr>
        <w:t>a Tabla 3</w:t>
      </w:r>
      <w:r w:rsidR="00BD1875" w:rsidRPr="00307DAC">
        <w:rPr>
          <w:rFonts w:ascii="Times New Roman" w:hAnsi="Times New Roman" w:cs="Times New Roman"/>
        </w:rPr>
        <w:t>, donde se</w:t>
      </w:r>
      <w:r w:rsidR="00C138B4" w:rsidRPr="00307DAC">
        <w:rPr>
          <w:rFonts w:ascii="Times New Roman" w:hAnsi="Times New Roman" w:cs="Times New Roman"/>
        </w:rPr>
        <w:t xml:space="preserve"> recoge</w:t>
      </w:r>
      <w:r w:rsidR="00BD1875" w:rsidRPr="00307DAC">
        <w:rPr>
          <w:rFonts w:ascii="Times New Roman" w:hAnsi="Times New Roman" w:cs="Times New Roman"/>
        </w:rPr>
        <w:t>n</w:t>
      </w:r>
      <w:r w:rsidR="00C138B4" w:rsidRPr="00307DAC">
        <w:rPr>
          <w:rFonts w:ascii="Times New Roman" w:hAnsi="Times New Roman" w:cs="Times New Roman"/>
        </w:rPr>
        <w:t xml:space="preserve"> los datos referentes a la</w:t>
      </w:r>
      <w:r w:rsidR="00BD1875" w:rsidRPr="00307DAC">
        <w:rPr>
          <w:rFonts w:ascii="Times New Roman" w:hAnsi="Times New Roman" w:cs="Times New Roman"/>
        </w:rPr>
        <w:t xml:space="preserve"> caracterización masculina desde la perspectiva de las y los participantes. </w:t>
      </w:r>
    </w:p>
    <w:p w14:paraId="275E2BA0" w14:textId="2B4ADC4A" w:rsidR="008B55A8" w:rsidRDefault="008B55A8" w:rsidP="005D2AA1">
      <w:pPr>
        <w:tabs>
          <w:tab w:val="left" w:pos="284"/>
        </w:tabs>
        <w:spacing w:line="360" w:lineRule="auto"/>
        <w:jc w:val="both"/>
        <w:rPr>
          <w:rFonts w:ascii="Times New Roman" w:hAnsi="Times New Roman" w:cs="Times New Roman"/>
        </w:rPr>
      </w:pPr>
    </w:p>
    <w:p w14:paraId="71F1C365" w14:textId="62E1E297" w:rsidR="00786DEA" w:rsidRDefault="00786DEA" w:rsidP="005D2AA1">
      <w:pPr>
        <w:tabs>
          <w:tab w:val="left" w:pos="284"/>
        </w:tabs>
        <w:spacing w:line="360" w:lineRule="auto"/>
        <w:jc w:val="both"/>
        <w:rPr>
          <w:rFonts w:ascii="Times New Roman" w:hAnsi="Times New Roman" w:cs="Times New Roman"/>
        </w:rPr>
      </w:pPr>
    </w:p>
    <w:p w14:paraId="0EBEA016" w14:textId="42102EAE" w:rsidR="00786DEA" w:rsidRDefault="00786DEA" w:rsidP="005D2AA1">
      <w:pPr>
        <w:tabs>
          <w:tab w:val="left" w:pos="284"/>
        </w:tabs>
        <w:spacing w:line="360" w:lineRule="auto"/>
        <w:jc w:val="both"/>
        <w:rPr>
          <w:rFonts w:ascii="Times New Roman" w:hAnsi="Times New Roman" w:cs="Times New Roman"/>
        </w:rPr>
      </w:pPr>
    </w:p>
    <w:p w14:paraId="01DB9604" w14:textId="6016D1E5" w:rsidR="00786DEA" w:rsidRDefault="00786DEA" w:rsidP="005D2AA1">
      <w:pPr>
        <w:tabs>
          <w:tab w:val="left" w:pos="284"/>
        </w:tabs>
        <w:spacing w:line="360" w:lineRule="auto"/>
        <w:jc w:val="both"/>
        <w:rPr>
          <w:rFonts w:ascii="Times New Roman" w:hAnsi="Times New Roman" w:cs="Times New Roman"/>
        </w:rPr>
      </w:pPr>
    </w:p>
    <w:p w14:paraId="667F321B" w14:textId="38B22694" w:rsidR="00786DEA" w:rsidRDefault="00786DEA" w:rsidP="005D2AA1">
      <w:pPr>
        <w:tabs>
          <w:tab w:val="left" w:pos="284"/>
        </w:tabs>
        <w:spacing w:line="360" w:lineRule="auto"/>
        <w:jc w:val="both"/>
        <w:rPr>
          <w:rFonts w:ascii="Times New Roman" w:hAnsi="Times New Roman" w:cs="Times New Roman"/>
        </w:rPr>
      </w:pPr>
    </w:p>
    <w:p w14:paraId="257EBD68" w14:textId="0A34F6C2" w:rsidR="00786DEA" w:rsidRDefault="00786DEA" w:rsidP="005D2AA1">
      <w:pPr>
        <w:tabs>
          <w:tab w:val="left" w:pos="284"/>
        </w:tabs>
        <w:spacing w:line="360" w:lineRule="auto"/>
        <w:jc w:val="both"/>
        <w:rPr>
          <w:rFonts w:ascii="Times New Roman" w:hAnsi="Times New Roman" w:cs="Times New Roman"/>
        </w:rPr>
      </w:pPr>
    </w:p>
    <w:p w14:paraId="2CEB17E4" w14:textId="77777777" w:rsidR="00786DEA" w:rsidRDefault="00786DEA" w:rsidP="005D2AA1">
      <w:pPr>
        <w:tabs>
          <w:tab w:val="left" w:pos="284"/>
        </w:tabs>
        <w:spacing w:line="360" w:lineRule="auto"/>
        <w:jc w:val="both"/>
        <w:rPr>
          <w:rFonts w:ascii="Times New Roman" w:hAnsi="Times New Roman" w:cs="Times New Roman"/>
        </w:rPr>
      </w:pPr>
    </w:p>
    <w:p w14:paraId="404A07E5" w14:textId="731DB714" w:rsidR="008B55A8" w:rsidRPr="00786DEA" w:rsidRDefault="008B55A8" w:rsidP="008B55A8">
      <w:pPr>
        <w:tabs>
          <w:tab w:val="left" w:pos="284"/>
        </w:tabs>
        <w:spacing w:line="360" w:lineRule="auto"/>
        <w:jc w:val="center"/>
        <w:rPr>
          <w:rFonts w:ascii="Times New Roman" w:hAnsi="Times New Roman" w:cs="Times New Roman"/>
          <w:sz w:val="36"/>
          <w:szCs w:val="36"/>
        </w:rPr>
      </w:pPr>
      <w:r w:rsidRPr="00786DEA">
        <w:rPr>
          <w:rFonts w:ascii="Times New Roman" w:hAnsi="Times New Roman" w:cs="Times New Roman"/>
          <w:b/>
          <w:bCs/>
        </w:rPr>
        <w:lastRenderedPageBreak/>
        <w:t>Tabla 3.</w:t>
      </w:r>
      <w:r w:rsidRPr="00786DEA">
        <w:rPr>
          <w:rFonts w:ascii="Times New Roman" w:hAnsi="Times New Roman" w:cs="Times New Roman"/>
        </w:rPr>
        <w:t xml:space="preserve"> Caracterización masculina en la descripción cerrada</w:t>
      </w:r>
    </w:p>
    <w:tbl>
      <w:tblPr>
        <w:tblStyle w:val="Tablaconcuadrcula"/>
        <w:tblW w:w="0" w:type="auto"/>
        <w:jc w:val="center"/>
        <w:tblLayout w:type="fixed"/>
        <w:tblLook w:val="04A0" w:firstRow="1" w:lastRow="0" w:firstColumn="1" w:lastColumn="0" w:noHBand="0" w:noVBand="1"/>
      </w:tblPr>
      <w:tblGrid>
        <w:gridCol w:w="1214"/>
        <w:gridCol w:w="631"/>
        <w:gridCol w:w="631"/>
        <w:gridCol w:w="631"/>
        <w:gridCol w:w="632"/>
        <w:gridCol w:w="631"/>
        <w:gridCol w:w="631"/>
        <w:gridCol w:w="631"/>
        <w:gridCol w:w="632"/>
        <w:gridCol w:w="631"/>
        <w:gridCol w:w="631"/>
        <w:gridCol w:w="631"/>
        <w:gridCol w:w="632"/>
      </w:tblGrid>
      <w:tr w:rsidR="00B867DC" w:rsidRPr="00786DEA" w14:paraId="0830207F" w14:textId="77777777" w:rsidTr="008B55A8">
        <w:trPr>
          <w:jc w:val="center"/>
        </w:trPr>
        <w:tc>
          <w:tcPr>
            <w:tcW w:w="1214" w:type="dxa"/>
            <w:vMerge w:val="restart"/>
            <w:vAlign w:val="center"/>
          </w:tcPr>
          <w:p w14:paraId="1A2A246B" w14:textId="34340E9E" w:rsidR="008B55A8" w:rsidRPr="00786DEA" w:rsidRDefault="008B55A8" w:rsidP="008B55A8">
            <w:pPr>
              <w:spacing w:line="360" w:lineRule="auto"/>
              <w:jc w:val="center"/>
              <w:rPr>
                <w:rFonts w:ascii="Times New Roman" w:hAnsi="Times New Roman" w:cs="Times New Roman"/>
                <w:sz w:val="24"/>
                <w:szCs w:val="24"/>
              </w:rPr>
            </w:pPr>
          </w:p>
          <w:p w14:paraId="2CA78502" w14:textId="3669F6B4"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Atributo</w:t>
            </w:r>
          </w:p>
        </w:tc>
        <w:tc>
          <w:tcPr>
            <w:tcW w:w="1262" w:type="dxa"/>
            <w:gridSpan w:val="2"/>
          </w:tcPr>
          <w:p w14:paraId="31A665A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1º</w:t>
            </w:r>
          </w:p>
        </w:tc>
        <w:tc>
          <w:tcPr>
            <w:tcW w:w="1263" w:type="dxa"/>
            <w:gridSpan w:val="2"/>
          </w:tcPr>
          <w:p w14:paraId="5796C641" w14:textId="4C21A16F"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2º</w:t>
            </w:r>
          </w:p>
        </w:tc>
        <w:tc>
          <w:tcPr>
            <w:tcW w:w="1262" w:type="dxa"/>
            <w:gridSpan w:val="2"/>
          </w:tcPr>
          <w:p w14:paraId="4E409ED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3º</w:t>
            </w:r>
          </w:p>
        </w:tc>
        <w:tc>
          <w:tcPr>
            <w:tcW w:w="1263" w:type="dxa"/>
            <w:gridSpan w:val="2"/>
          </w:tcPr>
          <w:p w14:paraId="201AF8F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4º</w:t>
            </w:r>
          </w:p>
        </w:tc>
        <w:tc>
          <w:tcPr>
            <w:tcW w:w="1262" w:type="dxa"/>
            <w:gridSpan w:val="2"/>
          </w:tcPr>
          <w:p w14:paraId="45CE31E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5º</w:t>
            </w:r>
          </w:p>
        </w:tc>
        <w:tc>
          <w:tcPr>
            <w:tcW w:w="1263" w:type="dxa"/>
            <w:gridSpan w:val="2"/>
          </w:tcPr>
          <w:p w14:paraId="125CAB9B"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6º</w:t>
            </w:r>
          </w:p>
        </w:tc>
      </w:tr>
      <w:tr w:rsidR="00B867DC" w:rsidRPr="00786DEA" w14:paraId="4BCF1AAF" w14:textId="77777777" w:rsidTr="008B55A8">
        <w:trPr>
          <w:jc w:val="center"/>
        </w:trPr>
        <w:tc>
          <w:tcPr>
            <w:tcW w:w="1214" w:type="dxa"/>
            <w:vMerge/>
          </w:tcPr>
          <w:p w14:paraId="395B4AAE" w14:textId="77777777" w:rsidR="00B867DC" w:rsidRPr="00786DEA" w:rsidRDefault="00B867DC" w:rsidP="008B55A8">
            <w:pPr>
              <w:spacing w:line="360" w:lineRule="auto"/>
              <w:jc w:val="center"/>
              <w:rPr>
                <w:rFonts w:ascii="Times New Roman" w:hAnsi="Times New Roman" w:cs="Times New Roman"/>
                <w:sz w:val="24"/>
                <w:szCs w:val="24"/>
              </w:rPr>
            </w:pPr>
          </w:p>
        </w:tc>
        <w:tc>
          <w:tcPr>
            <w:tcW w:w="631" w:type="dxa"/>
          </w:tcPr>
          <w:p w14:paraId="7E4CC4E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1" w:type="dxa"/>
          </w:tcPr>
          <w:p w14:paraId="622BE8D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4990DFEA" w14:textId="7FC9FC87" w:rsidR="00B867DC" w:rsidRPr="00786DEA" w:rsidRDefault="00786DEA"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w:t>
            </w:r>
            <w:r w:rsidR="00B867DC" w:rsidRPr="00786DEA">
              <w:rPr>
                <w:rFonts w:ascii="Times New Roman" w:hAnsi="Times New Roman" w:cs="Times New Roman"/>
                <w:sz w:val="24"/>
                <w:szCs w:val="24"/>
              </w:rPr>
              <w:t>iñas</w:t>
            </w:r>
          </w:p>
        </w:tc>
        <w:tc>
          <w:tcPr>
            <w:tcW w:w="632" w:type="dxa"/>
          </w:tcPr>
          <w:p w14:paraId="55EB035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33EC6A6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1" w:type="dxa"/>
          </w:tcPr>
          <w:p w14:paraId="0FBA37E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75FE530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2" w:type="dxa"/>
          </w:tcPr>
          <w:p w14:paraId="38C43EC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5BA88532"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1" w:type="dxa"/>
          </w:tcPr>
          <w:p w14:paraId="6B0ABE81"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31" w:type="dxa"/>
          </w:tcPr>
          <w:p w14:paraId="163B57E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32" w:type="dxa"/>
          </w:tcPr>
          <w:p w14:paraId="7DA8B25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r>
      <w:tr w:rsidR="00B867DC" w:rsidRPr="00786DEA" w14:paraId="28DAB401" w14:textId="77777777" w:rsidTr="008B55A8">
        <w:trPr>
          <w:jc w:val="center"/>
        </w:trPr>
        <w:tc>
          <w:tcPr>
            <w:tcW w:w="1214" w:type="dxa"/>
          </w:tcPr>
          <w:p w14:paraId="633F8C4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Ternura</w:t>
            </w:r>
          </w:p>
        </w:tc>
        <w:tc>
          <w:tcPr>
            <w:tcW w:w="631" w:type="dxa"/>
          </w:tcPr>
          <w:p w14:paraId="17F6794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44%</w:t>
            </w:r>
          </w:p>
        </w:tc>
        <w:tc>
          <w:tcPr>
            <w:tcW w:w="631" w:type="dxa"/>
          </w:tcPr>
          <w:p w14:paraId="65979D0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1" w:type="dxa"/>
          </w:tcPr>
          <w:p w14:paraId="0470795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37%</w:t>
            </w:r>
          </w:p>
        </w:tc>
        <w:tc>
          <w:tcPr>
            <w:tcW w:w="632" w:type="dxa"/>
          </w:tcPr>
          <w:p w14:paraId="69EB462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31" w:type="dxa"/>
          </w:tcPr>
          <w:p w14:paraId="01F05B8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c>
          <w:tcPr>
            <w:tcW w:w="631" w:type="dxa"/>
          </w:tcPr>
          <w:p w14:paraId="7CF43DC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28%</w:t>
            </w:r>
          </w:p>
        </w:tc>
        <w:tc>
          <w:tcPr>
            <w:tcW w:w="631" w:type="dxa"/>
          </w:tcPr>
          <w:p w14:paraId="40F3FA0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21%</w:t>
            </w:r>
          </w:p>
        </w:tc>
        <w:tc>
          <w:tcPr>
            <w:tcW w:w="632" w:type="dxa"/>
          </w:tcPr>
          <w:p w14:paraId="6ACBC89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19%</w:t>
            </w:r>
          </w:p>
        </w:tc>
        <w:tc>
          <w:tcPr>
            <w:tcW w:w="631" w:type="dxa"/>
          </w:tcPr>
          <w:p w14:paraId="26DA3D5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w:t>
            </w:r>
          </w:p>
        </w:tc>
        <w:tc>
          <w:tcPr>
            <w:tcW w:w="631" w:type="dxa"/>
          </w:tcPr>
          <w:p w14:paraId="1D70045B"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20%</w:t>
            </w:r>
          </w:p>
        </w:tc>
        <w:tc>
          <w:tcPr>
            <w:tcW w:w="631" w:type="dxa"/>
          </w:tcPr>
          <w:p w14:paraId="6D63D10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0%</w:t>
            </w:r>
          </w:p>
        </w:tc>
        <w:tc>
          <w:tcPr>
            <w:tcW w:w="632" w:type="dxa"/>
          </w:tcPr>
          <w:p w14:paraId="2957D031"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p>
        </w:tc>
      </w:tr>
      <w:tr w:rsidR="00B867DC" w:rsidRPr="00786DEA" w14:paraId="6A652DCE" w14:textId="77777777" w:rsidTr="008B55A8">
        <w:trPr>
          <w:jc w:val="center"/>
        </w:trPr>
        <w:tc>
          <w:tcPr>
            <w:tcW w:w="1214" w:type="dxa"/>
          </w:tcPr>
          <w:p w14:paraId="693859C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Tranquilidad</w:t>
            </w:r>
          </w:p>
        </w:tc>
        <w:tc>
          <w:tcPr>
            <w:tcW w:w="631" w:type="dxa"/>
          </w:tcPr>
          <w:p w14:paraId="31D9628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1" w:type="dxa"/>
          </w:tcPr>
          <w:p w14:paraId="7BA61EE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1" w:type="dxa"/>
          </w:tcPr>
          <w:p w14:paraId="2EFC446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2" w:type="dxa"/>
          </w:tcPr>
          <w:p w14:paraId="1EDA18F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p>
        </w:tc>
        <w:tc>
          <w:tcPr>
            <w:tcW w:w="631" w:type="dxa"/>
          </w:tcPr>
          <w:p w14:paraId="2FFB750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54%</w:t>
            </w:r>
          </w:p>
        </w:tc>
        <w:tc>
          <w:tcPr>
            <w:tcW w:w="631" w:type="dxa"/>
          </w:tcPr>
          <w:p w14:paraId="5CC525B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38%</w:t>
            </w:r>
          </w:p>
        </w:tc>
        <w:tc>
          <w:tcPr>
            <w:tcW w:w="631" w:type="dxa"/>
          </w:tcPr>
          <w:p w14:paraId="1245DD91"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38%</w:t>
            </w:r>
          </w:p>
        </w:tc>
        <w:tc>
          <w:tcPr>
            <w:tcW w:w="632" w:type="dxa"/>
          </w:tcPr>
          <w:p w14:paraId="1D51BA9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36%</w:t>
            </w:r>
          </w:p>
        </w:tc>
        <w:tc>
          <w:tcPr>
            <w:tcW w:w="631" w:type="dxa"/>
          </w:tcPr>
          <w:p w14:paraId="63705EE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18%</w:t>
            </w:r>
          </w:p>
        </w:tc>
        <w:tc>
          <w:tcPr>
            <w:tcW w:w="631" w:type="dxa"/>
          </w:tcPr>
          <w:p w14:paraId="68F52C7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18%</w:t>
            </w:r>
          </w:p>
        </w:tc>
        <w:tc>
          <w:tcPr>
            <w:tcW w:w="631" w:type="dxa"/>
          </w:tcPr>
          <w:p w14:paraId="20B7B0B1"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p>
        </w:tc>
        <w:tc>
          <w:tcPr>
            <w:tcW w:w="632" w:type="dxa"/>
          </w:tcPr>
          <w:p w14:paraId="4202398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w:t>
            </w:r>
          </w:p>
        </w:tc>
      </w:tr>
      <w:tr w:rsidR="00B867DC" w:rsidRPr="00786DEA" w14:paraId="052ECCAD" w14:textId="77777777" w:rsidTr="008B55A8">
        <w:trPr>
          <w:jc w:val="center"/>
        </w:trPr>
        <w:tc>
          <w:tcPr>
            <w:tcW w:w="1214" w:type="dxa"/>
          </w:tcPr>
          <w:p w14:paraId="469B222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Sociabilidad</w:t>
            </w:r>
          </w:p>
        </w:tc>
        <w:tc>
          <w:tcPr>
            <w:tcW w:w="631" w:type="dxa"/>
          </w:tcPr>
          <w:p w14:paraId="487A4F11"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31" w:type="dxa"/>
          </w:tcPr>
          <w:p w14:paraId="173826A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31" w:type="dxa"/>
          </w:tcPr>
          <w:p w14:paraId="602FA89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32" w:type="dxa"/>
          </w:tcPr>
          <w:p w14:paraId="1F636D1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57%</w:t>
            </w:r>
          </w:p>
        </w:tc>
        <w:tc>
          <w:tcPr>
            <w:tcW w:w="631" w:type="dxa"/>
          </w:tcPr>
          <w:p w14:paraId="445DDD9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65%</w:t>
            </w:r>
          </w:p>
        </w:tc>
        <w:tc>
          <w:tcPr>
            <w:tcW w:w="631" w:type="dxa"/>
          </w:tcPr>
          <w:p w14:paraId="600A741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631" w:type="dxa"/>
          </w:tcPr>
          <w:p w14:paraId="0C159EA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632" w:type="dxa"/>
          </w:tcPr>
          <w:p w14:paraId="347555C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31" w:type="dxa"/>
          </w:tcPr>
          <w:p w14:paraId="146766B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14%</w:t>
            </w:r>
          </w:p>
        </w:tc>
        <w:tc>
          <w:tcPr>
            <w:tcW w:w="631" w:type="dxa"/>
          </w:tcPr>
          <w:p w14:paraId="5DDD3F2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c>
          <w:tcPr>
            <w:tcW w:w="631" w:type="dxa"/>
          </w:tcPr>
          <w:p w14:paraId="0BCC4A2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24%</w:t>
            </w:r>
          </w:p>
        </w:tc>
        <w:tc>
          <w:tcPr>
            <w:tcW w:w="632" w:type="dxa"/>
          </w:tcPr>
          <w:p w14:paraId="3745A09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r>
      <w:tr w:rsidR="00B867DC" w:rsidRPr="00786DEA" w14:paraId="66C4DB4C" w14:textId="77777777" w:rsidTr="008B55A8">
        <w:trPr>
          <w:jc w:val="center"/>
        </w:trPr>
        <w:tc>
          <w:tcPr>
            <w:tcW w:w="1214" w:type="dxa"/>
          </w:tcPr>
          <w:p w14:paraId="6F6EBA13" w14:textId="413AF79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Envidia</w:t>
            </w:r>
          </w:p>
        </w:tc>
        <w:tc>
          <w:tcPr>
            <w:tcW w:w="631" w:type="dxa"/>
          </w:tcPr>
          <w:p w14:paraId="05E551B5" w14:textId="77777777" w:rsidR="00B867DC" w:rsidRPr="00786DEA" w:rsidRDefault="00B867DC" w:rsidP="008B55A8">
            <w:pPr>
              <w:spacing w:line="360" w:lineRule="auto"/>
              <w:jc w:val="center"/>
              <w:rPr>
                <w:rFonts w:ascii="Times New Roman" w:hAnsi="Times New Roman" w:cs="Times New Roman"/>
                <w:sz w:val="24"/>
                <w:szCs w:val="24"/>
              </w:rPr>
            </w:pPr>
            <w:bookmarkStart w:id="0" w:name="OLE_LINK1"/>
            <w:bookmarkStart w:id="1" w:name="OLE_LINK2"/>
            <w:r w:rsidRPr="00786DEA">
              <w:rPr>
                <w:rFonts w:ascii="Times New Roman" w:hAnsi="Times New Roman" w:cs="Times New Roman"/>
                <w:sz w:val="24"/>
                <w:szCs w:val="24"/>
              </w:rPr>
              <w:t>40%</w:t>
            </w:r>
            <w:bookmarkEnd w:id="0"/>
            <w:bookmarkEnd w:id="1"/>
          </w:p>
        </w:tc>
        <w:tc>
          <w:tcPr>
            <w:tcW w:w="631" w:type="dxa"/>
          </w:tcPr>
          <w:p w14:paraId="497C4852"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57%</w:t>
            </w:r>
          </w:p>
        </w:tc>
        <w:tc>
          <w:tcPr>
            <w:tcW w:w="631" w:type="dxa"/>
          </w:tcPr>
          <w:p w14:paraId="3FEF5B2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32" w:type="dxa"/>
          </w:tcPr>
          <w:p w14:paraId="5C88366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52%</w:t>
            </w:r>
          </w:p>
        </w:tc>
        <w:tc>
          <w:tcPr>
            <w:tcW w:w="631" w:type="dxa"/>
          </w:tcPr>
          <w:p w14:paraId="709B6AA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31" w:type="dxa"/>
          </w:tcPr>
          <w:p w14:paraId="155757B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31" w:type="dxa"/>
          </w:tcPr>
          <w:p w14:paraId="52CCF99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2" w:type="dxa"/>
          </w:tcPr>
          <w:p w14:paraId="1C902E9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1" w:type="dxa"/>
          </w:tcPr>
          <w:p w14:paraId="625704D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24%</w:t>
            </w:r>
          </w:p>
        </w:tc>
        <w:tc>
          <w:tcPr>
            <w:tcW w:w="631" w:type="dxa"/>
          </w:tcPr>
          <w:p w14:paraId="3F6133E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0F10D43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22%</w:t>
            </w:r>
          </w:p>
        </w:tc>
        <w:tc>
          <w:tcPr>
            <w:tcW w:w="632" w:type="dxa"/>
          </w:tcPr>
          <w:p w14:paraId="13A9739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r>
      <w:tr w:rsidR="00B867DC" w:rsidRPr="00786DEA" w14:paraId="1CA419EC" w14:textId="77777777" w:rsidTr="008B55A8">
        <w:trPr>
          <w:jc w:val="center"/>
        </w:trPr>
        <w:tc>
          <w:tcPr>
            <w:tcW w:w="1214" w:type="dxa"/>
          </w:tcPr>
          <w:p w14:paraId="291DD238" w14:textId="0E3934A6"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Molestia</w:t>
            </w:r>
          </w:p>
        </w:tc>
        <w:tc>
          <w:tcPr>
            <w:tcW w:w="631" w:type="dxa"/>
          </w:tcPr>
          <w:p w14:paraId="78167F7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31" w:type="dxa"/>
          </w:tcPr>
          <w:p w14:paraId="1225D3C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57%</w:t>
            </w:r>
          </w:p>
        </w:tc>
        <w:tc>
          <w:tcPr>
            <w:tcW w:w="631" w:type="dxa"/>
          </w:tcPr>
          <w:p w14:paraId="5039319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32" w:type="dxa"/>
          </w:tcPr>
          <w:p w14:paraId="3D3104B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1" w:type="dxa"/>
          </w:tcPr>
          <w:p w14:paraId="1C8FA30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31" w:type="dxa"/>
          </w:tcPr>
          <w:p w14:paraId="4D6EDBC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53%</w:t>
            </w:r>
          </w:p>
        </w:tc>
        <w:tc>
          <w:tcPr>
            <w:tcW w:w="631" w:type="dxa"/>
          </w:tcPr>
          <w:p w14:paraId="30F221A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57%</w:t>
            </w:r>
          </w:p>
        </w:tc>
        <w:tc>
          <w:tcPr>
            <w:tcW w:w="632" w:type="dxa"/>
          </w:tcPr>
          <w:p w14:paraId="540204F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52%</w:t>
            </w:r>
          </w:p>
        </w:tc>
        <w:tc>
          <w:tcPr>
            <w:tcW w:w="631" w:type="dxa"/>
          </w:tcPr>
          <w:p w14:paraId="6C8671B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1" w:type="dxa"/>
          </w:tcPr>
          <w:p w14:paraId="7CC66E52"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1" w:type="dxa"/>
          </w:tcPr>
          <w:p w14:paraId="638339F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632" w:type="dxa"/>
          </w:tcPr>
          <w:p w14:paraId="3C54CF5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r>
      <w:tr w:rsidR="00B867DC" w:rsidRPr="00786DEA" w14:paraId="2CF1D008" w14:textId="77777777" w:rsidTr="008B55A8">
        <w:trPr>
          <w:jc w:val="center"/>
        </w:trPr>
        <w:tc>
          <w:tcPr>
            <w:tcW w:w="1214" w:type="dxa"/>
          </w:tcPr>
          <w:p w14:paraId="5E83453B" w14:textId="43A58126"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Berrinche</w:t>
            </w:r>
          </w:p>
        </w:tc>
        <w:tc>
          <w:tcPr>
            <w:tcW w:w="631" w:type="dxa"/>
          </w:tcPr>
          <w:p w14:paraId="6D03C1B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31" w:type="dxa"/>
          </w:tcPr>
          <w:p w14:paraId="442CAA02"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31" w:type="dxa"/>
          </w:tcPr>
          <w:p w14:paraId="0082DEA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32" w:type="dxa"/>
          </w:tcPr>
          <w:p w14:paraId="37A5656B"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1" w:type="dxa"/>
          </w:tcPr>
          <w:p w14:paraId="5F309A2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69%</w:t>
            </w:r>
          </w:p>
        </w:tc>
        <w:tc>
          <w:tcPr>
            <w:tcW w:w="631" w:type="dxa"/>
          </w:tcPr>
          <w:p w14:paraId="6696BF21"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402F439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2" w:type="dxa"/>
          </w:tcPr>
          <w:p w14:paraId="704088D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1" w:type="dxa"/>
          </w:tcPr>
          <w:p w14:paraId="76CF690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57%</w:t>
            </w:r>
          </w:p>
        </w:tc>
        <w:tc>
          <w:tcPr>
            <w:tcW w:w="631" w:type="dxa"/>
          </w:tcPr>
          <w:p w14:paraId="0DFD8E0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533F9EC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51%</w:t>
            </w:r>
          </w:p>
        </w:tc>
        <w:tc>
          <w:tcPr>
            <w:tcW w:w="632" w:type="dxa"/>
          </w:tcPr>
          <w:p w14:paraId="4ABC1802"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r>
      <w:tr w:rsidR="00B867DC" w:rsidRPr="00786DEA" w14:paraId="475796FB" w14:textId="77777777" w:rsidTr="008B55A8">
        <w:trPr>
          <w:jc w:val="center"/>
        </w:trPr>
        <w:tc>
          <w:tcPr>
            <w:tcW w:w="1214" w:type="dxa"/>
          </w:tcPr>
          <w:p w14:paraId="53C68B70" w14:textId="3F58552A"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Valentía</w:t>
            </w:r>
          </w:p>
        </w:tc>
        <w:tc>
          <w:tcPr>
            <w:tcW w:w="631" w:type="dxa"/>
          </w:tcPr>
          <w:p w14:paraId="02E01AF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58%</w:t>
            </w:r>
          </w:p>
        </w:tc>
        <w:tc>
          <w:tcPr>
            <w:tcW w:w="631" w:type="dxa"/>
          </w:tcPr>
          <w:p w14:paraId="6A76151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65%</w:t>
            </w:r>
          </w:p>
        </w:tc>
        <w:tc>
          <w:tcPr>
            <w:tcW w:w="631" w:type="dxa"/>
          </w:tcPr>
          <w:p w14:paraId="4F14247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32" w:type="dxa"/>
          </w:tcPr>
          <w:p w14:paraId="52C8E06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31" w:type="dxa"/>
          </w:tcPr>
          <w:p w14:paraId="7F556EB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58%</w:t>
            </w:r>
          </w:p>
        </w:tc>
        <w:tc>
          <w:tcPr>
            <w:tcW w:w="631" w:type="dxa"/>
          </w:tcPr>
          <w:p w14:paraId="0B861FA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65%</w:t>
            </w:r>
          </w:p>
        </w:tc>
        <w:tc>
          <w:tcPr>
            <w:tcW w:w="631" w:type="dxa"/>
          </w:tcPr>
          <w:p w14:paraId="33791F2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60%</w:t>
            </w:r>
          </w:p>
        </w:tc>
        <w:tc>
          <w:tcPr>
            <w:tcW w:w="632" w:type="dxa"/>
          </w:tcPr>
          <w:p w14:paraId="48AD4B6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3B326A4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59%</w:t>
            </w:r>
          </w:p>
        </w:tc>
        <w:tc>
          <w:tcPr>
            <w:tcW w:w="631" w:type="dxa"/>
          </w:tcPr>
          <w:p w14:paraId="18245162"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4452CE6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54%</w:t>
            </w:r>
          </w:p>
        </w:tc>
        <w:tc>
          <w:tcPr>
            <w:tcW w:w="632" w:type="dxa"/>
          </w:tcPr>
          <w:p w14:paraId="37C623C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51%</w:t>
            </w:r>
          </w:p>
        </w:tc>
      </w:tr>
      <w:tr w:rsidR="00B867DC" w:rsidRPr="00786DEA" w14:paraId="41673100" w14:textId="77777777" w:rsidTr="008B55A8">
        <w:trPr>
          <w:jc w:val="center"/>
        </w:trPr>
        <w:tc>
          <w:tcPr>
            <w:tcW w:w="1214" w:type="dxa"/>
          </w:tcPr>
          <w:p w14:paraId="06480789" w14:textId="3AC7F53D"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Eficacia</w:t>
            </w:r>
          </w:p>
        </w:tc>
        <w:tc>
          <w:tcPr>
            <w:tcW w:w="631" w:type="dxa"/>
          </w:tcPr>
          <w:p w14:paraId="1455B8E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31" w:type="dxa"/>
          </w:tcPr>
          <w:p w14:paraId="37A3879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31" w:type="dxa"/>
          </w:tcPr>
          <w:p w14:paraId="179516C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31%</w:t>
            </w:r>
          </w:p>
        </w:tc>
        <w:tc>
          <w:tcPr>
            <w:tcW w:w="632" w:type="dxa"/>
          </w:tcPr>
          <w:p w14:paraId="4D988EB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31" w:type="dxa"/>
          </w:tcPr>
          <w:p w14:paraId="70A8C17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38%</w:t>
            </w:r>
          </w:p>
        </w:tc>
        <w:tc>
          <w:tcPr>
            <w:tcW w:w="631" w:type="dxa"/>
          </w:tcPr>
          <w:p w14:paraId="15123BF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32%</w:t>
            </w:r>
          </w:p>
        </w:tc>
        <w:tc>
          <w:tcPr>
            <w:tcW w:w="631" w:type="dxa"/>
          </w:tcPr>
          <w:p w14:paraId="7793F8E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2" w:type="dxa"/>
          </w:tcPr>
          <w:p w14:paraId="02C0A54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24%</w:t>
            </w:r>
          </w:p>
        </w:tc>
        <w:tc>
          <w:tcPr>
            <w:tcW w:w="631" w:type="dxa"/>
          </w:tcPr>
          <w:p w14:paraId="3390D22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55DC1C8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31" w:type="dxa"/>
          </w:tcPr>
          <w:p w14:paraId="78406F5D" w14:textId="2417FBDB"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37%</w:t>
            </w:r>
          </w:p>
        </w:tc>
        <w:tc>
          <w:tcPr>
            <w:tcW w:w="632" w:type="dxa"/>
          </w:tcPr>
          <w:p w14:paraId="5AFD45A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23%</w:t>
            </w:r>
          </w:p>
        </w:tc>
      </w:tr>
      <w:tr w:rsidR="00B867DC" w:rsidRPr="00786DEA" w14:paraId="1C8726C4" w14:textId="77777777" w:rsidTr="008B55A8">
        <w:trPr>
          <w:jc w:val="center"/>
        </w:trPr>
        <w:tc>
          <w:tcPr>
            <w:tcW w:w="1214" w:type="dxa"/>
          </w:tcPr>
          <w:p w14:paraId="2ECFB274" w14:textId="4725BA1A"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Inteligencia</w:t>
            </w:r>
          </w:p>
        </w:tc>
        <w:tc>
          <w:tcPr>
            <w:tcW w:w="631" w:type="dxa"/>
          </w:tcPr>
          <w:p w14:paraId="70FDE3BB"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25%</w:t>
            </w:r>
          </w:p>
        </w:tc>
        <w:tc>
          <w:tcPr>
            <w:tcW w:w="631" w:type="dxa"/>
          </w:tcPr>
          <w:p w14:paraId="571663B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31" w:type="dxa"/>
          </w:tcPr>
          <w:p w14:paraId="10FD053B"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27%</w:t>
            </w:r>
          </w:p>
        </w:tc>
        <w:tc>
          <w:tcPr>
            <w:tcW w:w="632" w:type="dxa"/>
          </w:tcPr>
          <w:p w14:paraId="55BE6B6B" w14:textId="77777777" w:rsidR="00B867DC" w:rsidRPr="00786DEA" w:rsidRDefault="00B867DC" w:rsidP="008B55A8">
            <w:pPr>
              <w:spacing w:line="360" w:lineRule="auto"/>
              <w:jc w:val="center"/>
              <w:rPr>
                <w:rStyle w:val="nfasissutil"/>
                <w:rFonts w:ascii="Times New Roman" w:hAnsi="Times New Roman" w:cs="Times New Roman"/>
                <w:sz w:val="24"/>
                <w:szCs w:val="24"/>
              </w:rPr>
            </w:pPr>
            <w:r w:rsidRPr="00786DEA">
              <w:rPr>
                <w:rFonts w:ascii="Times New Roman" w:hAnsi="Times New Roman" w:cs="Times New Roman"/>
                <w:sz w:val="24"/>
                <w:szCs w:val="24"/>
              </w:rPr>
              <w:t>48%</w:t>
            </w:r>
          </w:p>
        </w:tc>
        <w:tc>
          <w:tcPr>
            <w:tcW w:w="631" w:type="dxa"/>
          </w:tcPr>
          <w:p w14:paraId="052BD08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31%</w:t>
            </w:r>
          </w:p>
        </w:tc>
        <w:tc>
          <w:tcPr>
            <w:tcW w:w="631" w:type="dxa"/>
          </w:tcPr>
          <w:p w14:paraId="7CEC5B2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1" w:type="dxa"/>
          </w:tcPr>
          <w:p w14:paraId="1272E92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38%</w:t>
            </w:r>
          </w:p>
        </w:tc>
        <w:tc>
          <w:tcPr>
            <w:tcW w:w="632" w:type="dxa"/>
          </w:tcPr>
          <w:p w14:paraId="5D663C6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29%</w:t>
            </w:r>
          </w:p>
        </w:tc>
        <w:tc>
          <w:tcPr>
            <w:tcW w:w="631" w:type="dxa"/>
          </w:tcPr>
          <w:p w14:paraId="3627213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20%</w:t>
            </w:r>
          </w:p>
        </w:tc>
        <w:tc>
          <w:tcPr>
            <w:tcW w:w="631" w:type="dxa"/>
          </w:tcPr>
          <w:p w14:paraId="16321BD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28%</w:t>
            </w:r>
          </w:p>
        </w:tc>
        <w:tc>
          <w:tcPr>
            <w:tcW w:w="631" w:type="dxa"/>
          </w:tcPr>
          <w:p w14:paraId="1B63C1C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20%</w:t>
            </w:r>
          </w:p>
        </w:tc>
        <w:tc>
          <w:tcPr>
            <w:tcW w:w="632" w:type="dxa"/>
          </w:tcPr>
          <w:p w14:paraId="5D0ED17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14%</w:t>
            </w:r>
          </w:p>
        </w:tc>
      </w:tr>
      <w:tr w:rsidR="00B867DC" w:rsidRPr="00786DEA" w14:paraId="24B74640" w14:textId="77777777" w:rsidTr="008B55A8">
        <w:trPr>
          <w:jc w:val="center"/>
        </w:trPr>
        <w:tc>
          <w:tcPr>
            <w:tcW w:w="1214" w:type="dxa"/>
          </w:tcPr>
          <w:p w14:paraId="07E6E0D5" w14:textId="0D616478"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Abnegación</w:t>
            </w:r>
          </w:p>
        </w:tc>
        <w:tc>
          <w:tcPr>
            <w:tcW w:w="631" w:type="dxa"/>
          </w:tcPr>
          <w:p w14:paraId="3F4C04A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31" w:type="dxa"/>
          </w:tcPr>
          <w:p w14:paraId="625A3F4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1" w:type="dxa"/>
          </w:tcPr>
          <w:p w14:paraId="3B3A2F6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53%</w:t>
            </w:r>
          </w:p>
        </w:tc>
        <w:tc>
          <w:tcPr>
            <w:tcW w:w="632" w:type="dxa"/>
          </w:tcPr>
          <w:p w14:paraId="42396D7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59%</w:t>
            </w:r>
          </w:p>
        </w:tc>
        <w:tc>
          <w:tcPr>
            <w:tcW w:w="631" w:type="dxa"/>
          </w:tcPr>
          <w:p w14:paraId="302A43E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607BD98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631" w:type="dxa"/>
          </w:tcPr>
          <w:p w14:paraId="0A55A78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2" w:type="dxa"/>
          </w:tcPr>
          <w:p w14:paraId="1308AD7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24%</w:t>
            </w:r>
          </w:p>
        </w:tc>
        <w:tc>
          <w:tcPr>
            <w:tcW w:w="631" w:type="dxa"/>
          </w:tcPr>
          <w:p w14:paraId="4EF2F29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27%</w:t>
            </w:r>
          </w:p>
        </w:tc>
        <w:tc>
          <w:tcPr>
            <w:tcW w:w="631" w:type="dxa"/>
          </w:tcPr>
          <w:p w14:paraId="59514E3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22%</w:t>
            </w:r>
          </w:p>
        </w:tc>
        <w:tc>
          <w:tcPr>
            <w:tcW w:w="631" w:type="dxa"/>
          </w:tcPr>
          <w:p w14:paraId="1F32792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24%</w:t>
            </w:r>
          </w:p>
        </w:tc>
        <w:tc>
          <w:tcPr>
            <w:tcW w:w="632" w:type="dxa"/>
          </w:tcPr>
          <w:p w14:paraId="6E5DEF6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r>
      <w:tr w:rsidR="00B867DC" w:rsidRPr="00786DEA" w14:paraId="4C2AFAD6" w14:textId="77777777" w:rsidTr="008B55A8">
        <w:trPr>
          <w:jc w:val="center"/>
        </w:trPr>
        <w:tc>
          <w:tcPr>
            <w:tcW w:w="1214" w:type="dxa"/>
          </w:tcPr>
          <w:p w14:paraId="260EBF52" w14:textId="6C580E15"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Silencio</w:t>
            </w:r>
          </w:p>
        </w:tc>
        <w:tc>
          <w:tcPr>
            <w:tcW w:w="631" w:type="dxa"/>
          </w:tcPr>
          <w:p w14:paraId="1ECE7DD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1" w:type="dxa"/>
          </w:tcPr>
          <w:p w14:paraId="72BF4F4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1" w:type="dxa"/>
          </w:tcPr>
          <w:p w14:paraId="3051B91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2" w:type="dxa"/>
          </w:tcPr>
          <w:p w14:paraId="4A35FD0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143890F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44%</w:t>
            </w:r>
          </w:p>
        </w:tc>
        <w:tc>
          <w:tcPr>
            <w:tcW w:w="631" w:type="dxa"/>
          </w:tcPr>
          <w:p w14:paraId="591E400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26%</w:t>
            </w:r>
          </w:p>
        </w:tc>
        <w:tc>
          <w:tcPr>
            <w:tcW w:w="631" w:type="dxa"/>
          </w:tcPr>
          <w:p w14:paraId="788A2BE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26%</w:t>
            </w:r>
          </w:p>
        </w:tc>
        <w:tc>
          <w:tcPr>
            <w:tcW w:w="632" w:type="dxa"/>
          </w:tcPr>
          <w:p w14:paraId="67C2DF9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22%</w:t>
            </w:r>
          </w:p>
        </w:tc>
        <w:tc>
          <w:tcPr>
            <w:tcW w:w="631" w:type="dxa"/>
          </w:tcPr>
          <w:p w14:paraId="3A09416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24%</w:t>
            </w:r>
          </w:p>
        </w:tc>
        <w:tc>
          <w:tcPr>
            <w:tcW w:w="631" w:type="dxa"/>
          </w:tcPr>
          <w:p w14:paraId="101F158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20%</w:t>
            </w:r>
          </w:p>
        </w:tc>
        <w:tc>
          <w:tcPr>
            <w:tcW w:w="631" w:type="dxa"/>
          </w:tcPr>
          <w:p w14:paraId="138A120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29%</w:t>
            </w:r>
          </w:p>
        </w:tc>
        <w:tc>
          <w:tcPr>
            <w:tcW w:w="632" w:type="dxa"/>
          </w:tcPr>
          <w:p w14:paraId="32E311B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26%</w:t>
            </w:r>
          </w:p>
        </w:tc>
      </w:tr>
      <w:tr w:rsidR="00B867DC" w:rsidRPr="00786DEA" w14:paraId="5848A0B1" w14:textId="77777777" w:rsidTr="008B55A8">
        <w:trPr>
          <w:jc w:val="center"/>
        </w:trPr>
        <w:tc>
          <w:tcPr>
            <w:tcW w:w="1214" w:type="dxa"/>
          </w:tcPr>
          <w:p w14:paraId="27E5B26B" w14:textId="09212834"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Torpeza</w:t>
            </w:r>
          </w:p>
        </w:tc>
        <w:tc>
          <w:tcPr>
            <w:tcW w:w="631" w:type="dxa"/>
          </w:tcPr>
          <w:p w14:paraId="31FA8212"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31" w:type="dxa"/>
          </w:tcPr>
          <w:p w14:paraId="725CC62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70%</w:t>
            </w:r>
          </w:p>
        </w:tc>
        <w:tc>
          <w:tcPr>
            <w:tcW w:w="631" w:type="dxa"/>
          </w:tcPr>
          <w:p w14:paraId="6C2AA94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32" w:type="dxa"/>
          </w:tcPr>
          <w:p w14:paraId="3BADAE7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57%</w:t>
            </w:r>
          </w:p>
        </w:tc>
        <w:tc>
          <w:tcPr>
            <w:tcW w:w="631" w:type="dxa"/>
          </w:tcPr>
          <w:p w14:paraId="1109D2D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31" w:type="dxa"/>
          </w:tcPr>
          <w:p w14:paraId="40EA0E8B"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47%</w:t>
            </w:r>
          </w:p>
        </w:tc>
        <w:tc>
          <w:tcPr>
            <w:tcW w:w="631" w:type="dxa"/>
          </w:tcPr>
          <w:p w14:paraId="6E3CCA2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2" w:type="dxa"/>
          </w:tcPr>
          <w:p w14:paraId="2D251ED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31" w:type="dxa"/>
          </w:tcPr>
          <w:p w14:paraId="041C75D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57%</w:t>
            </w:r>
          </w:p>
        </w:tc>
        <w:tc>
          <w:tcPr>
            <w:tcW w:w="631" w:type="dxa"/>
          </w:tcPr>
          <w:p w14:paraId="52E2B118"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1" w:type="dxa"/>
          </w:tcPr>
          <w:p w14:paraId="5DB0D1B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34%</w:t>
            </w:r>
          </w:p>
        </w:tc>
        <w:tc>
          <w:tcPr>
            <w:tcW w:w="632" w:type="dxa"/>
          </w:tcPr>
          <w:p w14:paraId="6369435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r>
      <w:tr w:rsidR="00B867DC" w:rsidRPr="00786DEA" w14:paraId="0311113F" w14:textId="77777777" w:rsidTr="008B55A8">
        <w:trPr>
          <w:jc w:val="center"/>
        </w:trPr>
        <w:tc>
          <w:tcPr>
            <w:tcW w:w="1214" w:type="dxa"/>
          </w:tcPr>
          <w:p w14:paraId="75498276" w14:textId="58100E02"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Hermosura</w:t>
            </w:r>
          </w:p>
        </w:tc>
        <w:tc>
          <w:tcPr>
            <w:tcW w:w="631" w:type="dxa"/>
          </w:tcPr>
          <w:p w14:paraId="201ED2B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31%</w:t>
            </w:r>
          </w:p>
        </w:tc>
        <w:tc>
          <w:tcPr>
            <w:tcW w:w="631" w:type="dxa"/>
          </w:tcPr>
          <w:p w14:paraId="59878FD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1" w:type="dxa"/>
          </w:tcPr>
          <w:p w14:paraId="40A5727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40%</w:t>
            </w:r>
          </w:p>
        </w:tc>
        <w:tc>
          <w:tcPr>
            <w:tcW w:w="632" w:type="dxa"/>
          </w:tcPr>
          <w:p w14:paraId="2624E66B"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31" w:type="dxa"/>
          </w:tcPr>
          <w:p w14:paraId="70A870A2"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38%</w:t>
            </w:r>
          </w:p>
        </w:tc>
        <w:tc>
          <w:tcPr>
            <w:tcW w:w="631" w:type="dxa"/>
          </w:tcPr>
          <w:p w14:paraId="08F5E7E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5CCEFFF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21%</w:t>
            </w:r>
          </w:p>
        </w:tc>
        <w:tc>
          <w:tcPr>
            <w:tcW w:w="632" w:type="dxa"/>
          </w:tcPr>
          <w:p w14:paraId="0C3E2ED4"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19%</w:t>
            </w:r>
          </w:p>
        </w:tc>
        <w:tc>
          <w:tcPr>
            <w:tcW w:w="631" w:type="dxa"/>
          </w:tcPr>
          <w:p w14:paraId="48971FC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w:t>
            </w:r>
          </w:p>
        </w:tc>
        <w:tc>
          <w:tcPr>
            <w:tcW w:w="631" w:type="dxa"/>
          </w:tcPr>
          <w:p w14:paraId="68AC02C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10%</w:t>
            </w:r>
          </w:p>
        </w:tc>
        <w:tc>
          <w:tcPr>
            <w:tcW w:w="631" w:type="dxa"/>
          </w:tcPr>
          <w:p w14:paraId="29F4013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p>
        </w:tc>
        <w:tc>
          <w:tcPr>
            <w:tcW w:w="632" w:type="dxa"/>
          </w:tcPr>
          <w:p w14:paraId="10E02C52"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p>
        </w:tc>
      </w:tr>
      <w:tr w:rsidR="00B867DC" w:rsidRPr="00786DEA" w14:paraId="5AE136E5" w14:textId="77777777" w:rsidTr="008B55A8">
        <w:trPr>
          <w:jc w:val="center"/>
        </w:trPr>
        <w:tc>
          <w:tcPr>
            <w:tcW w:w="1214" w:type="dxa"/>
          </w:tcPr>
          <w:p w14:paraId="40CF4DFE" w14:textId="7AF648A0"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Coquetería</w:t>
            </w:r>
          </w:p>
        </w:tc>
        <w:tc>
          <w:tcPr>
            <w:tcW w:w="631" w:type="dxa"/>
          </w:tcPr>
          <w:p w14:paraId="6BEFD44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31" w:type="dxa"/>
          </w:tcPr>
          <w:p w14:paraId="6AAF91D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p>
        </w:tc>
        <w:tc>
          <w:tcPr>
            <w:tcW w:w="631" w:type="dxa"/>
          </w:tcPr>
          <w:p w14:paraId="6C79D9A9"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p>
        </w:tc>
        <w:tc>
          <w:tcPr>
            <w:tcW w:w="632" w:type="dxa"/>
          </w:tcPr>
          <w:p w14:paraId="19A0275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25%</w:t>
            </w:r>
          </w:p>
        </w:tc>
        <w:tc>
          <w:tcPr>
            <w:tcW w:w="631" w:type="dxa"/>
          </w:tcPr>
          <w:p w14:paraId="3011699B"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25%</w:t>
            </w:r>
          </w:p>
        </w:tc>
        <w:tc>
          <w:tcPr>
            <w:tcW w:w="631" w:type="dxa"/>
          </w:tcPr>
          <w:p w14:paraId="270D199B"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23%</w:t>
            </w:r>
          </w:p>
        </w:tc>
        <w:tc>
          <w:tcPr>
            <w:tcW w:w="631" w:type="dxa"/>
          </w:tcPr>
          <w:p w14:paraId="3C9C0EE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21%</w:t>
            </w:r>
          </w:p>
        </w:tc>
        <w:tc>
          <w:tcPr>
            <w:tcW w:w="632" w:type="dxa"/>
          </w:tcPr>
          <w:p w14:paraId="49F555B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14%</w:t>
            </w:r>
          </w:p>
        </w:tc>
        <w:tc>
          <w:tcPr>
            <w:tcW w:w="631" w:type="dxa"/>
          </w:tcPr>
          <w:p w14:paraId="63E723FA"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w:t>
            </w:r>
          </w:p>
        </w:tc>
        <w:tc>
          <w:tcPr>
            <w:tcW w:w="631" w:type="dxa"/>
          </w:tcPr>
          <w:p w14:paraId="355C1260"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w:t>
            </w:r>
          </w:p>
        </w:tc>
        <w:tc>
          <w:tcPr>
            <w:tcW w:w="631" w:type="dxa"/>
          </w:tcPr>
          <w:p w14:paraId="2839BD9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p>
        </w:tc>
        <w:tc>
          <w:tcPr>
            <w:tcW w:w="632" w:type="dxa"/>
          </w:tcPr>
          <w:p w14:paraId="4A2A7BE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w:t>
            </w:r>
          </w:p>
        </w:tc>
      </w:tr>
      <w:tr w:rsidR="00B867DC" w:rsidRPr="00786DEA" w14:paraId="4A3C3B42" w14:textId="77777777" w:rsidTr="008B55A8">
        <w:trPr>
          <w:jc w:val="center"/>
        </w:trPr>
        <w:tc>
          <w:tcPr>
            <w:tcW w:w="1214" w:type="dxa"/>
          </w:tcPr>
          <w:p w14:paraId="0D03DC71" w14:textId="554D2386"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lastRenderedPageBreak/>
              <w:t>Gracia</w:t>
            </w:r>
          </w:p>
        </w:tc>
        <w:tc>
          <w:tcPr>
            <w:tcW w:w="631" w:type="dxa"/>
          </w:tcPr>
          <w:p w14:paraId="682C881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31" w:type="dxa"/>
          </w:tcPr>
          <w:p w14:paraId="0F6D6DD7"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p>
        </w:tc>
        <w:tc>
          <w:tcPr>
            <w:tcW w:w="631" w:type="dxa"/>
          </w:tcPr>
          <w:p w14:paraId="741B8D4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632" w:type="dxa"/>
          </w:tcPr>
          <w:p w14:paraId="60078AC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43%</w:t>
            </w:r>
          </w:p>
        </w:tc>
        <w:tc>
          <w:tcPr>
            <w:tcW w:w="631" w:type="dxa"/>
          </w:tcPr>
          <w:p w14:paraId="1C64A25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46%</w:t>
            </w:r>
          </w:p>
        </w:tc>
        <w:tc>
          <w:tcPr>
            <w:tcW w:w="631" w:type="dxa"/>
          </w:tcPr>
          <w:p w14:paraId="5BB451C5"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631" w:type="dxa"/>
          </w:tcPr>
          <w:p w14:paraId="2FB1E9EE"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60%</w:t>
            </w:r>
          </w:p>
        </w:tc>
        <w:tc>
          <w:tcPr>
            <w:tcW w:w="632" w:type="dxa"/>
          </w:tcPr>
          <w:p w14:paraId="5768107F"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33%</w:t>
            </w:r>
          </w:p>
        </w:tc>
        <w:tc>
          <w:tcPr>
            <w:tcW w:w="631" w:type="dxa"/>
          </w:tcPr>
          <w:p w14:paraId="4E4DCB73"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31" w:type="dxa"/>
          </w:tcPr>
          <w:p w14:paraId="1982E986"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25%</w:t>
            </w:r>
          </w:p>
        </w:tc>
        <w:tc>
          <w:tcPr>
            <w:tcW w:w="631" w:type="dxa"/>
          </w:tcPr>
          <w:p w14:paraId="4E457EFD"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17%</w:t>
            </w:r>
          </w:p>
        </w:tc>
        <w:tc>
          <w:tcPr>
            <w:tcW w:w="632" w:type="dxa"/>
          </w:tcPr>
          <w:p w14:paraId="5B258A6C" w14:textId="77777777" w:rsidR="00B867DC" w:rsidRPr="00786DEA" w:rsidRDefault="00B867DC" w:rsidP="008B55A8">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16%</w:t>
            </w:r>
          </w:p>
        </w:tc>
      </w:tr>
    </w:tbl>
    <w:p w14:paraId="0B0B69FC" w14:textId="100161FE" w:rsidR="008B55A8" w:rsidRPr="00786DEA" w:rsidRDefault="008B55A8" w:rsidP="008B55A8">
      <w:pPr>
        <w:tabs>
          <w:tab w:val="left" w:pos="284"/>
        </w:tabs>
        <w:spacing w:line="360" w:lineRule="auto"/>
        <w:jc w:val="center"/>
        <w:rPr>
          <w:rFonts w:ascii="Times New Roman" w:hAnsi="Times New Roman" w:cs="Times New Roman"/>
          <w:sz w:val="36"/>
          <w:szCs w:val="36"/>
        </w:rPr>
      </w:pPr>
      <w:r w:rsidRPr="00786DEA">
        <w:rPr>
          <w:rFonts w:ascii="Times New Roman" w:hAnsi="Times New Roman" w:cs="Times New Roman"/>
        </w:rPr>
        <w:t>Fuente: Elaboración propia a partir de los resultados de los trabajos de las y los participantes</w:t>
      </w:r>
    </w:p>
    <w:p w14:paraId="60E24F02" w14:textId="7D04977A" w:rsidR="0066524F" w:rsidRPr="00307DAC" w:rsidRDefault="008B55A8" w:rsidP="005D2AA1">
      <w:pPr>
        <w:tabs>
          <w:tab w:val="left" w:pos="284"/>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6524F" w:rsidRPr="00307DAC">
        <w:rPr>
          <w:rFonts w:ascii="Times New Roman" w:hAnsi="Times New Roman" w:cs="Times New Roman"/>
        </w:rPr>
        <w:t xml:space="preserve">Los roles tradicionales consideran </w:t>
      </w:r>
      <w:r w:rsidR="00DD25D9" w:rsidRPr="00307DAC">
        <w:rPr>
          <w:rFonts w:ascii="Times New Roman" w:hAnsi="Times New Roman" w:cs="Times New Roman"/>
        </w:rPr>
        <w:t>a la masculinidad</w:t>
      </w:r>
      <w:r w:rsidR="0066524F" w:rsidRPr="00307DAC">
        <w:rPr>
          <w:rFonts w:ascii="Times New Roman" w:hAnsi="Times New Roman" w:cs="Times New Roman"/>
        </w:rPr>
        <w:t xml:space="preserve"> con un alto índice de competencia y un bajo índice de afecto (Velandia-Morales y Rincón, 2014). </w:t>
      </w:r>
      <w:r w:rsidR="00DD25D9" w:rsidRPr="00307DAC">
        <w:rPr>
          <w:rFonts w:ascii="Times New Roman" w:hAnsi="Times New Roman" w:cs="Times New Roman"/>
        </w:rPr>
        <w:t xml:space="preserve">Las descripciones cerradas muestran resultados acordes con un perfil de bajo afecto, por lo que estos elementos, </w:t>
      </w:r>
      <w:r w:rsidR="0066524F" w:rsidRPr="00307DAC">
        <w:rPr>
          <w:rFonts w:ascii="Times New Roman" w:hAnsi="Times New Roman" w:cs="Times New Roman"/>
        </w:rPr>
        <w:t xml:space="preserve">sobre todo la molestia, </w:t>
      </w:r>
      <w:r w:rsidR="00DD25D9" w:rsidRPr="00307DAC">
        <w:rPr>
          <w:rFonts w:ascii="Times New Roman" w:hAnsi="Times New Roman" w:cs="Times New Roman"/>
        </w:rPr>
        <w:t>una representatividad significativa, entre el 40% y el 60%. Sin embargo, no se observa una imagen del hombre competente,</w:t>
      </w:r>
      <w:r w:rsidR="00CB711E" w:rsidRPr="00307DAC">
        <w:rPr>
          <w:rFonts w:ascii="Times New Roman" w:hAnsi="Times New Roman" w:cs="Times New Roman"/>
        </w:rPr>
        <w:t xml:space="preserve"> pues</w:t>
      </w:r>
      <w:r w:rsidR="00DD25D9" w:rsidRPr="00307DAC">
        <w:rPr>
          <w:rFonts w:ascii="Times New Roman" w:hAnsi="Times New Roman" w:cs="Times New Roman"/>
        </w:rPr>
        <w:t xml:space="preserve"> la eficacia y la inteligencia son vinculadas, principalmente, a las mujeres que a los hombres. </w:t>
      </w:r>
      <w:r w:rsidR="00CB711E" w:rsidRPr="00307DAC">
        <w:rPr>
          <w:rFonts w:ascii="Times New Roman" w:hAnsi="Times New Roman" w:cs="Times New Roman"/>
        </w:rPr>
        <w:t>Así, d</w:t>
      </w:r>
      <w:r w:rsidR="00DD25D9" w:rsidRPr="00307DAC">
        <w:rPr>
          <w:rFonts w:ascii="Times New Roman" w:hAnsi="Times New Roman" w:cs="Times New Roman"/>
        </w:rPr>
        <w:t xml:space="preserve">e los atributos </w:t>
      </w:r>
      <w:r w:rsidR="00CB711E" w:rsidRPr="00307DAC">
        <w:rPr>
          <w:rFonts w:ascii="Times New Roman" w:hAnsi="Times New Roman" w:cs="Times New Roman"/>
        </w:rPr>
        <w:t xml:space="preserve">relacionados al alto índice de competencia, sólo </w:t>
      </w:r>
      <w:r w:rsidR="0066524F" w:rsidRPr="00307DAC">
        <w:rPr>
          <w:rFonts w:ascii="Times New Roman" w:hAnsi="Times New Roman" w:cs="Times New Roman"/>
        </w:rPr>
        <w:t>la valentía</w:t>
      </w:r>
      <w:r w:rsidR="00CB711E" w:rsidRPr="00307DAC">
        <w:rPr>
          <w:rFonts w:ascii="Times New Roman" w:hAnsi="Times New Roman" w:cs="Times New Roman"/>
        </w:rPr>
        <w:t xml:space="preserve"> se muestra como predominantemente masculino. De hecho,</w:t>
      </w:r>
      <w:r w:rsidR="0066524F" w:rsidRPr="00307DAC">
        <w:rPr>
          <w:rFonts w:ascii="Times New Roman" w:hAnsi="Times New Roman" w:cs="Times New Roman"/>
        </w:rPr>
        <w:t xml:space="preserve"> </w:t>
      </w:r>
      <w:r w:rsidR="00F2088C">
        <w:rPr>
          <w:rFonts w:ascii="Times New Roman" w:hAnsi="Times New Roman" w:cs="Times New Roman"/>
        </w:rPr>
        <w:t xml:space="preserve">esta es la única cualidad, </w:t>
      </w:r>
      <w:r w:rsidR="00CB711E" w:rsidRPr="00307DAC">
        <w:rPr>
          <w:rFonts w:ascii="Times New Roman" w:hAnsi="Times New Roman" w:cs="Times New Roman"/>
        </w:rPr>
        <w:t>de los 15 atributos</w:t>
      </w:r>
      <w:r w:rsidR="00F2088C">
        <w:rPr>
          <w:rFonts w:ascii="Times New Roman" w:hAnsi="Times New Roman" w:cs="Times New Roman"/>
        </w:rPr>
        <w:t>,</w:t>
      </w:r>
      <w:r w:rsidR="00CB711E" w:rsidRPr="00307DAC">
        <w:rPr>
          <w:rFonts w:ascii="Times New Roman" w:hAnsi="Times New Roman" w:cs="Times New Roman"/>
        </w:rPr>
        <w:t xml:space="preserve"> </w:t>
      </w:r>
      <w:r w:rsidR="0066524F" w:rsidRPr="00307DAC">
        <w:rPr>
          <w:rFonts w:ascii="Times New Roman" w:hAnsi="Times New Roman" w:cs="Times New Roman"/>
        </w:rPr>
        <w:t xml:space="preserve">que mantiene un porcentaje mayor al 50% en todos los grados escolares. </w:t>
      </w:r>
    </w:p>
    <w:p w14:paraId="10DABFF2" w14:textId="546D864D" w:rsidR="00640364" w:rsidRPr="00307DAC" w:rsidRDefault="00CB711E"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ab/>
      </w:r>
      <w:r w:rsidR="00640364" w:rsidRPr="00307DAC">
        <w:rPr>
          <w:rFonts w:ascii="Times New Roman" w:hAnsi="Times New Roman" w:cs="Times New Roman"/>
        </w:rPr>
        <w:tab/>
        <w:t>En este primer ejercicio destaca que las características femeninas con mayor representatividad tienen altos porcentajes</w:t>
      </w:r>
      <w:r w:rsidR="00B46C4C">
        <w:rPr>
          <w:rFonts w:ascii="Times New Roman" w:hAnsi="Times New Roman" w:cs="Times New Roman"/>
        </w:rPr>
        <w:t xml:space="preserve"> de las categorías utilizadas</w:t>
      </w:r>
      <w:r w:rsidR="00640364" w:rsidRPr="00307DAC">
        <w:rPr>
          <w:rFonts w:ascii="Times New Roman" w:hAnsi="Times New Roman" w:cs="Times New Roman"/>
        </w:rPr>
        <w:t>, lo cual muestra que las y los participant</w:t>
      </w:r>
      <w:r w:rsidR="00BB62D7" w:rsidRPr="00307DAC">
        <w:rPr>
          <w:rFonts w:ascii="Times New Roman" w:hAnsi="Times New Roman" w:cs="Times New Roman"/>
        </w:rPr>
        <w:t xml:space="preserve">es ubican estos atributos como indicadores de feminidad. En cambio, con el personaje masculino, no hubo una distinción tan significativa; además de la mencionada valentía, no hay ningún otro elemento que </w:t>
      </w:r>
      <w:r w:rsidR="003C0449" w:rsidRPr="00307DAC">
        <w:rPr>
          <w:rFonts w:ascii="Times New Roman" w:hAnsi="Times New Roman" w:cs="Times New Roman"/>
        </w:rPr>
        <w:t xml:space="preserve">se distinga como masculino. De este modo, </w:t>
      </w:r>
      <w:r w:rsidR="00AC4A12" w:rsidRPr="00307DAC">
        <w:rPr>
          <w:rFonts w:ascii="Times New Roman" w:hAnsi="Times New Roman" w:cs="Times New Roman"/>
        </w:rPr>
        <w:t xml:space="preserve">en la descripción cerrada, </w:t>
      </w:r>
      <w:r w:rsidR="003C0449" w:rsidRPr="00307DAC">
        <w:rPr>
          <w:rFonts w:ascii="Times New Roman" w:hAnsi="Times New Roman" w:cs="Times New Roman"/>
        </w:rPr>
        <w:t>la masculinidad se establece por los contrastes, esto es, por los indicadores contrarios, por las cualidades que tienen los porcentajes más bajos.</w:t>
      </w:r>
    </w:p>
    <w:p w14:paraId="314A2E60" w14:textId="77777777" w:rsidR="00B46C4C" w:rsidRDefault="002C637B"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ab/>
      </w:r>
      <w:r w:rsidRPr="00307DAC">
        <w:rPr>
          <w:rFonts w:ascii="Times New Roman" w:hAnsi="Times New Roman" w:cs="Times New Roman"/>
        </w:rPr>
        <w:tab/>
      </w:r>
      <w:r w:rsidR="009E415C" w:rsidRPr="00307DAC">
        <w:rPr>
          <w:rFonts w:ascii="Times New Roman" w:hAnsi="Times New Roman" w:cs="Times New Roman"/>
        </w:rPr>
        <w:t xml:space="preserve">El segundo ejercicio </w:t>
      </w:r>
      <w:r w:rsidR="007603BF" w:rsidRPr="00307DAC">
        <w:rPr>
          <w:rFonts w:ascii="Times New Roman" w:hAnsi="Times New Roman" w:cs="Times New Roman"/>
        </w:rPr>
        <w:t xml:space="preserve">fue una descripción abierta, que consistía en </w:t>
      </w:r>
      <w:r w:rsidR="00E9798D" w:rsidRPr="00307DAC">
        <w:rPr>
          <w:rFonts w:ascii="Times New Roman" w:hAnsi="Times New Roman" w:cs="Times New Roman"/>
        </w:rPr>
        <w:t>construir dos</w:t>
      </w:r>
      <w:r w:rsidR="005B0CD7" w:rsidRPr="00307DAC">
        <w:rPr>
          <w:rFonts w:ascii="Times New Roman" w:hAnsi="Times New Roman" w:cs="Times New Roman"/>
        </w:rPr>
        <w:t xml:space="preserve"> personajes femenino</w:t>
      </w:r>
      <w:r w:rsidR="00E9798D" w:rsidRPr="00307DAC">
        <w:rPr>
          <w:rFonts w:ascii="Times New Roman" w:hAnsi="Times New Roman" w:cs="Times New Roman"/>
        </w:rPr>
        <w:t>s</w:t>
      </w:r>
      <w:r w:rsidR="005B0CD7" w:rsidRPr="00307DAC">
        <w:rPr>
          <w:rFonts w:ascii="Times New Roman" w:hAnsi="Times New Roman" w:cs="Times New Roman"/>
        </w:rPr>
        <w:t xml:space="preserve"> y </w:t>
      </w:r>
      <w:r w:rsidR="00E9798D" w:rsidRPr="00307DAC">
        <w:rPr>
          <w:rFonts w:ascii="Times New Roman" w:hAnsi="Times New Roman" w:cs="Times New Roman"/>
        </w:rPr>
        <w:t>dos</w:t>
      </w:r>
      <w:r w:rsidR="005B0CD7" w:rsidRPr="00307DAC">
        <w:rPr>
          <w:rFonts w:ascii="Times New Roman" w:hAnsi="Times New Roman" w:cs="Times New Roman"/>
        </w:rPr>
        <w:t xml:space="preserve"> personajes masculinos. A pesar de que se les indicó que utilizar</w:t>
      </w:r>
      <w:r w:rsidR="00E9798D" w:rsidRPr="00307DAC">
        <w:rPr>
          <w:rFonts w:ascii="Times New Roman" w:hAnsi="Times New Roman" w:cs="Times New Roman"/>
        </w:rPr>
        <w:t>a</w:t>
      </w:r>
      <w:r w:rsidR="005B0CD7" w:rsidRPr="00307DAC">
        <w:rPr>
          <w:rFonts w:ascii="Times New Roman" w:hAnsi="Times New Roman" w:cs="Times New Roman"/>
        </w:rPr>
        <w:t xml:space="preserve">n su imaginación para </w:t>
      </w:r>
      <w:r w:rsidR="00E9798D" w:rsidRPr="00307DAC">
        <w:rPr>
          <w:rFonts w:ascii="Times New Roman" w:hAnsi="Times New Roman" w:cs="Times New Roman"/>
        </w:rPr>
        <w:t xml:space="preserve">una elaboración propia, algunos estudiantes emplearon </w:t>
      </w:r>
      <w:r w:rsidR="005F2ECF" w:rsidRPr="00307DAC">
        <w:rPr>
          <w:rFonts w:ascii="Times New Roman" w:hAnsi="Times New Roman" w:cs="Times New Roman"/>
        </w:rPr>
        <w:t xml:space="preserve">como inspiración cuentos, programas, caricaturas o películas. Esto ocurrió, sobre todo, con estudiantes de cuarto y quinto grados. Este trabajo pretendía observar si los estudiantes recurrían a características similares para describir a un hombre o a una mujer de forma libre o si </w:t>
      </w:r>
      <w:proofErr w:type="gramStart"/>
      <w:r w:rsidR="005F2ECF" w:rsidRPr="00307DAC">
        <w:rPr>
          <w:rFonts w:ascii="Times New Roman" w:hAnsi="Times New Roman" w:cs="Times New Roman"/>
        </w:rPr>
        <w:t>elaborarían</w:t>
      </w:r>
      <w:proofErr w:type="gramEnd"/>
      <w:r w:rsidR="005F2ECF" w:rsidRPr="00307DAC">
        <w:rPr>
          <w:rFonts w:ascii="Times New Roman" w:hAnsi="Times New Roman" w:cs="Times New Roman"/>
        </w:rPr>
        <w:t xml:space="preserve"> configuraciones distintas.</w:t>
      </w:r>
      <w:r w:rsidR="00265FAF" w:rsidRPr="00307DAC">
        <w:rPr>
          <w:rFonts w:ascii="Times New Roman" w:hAnsi="Times New Roman" w:cs="Times New Roman"/>
        </w:rPr>
        <w:t xml:space="preserve"> </w:t>
      </w:r>
    </w:p>
    <w:p w14:paraId="17241434" w14:textId="6B95E7D3" w:rsidR="00EE2D13" w:rsidRDefault="00B46C4C" w:rsidP="005D2AA1">
      <w:pPr>
        <w:tabs>
          <w:tab w:val="left" w:pos="284"/>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65FAF" w:rsidRPr="00307DAC">
        <w:rPr>
          <w:rFonts w:ascii="Times New Roman" w:hAnsi="Times New Roman" w:cs="Times New Roman"/>
        </w:rPr>
        <w:t xml:space="preserve">Las tablas 4 y 5 muestran los resultados de las descripciones libres utilizando </w:t>
      </w:r>
      <w:r w:rsidR="00EE2D13" w:rsidRPr="00307DAC">
        <w:rPr>
          <w:rFonts w:ascii="Times New Roman" w:hAnsi="Times New Roman" w:cs="Times New Roman"/>
        </w:rPr>
        <w:t xml:space="preserve">como </w:t>
      </w:r>
      <w:r w:rsidR="00265FAF" w:rsidRPr="00307DAC">
        <w:rPr>
          <w:rFonts w:ascii="Times New Roman" w:hAnsi="Times New Roman" w:cs="Times New Roman"/>
        </w:rPr>
        <w:t xml:space="preserve">categorías </w:t>
      </w:r>
      <w:r w:rsidR="00EE2D13" w:rsidRPr="00307DAC">
        <w:rPr>
          <w:rFonts w:ascii="Times New Roman" w:hAnsi="Times New Roman" w:cs="Times New Roman"/>
        </w:rPr>
        <w:t xml:space="preserve">una adaptación de </w:t>
      </w:r>
      <w:r w:rsidR="00265FAF" w:rsidRPr="00307DAC">
        <w:rPr>
          <w:rFonts w:ascii="Times New Roman" w:hAnsi="Times New Roman" w:cs="Times New Roman"/>
        </w:rPr>
        <w:t xml:space="preserve">los aspectos del Modelo de Contenido de los Estereotipos (Fiske, </w:t>
      </w:r>
      <w:proofErr w:type="spellStart"/>
      <w:r w:rsidR="00265FAF" w:rsidRPr="00307DAC">
        <w:rPr>
          <w:rFonts w:ascii="Times New Roman" w:hAnsi="Times New Roman" w:cs="Times New Roman"/>
        </w:rPr>
        <w:t>Cuddy</w:t>
      </w:r>
      <w:proofErr w:type="spellEnd"/>
      <w:r w:rsidR="00265FAF" w:rsidRPr="00307DAC">
        <w:rPr>
          <w:rFonts w:ascii="Times New Roman" w:hAnsi="Times New Roman" w:cs="Times New Roman"/>
        </w:rPr>
        <w:t xml:space="preserve">, </w:t>
      </w:r>
      <w:proofErr w:type="spellStart"/>
      <w:r w:rsidR="00265FAF" w:rsidRPr="00307DAC">
        <w:rPr>
          <w:rFonts w:ascii="Times New Roman" w:hAnsi="Times New Roman" w:cs="Times New Roman"/>
        </w:rPr>
        <w:t>Glick</w:t>
      </w:r>
      <w:proofErr w:type="spellEnd"/>
      <w:r w:rsidR="00265FAF" w:rsidRPr="00307DAC">
        <w:rPr>
          <w:rFonts w:ascii="Times New Roman" w:hAnsi="Times New Roman" w:cs="Times New Roman"/>
        </w:rPr>
        <w:t xml:space="preserve">, y </w:t>
      </w:r>
      <w:proofErr w:type="spellStart"/>
      <w:r w:rsidR="00265FAF" w:rsidRPr="00307DAC">
        <w:rPr>
          <w:rFonts w:ascii="Times New Roman" w:hAnsi="Times New Roman" w:cs="Times New Roman"/>
        </w:rPr>
        <w:t>Xu</w:t>
      </w:r>
      <w:proofErr w:type="spellEnd"/>
      <w:r w:rsidR="00265FAF" w:rsidRPr="00307DAC">
        <w:rPr>
          <w:rFonts w:ascii="Times New Roman" w:hAnsi="Times New Roman" w:cs="Times New Roman"/>
        </w:rPr>
        <w:t>, 2002)</w:t>
      </w:r>
      <w:r w:rsidR="00EE2D13" w:rsidRPr="00307DAC">
        <w:rPr>
          <w:rFonts w:ascii="Times New Roman" w:hAnsi="Times New Roman" w:cs="Times New Roman"/>
        </w:rPr>
        <w:t xml:space="preserve">. </w:t>
      </w:r>
      <w:r w:rsidR="007C026C" w:rsidRPr="00307DAC">
        <w:rPr>
          <w:rFonts w:ascii="Times New Roman" w:hAnsi="Times New Roman" w:cs="Times New Roman"/>
        </w:rPr>
        <w:t xml:space="preserve">Los datos expuestos señalan el porcentaje de </w:t>
      </w:r>
      <w:proofErr w:type="gramStart"/>
      <w:r w:rsidR="007C026C" w:rsidRPr="00307DAC">
        <w:rPr>
          <w:rFonts w:ascii="Times New Roman" w:hAnsi="Times New Roman" w:cs="Times New Roman"/>
        </w:rPr>
        <w:t>niñas y niños</w:t>
      </w:r>
      <w:proofErr w:type="gramEnd"/>
      <w:r w:rsidR="007C026C" w:rsidRPr="00307DAC">
        <w:rPr>
          <w:rFonts w:ascii="Times New Roman" w:hAnsi="Times New Roman" w:cs="Times New Roman"/>
        </w:rPr>
        <w:t xml:space="preserve"> que emplearon atributos relacionados con los valores de belleza, afecto y competencia (alto índice) o con sus contravalores (bajo índice). Es necesario aclarar que, algunos ejercicios utilizaron el valor y contravalor para describir alguno de los dos personajes, o bien que no </w:t>
      </w:r>
      <w:r w:rsidR="007C026C" w:rsidRPr="00307DAC">
        <w:rPr>
          <w:rFonts w:ascii="Times New Roman" w:hAnsi="Times New Roman" w:cs="Times New Roman"/>
        </w:rPr>
        <w:lastRenderedPageBreak/>
        <w:t>utilizar</w:t>
      </w:r>
      <w:r w:rsidR="001B07B9">
        <w:rPr>
          <w:rFonts w:ascii="Times New Roman" w:hAnsi="Times New Roman" w:cs="Times New Roman"/>
        </w:rPr>
        <w:t>on</w:t>
      </w:r>
      <w:r w:rsidR="007C026C" w:rsidRPr="00307DAC">
        <w:rPr>
          <w:rFonts w:ascii="Times New Roman" w:hAnsi="Times New Roman" w:cs="Times New Roman"/>
        </w:rPr>
        <w:t xml:space="preserve"> ni el valor ni el contravalor de algún rubro. Por esto, la suma de los porcentajes de la frecuencia en el uso de los valores y los contravalores no da como resultado el cien por ciento.</w:t>
      </w:r>
    </w:p>
    <w:p w14:paraId="70EB7938" w14:textId="14964505" w:rsidR="008B55A8" w:rsidRDefault="008B55A8" w:rsidP="004D71B3">
      <w:pPr>
        <w:tabs>
          <w:tab w:val="left" w:pos="284"/>
        </w:tabs>
        <w:spacing w:line="360" w:lineRule="auto"/>
        <w:jc w:val="center"/>
        <w:rPr>
          <w:rFonts w:ascii="Times New Roman" w:hAnsi="Times New Roman" w:cs="Times New Roman"/>
        </w:rPr>
      </w:pPr>
    </w:p>
    <w:p w14:paraId="63E2850A" w14:textId="0416C1A1" w:rsidR="008B55A8" w:rsidRPr="00786DEA" w:rsidRDefault="008B55A8" w:rsidP="004D71B3">
      <w:pPr>
        <w:tabs>
          <w:tab w:val="left" w:pos="284"/>
        </w:tabs>
        <w:spacing w:line="360" w:lineRule="auto"/>
        <w:jc w:val="center"/>
        <w:rPr>
          <w:rFonts w:ascii="Times New Roman" w:hAnsi="Times New Roman" w:cs="Times New Roman"/>
          <w:sz w:val="36"/>
          <w:szCs w:val="36"/>
        </w:rPr>
      </w:pPr>
      <w:r w:rsidRPr="00786DEA">
        <w:rPr>
          <w:rFonts w:ascii="Times New Roman" w:hAnsi="Times New Roman" w:cs="Times New Roman"/>
          <w:b/>
          <w:bCs/>
        </w:rPr>
        <w:t>Tabla 4.</w:t>
      </w:r>
      <w:r w:rsidRPr="00786DEA">
        <w:rPr>
          <w:rFonts w:ascii="Times New Roman" w:hAnsi="Times New Roman" w:cs="Times New Roman"/>
        </w:rPr>
        <w:t xml:space="preserve"> Caracterización femenina en la descripción abierta</w:t>
      </w:r>
    </w:p>
    <w:tbl>
      <w:tblPr>
        <w:tblStyle w:val="Tablaconcuadrcula"/>
        <w:tblW w:w="0" w:type="auto"/>
        <w:jc w:val="center"/>
        <w:tblLayout w:type="fixed"/>
        <w:tblLook w:val="04A0" w:firstRow="1" w:lastRow="0" w:firstColumn="1" w:lastColumn="0" w:noHBand="0" w:noVBand="1"/>
      </w:tblPr>
      <w:tblGrid>
        <w:gridCol w:w="1276"/>
        <w:gridCol w:w="626"/>
        <w:gridCol w:w="626"/>
        <w:gridCol w:w="626"/>
        <w:gridCol w:w="626"/>
        <w:gridCol w:w="626"/>
        <w:gridCol w:w="626"/>
        <w:gridCol w:w="626"/>
        <w:gridCol w:w="626"/>
        <w:gridCol w:w="626"/>
        <w:gridCol w:w="626"/>
        <w:gridCol w:w="626"/>
        <w:gridCol w:w="627"/>
      </w:tblGrid>
      <w:tr w:rsidR="001052DD" w:rsidRPr="00786DEA" w14:paraId="3B00D5D1" w14:textId="77777777" w:rsidTr="004D71B3">
        <w:trPr>
          <w:jc w:val="center"/>
        </w:trPr>
        <w:tc>
          <w:tcPr>
            <w:tcW w:w="1276" w:type="dxa"/>
            <w:vMerge w:val="restart"/>
            <w:vAlign w:val="center"/>
          </w:tcPr>
          <w:p w14:paraId="4794E35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Atributo</w:t>
            </w:r>
          </w:p>
        </w:tc>
        <w:tc>
          <w:tcPr>
            <w:tcW w:w="1252" w:type="dxa"/>
            <w:gridSpan w:val="2"/>
          </w:tcPr>
          <w:p w14:paraId="35E39FA2"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1º</w:t>
            </w:r>
          </w:p>
        </w:tc>
        <w:tc>
          <w:tcPr>
            <w:tcW w:w="1252" w:type="dxa"/>
            <w:gridSpan w:val="2"/>
          </w:tcPr>
          <w:p w14:paraId="786FE7CF" w14:textId="75F5AE4B"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2º</w:t>
            </w:r>
          </w:p>
        </w:tc>
        <w:tc>
          <w:tcPr>
            <w:tcW w:w="1252" w:type="dxa"/>
            <w:gridSpan w:val="2"/>
          </w:tcPr>
          <w:p w14:paraId="781CE7DB"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3º</w:t>
            </w:r>
          </w:p>
        </w:tc>
        <w:tc>
          <w:tcPr>
            <w:tcW w:w="1252" w:type="dxa"/>
            <w:gridSpan w:val="2"/>
          </w:tcPr>
          <w:p w14:paraId="07F7BFE9"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4º</w:t>
            </w:r>
          </w:p>
        </w:tc>
        <w:tc>
          <w:tcPr>
            <w:tcW w:w="1252" w:type="dxa"/>
            <w:gridSpan w:val="2"/>
          </w:tcPr>
          <w:p w14:paraId="468A1128"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5º</w:t>
            </w:r>
          </w:p>
        </w:tc>
        <w:tc>
          <w:tcPr>
            <w:tcW w:w="1253" w:type="dxa"/>
            <w:gridSpan w:val="2"/>
          </w:tcPr>
          <w:p w14:paraId="39C0F842"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6º</w:t>
            </w:r>
          </w:p>
        </w:tc>
      </w:tr>
      <w:tr w:rsidR="001052DD" w:rsidRPr="00786DEA" w14:paraId="75FBF3DA" w14:textId="77777777" w:rsidTr="004D71B3">
        <w:trPr>
          <w:jc w:val="center"/>
        </w:trPr>
        <w:tc>
          <w:tcPr>
            <w:tcW w:w="1276" w:type="dxa"/>
            <w:vMerge/>
          </w:tcPr>
          <w:p w14:paraId="2A178499" w14:textId="77777777" w:rsidR="001052DD" w:rsidRPr="00786DEA" w:rsidRDefault="001052DD" w:rsidP="004D71B3">
            <w:pPr>
              <w:spacing w:line="360" w:lineRule="auto"/>
              <w:jc w:val="center"/>
              <w:rPr>
                <w:rFonts w:ascii="Times New Roman" w:hAnsi="Times New Roman" w:cs="Times New Roman"/>
                <w:sz w:val="24"/>
                <w:szCs w:val="24"/>
              </w:rPr>
            </w:pPr>
          </w:p>
        </w:tc>
        <w:tc>
          <w:tcPr>
            <w:tcW w:w="626" w:type="dxa"/>
          </w:tcPr>
          <w:p w14:paraId="6346BAF8"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26" w:type="dxa"/>
          </w:tcPr>
          <w:p w14:paraId="2B7FB0A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26" w:type="dxa"/>
          </w:tcPr>
          <w:p w14:paraId="5CA9F553"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26" w:type="dxa"/>
          </w:tcPr>
          <w:p w14:paraId="7F35637D"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26" w:type="dxa"/>
          </w:tcPr>
          <w:p w14:paraId="3E36B9A8" w14:textId="4AD3437C" w:rsidR="001052DD" w:rsidRPr="00786DEA" w:rsidRDefault="00786DEA"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w:t>
            </w:r>
            <w:r w:rsidR="001052DD" w:rsidRPr="00786DEA">
              <w:rPr>
                <w:rFonts w:ascii="Times New Roman" w:hAnsi="Times New Roman" w:cs="Times New Roman"/>
                <w:sz w:val="24"/>
                <w:szCs w:val="24"/>
              </w:rPr>
              <w:t>iñas</w:t>
            </w:r>
          </w:p>
        </w:tc>
        <w:tc>
          <w:tcPr>
            <w:tcW w:w="626" w:type="dxa"/>
          </w:tcPr>
          <w:p w14:paraId="547D36A0"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26" w:type="dxa"/>
          </w:tcPr>
          <w:p w14:paraId="62A574BC"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26" w:type="dxa"/>
          </w:tcPr>
          <w:p w14:paraId="007C3D9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26" w:type="dxa"/>
          </w:tcPr>
          <w:p w14:paraId="3954B0C3"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26" w:type="dxa"/>
          </w:tcPr>
          <w:p w14:paraId="010E04E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26" w:type="dxa"/>
          </w:tcPr>
          <w:p w14:paraId="11DFE678"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27" w:type="dxa"/>
          </w:tcPr>
          <w:p w14:paraId="5599526D"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r>
      <w:tr w:rsidR="001052DD" w:rsidRPr="00786DEA" w14:paraId="3D718F6E" w14:textId="77777777" w:rsidTr="004D71B3">
        <w:trPr>
          <w:jc w:val="center"/>
        </w:trPr>
        <w:tc>
          <w:tcPr>
            <w:tcW w:w="1276" w:type="dxa"/>
            <w:vAlign w:val="center"/>
          </w:tcPr>
          <w:p w14:paraId="5DC6E908" w14:textId="2CB8BD76"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 xml:space="preserve">Alto índice de </w:t>
            </w:r>
            <w:r w:rsidR="00A6398E" w:rsidRPr="00786DEA">
              <w:rPr>
                <w:rFonts w:ascii="Times New Roman" w:hAnsi="Times New Roman" w:cs="Times New Roman"/>
                <w:sz w:val="24"/>
                <w:szCs w:val="24"/>
              </w:rPr>
              <w:t>apariencia</w:t>
            </w:r>
          </w:p>
        </w:tc>
        <w:tc>
          <w:tcPr>
            <w:tcW w:w="626" w:type="dxa"/>
            <w:vAlign w:val="center"/>
          </w:tcPr>
          <w:p w14:paraId="32E6B50B"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58%</w:t>
            </w:r>
          </w:p>
        </w:tc>
        <w:tc>
          <w:tcPr>
            <w:tcW w:w="626" w:type="dxa"/>
            <w:vAlign w:val="center"/>
          </w:tcPr>
          <w:p w14:paraId="57BC385E"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52%</w:t>
            </w:r>
          </w:p>
        </w:tc>
        <w:tc>
          <w:tcPr>
            <w:tcW w:w="626" w:type="dxa"/>
            <w:vAlign w:val="center"/>
          </w:tcPr>
          <w:p w14:paraId="6ACB520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26" w:type="dxa"/>
            <w:vAlign w:val="center"/>
          </w:tcPr>
          <w:p w14:paraId="1516B541"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26" w:type="dxa"/>
            <w:vAlign w:val="center"/>
          </w:tcPr>
          <w:p w14:paraId="233448D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50%</w:t>
            </w:r>
          </w:p>
        </w:tc>
        <w:tc>
          <w:tcPr>
            <w:tcW w:w="626" w:type="dxa"/>
            <w:vAlign w:val="center"/>
          </w:tcPr>
          <w:p w14:paraId="27DC46B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626" w:type="dxa"/>
            <w:vAlign w:val="center"/>
          </w:tcPr>
          <w:p w14:paraId="48919AB2"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44%</w:t>
            </w:r>
          </w:p>
        </w:tc>
        <w:tc>
          <w:tcPr>
            <w:tcW w:w="626" w:type="dxa"/>
            <w:vAlign w:val="center"/>
          </w:tcPr>
          <w:p w14:paraId="14E86BB1"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38%</w:t>
            </w:r>
          </w:p>
        </w:tc>
        <w:tc>
          <w:tcPr>
            <w:tcW w:w="626" w:type="dxa"/>
            <w:vAlign w:val="center"/>
          </w:tcPr>
          <w:p w14:paraId="337834A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47%</w:t>
            </w:r>
          </w:p>
        </w:tc>
        <w:tc>
          <w:tcPr>
            <w:tcW w:w="626" w:type="dxa"/>
            <w:vAlign w:val="center"/>
          </w:tcPr>
          <w:p w14:paraId="2588ABDC"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26" w:type="dxa"/>
            <w:vAlign w:val="center"/>
          </w:tcPr>
          <w:p w14:paraId="0735CB73"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56%</w:t>
            </w:r>
          </w:p>
        </w:tc>
        <w:tc>
          <w:tcPr>
            <w:tcW w:w="627" w:type="dxa"/>
            <w:vAlign w:val="center"/>
          </w:tcPr>
          <w:p w14:paraId="35CABAEB"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47%</w:t>
            </w:r>
          </w:p>
        </w:tc>
      </w:tr>
      <w:tr w:rsidR="001052DD" w:rsidRPr="00786DEA" w14:paraId="1EF183B5" w14:textId="77777777" w:rsidTr="004D71B3">
        <w:trPr>
          <w:jc w:val="center"/>
        </w:trPr>
        <w:tc>
          <w:tcPr>
            <w:tcW w:w="1276" w:type="dxa"/>
            <w:vAlign w:val="center"/>
          </w:tcPr>
          <w:p w14:paraId="4898426E" w14:textId="302FC35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Bajo índice de</w:t>
            </w:r>
            <w:r w:rsidR="00A6398E" w:rsidRPr="00786DEA">
              <w:rPr>
                <w:rFonts w:ascii="Times New Roman" w:hAnsi="Times New Roman" w:cs="Times New Roman"/>
                <w:sz w:val="24"/>
                <w:szCs w:val="24"/>
              </w:rPr>
              <w:t xml:space="preserve"> apariencia</w:t>
            </w:r>
          </w:p>
        </w:tc>
        <w:tc>
          <w:tcPr>
            <w:tcW w:w="626" w:type="dxa"/>
            <w:vAlign w:val="center"/>
          </w:tcPr>
          <w:p w14:paraId="14395D24"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6" w:type="dxa"/>
            <w:vAlign w:val="center"/>
          </w:tcPr>
          <w:p w14:paraId="77B6E61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w:t>
            </w:r>
          </w:p>
        </w:tc>
        <w:tc>
          <w:tcPr>
            <w:tcW w:w="626" w:type="dxa"/>
            <w:vAlign w:val="center"/>
          </w:tcPr>
          <w:p w14:paraId="3EA72E5F" w14:textId="6D2C6FD9"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w:t>
            </w:r>
          </w:p>
        </w:tc>
        <w:tc>
          <w:tcPr>
            <w:tcW w:w="626" w:type="dxa"/>
            <w:vAlign w:val="center"/>
          </w:tcPr>
          <w:p w14:paraId="2EAAB6C6"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w:t>
            </w:r>
          </w:p>
        </w:tc>
        <w:tc>
          <w:tcPr>
            <w:tcW w:w="626" w:type="dxa"/>
            <w:vAlign w:val="center"/>
          </w:tcPr>
          <w:p w14:paraId="66328F9C"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6" w:type="dxa"/>
            <w:vAlign w:val="center"/>
          </w:tcPr>
          <w:p w14:paraId="3CBC510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6" w:type="dxa"/>
            <w:vAlign w:val="center"/>
          </w:tcPr>
          <w:p w14:paraId="1F7D4EF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6" w:type="dxa"/>
            <w:vAlign w:val="center"/>
          </w:tcPr>
          <w:p w14:paraId="254B0FE8"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w:t>
            </w:r>
          </w:p>
        </w:tc>
        <w:tc>
          <w:tcPr>
            <w:tcW w:w="626" w:type="dxa"/>
            <w:vAlign w:val="center"/>
          </w:tcPr>
          <w:p w14:paraId="4BADF745"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w:t>
            </w:r>
          </w:p>
        </w:tc>
        <w:tc>
          <w:tcPr>
            <w:tcW w:w="626" w:type="dxa"/>
            <w:vAlign w:val="center"/>
          </w:tcPr>
          <w:p w14:paraId="6BF3F08C"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6" w:type="dxa"/>
            <w:vAlign w:val="center"/>
          </w:tcPr>
          <w:p w14:paraId="08602CF0" w14:textId="77777777" w:rsidR="001052DD" w:rsidRPr="00786DEA" w:rsidRDefault="001052DD" w:rsidP="004D71B3">
            <w:pPr>
              <w:spacing w:line="360" w:lineRule="auto"/>
              <w:jc w:val="center"/>
              <w:rPr>
                <w:rFonts w:ascii="Times New Roman" w:hAnsi="Times New Roman" w:cs="Times New Roman"/>
                <w:sz w:val="24"/>
                <w:szCs w:val="24"/>
              </w:rPr>
            </w:pPr>
          </w:p>
        </w:tc>
        <w:tc>
          <w:tcPr>
            <w:tcW w:w="627" w:type="dxa"/>
            <w:vAlign w:val="center"/>
          </w:tcPr>
          <w:p w14:paraId="6CA8B340"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w:t>
            </w:r>
          </w:p>
        </w:tc>
      </w:tr>
      <w:tr w:rsidR="001052DD" w:rsidRPr="00786DEA" w14:paraId="7A60B0BD" w14:textId="77777777" w:rsidTr="004D71B3">
        <w:trPr>
          <w:jc w:val="center"/>
        </w:trPr>
        <w:tc>
          <w:tcPr>
            <w:tcW w:w="1276" w:type="dxa"/>
            <w:vAlign w:val="center"/>
          </w:tcPr>
          <w:p w14:paraId="32566822"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Alto índice de competencia</w:t>
            </w:r>
          </w:p>
        </w:tc>
        <w:tc>
          <w:tcPr>
            <w:tcW w:w="626" w:type="dxa"/>
            <w:vAlign w:val="center"/>
          </w:tcPr>
          <w:p w14:paraId="37E5AEBA"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25%</w:t>
            </w:r>
          </w:p>
        </w:tc>
        <w:tc>
          <w:tcPr>
            <w:tcW w:w="626" w:type="dxa"/>
            <w:vAlign w:val="center"/>
          </w:tcPr>
          <w:p w14:paraId="016CEF43"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c>
          <w:tcPr>
            <w:tcW w:w="626" w:type="dxa"/>
            <w:vAlign w:val="center"/>
          </w:tcPr>
          <w:p w14:paraId="4B23A113"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32%</w:t>
            </w:r>
          </w:p>
        </w:tc>
        <w:tc>
          <w:tcPr>
            <w:tcW w:w="626" w:type="dxa"/>
            <w:vAlign w:val="center"/>
          </w:tcPr>
          <w:p w14:paraId="30E73789"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32%</w:t>
            </w:r>
          </w:p>
        </w:tc>
        <w:tc>
          <w:tcPr>
            <w:tcW w:w="626" w:type="dxa"/>
            <w:vAlign w:val="center"/>
          </w:tcPr>
          <w:p w14:paraId="314A5BB6"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c>
          <w:tcPr>
            <w:tcW w:w="626" w:type="dxa"/>
            <w:vAlign w:val="center"/>
          </w:tcPr>
          <w:p w14:paraId="0CAD1FE6"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26" w:type="dxa"/>
            <w:vAlign w:val="center"/>
          </w:tcPr>
          <w:p w14:paraId="68AD78AB"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26" w:type="dxa"/>
            <w:vAlign w:val="center"/>
          </w:tcPr>
          <w:p w14:paraId="61FB2836"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26" w:type="dxa"/>
            <w:vAlign w:val="center"/>
          </w:tcPr>
          <w:p w14:paraId="7B4295A0"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26" w:type="dxa"/>
            <w:vAlign w:val="center"/>
          </w:tcPr>
          <w:p w14:paraId="44731E8D"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26" w:type="dxa"/>
            <w:vAlign w:val="center"/>
          </w:tcPr>
          <w:p w14:paraId="0F67D1C8"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71%</w:t>
            </w:r>
          </w:p>
        </w:tc>
        <w:tc>
          <w:tcPr>
            <w:tcW w:w="627" w:type="dxa"/>
            <w:vAlign w:val="center"/>
          </w:tcPr>
          <w:p w14:paraId="1CE78ED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47%</w:t>
            </w:r>
          </w:p>
        </w:tc>
      </w:tr>
      <w:tr w:rsidR="001052DD" w:rsidRPr="00786DEA" w14:paraId="6A539108" w14:textId="77777777" w:rsidTr="004D71B3">
        <w:trPr>
          <w:jc w:val="center"/>
        </w:trPr>
        <w:tc>
          <w:tcPr>
            <w:tcW w:w="1276" w:type="dxa"/>
            <w:vAlign w:val="center"/>
          </w:tcPr>
          <w:p w14:paraId="6A69378C"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Bajo índice de competencia</w:t>
            </w:r>
          </w:p>
        </w:tc>
        <w:tc>
          <w:tcPr>
            <w:tcW w:w="626" w:type="dxa"/>
            <w:vAlign w:val="center"/>
          </w:tcPr>
          <w:p w14:paraId="6184DD7C"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23%</w:t>
            </w:r>
          </w:p>
        </w:tc>
        <w:tc>
          <w:tcPr>
            <w:tcW w:w="626" w:type="dxa"/>
            <w:vAlign w:val="center"/>
          </w:tcPr>
          <w:p w14:paraId="4131BFE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20%</w:t>
            </w:r>
          </w:p>
        </w:tc>
        <w:tc>
          <w:tcPr>
            <w:tcW w:w="626" w:type="dxa"/>
            <w:vAlign w:val="center"/>
          </w:tcPr>
          <w:p w14:paraId="2C9BE34D"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11%</w:t>
            </w:r>
          </w:p>
        </w:tc>
        <w:tc>
          <w:tcPr>
            <w:tcW w:w="626" w:type="dxa"/>
            <w:vAlign w:val="center"/>
          </w:tcPr>
          <w:p w14:paraId="736BC76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w:t>
            </w:r>
          </w:p>
        </w:tc>
        <w:tc>
          <w:tcPr>
            <w:tcW w:w="626" w:type="dxa"/>
            <w:vAlign w:val="center"/>
          </w:tcPr>
          <w:p w14:paraId="08CDB0BC"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6" w:type="dxa"/>
            <w:vAlign w:val="center"/>
          </w:tcPr>
          <w:p w14:paraId="5601C894"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16%</w:t>
            </w:r>
          </w:p>
        </w:tc>
        <w:tc>
          <w:tcPr>
            <w:tcW w:w="626" w:type="dxa"/>
            <w:vAlign w:val="center"/>
          </w:tcPr>
          <w:p w14:paraId="1D78BD05"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w:t>
            </w:r>
          </w:p>
        </w:tc>
        <w:tc>
          <w:tcPr>
            <w:tcW w:w="626" w:type="dxa"/>
            <w:vAlign w:val="center"/>
          </w:tcPr>
          <w:p w14:paraId="3BF827D5"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p>
        </w:tc>
        <w:tc>
          <w:tcPr>
            <w:tcW w:w="626" w:type="dxa"/>
            <w:vAlign w:val="center"/>
          </w:tcPr>
          <w:p w14:paraId="3A1CE701"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w:t>
            </w:r>
          </w:p>
        </w:tc>
        <w:tc>
          <w:tcPr>
            <w:tcW w:w="626" w:type="dxa"/>
            <w:vAlign w:val="center"/>
          </w:tcPr>
          <w:p w14:paraId="01D6D5ED"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13%</w:t>
            </w:r>
          </w:p>
        </w:tc>
        <w:tc>
          <w:tcPr>
            <w:tcW w:w="626" w:type="dxa"/>
            <w:vAlign w:val="center"/>
          </w:tcPr>
          <w:p w14:paraId="29D9A04B"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7" w:type="dxa"/>
            <w:vAlign w:val="center"/>
          </w:tcPr>
          <w:p w14:paraId="1CE723C2"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w:t>
            </w:r>
          </w:p>
        </w:tc>
      </w:tr>
      <w:tr w:rsidR="001052DD" w:rsidRPr="00786DEA" w14:paraId="766084AB" w14:textId="77777777" w:rsidTr="004D71B3">
        <w:trPr>
          <w:jc w:val="center"/>
        </w:trPr>
        <w:tc>
          <w:tcPr>
            <w:tcW w:w="1276" w:type="dxa"/>
            <w:vAlign w:val="center"/>
          </w:tcPr>
          <w:p w14:paraId="22EFCBA8"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Alto índice de afecto</w:t>
            </w:r>
          </w:p>
        </w:tc>
        <w:tc>
          <w:tcPr>
            <w:tcW w:w="626" w:type="dxa"/>
            <w:vAlign w:val="center"/>
          </w:tcPr>
          <w:p w14:paraId="6464A726"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67%</w:t>
            </w:r>
          </w:p>
        </w:tc>
        <w:tc>
          <w:tcPr>
            <w:tcW w:w="626" w:type="dxa"/>
            <w:vAlign w:val="center"/>
          </w:tcPr>
          <w:p w14:paraId="046D42B6"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84%</w:t>
            </w:r>
          </w:p>
        </w:tc>
        <w:tc>
          <w:tcPr>
            <w:tcW w:w="626" w:type="dxa"/>
            <w:vAlign w:val="center"/>
          </w:tcPr>
          <w:p w14:paraId="6EA4F4CA"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71%</w:t>
            </w:r>
          </w:p>
        </w:tc>
        <w:tc>
          <w:tcPr>
            <w:tcW w:w="626" w:type="dxa"/>
            <w:vAlign w:val="center"/>
          </w:tcPr>
          <w:p w14:paraId="494FDDD2"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70%</w:t>
            </w:r>
          </w:p>
        </w:tc>
        <w:tc>
          <w:tcPr>
            <w:tcW w:w="626" w:type="dxa"/>
            <w:vAlign w:val="center"/>
          </w:tcPr>
          <w:p w14:paraId="17FDA59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60%</w:t>
            </w:r>
          </w:p>
        </w:tc>
        <w:tc>
          <w:tcPr>
            <w:tcW w:w="626" w:type="dxa"/>
            <w:vAlign w:val="center"/>
          </w:tcPr>
          <w:p w14:paraId="78C7808D"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84%</w:t>
            </w:r>
          </w:p>
        </w:tc>
        <w:tc>
          <w:tcPr>
            <w:tcW w:w="626" w:type="dxa"/>
            <w:vAlign w:val="center"/>
          </w:tcPr>
          <w:p w14:paraId="189B9F7B"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79%</w:t>
            </w:r>
          </w:p>
        </w:tc>
        <w:tc>
          <w:tcPr>
            <w:tcW w:w="626" w:type="dxa"/>
            <w:vAlign w:val="center"/>
          </w:tcPr>
          <w:p w14:paraId="2541E7B5"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90%</w:t>
            </w:r>
          </w:p>
        </w:tc>
        <w:tc>
          <w:tcPr>
            <w:tcW w:w="626" w:type="dxa"/>
            <w:vAlign w:val="center"/>
          </w:tcPr>
          <w:p w14:paraId="6C62E32B"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80%</w:t>
            </w:r>
          </w:p>
        </w:tc>
        <w:tc>
          <w:tcPr>
            <w:tcW w:w="626" w:type="dxa"/>
            <w:vAlign w:val="center"/>
          </w:tcPr>
          <w:p w14:paraId="28B1CF59" w14:textId="4B684153" w:rsidR="001052DD" w:rsidRPr="00786DEA" w:rsidRDefault="00465821"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80%</w:t>
            </w:r>
          </w:p>
        </w:tc>
        <w:tc>
          <w:tcPr>
            <w:tcW w:w="626" w:type="dxa"/>
            <w:vAlign w:val="center"/>
          </w:tcPr>
          <w:p w14:paraId="486C645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88%</w:t>
            </w:r>
          </w:p>
        </w:tc>
        <w:tc>
          <w:tcPr>
            <w:tcW w:w="627" w:type="dxa"/>
            <w:vAlign w:val="center"/>
          </w:tcPr>
          <w:p w14:paraId="01535E9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81%</w:t>
            </w:r>
          </w:p>
        </w:tc>
      </w:tr>
      <w:tr w:rsidR="001052DD" w:rsidRPr="00786DEA" w14:paraId="1F34D620" w14:textId="77777777" w:rsidTr="004D71B3">
        <w:trPr>
          <w:jc w:val="center"/>
        </w:trPr>
        <w:tc>
          <w:tcPr>
            <w:tcW w:w="1276" w:type="dxa"/>
            <w:vAlign w:val="center"/>
          </w:tcPr>
          <w:p w14:paraId="6FCE8EB4"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Bajo índice de afecto</w:t>
            </w:r>
          </w:p>
        </w:tc>
        <w:tc>
          <w:tcPr>
            <w:tcW w:w="626" w:type="dxa"/>
            <w:vAlign w:val="center"/>
          </w:tcPr>
          <w:p w14:paraId="62457B10"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10%</w:t>
            </w:r>
          </w:p>
        </w:tc>
        <w:tc>
          <w:tcPr>
            <w:tcW w:w="626" w:type="dxa"/>
            <w:vAlign w:val="center"/>
          </w:tcPr>
          <w:p w14:paraId="1E8EEF6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w:t>
            </w:r>
          </w:p>
        </w:tc>
        <w:tc>
          <w:tcPr>
            <w:tcW w:w="626" w:type="dxa"/>
            <w:vAlign w:val="center"/>
          </w:tcPr>
          <w:p w14:paraId="6C830D0B"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12%</w:t>
            </w:r>
          </w:p>
        </w:tc>
        <w:tc>
          <w:tcPr>
            <w:tcW w:w="626" w:type="dxa"/>
            <w:vAlign w:val="center"/>
          </w:tcPr>
          <w:p w14:paraId="7A985BE6"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p>
        </w:tc>
        <w:tc>
          <w:tcPr>
            <w:tcW w:w="626" w:type="dxa"/>
            <w:vAlign w:val="center"/>
          </w:tcPr>
          <w:p w14:paraId="420A7EF7"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w:t>
            </w:r>
          </w:p>
        </w:tc>
        <w:tc>
          <w:tcPr>
            <w:tcW w:w="626" w:type="dxa"/>
            <w:vAlign w:val="center"/>
          </w:tcPr>
          <w:p w14:paraId="27B59FAD"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w:t>
            </w:r>
          </w:p>
        </w:tc>
        <w:tc>
          <w:tcPr>
            <w:tcW w:w="626" w:type="dxa"/>
            <w:vAlign w:val="center"/>
          </w:tcPr>
          <w:p w14:paraId="7DBB706F"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6" w:type="dxa"/>
            <w:vAlign w:val="center"/>
          </w:tcPr>
          <w:p w14:paraId="1AD54232"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6" w:type="dxa"/>
            <w:vAlign w:val="center"/>
          </w:tcPr>
          <w:p w14:paraId="025932FD"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w:t>
            </w:r>
          </w:p>
        </w:tc>
        <w:tc>
          <w:tcPr>
            <w:tcW w:w="626" w:type="dxa"/>
            <w:vAlign w:val="center"/>
          </w:tcPr>
          <w:p w14:paraId="3305B794"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p>
        </w:tc>
        <w:tc>
          <w:tcPr>
            <w:tcW w:w="626" w:type="dxa"/>
            <w:vAlign w:val="center"/>
          </w:tcPr>
          <w:p w14:paraId="7D606DEC"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w:t>
            </w:r>
          </w:p>
        </w:tc>
        <w:tc>
          <w:tcPr>
            <w:tcW w:w="627" w:type="dxa"/>
            <w:vAlign w:val="center"/>
          </w:tcPr>
          <w:p w14:paraId="776600AD" w14:textId="77777777" w:rsidR="001052DD" w:rsidRPr="00786DEA" w:rsidRDefault="001052D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w:t>
            </w:r>
          </w:p>
        </w:tc>
      </w:tr>
    </w:tbl>
    <w:p w14:paraId="6E44270F" w14:textId="462930A7" w:rsidR="00EE2D13" w:rsidRPr="00786DEA" w:rsidRDefault="008B55A8" w:rsidP="004D71B3">
      <w:pPr>
        <w:tabs>
          <w:tab w:val="left" w:pos="284"/>
        </w:tabs>
        <w:jc w:val="center"/>
        <w:rPr>
          <w:rFonts w:ascii="Times New Roman" w:hAnsi="Times New Roman" w:cs="Times New Roman"/>
        </w:rPr>
      </w:pPr>
      <w:r w:rsidRPr="00786DEA">
        <w:rPr>
          <w:rFonts w:ascii="Times New Roman" w:hAnsi="Times New Roman" w:cs="Times New Roman"/>
        </w:rPr>
        <w:t>Fuente: Elaboración propia a partir de los resultados de los trabajos de las y los participantes</w:t>
      </w:r>
    </w:p>
    <w:p w14:paraId="353C512F" w14:textId="7CA6A741" w:rsidR="008B55A8" w:rsidRDefault="008B55A8" w:rsidP="004D71B3">
      <w:pPr>
        <w:tabs>
          <w:tab w:val="left" w:pos="284"/>
        </w:tabs>
        <w:spacing w:before="160" w:line="360" w:lineRule="auto"/>
        <w:jc w:val="center"/>
        <w:rPr>
          <w:rFonts w:ascii="Times New Roman" w:hAnsi="Times New Roman" w:cs="Times New Roman"/>
          <w:sz w:val="18"/>
          <w:szCs w:val="18"/>
        </w:rPr>
      </w:pPr>
    </w:p>
    <w:p w14:paraId="206B636C" w14:textId="52D1F4FC" w:rsidR="00786DEA" w:rsidRDefault="00786DEA" w:rsidP="004D71B3">
      <w:pPr>
        <w:tabs>
          <w:tab w:val="left" w:pos="284"/>
        </w:tabs>
        <w:spacing w:before="160" w:line="360" w:lineRule="auto"/>
        <w:jc w:val="center"/>
        <w:rPr>
          <w:rFonts w:ascii="Times New Roman" w:hAnsi="Times New Roman" w:cs="Times New Roman"/>
          <w:sz w:val="18"/>
          <w:szCs w:val="18"/>
        </w:rPr>
      </w:pPr>
    </w:p>
    <w:p w14:paraId="5BB03DB7" w14:textId="77777777" w:rsidR="00786DEA" w:rsidRDefault="00786DEA" w:rsidP="004D71B3">
      <w:pPr>
        <w:tabs>
          <w:tab w:val="left" w:pos="284"/>
        </w:tabs>
        <w:spacing w:before="160" w:line="360" w:lineRule="auto"/>
        <w:jc w:val="center"/>
        <w:rPr>
          <w:rFonts w:ascii="Times New Roman" w:hAnsi="Times New Roman" w:cs="Times New Roman"/>
          <w:sz w:val="18"/>
          <w:szCs w:val="18"/>
        </w:rPr>
      </w:pPr>
    </w:p>
    <w:p w14:paraId="11F97CCE" w14:textId="2B35B338" w:rsidR="008B55A8" w:rsidRPr="00786DEA" w:rsidRDefault="008B55A8" w:rsidP="004D71B3">
      <w:pPr>
        <w:tabs>
          <w:tab w:val="left" w:pos="284"/>
        </w:tabs>
        <w:spacing w:before="160" w:line="360" w:lineRule="auto"/>
        <w:jc w:val="center"/>
        <w:rPr>
          <w:rFonts w:ascii="Times New Roman" w:hAnsi="Times New Roman" w:cs="Times New Roman"/>
        </w:rPr>
      </w:pPr>
      <w:r w:rsidRPr="00786DEA">
        <w:rPr>
          <w:rFonts w:ascii="Times New Roman" w:hAnsi="Times New Roman" w:cs="Times New Roman"/>
          <w:b/>
          <w:bCs/>
        </w:rPr>
        <w:lastRenderedPageBreak/>
        <w:t xml:space="preserve">Tabla 5. </w:t>
      </w:r>
      <w:r w:rsidRPr="00786DEA">
        <w:rPr>
          <w:rFonts w:ascii="Times New Roman" w:hAnsi="Times New Roman" w:cs="Times New Roman"/>
        </w:rPr>
        <w:t>Caracterización masculina en la descripción abierta</w:t>
      </w:r>
    </w:p>
    <w:tbl>
      <w:tblPr>
        <w:tblStyle w:val="Tablaconcuadrcula"/>
        <w:tblW w:w="0" w:type="auto"/>
        <w:jc w:val="center"/>
        <w:tblLayout w:type="fixed"/>
        <w:tblLook w:val="04A0" w:firstRow="1" w:lastRow="0" w:firstColumn="1" w:lastColumn="0" w:noHBand="0" w:noVBand="1"/>
      </w:tblPr>
      <w:tblGrid>
        <w:gridCol w:w="1276"/>
        <w:gridCol w:w="626"/>
        <w:gridCol w:w="626"/>
        <w:gridCol w:w="626"/>
        <w:gridCol w:w="626"/>
        <w:gridCol w:w="626"/>
        <w:gridCol w:w="626"/>
        <w:gridCol w:w="626"/>
        <w:gridCol w:w="626"/>
        <w:gridCol w:w="626"/>
        <w:gridCol w:w="626"/>
        <w:gridCol w:w="626"/>
        <w:gridCol w:w="627"/>
      </w:tblGrid>
      <w:tr w:rsidR="00B47EA7" w:rsidRPr="00786DEA" w14:paraId="6681553E" w14:textId="77777777" w:rsidTr="004D71B3">
        <w:trPr>
          <w:jc w:val="center"/>
        </w:trPr>
        <w:tc>
          <w:tcPr>
            <w:tcW w:w="1276" w:type="dxa"/>
            <w:vMerge w:val="restart"/>
            <w:vAlign w:val="center"/>
          </w:tcPr>
          <w:p w14:paraId="012BDC02" w14:textId="77777777" w:rsidR="008B55A8" w:rsidRPr="00786DEA" w:rsidRDefault="008B55A8" w:rsidP="004D71B3">
            <w:pPr>
              <w:spacing w:line="360" w:lineRule="auto"/>
              <w:jc w:val="center"/>
              <w:rPr>
                <w:rFonts w:ascii="Times New Roman" w:hAnsi="Times New Roman" w:cs="Times New Roman"/>
                <w:sz w:val="24"/>
                <w:szCs w:val="24"/>
              </w:rPr>
            </w:pPr>
          </w:p>
          <w:p w14:paraId="17C5B06B" w14:textId="75BA250A"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Atributo</w:t>
            </w:r>
          </w:p>
        </w:tc>
        <w:tc>
          <w:tcPr>
            <w:tcW w:w="1252" w:type="dxa"/>
            <w:gridSpan w:val="2"/>
          </w:tcPr>
          <w:p w14:paraId="160DBFD5"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1º</w:t>
            </w:r>
          </w:p>
        </w:tc>
        <w:tc>
          <w:tcPr>
            <w:tcW w:w="1252" w:type="dxa"/>
            <w:gridSpan w:val="2"/>
          </w:tcPr>
          <w:p w14:paraId="28850262" w14:textId="5CCBDABB"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2º</w:t>
            </w:r>
          </w:p>
        </w:tc>
        <w:tc>
          <w:tcPr>
            <w:tcW w:w="1252" w:type="dxa"/>
            <w:gridSpan w:val="2"/>
          </w:tcPr>
          <w:p w14:paraId="11B91F5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3º</w:t>
            </w:r>
          </w:p>
        </w:tc>
        <w:tc>
          <w:tcPr>
            <w:tcW w:w="1252" w:type="dxa"/>
            <w:gridSpan w:val="2"/>
          </w:tcPr>
          <w:p w14:paraId="05F39610"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4º</w:t>
            </w:r>
          </w:p>
        </w:tc>
        <w:tc>
          <w:tcPr>
            <w:tcW w:w="1252" w:type="dxa"/>
            <w:gridSpan w:val="2"/>
          </w:tcPr>
          <w:p w14:paraId="6CD08E4B"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5º</w:t>
            </w:r>
          </w:p>
        </w:tc>
        <w:tc>
          <w:tcPr>
            <w:tcW w:w="1253" w:type="dxa"/>
            <w:gridSpan w:val="2"/>
          </w:tcPr>
          <w:p w14:paraId="17EFD31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6º</w:t>
            </w:r>
          </w:p>
        </w:tc>
      </w:tr>
      <w:tr w:rsidR="00B47EA7" w:rsidRPr="00786DEA" w14:paraId="4DEDE270" w14:textId="77777777" w:rsidTr="004D71B3">
        <w:trPr>
          <w:jc w:val="center"/>
        </w:trPr>
        <w:tc>
          <w:tcPr>
            <w:tcW w:w="1276" w:type="dxa"/>
            <w:vMerge/>
          </w:tcPr>
          <w:p w14:paraId="0AB02775" w14:textId="77777777" w:rsidR="00B47EA7" w:rsidRPr="00786DEA" w:rsidRDefault="00B47EA7" w:rsidP="004D71B3">
            <w:pPr>
              <w:spacing w:line="360" w:lineRule="auto"/>
              <w:jc w:val="center"/>
              <w:rPr>
                <w:rFonts w:ascii="Times New Roman" w:hAnsi="Times New Roman" w:cs="Times New Roman"/>
                <w:sz w:val="24"/>
                <w:szCs w:val="24"/>
              </w:rPr>
            </w:pPr>
          </w:p>
        </w:tc>
        <w:tc>
          <w:tcPr>
            <w:tcW w:w="626" w:type="dxa"/>
          </w:tcPr>
          <w:p w14:paraId="22E6779E"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26" w:type="dxa"/>
          </w:tcPr>
          <w:p w14:paraId="7E87A02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26" w:type="dxa"/>
          </w:tcPr>
          <w:p w14:paraId="34178AAD" w14:textId="741FEB5B" w:rsidR="00B47EA7" w:rsidRPr="00786DEA" w:rsidRDefault="00786DEA"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w:t>
            </w:r>
            <w:r w:rsidR="00B47EA7" w:rsidRPr="00786DEA">
              <w:rPr>
                <w:rFonts w:ascii="Times New Roman" w:hAnsi="Times New Roman" w:cs="Times New Roman"/>
                <w:sz w:val="24"/>
                <w:szCs w:val="24"/>
              </w:rPr>
              <w:t>iñas</w:t>
            </w:r>
          </w:p>
        </w:tc>
        <w:tc>
          <w:tcPr>
            <w:tcW w:w="626" w:type="dxa"/>
          </w:tcPr>
          <w:p w14:paraId="062FE398" w14:textId="0FE0B5F7" w:rsidR="00B47EA7" w:rsidRPr="00786DEA" w:rsidRDefault="00786DEA"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w:t>
            </w:r>
            <w:r w:rsidR="00B47EA7" w:rsidRPr="00786DEA">
              <w:rPr>
                <w:rFonts w:ascii="Times New Roman" w:hAnsi="Times New Roman" w:cs="Times New Roman"/>
                <w:sz w:val="24"/>
                <w:szCs w:val="24"/>
              </w:rPr>
              <w:t>iños</w:t>
            </w:r>
          </w:p>
        </w:tc>
        <w:tc>
          <w:tcPr>
            <w:tcW w:w="626" w:type="dxa"/>
          </w:tcPr>
          <w:p w14:paraId="763B0267" w14:textId="55166934" w:rsidR="00B47EA7" w:rsidRPr="00786DEA" w:rsidRDefault="00786DEA"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w:t>
            </w:r>
            <w:r w:rsidR="00B47EA7" w:rsidRPr="00786DEA">
              <w:rPr>
                <w:rFonts w:ascii="Times New Roman" w:hAnsi="Times New Roman" w:cs="Times New Roman"/>
                <w:sz w:val="24"/>
                <w:szCs w:val="24"/>
              </w:rPr>
              <w:t>iñas</w:t>
            </w:r>
          </w:p>
        </w:tc>
        <w:tc>
          <w:tcPr>
            <w:tcW w:w="626" w:type="dxa"/>
          </w:tcPr>
          <w:p w14:paraId="50D80E7F"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26" w:type="dxa"/>
          </w:tcPr>
          <w:p w14:paraId="0BB0F95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26" w:type="dxa"/>
          </w:tcPr>
          <w:p w14:paraId="1F59C12B"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26" w:type="dxa"/>
          </w:tcPr>
          <w:p w14:paraId="51544432"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26" w:type="dxa"/>
          </w:tcPr>
          <w:p w14:paraId="28C90722"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c>
          <w:tcPr>
            <w:tcW w:w="626" w:type="dxa"/>
          </w:tcPr>
          <w:p w14:paraId="43237C71"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niñas</w:t>
            </w:r>
          </w:p>
        </w:tc>
        <w:tc>
          <w:tcPr>
            <w:tcW w:w="627" w:type="dxa"/>
          </w:tcPr>
          <w:p w14:paraId="4369D3C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niños</w:t>
            </w:r>
          </w:p>
        </w:tc>
      </w:tr>
      <w:tr w:rsidR="00B47EA7" w:rsidRPr="00786DEA" w14:paraId="6C0ED355" w14:textId="77777777" w:rsidTr="004D71B3">
        <w:trPr>
          <w:jc w:val="center"/>
        </w:trPr>
        <w:tc>
          <w:tcPr>
            <w:tcW w:w="1276" w:type="dxa"/>
            <w:vAlign w:val="center"/>
          </w:tcPr>
          <w:p w14:paraId="3A14D388"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Alto índice de apariencia</w:t>
            </w:r>
          </w:p>
        </w:tc>
        <w:tc>
          <w:tcPr>
            <w:tcW w:w="626" w:type="dxa"/>
            <w:vAlign w:val="center"/>
          </w:tcPr>
          <w:p w14:paraId="4C03D103"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52%</w:t>
            </w:r>
          </w:p>
        </w:tc>
        <w:tc>
          <w:tcPr>
            <w:tcW w:w="626" w:type="dxa"/>
            <w:vAlign w:val="center"/>
          </w:tcPr>
          <w:p w14:paraId="49763A4E"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77%</w:t>
            </w:r>
          </w:p>
        </w:tc>
        <w:tc>
          <w:tcPr>
            <w:tcW w:w="626" w:type="dxa"/>
            <w:vAlign w:val="center"/>
          </w:tcPr>
          <w:p w14:paraId="57A7907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26" w:type="dxa"/>
            <w:vAlign w:val="center"/>
          </w:tcPr>
          <w:p w14:paraId="525ED032"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41%</w:t>
            </w:r>
          </w:p>
        </w:tc>
        <w:tc>
          <w:tcPr>
            <w:tcW w:w="626" w:type="dxa"/>
            <w:vAlign w:val="center"/>
          </w:tcPr>
          <w:p w14:paraId="1A65DE4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52%</w:t>
            </w:r>
          </w:p>
        </w:tc>
        <w:tc>
          <w:tcPr>
            <w:tcW w:w="626" w:type="dxa"/>
            <w:vAlign w:val="center"/>
          </w:tcPr>
          <w:p w14:paraId="510C90D9"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26" w:type="dxa"/>
            <w:vAlign w:val="center"/>
          </w:tcPr>
          <w:p w14:paraId="6A1DACDF"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62%</w:t>
            </w:r>
          </w:p>
        </w:tc>
        <w:tc>
          <w:tcPr>
            <w:tcW w:w="626" w:type="dxa"/>
            <w:vAlign w:val="center"/>
          </w:tcPr>
          <w:p w14:paraId="0F7DD143" w14:textId="37F671BA" w:rsidR="00B47EA7" w:rsidRPr="00786DEA" w:rsidRDefault="00DC2D4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r w:rsidR="00B47EA7" w:rsidRPr="00786DEA">
              <w:rPr>
                <w:rFonts w:ascii="Times New Roman" w:hAnsi="Times New Roman" w:cs="Times New Roman"/>
                <w:sz w:val="24"/>
                <w:szCs w:val="24"/>
              </w:rPr>
              <w:t>%</w:t>
            </w:r>
          </w:p>
        </w:tc>
        <w:tc>
          <w:tcPr>
            <w:tcW w:w="626" w:type="dxa"/>
            <w:vAlign w:val="center"/>
          </w:tcPr>
          <w:p w14:paraId="68D1C08B"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39%</w:t>
            </w:r>
          </w:p>
        </w:tc>
        <w:tc>
          <w:tcPr>
            <w:tcW w:w="626" w:type="dxa"/>
            <w:vAlign w:val="center"/>
          </w:tcPr>
          <w:p w14:paraId="51D48018" w14:textId="334CB2B5" w:rsidR="00B47EA7" w:rsidRPr="00786DEA" w:rsidRDefault="00DC2D4D"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w:t>
            </w:r>
            <w:r w:rsidR="00B47EA7" w:rsidRPr="00786DEA">
              <w:rPr>
                <w:rFonts w:ascii="Times New Roman" w:hAnsi="Times New Roman" w:cs="Times New Roman"/>
                <w:sz w:val="24"/>
                <w:szCs w:val="24"/>
              </w:rPr>
              <w:t>3%</w:t>
            </w:r>
          </w:p>
        </w:tc>
        <w:tc>
          <w:tcPr>
            <w:tcW w:w="626" w:type="dxa"/>
            <w:vAlign w:val="center"/>
          </w:tcPr>
          <w:p w14:paraId="6042EC43"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27" w:type="dxa"/>
            <w:vAlign w:val="center"/>
          </w:tcPr>
          <w:p w14:paraId="026EB47D"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r>
      <w:tr w:rsidR="00B47EA7" w:rsidRPr="00786DEA" w14:paraId="17FCB08C" w14:textId="77777777" w:rsidTr="004D71B3">
        <w:trPr>
          <w:jc w:val="center"/>
        </w:trPr>
        <w:tc>
          <w:tcPr>
            <w:tcW w:w="1276" w:type="dxa"/>
            <w:vAlign w:val="center"/>
          </w:tcPr>
          <w:p w14:paraId="0FCE5F5E"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Bajo índice de apariencia</w:t>
            </w:r>
          </w:p>
        </w:tc>
        <w:tc>
          <w:tcPr>
            <w:tcW w:w="626" w:type="dxa"/>
            <w:vAlign w:val="center"/>
          </w:tcPr>
          <w:p w14:paraId="7B2D4A86"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10%</w:t>
            </w:r>
          </w:p>
        </w:tc>
        <w:tc>
          <w:tcPr>
            <w:tcW w:w="626" w:type="dxa"/>
            <w:vAlign w:val="center"/>
          </w:tcPr>
          <w:p w14:paraId="1390EB6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12%</w:t>
            </w:r>
          </w:p>
        </w:tc>
        <w:tc>
          <w:tcPr>
            <w:tcW w:w="626" w:type="dxa"/>
            <w:vAlign w:val="center"/>
          </w:tcPr>
          <w:p w14:paraId="39A441B6"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w:t>
            </w:r>
          </w:p>
        </w:tc>
        <w:tc>
          <w:tcPr>
            <w:tcW w:w="626" w:type="dxa"/>
            <w:vAlign w:val="center"/>
          </w:tcPr>
          <w:p w14:paraId="6D79B4C9"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11%</w:t>
            </w:r>
          </w:p>
        </w:tc>
        <w:tc>
          <w:tcPr>
            <w:tcW w:w="626" w:type="dxa"/>
            <w:vAlign w:val="center"/>
          </w:tcPr>
          <w:p w14:paraId="711982C5"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16%</w:t>
            </w:r>
          </w:p>
        </w:tc>
        <w:tc>
          <w:tcPr>
            <w:tcW w:w="626" w:type="dxa"/>
            <w:vAlign w:val="center"/>
          </w:tcPr>
          <w:p w14:paraId="7ABAB43A"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17%</w:t>
            </w:r>
          </w:p>
        </w:tc>
        <w:tc>
          <w:tcPr>
            <w:tcW w:w="626" w:type="dxa"/>
            <w:vAlign w:val="center"/>
          </w:tcPr>
          <w:p w14:paraId="67A10E3A"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21%</w:t>
            </w:r>
          </w:p>
        </w:tc>
        <w:tc>
          <w:tcPr>
            <w:tcW w:w="626" w:type="dxa"/>
            <w:vAlign w:val="center"/>
          </w:tcPr>
          <w:p w14:paraId="28ABBC56"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19%</w:t>
            </w:r>
          </w:p>
        </w:tc>
        <w:tc>
          <w:tcPr>
            <w:tcW w:w="626" w:type="dxa"/>
            <w:vAlign w:val="center"/>
          </w:tcPr>
          <w:p w14:paraId="5F64ECFB"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78%</w:t>
            </w:r>
          </w:p>
        </w:tc>
        <w:tc>
          <w:tcPr>
            <w:tcW w:w="626" w:type="dxa"/>
            <w:vAlign w:val="center"/>
          </w:tcPr>
          <w:p w14:paraId="3DE44CC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26" w:type="dxa"/>
            <w:vAlign w:val="center"/>
          </w:tcPr>
          <w:p w14:paraId="7A63125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44%</w:t>
            </w:r>
          </w:p>
        </w:tc>
        <w:tc>
          <w:tcPr>
            <w:tcW w:w="627" w:type="dxa"/>
            <w:vAlign w:val="center"/>
          </w:tcPr>
          <w:p w14:paraId="45C454F9"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35%</w:t>
            </w:r>
          </w:p>
        </w:tc>
      </w:tr>
      <w:tr w:rsidR="00B47EA7" w:rsidRPr="00786DEA" w14:paraId="3D96B2A3" w14:textId="77777777" w:rsidTr="004D71B3">
        <w:trPr>
          <w:jc w:val="center"/>
        </w:trPr>
        <w:tc>
          <w:tcPr>
            <w:tcW w:w="1276" w:type="dxa"/>
            <w:vAlign w:val="center"/>
          </w:tcPr>
          <w:p w14:paraId="540DA767"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Alto índice de competencia</w:t>
            </w:r>
          </w:p>
        </w:tc>
        <w:tc>
          <w:tcPr>
            <w:tcW w:w="626" w:type="dxa"/>
            <w:vAlign w:val="center"/>
          </w:tcPr>
          <w:p w14:paraId="2ADBEB4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65%</w:t>
            </w:r>
          </w:p>
        </w:tc>
        <w:tc>
          <w:tcPr>
            <w:tcW w:w="626" w:type="dxa"/>
            <w:vAlign w:val="center"/>
          </w:tcPr>
          <w:p w14:paraId="51DD692B"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70%</w:t>
            </w:r>
          </w:p>
        </w:tc>
        <w:tc>
          <w:tcPr>
            <w:tcW w:w="626" w:type="dxa"/>
            <w:vAlign w:val="center"/>
          </w:tcPr>
          <w:p w14:paraId="36186BD1"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59%</w:t>
            </w:r>
          </w:p>
        </w:tc>
        <w:tc>
          <w:tcPr>
            <w:tcW w:w="626" w:type="dxa"/>
            <w:vAlign w:val="center"/>
          </w:tcPr>
          <w:p w14:paraId="61ECF88E"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65%</w:t>
            </w:r>
          </w:p>
        </w:tc>
        <w:tc>
          <w:tcPr>
            <w:tcW w:w="626" w:type="dxa"/>
            <w:vAlign w:val="center"/>
          </w:tcPr>
          <w:p w14:paraId="5B08524D"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58%</w:t>
            </w:r>
          </w:p>
        </w:tc>
        <w:tc>
          <w:tcPr>
            <w:tcW w:w="626" w:type="dxa"/>
            <w:vAlign w:val="center"/>
          </w:tcPr>
          <w:p w14:paraId="694A3155"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23%</w:t>
            </w:r>
          </w:p>
        </w:tc>
        <w:tc>
          <w:tcPr>
            <w:tcW w:w="626" w:type="dxa"/>
            <w:vAlign w:val="center"/>
          </w:tcPr>
          <w:p w14:paraId="5E537028"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66%</w:t>
            </w:r>
          </w:p>
        </w:tc>
        <w:tc>
          <w:tcPr>
            <w:tcW w:w="626" w:type="dxa"/>
            <w:vAlign w:val="center"/>
          </w:tcPr>
          <w:p w14:paraId="4202860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48%</w:t>
            </w:r>
          </w:p>
        </w:tc>
        <w:tc>
          <w:tcPr>
            <w:tcW w:w="626" w:type="dxa"/>
            <w:vAlign w:val="center"/>
          </w:tcPr>
          <w:p w14:paraId="75DD5A31"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45%</w:t>
            </w:r>
          </w:p>
        </w:tc>
        <w:tc>
          <w:tcPr>
            <w:tcW w:w="626" w:type="dxa"/>
            <w:vAlign w:val="center"/>
          </w:tcPr>
          <w:p w14:paraId="47D9EFDA"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65%</w:t>
            </w:r>
          </w:p>
        </w:tc>
        <w:tc>
          <w:tcPr>
            <w:tcW w:w="626" w:type="dxa"/>
            <w:vAlign w:val="center"/>
          </w:tcPr>
          <w:p w14:paraId="0ED36753"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53%</w:t>
            </w:r>
          </w:p>
        </w:tc>
        <w:tc>
          <w:tcPr>
            <w:tcW w:w="627" w:type="dxa"/>
            <w:vAlign w:val="center"/>
          </w:tcPr>
          <w:p w14:paraId="5F2F888F"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62%</w:t>
            </w:r>
          </w:p>
        </w:tc>
      </w:tr>
      <w:tr w:rsidR="00B47EA7" w:rsidRPr="00786DEA" w14:paraId="424EB6ED" w14:textId="77777777" w:rsidTr="004D71B3">
        <w:trPr>
          <w:jc w:val="center"/>
        </w:trPr>
        <w:tc>
          <w:tcPr>
            <w:tcW w:w="1276" w:type="dxa"/>
            <w:vAlign w:val="center"/>
          </w:tcPr>
          <w:p w14:paraId="594FE52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Bajo índice de competencia</w:t>
            </w:r>
          </w:p>
        </w:tc>
        <w:tc>
          <w:tcPr>
            <w:tcW w:w="626" w:type="dxa"/>
            <w:vAlign w:val="center"/>
          </w:tcPr>
          <w:p w14:paraId="69166C52"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10%</w:t>
            </w:r>
          </w:p>
        </w:tc>
        <w:tc>
          <w:tcPr>
            <w:tcW w:w="626" w:type="dxa"/>
            <w:vAlign w:val="center"/>
          </w:tcPr>
          <w:p w14:paraId="1C466241"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17%</w:t>
            </w:r>
          </w:p>
        </w:tc>
        <w:tc>
          <w:tcPr>
            <w:tcW w:w="626" w:type="dxa"/>
            <w:vAlign w:val="center"/>
          </w:tcPr>
          <w:p w14:paraId="533410A2"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w:t>
            </w:r>
          </w:p>
        </w:tc>
        <w:tc>
          <w:tcPr>
            <w:tcW w:w="626" w:type="dxa"/>
            <w:vAlign w:val="center"/>
          </w:tcPr>
          <w:p w14:paraId="0F6EF976"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9%</w:t>
            </w:r>
          </w:p>
        </w:tc>
        <w:tc>
          <w:tcPr>
            <w:tcW w:w="626" w:type="dxa"/>
            <w:vAlign w:val="center"/>
          </w:tcPr>
          <w:p w14:paraId="2F64D8D8"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15%</w:t>
            </w:r>
          </w:p>
        </w:tc>
        <w:tc>
          <w:tcPr>
            <w:tcW w:w="626" w:type="dxa"/>
            <w:vAlign w:val="center"/>
          </w:tcPr>
          <w:p w14:paraId="4ADF9A0E"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15%</w:t>
            </w:r>
          </w:p>
        </w:tc>
        <w:tc>
          <w:tcPr>
            <w:tcW w:w="626" w:type="dxa"/>
            <w:vAlign w:val="center"/>
          </w:tcPr>
          <w:p w14:paraId="7F25DEC7"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17%</w:t>
            </w:r>
          </w:p>
        </w:tc>
        <w:tc>
          <w:tcPr>
            <w:tcW w:w="626" w:type="dxa"/>
            <w:vAlign w:val="center"/>
          </w:tcPr>
          <w:p w14:paraId="6AE0745F"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55%</w:t>
            </w:r>
          </w:p>
        </w:tc>
        <w:tc>
          <w:tcPr>
            <w:tcW w:w="626" w:type="dxa"/>
            <w:vAlign w:val="center"/>
          </w:tcPr>
          <w:p w14:paraId="3FDD58E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16%</w:t>
            </w:r>
          </w:p>
        </w:tc>
        <w:tc>
          <w:tcPr>
            <w:tcW w:w="626" w:type="dxa"/>
            <w:vAlign w:val="center"/>
          </w:tcPr>
          <w:p w14:paraId="29A92BAE"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30%</w:t>
            </w:r>
          </w:p>
        </w:tc>
        <w:tc>
          <w:tcPr>
            <w:tcW w:w="626" w:type="dxa"/>
            <w:vAlign w:val="center"/>
          </w:tcPr>
          <w:p w14:paraId="59FD72C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37%</w:t>
            </w:r>
          </w:p>
        </w:tc>
        <w:tc>
          <w:tcPr>
            <w:tcW w:w="627" w:type="dxa"/>
            <w:vAlign w:val="center"/>
          </w:tcPr>
          <w:p w14:paraId="6B29EBFA"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21%</w:t>
            </w:r>
          </w:p>
        </w:tc>
      </w:tr>
      <w:tr w:rsidR="00B47EA7" w:rsidRPr="00786DEA" w14:paraId="3C063945" w14:textId="77777777" w:rsidTr="004D71B3">
        <w:trPr>
          <w:jc w:val="center"/>
        </w:trPr>
        <w:tc>
          <w:tcPr>
            <w:tcW w:w="1276" w:type="dxa"/>
            <w:vAlign w:val="center"/>
          </w:tcPr>
          <w:p w14:paraId="60CC8B85"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Alto índice de afecto</w:t>
            </w:r>
          </w:p>
        </w:tc>
        <w:tc>
          <w:tcPr>
            <w:tcW w:w="626" w:type="dxa"/>
            <w:vAlign w:val="center"/>
          </w:tcPr>
          <w:p w14:paraId="22115CF6"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69%</w:t>
            </w:r>
          </w:p>
        </w:tc>
        <w:tc>
          <w:tcPr>
            <w:tcW w:w="626" w:type="dxa"/>
            <w:vAlign w:val="center"/>
          </w:tcPr>
          <w:p w14:paraId="0F281593"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63%</w:t>
            </w:r>
          </w:p>
        </w:tc>
        <w:tc>
          <w:tcPr>
            <w:tcW w:w="626" w:type="dxa"/>
            <w:vAlign w:val="center"/>
          </w:tcPr>
          <w:p w14:paraId="0FD05177"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57%</w:t>
            </w:r>
          </w:p>
        </w:tc>
        <w:tc>
          <w:tcPr>
            <w:tcW w:w="626" w:type="dxa"/>
            <w:vAlign w:val="center"/>
          </w:tcPr>
          <w:p w14:paraId="45D20A63"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70%</w:t>
            </w:r>
          </w:p>
        </w:tc>
        <w:tc>
          <w:tcPr>
            <w:tcW w:w="626" w:type="dxa"/>
            <w:vAlign w:val="center"/>
          </w:tcPr>
          <w:p w14:paraId="25E54EB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62%</w:t>
            </w:r>
          </w:p>
        </w:tc>
        <w:tc>
          <w:tcPr>
            <w:tcW w:w="626" w:type="dxa"/>
            <w:vAlign w:val="center"/>
          </w:tcPr>
          <w:p w14:paraId="690A42CF"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69%</w:t>
            </w:r>
          </w:p>
        </w:tc>
        <w:tc>
          <w:tcPr>
            <w:tcW w:w="626" w:type="dxa"/>
            <w:vAlign w:val="center"/>
          </w:tcPr>
          <w:p w14:paraId="49B1E819"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62%</w:t>
            </w:r>
          </w:p>
        </w:tc>
        <w:tc>
          <w:tcPr>
            <w:tcW w:w="626" w:type="dxa"/>
            <w:vAlign w:val="center"/>
          </w:tcPr>
          <w:p w14:paraId="4921EC4F"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42%</w:t>
            </w:r>
          </w:p>
        </w:tc>
        <w:tc>
          <w:tcPr>
            <w:tcW w:w="626" w:type="dxa"/>
            <w:vAlign w:val="center"/>
          </w:tcPr>
          <w:p w14:paraId="35737BC0"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49%</w:t>
            </w:r>
          </w:p>
        </w:tc>
        <w:tc>
          <w:tcPr>
            <w:tcW w:w="626" w:type="dxa"/>
            <w:vAlign w:val="center"/>
          </w:tcPr>
          <w:p w14:paraId="2A5F418E"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80%</w:t>
            </w:r>
          </w:p>
        </w:tc>
        <w:tc>
          <w:tcPr>
            <w:tcW w:w="626" w:type="dxa"/>
            <w:vAlign w:val="center"/>
          </w:tcPr>
          <w:p w14:paraId="23629F08"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32%</w:t>
            </w:r>
          </w:p>
        </w:tc>
        <w:tc>
          <w:tcPr>
            <w:tcW w:w="627" w:type="dxa"/>
            <w:vAlign w:val="center"/>
          </w:tcPr>
          <w:p w14:paraId="197BC376"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53%</w:t>
            </w:r>
          </w:p>
        </w:tc>
      </w:tr>
      <w:tr w:rsidR="00B47EA7" w:rsidRPr="00786DEA" w14:paraId="422C1ADC" w14:textId="77777777" w:rsidTr="004D71B3">
        <w:trPr>
          <w:jc w:val="center"/>
        </w:trPr>
        <w:tc>
          <w:tcPr>
            <w:tcW w:w="1276" w:type="dxa"/>
            <w:vAlign w:val="center"/>
          </w:tcPr>
          <w:p w14:paraId="55CFD6C5"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Bajo índice de afecto</w:t>
            </w:r>
          </w:p>
        </w:tc>
        <w:tc>
          <w:tcPr>
            <w:tcW w:w="626" w:type="dxa"/>
            <w:vAlign w:val="center"/>
          </w:tcPr>
          <w:p w14:paraId="216F211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21%</w:t>
            </w:r>
          </w:p>
        </w:tc>
        <w:tc>
          <w:tcPr>
            <w:tcW w:w="626" w:type="dxa"/>
            <w:vAlign w:val="center"/>
          </w:tcPr>
          <w:p w14:paraId="3F54CA1E"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32%</w:t>
            </w:r>
          </w:p>
        </w:tc>
        <w:tc>
          <w:tcPr>
            <w:tcW w:w="626" w:type="dxa"/>
            <w:vAlign w:val="center"/>
          </w:tcPr>
          <w:p w14:paraId="32DAB02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16%</w:t>
            </w:r>
          </w:p>
        </w:tc>
        <w:tc>
          <w:tcPr>
            <w:tcW w:w="626" w:type="dxa"/>
            <w:vAlign w:val="center"/>
          </w:tcPr>
          <w:p w14:paraId="0AA56892"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61%</w:t>
            </w:r>
          </w:p>
        </w:tc>
        <w:tc>
          <w:tcPr>
            <w:tcW w:w="626" w:type="dxa"/>
            <w:vAlign w:val="center"/>
          </w:tcPr>
          <w:p w14:paraId="06A961B0"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54%</w:t>
            </w:r>
          </w:p>
        </w:tc>
        <w:tc>
          <w:tcPr>
            <w:tcW w:w="626" w:type="dxa"/>
            <w:vAlign w:val="center"/>
          </w:tcPr>
          <w:p w14:paraId="2B155CB4"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21%</w:t>
            </w:r>
          </w:p>
        </w:tc>
        <w:tc>
          <w:tcPr>
            <w:tcW w:w="626" w:type="dxa"/>
            <w:vAlign w:val="center"/>
          </w:tcPr>
          <w:p w14:paraId="6D922EF8"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23%</w:t>
            </w:r>
          </w:p>
        </w:tc>
        <w:tc>
          <w:tcPr>
            <w:tcW w:w="626" w:type="dxa"/>
            <w:vAlign w:val="center"/>
          </w:tcPr>
          <w:p w14:paraId="1C20C82C"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32%</w:t>
            </w:r>
          </w:p>
        </w:tc>
        <w:tc>
          <w:tcPr>
            <w:tcW w:w="626" w:type="dxa"/>
            <w:vAlign w:val="center"/>
          </w:tcPr>
          <w:p w14:paraId="30ABFF00"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31%</w:t>
            </w:r>
          </w:p>
        </w:tc>
        <w:tc>
          <w:tcPr>
            <w:tcW w:w="626" w:type="dxa"/>
            <w:vAlign w:val="center"/>
          </w:tcPr>
          <w:p w14:paraId="5162739F"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83%</w:t>
            </w:r>
          </w:p>
        </w:tc>
        <w:tc>
          <w:tcPr>
            <w:tcW w:w="626" w:type="dxa"/>
            <w:vAlign w:val="center"/>
          </w:tcPr>
          <w:p w14:paraId="48FA85AF"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37%</w:t>
            </w:r>
          </w:p>
        </w:tc>
        <w:tc>
          <w:tcPr>
            <w:tcW w:w="627" w:type="dxa"/>
            <w:vAlign w:val="center"/>
          </w:tcPr>
          <w:p w14:paraId="4DE76C21" w14:textId="77777777" w:rsidR="00B47EA7" w:rsidRPr="00786DEA" w:rsidRDefault="00B47EA7" w:rsidP="004D71B3">
            <w:pPr>
              <w:spacing w:line="360" w:lineRule="auto"/>
              <w:jc w:val="center"/>
              <w:rPr>
                <w:rFonts w:ascii="Times New Roman" w:hAnsi="Times New Roman" w:cs="Times New Roman"/>
                <w:sz w:val="24"/>
                <w:szCs w:val="24"/>
              </w:rPr>
            </w:pPr>
            <w:r w:rsidRPr="00786DEA">
              <w:rPr>
                <w:rFonts w:ascii="Times New Roman" w:hAnsi="Times New Roman" w:cs="Times New Roman"/>
                <w:sz w:val="24"/>
                <w:szCs w:val="24"/>
              </w:rPr>
              <w:t>62%</w:t>
            </w:r>
          </w:p>
        </w:tc>
      </w:tr>
    </w:tbl>
    <w:p w14:paraId="17DDE928" w14:textId="5481A8E9" w:rsidR="008B55A8" w:rsidRPr="00786DEA" w:rsidRDefault="008B55A8" w:rsidP="004D71B3">
      <w:pPr>
        <w:tabs>
          <w:tab w:val="left" w:pos="284"/>
        </w:tabs>
        <w:spacing w:line="360" w:lineRule="auto"/>
        <w:jc w:val="center"/>
        <w:rPr>
          <w:rFonts w:ascii="Times New Roman" w:hAnsi="Times New Roman" w:cs="Times New Roman"/>
          <w:sz w:val="36"/>
          <w:szCs w:val="36"/>
        </w:rPr>
      </w:pPr>
      <w:r w:rsidRPr="00786DEA">
        <w:rPr>
          <w:rFonts w:ascii="Times New Roman" w:hAnsi="Times New Roman" w:cs="Times New Roman"/>
        </w:rPr>
        <w:t>Fuente: Elaboración propia a partir de los resultados de los trabajos de las y los participantes</w:t>
      </w:r>
    </w:p>
    <w:p w14:paraId="3424FD18" w14:textId="10152FF8" w:rsidR="00B47EA7" w:rsidRPr="00307DAC" w:rsidRDefault="00DC2D4D"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ab/>
        <w:t xml:space="preserve">Fiske, </w:t>
      </w:r>
      <w:proofErr w:type="spellStart"/>
      <w:r w:rsidRPr="00307DAC">
        <w:rPr>
          <w:rFonts w:ascii="Times New Roman" w:hAnsi="Times New Roman" w:cs="Times New Roman"/>
        </w:rPr>
        <w:t>Cuddy</w:t>
      </w:r>
      <w:proofErr w:type="spellEnd"/>
      <w:r w:rsidRPr="00307DAC">
        <w:rPr>
          <w:rFonts w:ascii="Times New Roman" w:hAnsi="Times New Roman" w:cs="Times New Roman"/>
        </w:rPr>
        <w:t xml:space="preserve">, </w:t>
      </w:r>
      <w:proofErr w:type="spellStart"/>
      <w:r w:rsidRPr="00307DAC">
        <w:rPr>
          <w:rFonts w:ascii="Times New Roman" w:hAnsi="Times New Roman" w:cs="Times New Roman"/>
        </w:rPr>
        <w:t>Glick</w:t>
      </w:r>
      <w:proofErr w:type="spellEnd"/>
      <w:r w:rsidRPr="00307DAC">
        <w:rPr>
          <w:rFonts w:ascii="Times New Roman" w:hAnsi="Times New Roman" w:cs="Times New Roman"/>
        </w:rPr>
        <w:t xml:space="preserve">, y </w:t>
      </w:r>
      <w:proofErr w:type="spellStart"/>
      <w:r w:rsidRPr="00307DAC">
        <w:rPr>
          <w:rFonts w:ascii="Times New Roman" w:hAnsi="Times New Roman" w:cs="Times New Roman"/>
        </w:rPr>
        <w:t>Xu</w:t>
      </w:r>
      <w:proofErr w:type="spellEnd"/>
      <w:r w:rsidRPr="00307DAC">
        <w:rPr>
          <w:rFonts w:ascii="Times New Roman" w:hAnsi="Times New Roman" w:cs="Times New Roman"/>
        </w:rPr>
        <w:t xml:space="preserve"> (2002) </w:t>
      </w:r>
      <w:r w:rsidR="004A287F" w:rsidRPr="00307DAC">
        <w:rPr>
          <w:rFonts w:ascii="Times New Roman" w:hAnsi="Times New Roman" w:cs="Times New Roman"/>
        </w:rPr>
        <w:t xml:space="preserve">observaban que las representaciones positivas estaban relacionadas con altos índices de </w:t>
      </w:r>
      <w:r w:rsidR="00942B1F" w:rsidRPr="00307DAC">
        <w:rPr>
          <w:rFonts w:ascii="Times New Roman" w:hAnsi="Times New Roman" w:cs="Times New Roman"/>
        </w:rPr>
        <w:t xml:space="preserve">los valores de su Modelo de Contenido de los Estereotipos. En el caso de esta investigación, se consideraron las categorías de </w:t>
      </w:r>
      <w:r w:rsidR="00C92112" w:rsidRPr="00307DAC">
        <w:rPr>
          <w:rFonts w:ascii="Times New Roman" w:hAnsi="Times New Roman" w:cs="Times New Roman"/>
        </w:rPr>
        <w:t>belleza, afecto y competencia.</w:t>
      </w:r>
      <w:r w:rsidR="0000684B" w:rsidRPr="00307DAC">
        <w:rPr>
          <w:rFonts w:ascii="Times New Roman" w:hAnsi="Times New Roman" w:cs="Times New Roman"/>
        </w:rPr>
        <w:t xml:space="preserve"> Los resultados de los estudiantes</w:t>
      </w:r>
      <w:r w:rsidR="002C1710" w:rsidRPr="00307DAC">
        <w:rPr>
          <w:rFonts w:ascii="Times New Roman" w:hAnsi="Times New Roman" w:cs="Times New Roman"/>
        </w:rPr>
        <w:t xml:space="preserve"> en las descripciones abiertas </w:t>
      </w:r>
      <w:r w:rsidR="0000684B" w:rsidRPr="00307DAC">
        <w:rPr>
          <w:rFonts w:ascii="Times New Roman" w:hAnsi="Times New Roman" w:cs="Times New Roman"/>
        </w:rPr>
        <w:t xml:space="preserve">muestran </w:t>
      </w:r>
      <w:r w:rsidR="002C1710" w:rsidRPr="00307DAC">
        <w:rPr>
          <w:rFonts w:ascii="Times New Roman" w:hAnsi="Times New Roman" w:cs="Times New Roman"/>
        </w:rPr>
        <w:t xml:space="preserve">una figura femenina favorable, pues tiene altos índices de </w:t>
      </w:r>
      <w:r w:rsidR="00AC217B" w:rsidRPr="00307DAC">
        <w:rPr>
          <w:rFonts w:ascii="Times New Roman" w:hAnsi="Times New Roman" w:cs="Times New Roman"/>
        </w:rPr>
        <w:t>los tres valores señalados</w:t>
      </w:r>
      <w:r w:rsidR="00254885" w:rsidRPr="00307DAC">
        <w:rPr>
          <w:rFonts w:ascii="Times New Roman" w:hAnsi="Times New Roman" w:cs="Times New Roman"/>
        </w:rPr>
        <w:t xml:space="preserve">, así como índices muy bajos en los contravalores. Si bien </w:t>
      </w:r>
      <w:r w:rsidR="00942B1F" w:rsidRPr="00307DAC">
        <w:rPr>
          <w:rFonts w:ascii="Times New Roman" w:hAnsi="Times New Roman" w:cs="Times New Roman"/>
        </w:rPr>
        <w:t xml:space="preserve">desde </w:t>
      </w:r>
      <w:r w:rsidR="00C92112" w:rsidRPr="00307DAC">
        <w:rPr>
          <w:rFonts w:ascii="Times New Roman" w:hAnsi="Times New Roman" w:cs="Times New Roman"/>
        </w:rPr>
        <w:t xml:space="preserve">el primer ejercicio se visualizaba un </w:t>
      </w:r>
      <w:r w:rsidR="00C92112" w:rsidRPr="00307DAC">
        <w:rPr>
          <w:rFonts w:ascii="Times New Roman" w:hAnsi="Times New Roman" w:cs="Times New Roman"/>
        </w:rPr>
        <w:lastRenderedPageBreak/>
        <w:t>perfil positivo de la mujer, en este segundo momento es mucho más evidente, pues desde los primeros grados hasta los últimos se mantiene una misma postura</w:t>
      </w:r>
      <w:r w:rsidR="00BF7579" w:rsidRPr="00307DAC">
        <w:rPr>
          <w:rFonts w:ascii="Times New Roman" w:hAnsi="Times New Roman" w:cs="Times New Roman"/>
        </w:rPr>
        <w:t>.</w:t>
      </w:r>
    </w:p>
    <w:p w14:paraId="25B6249A" w14:textId="7FA1B50B" w:rsidR="00BF7579" w:rsidRPr="00307DAC" w:rsidRDefault="00BF7579"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ab/>
      </w:r>
      <w:r w:rsidRPr="00307DAC">
        <w:rPr>
          <w:rFonts w:ascii="Times New Roman" w:hAnsi="Times New Roman" w:cs="Times New Roman"/>
        </w:rPr>
        <w:tab/>
      </w:r>
      <w:r w:rsidR="00A955B0" w:rsidRPr="00307DAC">
        <w:rPr>
          <w:rFonts w:ascii="Times New Roman" w:hAnsi="Times New Roman" w:cs="Times New Roman"/>
        </w:rPr>
        <w:t>Las</w:t>
      </w:r>
      <w:r w:rsidRPr="00307DAC">
        <w:rPr>
          <w:rFonts w:ascii="Times New Roman" w:hAnsi="Times New Roman" w:cs="Times New Roman"/>
        </w:rPr>
        <w:t xml:space="preserve"> descripciones de los </w:t>
      </w:r>
      <w:r w:rsidR="00465821" w:rsidRPr="00307DAC">
        <w:rPr>
          <w:rFonts w:ascii="Times New Roman" w:hAnsi="Times New Roman" w:cs="Times New Roman"/>
        </w:rPr>
        <w:t>personajes masculinos</w:t>
      </w:r>
      <w:r w:rsidRPr="00307DAC">
        <w:rPr>
          <w:rFonts w:ascii="Times New Roman" w:hAnsi="Times New Roman" w:cs="Times New Roman"/>
        </w:rPr>
        <w:t xml:space="preserve"> </w:t>
      </w:r>
      <w:r w:rsidR="00A955B0" w:rsidRPr="00307DAC">
        <w:rPr>
          <w:rFonts w:ascii="Times New Roman" w:hAnsi="Times New Roman" w:cs="Times New Roman"/>
        </w:rPr>
        <w:t xml:space="preserve">no son construidas como una oposición a los femeninos, sino que, de la misma forma, muestran altos índices de belleza, afecto y competencia. Sin embargo, no tenemos una representación tan favorable del hombre, dado que, así como señalan el valor como un atributo del varón, también se considera al contravalor. Generalmente el porcentaje de estudiantes que utilizan características negativas en sus descripciones es </w:t>
      </w:r>
      <w:r w:rsidR="00D455F0" w:rsidRPr="00307DAC">
        <w:rPr>
          <w:rFonts w:ascii="Times New Roman" w:hAnsi="Times New Roman" w:cs="Times New Roman"/>
        </w:rPr>
        <w:t xml:space="preserve">menor; no obstante, tenemos casos como los niños de los grupos de 5º y 6º que utilizaron más personajes masculinos con bajo índice de afecto. El bajo índice de afecto forma parte de los estereotipos del hombre (Velandia-Morales y Rincón, 2014), por esto es destacable que en este </w:t>
      </w:r>
      <w:r w:rsidR="007C026C" w:rsidRPr="00307DAC">
        <w:rPr>
          <w:rFonts w:ascii="Times New Roman" w:hAnsi="Times New Roman" w:cs="Times New Roman"/>
        </w:rPr>
        <w:t xml:space="preserve">rubro </w:t>
      </w:r>
      <w:r w:rsidR="00D455F0" w:rsidRPr="00307DAC">
        <w:rPr>
          <w:rFonts w:ascii="Times New Roman" w:hAnsi="Times New Roman" w:cs="Times New Roman"/>
        </w:rPr>
        <w:t xml:space="preserve">sea donde encontramos los indicadores más elevados </w:t>
      </w:r>
      <w:r w:rsidR="007C026C" w:rsidRPr="00307DAC">
        <w:rPr>
          <w:rFonts w:ascii="Times New Roman" w:hAnsi="Times New Roman" w:cs="Times New Roman"/>
        </w:rPr>
        <w:t xml:space="preserve">de los contravalores </w:t>
      </w:r>
      <w:r w:rsidR="00D455F0" w:rsidRPr="00307DAC">
        <w:rPr>
          <w:rFonts w:ascii="Times New Roman" w:hAnsi="Times New Roman" w:cs="Times New Roman"/>
        </w:rPr>
        <w:t xml:space="preserve">y que sean los varones participantes quienes más lo hayan utilizado.  </w:t>
      </w:r>
    </w:p>
    <w:p w14:paraId="044C4087" w14:textId="21A86174" w:rsidR="009E415C" w:rsidRPr="00307DAC" w:rsidRDefault="00254885"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ab/>
      </w:r>
      <w:r w:rsidRPr="00307DAC">
        <w:rPr>
          <w:rFonts w:ascii="Times New Roman" w:hAnsi="Times New Roman" w:cs="Times New Roman"/>
        </w:rPr>
        <w:tab/>
      </w:r>
      <w:r w:rsidR="007E2C33" w:rsidRPr="00307DAC">
        <w:rPr>
          <w:rFonts w:ascii="Times New Roman" w:hAnsi="Times New Roman" w:cs="Times New Roman"/>
        </w:rPr>
        <w:t>Los datos recabados muestran que las niñas utilizaron descripciones más cercanas a los estereotipos de género en sus personajes femeninos; mientras que los niños hicieron lo propio con sus personajes masculinos. Esto revela que los niños entre 6 y 12 años tienen ya conformada una imagen de la feminidad y la masculinidad acorde con las valoraciones socialmente establecidas. No obstante, se encuentra presente un cambio importante en cuanto a la percepción de la mujer como una figura más activa e inteligente, que ha traído una revalorización de la competencia femenina.</w:t>
      </w:r>
    </w:p>
    <w:p w14:paraId="3D5E1226" w14:textId="394818F7" w:rsidR="009E415C" w:rsidRPr="00307DAC" w:rsidRDefault="009E415C"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ab/>
      </w:r>
      <w:r w:rsidR="007E2C33" w:rsidRPr="00307DAC">
        <w:rPr>
          <w:rFonts w:ascii="Times New Roman" w:hAnsi="Times New Roman" w:cs="Times New Roman"/>
        </w:rPr>
        <w:tab/>
        <w:t xml:space="preserve">Aunque la representación tan favorable de los personajes femeninos </w:t>
      </w:r>
      <w:r w:rsidR="001A4A9B" w:rsidRPr="00307DAC">
        <w:rPr>
          <w:rFonts w:ascii="Times New Roman" w:hAnsi="Times New Roman" w:cs="Times New Roman"/>
        </w:rPr>
        <w:t xml:space="preserve">es indicador de una transformación en el rol tradicional femenino, dado que las mujeres han avanzado en su participación en la vida social y profesional, debemos señalar que también ocurrió un fenómeno de recato. </w:t>
      </w:r>
      <w:r w:rsidR="003B1889" w:rsidRPr="00307DAC">
        <w:rPr>
          <w:rFonts w:ascii="Times New Roman" w:hAnsi="Times New Roman" w:cs="Times New Roman"/>
        </w:rPr>
        <w:t xml:space="preserve">Las y los participantes no tuvieron dificultades en señalar </w:t>
      </w:r>
      <w:r w:rsidR="00C45179">
        <w:rPr>
          <w:rFonts w:ascii="Times New Roman" w:hAnsi="Times New Roman" w:cs="Times New Roman"/>
        </w:rPr>
        <w:t>contravalores para</w:t>
      </w:r>
      <w:r w:rsidR="003B1889" w:rsidRPr="00307DAC">
        <w:rPr>
          <w:rFonts w:ascii="Times New Roman" w:hAnsi="Times New Roman" w:cs="Times New Roman"/>
        </w:rPr>
        <w:t xml:space="preserve"> sus personajes masculinos; </w:t>
      </w:r>
      <w:r w:rsidR="00C45179">
        <w:rPr>
          <w:rFonts w:ascii="Times New Roman" w:hAnsi="Times New Roman" w:cs="Times New Roman"/>
        </w:rPr>
        <w:t xml:space="preserve">así, </w:t>
      </w:r>
      <w:r w:rsidR="003B1889" w:rsidRPr="00307DAC">
        <w:rPr>
          <w:rFonts w:ascii="Times New Roman" w:hAnsi="Times New Roman" w:cs="Times New Roman"/>
        </w:rPr>
        <w:t xml:space="preserve">en estas descripciones se pudieron leer adjetivos como “feo”, “calvo”, “tonto”, “malo”, “cruel”. Sin embargo, al momento de señalar las características negativas de los personajes femeninos trataron de minimizarlos, como si fuera algo incorrecto; por esto, utilizaron construcciones como “poco bonita”, “algo distraída”, “no tan lista”, “medio gordita”. Esta presencia de eufemismos para indicar contravalores </w:t>
      </w:r>
      <w:r w:rsidR="0004621E">
        <w:rPr>
          <w:rFonts w:ascii="Times New Roman" w:hAnsi="Times New Roman" w:cs="Times New Roman"/>
        </w:rPr>
        <w:t>permite</w:t>
      </w:r>
      <w:r w:rsidR="003B1889" w:rsidRPr="00307DAC">
        <w:rPr>
          <w:rFonts w:ascii="Times New Roman" w:hAnsi="Times New Roman" w:cs="Times New Roman"/>
        </w:rPr>
        <w:t xml:space="preserve"> considerar que las y los estudiantes observan todavía ciertos elementos de los tradicionales de género, donde la mujer es frágil y debe ser cuidada, por lo que no es propio criticarla.</w:t>
      </w:r>
    </w:p>
    <w:p w14:paraId="21E5E763" w14:textId="0794F288" w:rsidR="00632D90" w:rsidRDefault="009E415C" w:rsidP="005D2AA1">
      <w:pPr>
        <w:tabs>
          <w:tab w:val="left" w:pos="284"/>
        </w:tabs>
        <w:spacing w:line="360" w:lineRule="auto"/>
        <w:jc w:val="both"/>
        <w:rPr>
          <w:rFonts w:ascii="Times New Roman" w:hAnsi="Times New Roman" w:cs="Times New Roman"/>
        </w:rPr>
      </w:pPr>
      <w:r w:rsidRPr="00307DAC">
        <w:rPr>
          <w:rFonts w:ascii="Times New Roman" w:hAnsi="Times New Roman" w:cs="Times New Roman"/>
        </w:rPr>
        <w:tab/>
      </w:r>
    </w:p>
    <w:p w14:paraId="7828F13E" w14:textId="55BBCD4F" w:rsidR="00786DEA" w:rsidRDefault="00786DEA" w:rsidP="005D2AA1">
      <w:pPr>
        <w:tabs>
          <w:tab w:val="left" w:pos="284"/>
        </w:tabs>
        <w:spacing w:line="360" w:lineRule="auto"/>
        <w:jc w:val="both"/>
        <w:rPr>
          <w:rFonts w:ascii="Times New Roman" w:hAnsi="Times New Roman" w:cs="Times New Roman"/>
        </w:rPr>
      </w:pPr>
    </w:p>
    <w:p w14:paraId="20C03E38" w14:textId="77777777" w:rsidR="00786DEA" w:rsidRPr="00307DAC" w:rsidRDefault="00786DEA" w:rsidP="005D2AA1">
      <w:pPr>
        <w:tabs>
          <w:tab w:val="left" w:pos="284"/>
        </w:tabs>
        <w:spacing w:line="360" w:lineRule="auto"/>
        <w:jc w:val="both"/>
        <w:rPr>
          <w:rFonts w:ascii="Times New Roman" w:hAnsi="Times New Roman" w:cs="Times New Roman"/>
        </w:rPr>
      </w:pPr>
    </w:p>
    <w:p w14:paraId="409555C7" w14:textId="2CEABCDA" w:rsidR="00632D90" w:rsidRPr="009E66C5" w:rsidRDefault="00632D90" w:rsidP="005D2AA1">
      <w:pPr>
        <w:spacing w:line="360" w:lineRule="auto"/>
        <w:jc w:val="center"/>
        <w:rPr>
          <w:rFonts w:ascii="Times New Roman" w:hAnsi="Times New Roman" w:cs="Times New Roman"/>
          <w:b/>
          <w:bCs/>
          <w:sz w:val="32"/>
          <w:szCs w:val="32"/>
        </w:rPr>
      </w:pPr>
      <w:r w:rsidRPr="009E66C5">
        <w:rPr>
          <w:rFonts w:ascii="Times New Roman" w:hAnsi="Times New Roman" w:cs="Times New Roman"/>
          <w:b/>
          <w:bCs/>
          <w:sz w:val="32"/>
          <w:szCs w:val="32"/>
        </w:rPr>
        <w:lastRenderedPageBreak/>
        <w:t>Discusión</w:t>
      </w:r>
    </w:p>
    <w:p w14:paraId="0151BBFA" w14:textId="67D7386F" w:rsidR="00EB3480" w:rsidRPr="00307DAC" w:rsidRDefault="00977205" w:rsidP="005D2AA1">
      <w:pPr>
        <w:spacing w:line="360" w:lineRule="auto"/>
        <w:jc w:val="both"/>
        <w:rPr>
          <w:rFonts w:ascii="Times New Roman" w:hAnsi="Times New Roman" w:cs="Times New Roman"/>
        </w:rPr>
      </w:pPr>
      <w:r w:rsidRPr="00307DAC">
        <w:rPr>
          <w:rFonts w:ascii="Times New Roman" w:hAnsi="Times New Roman" w:cs="Times New Roman"/>
        </w:rPr>
        <w:t xml:space="preserve">La identidad de género no está determinada por una situación biológica, sino que la construcción de un concepto de feminidad y masculinidad se desarrolla gracias a la observación, a la comunicación y a la interacción social </w:t>
      </w:r>
      <w:sdt>
        <w:sdtPr>
          <w:rPr>
            <w:rFonts w:ascii="Times New Roman" w:hAnsi="Times New Roman" w:cs="Times New Roman"/>
          </w:rPr>
          <w:id w:val="-1970732415"/>
          <w:citation/>
        </w:sdtPr>
        <w:sdtEndPr/>
        <w:sdtContent>
          <w:r w:rsidRPr="00307DAC">
            <w:rPr>
              <w:rFonts w:ascii="Times New Roman" w:hAnsi="Times New Roman" w:cs="Times New Roman"/>
            </w:rPr>
            <w:fldChar w:fldCharType="begin"/>
          </w:r>
          <w:r w:rsidRPr="00307DAC">
            <w:rPr>
              <w:rFonts w:ascii="Times New Roman" w:hAnsi="Times New Roman" w:cs="Times New Roman"/>
            </w:rPr>
            <w:instrText xml:space="preserve"> CITATION Roc09 \l 3082 </w:instrText>
          </w:r>
          <w:r w:rsidRPr="00307DAC">
            <w:rPr>
              <w:rFonts w:ascii="Times New Roman" w:hAnsi="Times New Roman" w:cs="Times New Roman"/>
            </w:rPr>
            <w:fldChar w:fldCharType="separate"/>
          </w:r>
          <w:r w:rsidRPr="00307DAC">
            <w:rPr>
              <w:rFonts w:ascii="Times New Roman" w:hAnsi="Times New Roman" w:cs="Times New Roman"/>
            </w:rPr>
            <w:t>(Rocha, 2009)</w:t>
          </w:r>
          <w:r w:rsidRPr="00307DAC">
            <w:rPr>
              <w:rFonts w:ascii="Times New Roman" w:hAnsi="Times New Roman" w:cs="Times New Roman"/>
            </w:rPr>
            <w:fldChar w:fldCharType="end"/>
          </w:r>
        </w:sdtContent>
      </w:sdt>
      <w:r w:rsidRPr="00307DAC">
        <w:rPr>
          <w:rFonts w:ascii="Times New Roman" w:hAnsi="Times New Roman" w:cs="Times New Roman"/>
        </w:rPr>
        <w:t>.</w:t>
      </w:r>
      <w:r w:rsidR="00EB3480" w:rsidRPr="00307DAC">
        <w:rPr>
          <w:rFonts w:ascii="Times New Roman" w:hAnsi="Times New Roman" w:cs="Times New Roman"/>
        </w:rPr>
        <w:t xml:space="preserve"> Tradicionalmente, la construcción de la identidad de género se ha enfocado en las diferencias entre el hombre y la mujer, lo cual provocó que se presentaran como opuestos: uno activo, otro pasivo; uno en espacio público, el otro en privado; uno racional, el otro emocional (García Colmenares, 2000). </w:t>
      </w:r>
    </w:p>
    <w:p w14:paraId="6F1F435F" w14:textId="5888CE29" w:rsidR="00016182" w:rsidRPr="00307DAC" w:rsidRDefault="00977205" w:rsidP="005D2AA1">
      <w:pPr>
        <w:spacing w:line="360" w:lineRule="auto"/>
        <w:ind w:firstLine="708"/>
        <w:jc w:val="both"/>
        <w:rPr>
          <w:rFonts w:ascii="Times New Roman" w:hAnsi="Times New Roman" w:cs="Times New Roman"/>
        </w:rPr>
      </w:pPr>
      <w:proofErr w:type="gramStart"/>
      <w:r w:rsidRPr="00307DAC">
        <w:rPr>
          <w:rFonts w:ascii="Times New Roman" w:hAnsi="Times New Roman" w:cs="Times New Roman"/>
        </w:rPr>
        <w:t>Las niñas y los niños</w:t>
      </w:r>
      <w:proofErr w:type="gramEnd"/>
      <w:r w:rsidRPr="00307DAC">
        <w:rPr>
          <w:rFonts w:ascii="Times New Roman" w:hAnsi="Times New Roman" w:cs="Times New Roman"/>
        </w:rPr>
        <w:t xml:space="preserve"> conforman una figura de la mujer y del hombre a partir de su propia experiencia y </w:t>
      </w:r>
      <w:r w:rsidR="00016182" w:rsidRPr="00307DAC">
        <w:rPr>
          <w:rFonts w:ascii="Times New Roman" w:hAnsi="Times New Roman" w:cs="Times New Roman"/>
        </w:rPr>
        <w:t>situaciones cotidianas, pero también influyen, de forma fundamental,</w:t>
      </w:r>
      <w:r w:rsidRPr="00307DAC">
        <w:rPr>
          <w:rFonts w:ascii="Times New Roman" w:hAnsi="Times New Roman" w:cs="Times New Roman"/>
        </w:rPr>
        <w:t xml:space="preserve"> los discursos que escuchan y observan sobre lo que socialmente es </w:t>
      </w:r>
      <w:r w:rsidR="00016182" w:rsidRPr="00307DAC">
        <w:rPr>
          <w:rFonts w:ascii="Times New Roman" w:hAnsi="Times New Roman" w:cs="Times New Roman"/>
        </w:rPr>
        <w:t xml:space="preserve">aceptado como femenino o masculino, esto es, los estereotipos de género. </w:t>
      </w:r>
      <w:r w:rsidR="00EB3480" w:rsidRPr="00307DAC">
        <w:rPr>
          <w:rFonts w:ascii="Times New Roman" w:hAnsi="Times New Roman" w:cs="Times New Roman"/>
        </w:rPr>
        <w:t xml:space="preserve">La trascendencia del establecimiento de figuras de lo femenino y lo masculino consiste en su influencia en las dinámicas sociales. </w:t>
      </w:r>
      <w:r w:rsidR="00016182" w:rsidRPr="00307DAC">
        <w:rPr>
          <w:rFonts w:ascii="Times New Roman" w:hAnsi="Times New Roman" w:cs="Times New Roman"/>
        </w:rPr>
        <w:t>De ahí, el interés de analizar las descripciones de los estudiantes para observar su apego o desapego con estos estereotipos.</w:t>
      </w:r>
    </w:p>
    <w:p w14:paraId="045C52D9" w14:textId="383A5F21" w:rsidR="009E415C" w:rsidRPr="00307DAC" w:rsidRDefault="00016182" w:rsidP="005D2AA1">
      <w:pPr>
        <w:spacing w:line="360" w:lineRule="auto"/>
        <w:jc w:val="both"/>
        <w:rPr>
          <w:rFonts w:ascii="Times New Roman" w:hAnsi="Times New Roman" w:cs="Times New Roman"/>
        </w:rPr>
      </w:pPr>
      <w:r w:rsidRPr="00307DAC">
        <w:rPr>
          <w:rFonts w:ascii="Times New Roman" w:hAnsi="Times New Roman" w:cs="Times New Roman"/>
        </w:rPr>
        <w:tab/>
      </w:r>
      <w:r w:rsidR="00760E05" w:rsidRPr="00307DAC">
        <w:rPr>
          <w:rFonts w:ascii="Times New Roman" w:hAnsi="Times New Roman" w:cs="Times New Roman"/>
        </w:rPr>
        <w:t xml:space="preserve"> Los estereotipos de género se han consolidado gracias a la acción de las instituciones, sobre todo la familia, la iglesia y la escuela. E</w:t>
      </w:r>
      <w:r w:rsidR="00C45179">
        <w:rPr>
          <w:rFonts w:ascii="Times New Roman" w:hAnsi="Times New Roman" w:cs="Times New Roman"/>
        </w:rPr>
        <w:t>n e</w:t>
      </w:r>
      <w:r w:rsidR="00760E05" w:rsidRPr="00307DAC">
        <w:rPr>
          <w:rFonts w:ascii="Times New Roman" w:hAnsi="Times New Roman" w:cs="Times New Roman"/>
        </w:rPr>
        <w:t xml:space="preserve">stos grupos sociales se constituyen y reproducen “verdades” compartidas sobre la manera en que deben comportarse y las características que deben tener el hombre y la mujer (Julián, </w:t>
      </w:r>
      <w:proofErr w:type="spellStart"/>
      <w:r w:rsidR="00760E05" w:rsidRPr="00307DAC">
        <w:rPr>
          <w:rFonts w:ascii="Times New Roman" w:hAnsi="Times New Roman" w:cs="Times New Roman"/>
        </w:rPr>
        <w:t>Donat</w:t>
      </w:r>
      <w:proofErr w:type="spellEnd"/>
      <w:r w:rsidR="00760E05" w:rsidRPr="00307DAC">
        <w:rPr>
          <w:rFonts w:ascii="Times New Roman" w:hAnsi="Times New Roman" w:cs="Times New Roman"/>
        </w:rPr>
        <w:t xml:space="preserve">, &amp; Díaz, 2013). </w:t>
      </w:r>
      <w:r w:rsidR="006305F3" w:rsidRPr="00307DAC">
        <w:rPr>
          <w:rFonts w:ascii="Times New Roman" w:hAnsi="Times New Roman" w:cs="Times New Roman"/>
        </w:rPr>
        <w:t>Estas creencias culturales de género se presentan a las y los jóvenes como expectativas de conductas y cualidades deseables que, gracias a su repetición, conforman los estereotipos de l</w:t>
      </w:r>
      <w:r w:rsidR="009E415C" w:rsidRPr="00307DAC">
        <w:rPr>
          <w:rFonts w:ascii="Times New Roman" w:hAnsi="Times New Roman" w:cs="Times New Roman"/>
        </w:rPr>
        <w:t>o femenino y lo masculino</w:t>
      </w:r>
      <w:r w:rsidR="006305F3" w:rsidRPr="00307DAC">
        <w:t xml:space="preserve"> </w:t>
      </w:r>
      <w:r w:rsidR="006305F3" w:rsidRPr="00307DAC">
        <w:rPr>
          <w:rFonts w:ascii="Times New Roman" w:hAnsi="Times New Roman" w:cs="Times New Roman"/>
        </w:rPr>
        <w:t xml:space="preserve">(López Rodríguez, Navas, Cuadrado Gordillo, &amp; Almansa Martínez, 2011). </w:t>
      </w:r>
      <w:r w:rsidR="009E415C" w:rsidRPr="00307DAC">
        <w:rPr>
          <w:rFonts w:ascii="Times New Roman" w:hAnsi="Times New Roman" w:cs="Times New Roman"/>
        </w:rPr>
        <w:t xml:space="preserve">Debido a </w:t>
      </w:r>
      <w:r w:rsidR="006305F3" w:rsidRPr="00307DAC">
        <w:rPr>
          <w:rFonts w:ascii="Times New Roman" w:hAnsi="Times New Roman" w:cs="Times New Roman"/>
        </w:rPr>
        <w:t xml:space="preserve">su </w:t>
      </w:r>
      <w:r w:rsidR="009E415C" w:rsidRPr="00307DAC">
        <w:rPr>
          <w:rFonts w:ascii="Times New Roman" w:hAnsi="Times New Roman" w:cs="Times New Roman"/>
        </w:rPr>
        <w:t xml:space="preserve">recurrencia en los discursos cotidianos </w:t>
      </w:r>
      <w:r w:rsidR="006305F3" w:rsidRPr="00307DAC">
        <w:rPr>
          <w:rFonts w:ascii="Times New Roman" w:hAnsi="Times New Roman" w:cs="Times New Roman"/>
        </w:rPr>
        <w:t>los estereotipos tradicionales siguen presentes, a pesar de los cambios sociales, económicos y políticos que ocurrido en las últimas décadas</w:t>
      </w:r>
      <w:r w:rsidR="009E415C" w:rsidRPr="00307DAC">
        <w:rPr>
          <w:rFonts w:ascii="Times New Roman" w:hAnsi="Times New Roman" w:cs="Times New Roman"/>
        </w:rPr>
        <w:t>.</w:t>
      </w:r>
    </w:p>
    <w:p w14:paraId="19B8DD94" w14:textId="74CC5A1F" w:rsidR="00EB3480" w:rsidRPr="00307DAC" w:rsidRDefault="009E415C" w:rsidP="005D2AA1">
      <w:pPr>
        <w:spacing w:line="360" w:lineRule="auto"/>
        <w:ind w:firstLine="708"/>
        <w:jc w:val="both"/>
        <w:rPr>
          <w:rFonts w:ascii="Times New Roman" w:hAnsi="Times New Roman" w:cs="Times New Roman"/>
        </w:rPr>
      </w:pPr>
      <w:r w:rsidRPr="00307DAC">
        <w:rPr>
          <w:rFonts w:ascii="Times New Roman" w:hAnsi="Times New Roman" w:cs="Times New Roman"/>
        </w:rPr>
        <w:t xml:space="preserve">Julián, </w:t>
      </w:r>
      <w:proofErr w:type="spellStart"/>
      <w:r w:rsidRPr="00307DAC">
        <w:rPr>
          <w:rFonts w:ascii="Times New Roman" w:hAnsi="Times New Roman" w:cs="Times New Roman"/>
        </w:rPr>
        <w:t>Donat</w:t>
      </w:r>
      <w:proofErr w:type="spellEnd"/>
      <w:r w:rsidRPr="00307DAC">
        <w:rPr>
          <w:rFonts w:ascii="Times New Roman" w:hAnsi="Times New Roman" w:cs="Times New Roman"/>
        </w:rPr>
        <w:t xml:space="preserve"> y Díaz </w:t>
      </w:r>
      <w:sdt>
        <w:sdtPr>
          <w:rPr>
            <w:rFonts w:ascii="Times New Roman" w:hAnsi="Times New Roman" w:cs="Times New Roman"/>
          </w:rPr>
          <w:id w:val="-2062077397"/>
          <w:citation/>
        </w:sdtPr>
        <w:sdtEndPr/>
        <w:sdtContent>
          <w:r w:rsidRPr="00307DAC">
            <w:rPr>
              <w:rFonts w:ascii="Times New Roman" w:hAnsi="Times New Roman" w:cs="Times New Roman"/>
            </w:rPr>
            <w:fldChar w:fldCharType="begin"/>
          </w:r>
          <w:r w:rsidRPr="00307DAC">
            <w:rPr>
              <w:rFonts w:ascii="Times New Roman" w:hAnsi="Times New Roman" w:cs="Times New Roman"/>
            </w:rPr>
            <w:instrText xml:space="preserve">CITATION Isa13 \n  \t  \l 3082 </w:instrText>
          </w:r>
          <w:r w:rsidRPr="00307DAC">
            <w:rPr>
              <w:rFonts w:ascii="Times New Roman" w:hAnsi="Times New Roman" w:cs="Times New Roman"/>
            </w:rPr>
            <w:fldChar w:fldCharType="separate"/>
          </w:r>
          <w:r w:rsidRPr="00307DAC">
            <w:rPr>
              <w:rFonts w:ascii="Times New Roman" w:hAnsi="Times New Roman" w:cs="Times New Roman"/>
            </w:rPr>
            <w:t>(2013)</w:t>
          </w:r>
          <w:r w:rsidRPr="00307DAC">
            <w:rPr>
              <w:rFonts w:ascii="Times New Roman" w:hAnsi="Times New Roman" w:cs="Times New Roman"/>
            </w:rPr>
            <w:fldChar w:fldCharType="end"/>
          </w:r>
        </w:sdtContent>
      </w:sdt>
      <w:r w:rsidRPr="00307DAC">
        <w:rPr>
          <w:rFonts w:ascii="Times New Roman" w:hAnsi="Times New Roman" w:cs="Times New Roman"/>
        </w:rPr>
        <w:t xml:space="preserve"> </w:t>
      </w:r>
      <w:r w:rsidR="0051293D" w:rsidRPr="00307DAC">
        <w:rPr>
          <w:rFonts w:ascii="Times New Roman" w:hAnsi="Times New Roman" w:cs="Times New Roman"/>
        </w:rPr>
        <w:t>establecen</w:t>
      </w:r>
      <w:r w:rsidRPr="00307DAC">
        <w:rPr>
          <w:rFonts w:ascii="Times New Roman" w:hAnsi="Times New Roman" w:cs="Times New Roman"/>
        </w:rPr>
        <w:t xml:space="preserve"> que los estereotipos de género</w:t>
      </w:r>
      <w:r w:rsidR="00732B92" w:rsidRPr="00307DAC">
        <w:rPr>
          <w:rFonts w:ascii="Times New Roman" w:hAnsi="Times New Roman" w:cs="Times New Roman"/>
        </w:rPr>
        <w:t xml:space="preserve"> se </w:t>
      </w:r>
      <w:r w:rsidRPr="00307DAC">
        <w:rPr>
          <w:rFonts w:ascii="Times New Roman" w:hAnsi="Times New Roman" w:cs="Times New Roman"/>
        </w:rPr>
        <w:t>componen</w:t>
      </w:r>
      <w:r w:rsidR="00732B92" w:rsidRPr="00307DAC">
        <w:rPr>
          <w:rFonts w:ascii="Times New Roman" w:hAnsi="Times New Roman" w:cs="Times New Roman"/>
        </w:rPr>
        <w:t xml:space="preserve"> de dos elementos: uno descriptivo y uno</w:t>
      </w:r>
      <w:r w:rsidRPr="00307DAC">
        <w:rPr>
          <w:rFonts w:ascii="Times New Roman" w:hAnsi="Times New Roman" w:cs="Times New Roman"/>
        </w:rPr>
        <w:t xml:space="preserve"> prescriptivo</w:t>
      </w:r>
      <w:r w:rsidR="00732B92" w:rsidRPr="00307DAC">
        <w:rPr>
          <w:rFonts w:ascii="Times New Roman" w:hAnsi="Times New Roman" w:cs="Times New Roman"/>
        </w:rPr>
        <w:t xml:space="preserve">. El primero establece los atributos que tienen las mujeres y los varones; el segundo señala las características que deben poseer. Así, las niñas, niños y jóvenes construyen </w:t>
      </w:r>
      <w:r w:rsidR="00903FCB" w:rsidRPr="00307DAC">
        <w:rPr>
          <w:rFonts w:ascii="Times New Roman" w:hAnsi="Times New Roman" w:cs="Times New Roman"/>
        </w:rPr>
        <w:t xml:space="preserve">nociones de lo que son y lo que deben ser en función de su ser femenino o masculino. </w:t>
      </w:r>
      <w:r w:rsidR="00B4584B" w:rsidRPr="00307DAC">
        <w:rPr>
          <w:rFonts w:ascii="Times New Roman" w:hAnsi="Times New Roman" w:cs="Times New Roman"/>
        </w:rPr>
        <w:t xml:space="preserve">La intención de presentar un ejercicio de descripción cerrada y otro de descripción abierta obedece al interés de </w:t>
      </w:r>
      <w:r w:rsidR="00EB3480" w:rsidRPr="00307DAC">
        <w:rPr>
          <w:rFonts w:ascii="Times New Roman" w:hAnsi="Times New Roman" w:cs="Times New Roman"/>
        </w:rPr>
        <w:t xml:space="preserve">analizar la perspectiva de las y los participantes en cuanto a lo que ellos consideran que son los hombres y las mujeres (las descripciones abiertas) y lo que deberían ser (descripciones cerradas). </w:t>
      </w:r>
    </w:p>
    <w:p w14:paraId="256E9DB7" w14:textId="1E966166" w:rsidR="00903FCB" w:rsidRPr="00307DAC" w:rsidRDefault="00732B92" w:rsidP="005D2AA1">
      <w:pPr>
        <w:spacing w:line="360" w:lineRule="auto"/>
        <w:ind w:firstLine="708"/>
        <w:jc w:val="both"/>
        <w:rPr>
          <w:rFonts w:ascii="Times New Roman" w:hAnsi="Times New Roman" w:cs="Times New Roman"/>
        </w:rPr>
      </w:pPr>
      <w:r w:rsidRPr="00307DAC">
        <w:rPr>
          <w:rFonts w:ascii="Times New Roman" w:hAnsi="Times New Roman" w:cs="Times New Roman"/>
        </w:rPr>
        <w:lastRenderedPageBreak/>
        <w:t>Ortega Delgado y Delgado Zambrano</w:t>
      </w:r>
      <w:r w:rsidR="00903FCB" w:rsidRPr="00307DAC">
        <w:rPr>
          <w:rFonts w:ascii="Times New Roman" w:hAnsi="Times New Roman" w:cs="Times New Roman"/>
        </w:rPr>
        <w:t xml:space="preserve"> (</w:t>
      </w:r>
      <w:r w:rsidRPr="00307DAC">
        <w:rPr>
          <w:rFonts w:ascii="Times New Roman" w:hAnsi="Times New Roman" w:cs="Times New Roman"/>
        </w:rPr>
        <w:t>2009</w:t>
      </w:r>
      <w:r w:rsidR="00903FCB" w:rsidRPr="00307DAC">
        <w:rPr>
          <w:rFonts w:ascii="Times New Roman" w:hAnsi="Times New Roman" w:cs="Times New Roman"/>
        </w:rPr>
        <w:t>)</w:t>
      </w:r>
      <w:r w:rsidR="0062399C" w:rsidRPr="00307DAC">
        <w:rPr>
          <w:rFonts w:ascii="Times New Roman" w:hAnsi="Times New Roman" w:cs="Times New Roman"/>
        </w:rPr>
        <w:t xml:space="preserve"> observaron, en un grupo de adolescentes, que dos categorías </w:t>
      </w:r>
      <w:r w:rsidR="000D0B83" w:rsidRPr="00307DAC">
        <w:rPr>
          <w:rFonts w:ascii="Times New Roman" w:hAnsi="Times New Roman" w:cs="Times New Roman"/>
        </w:rPr>
        <w:t xml:space="preserve">marcan la diferencia en la caracterización del hombre y la mujer. El primero refiere al aspecto corporal; el segundo a los aspectos conductuales. Por esto, al </w:t>
      </w:r>
      <w:r w:rsidR="00AF35B7" w:rsidRPr="00307DAC">
        <w:rPr>
          <w:rFonts w:ascii="Times New Roman" w:hAnsi="Times New Roman" w:cs="Times New Roman"/>
        </w:rPr>
        <w:t>señalar una caracterización de lo femenino y lo masculino</w:t>
      </w:r>
      <w:r w:rsidR="000D0B83" w:rsidRPr="00307DAC">
        <w:rPr>
          <w:rFonts w:ascii="Times New Roman" w:hAnsi="Times New Roman" w:cs="Times New Roman"/>
        </w:rPr>
        <w:t xml:space="preserve">, las y los participantes destacaban sus cualidades físicas y morales. </w:t>
      </w:r>
      <w:r w:rsidR="00C45179">
        <w:rPr>
          <w:rFonts w:ascii="Times New Roman" w:hAnsi="Times New Roman" w:cs="Times New Roman"/>
        </w:rPr>
        <w:t>Así, p</w:t>
      </w:r>
      <w:r w:rsidR="005B54E7" w:rsidRPr="00307DAC">
        <w:rPr>
          <w:rFonts w:ascii="Times New Roman" w:hAnsi="Times New Roman" w:cs="Times New Roman"/>
        </w:rPr>
        <w:t xml:space="preserve">or una parte, </w:t>
      </w:r>
      <w:r w:rsidR="00AF35B7" w:rsidRPr="00307DAC">
        <w:rPr>
          <w:rFonts w:ascii="Times New Roman" w:hAnsi="Times New Roman" w:cs="Times New Roman"/>
        </w:rPr>
        <w:t>la feminidad es</w:t>
      </w:r>
      <w:r w:rsidR="005B54E7" w:rsidRPr="00307DAC">
        <w:rPr>
          <w:rFonts w:ascii="Times New Roman" w:hAnsi="Times New Roman" w:cs="Times New Roman"/>
        </w:rPr>
        <w:t xml:space="preserve"> descrita enfatizando sus rasgos acordes con los estándares de belleza occidental; por el otro, alud</w:t>
      </w:r>
      <w:r w:rsidR="00AF35B7" w:rsidRPr="00307DAC">
        <w:rPr>
          <w:rFonts w:ascii="Times New Roman" w:hAnsi="Times New Roman" w:cs="Times New Roman"/>
        </w:rPr>
        <w:t>e</w:t>
      </w:r>
      <w:r w:rsidR="005B54E7" w:rsidRPr="00307DAC">
        <w:rPr>
          <w:rFonts w:ascii="Times New Roman" w:hAnsi="Times New Roman" w:cs="Times New Roman"/>
        </w:rPr>
        <w:t xml:space="preserve"> a ciertos valores (como la delicade</w:t>
      </w:r>
      <w:r w:rsidR="00AF35B7" w:rsidRPr="00307DAC">
        <w:rPr>
          <w:rFonts w:ascii="Times New Roman" w:hAnsi="Times New Roman" w:cs="Times New Roman"/>
        </w:rPr>
        <w:t>za, la sensibilidad, la ternura) que corresponden con los rasgos de una “buena mujer”. Este concepto de género es completamente congruente con</w:t>
      </w:r>
      <w:r w:rsidR="00903FCB" w:rsidRPr="00307DAC">
        <w:rPr>
          <w:rFonts w:ascii="Times New Roman" w:hAnsi="Times New Roman" w:cs="Times New Roman"/>
        </w:rPr>
        <w:t xml:space="preserve"> </w:t>
      </w:r>
      <w:r w:rsidR="00370352" w:rsidRPr="00307DAC">
        <w:rPr>
          <w:rFonts w:ascii="Times New Roman" w:hAnsi="Times New Roman" w:cs="Times New Roman"/>
        </w:rPr>
        <w:t>el Modelo de Contenido de los Estereotipos, donde la feminidad se vincula a</w:t>
      </w:r>
      <w:r w:rsidR="00903FCB" w:rsidRPr="00307DAC">
        <w:rPr>
          <w:rFonts w:ascii="Times New Roman" w:hAnsi="Times New Roman" w:cs="Times New Roman"/>
        </w:rPr>
        <w:t xml:space="preserve"> un alto índice de afecto y un bajo índice de competenci</w:t>
      </w:r>
      <w:r w:rsidR="00773568" w:rsidRPr="00307DAC">
        <w:rPr>
          <w:rFonts w:ascii="Times New Roman" w:hAnsi="Times New Roman" w:cs="Times New Roman"/>
        </w:rPr>
        <w:t>a y la masculinidad</w:t>
      </w:r>
      <w:r w:rsidR="00C45179">
        <w:rPr>
          <w:rFonts w:ascii="Times New Roman" w:hAnsi="Times New Roman" w:cs="Times New Roman"/>
        </w:rPr>
        <w:t xml:space="preserve"> se representa</w:t>
      </w:r>
      <w:r w:rsidR="007F3639" w:rsidRPr="00307DAC">
        <w:rPr>
          <w:rFonts w:ascii="Times New Roman" w:hAnsi="Times New Roman" w:cs="Times New Roman"/>
        </w:rPr>
        <w:t xml:space="preserve"> </w:t>
      </w:r>
      <w:r w:rsidR="00903FCB" w:rsidRPr="00307DAC">
        <w:rPr>
          <w:rFonts w:ascii="Times New Roman" w:hAnsi="Times New Roman" w:cs="Times New Roman"/>
        </w:rPr>
        <w:t>con un alto índice de competencia y un bajo índice de afecto (Velandia-Morales y Rincón, 2014).</w:t>
      </w:r>
    </w:p>
    <w:p w14:paraId="21E26410" w14:textId="17EB1E89" w:rsidR="00D34317" w:rsidRPr="00307DAC" w:rsidRDefault="009E415C" w:rsidP="005D2AA1">
      <w:pPr>
        <w:spacing w:line="360" w:lineRule="auto"/>
        <w:ind w:firstLine="708"/>
        <w:jc w:val="both"/>
        <w:rPr>
          <w:rFonts w:ascii="Times New Roman" w:hAnsi="Times New Roman" w:cs="Times New Roman"/>
        </w:rPr>
      </w:pPr>
      <w:r w:rsidRPr="00307DAC">
        <w:rPr>
          <w:rFonts w:ascii="Times New Roman" w:hAnsi="Times New Roman" w:cs="Times New Roman"/>
        </w:rPr>
        <w:t xml:space="preserve">Los datos </w:t>
      </w:r>
      <w:r w:rsidR="007F3639" w:rsidRPr="00307DAC">
        <w:rPr>
          <w:rFonts w:ascii="Times New Roman" w:hAnsi="Times New Roman" w:cs="Times New Roman"/>
        </w:rPr>
        <w:t xml:space="preserve">analizados revelan que </w:t>
      </w:r>
      <w:proofErr w:type="gramStart"/>
      <w:r w:rsidR="007F3639" w:rsidRPr="00307DAC">
        <w:rPr>
          <w:rFonts w:ascii="Times New Roman" w:hAnsi="Times New Roman" w:cs="Times New Roman"/>
        </w:rPr>
        <w:t>las niñas y los niños</w:t>
      </w:r>
      <w:proofErr w:type="gramEnd"/>
      <w:r w:rsidR="007F3639" w:rsidRPr="00307DAC">
        <w:rPr>
          <w:rFonts w:ascii="Times New Roman" w:hAnsi="Times New Roman" w:cs="Times New Roman"/>
        </w:rPr>
        <w:t xml:space="preserve"> entre 6 y 12 años de</w:t>
      </w:r>
      <w:r w:rsidRPr="00307DAC">
        <w:rPr>
          <w:rFonts w:ascii="Times New Roman" w:hAnsi="Times New Roman" w:cs="Times New Roman"/>
        </w:rPr>
        <w:t xml:space="preserve"> edad </w:t>
      </w:r>
      <w:r w:rsidR="007F3639" w:rsidRPr="00307DAC">
        <w:rPr>
          <w:rFonts w:ascii="Times New Roman" w:hAnsi="Times New Roman" w:cs="Times New Roman"/>
        </w:rPr>
        <w:t xml:space="preserve">ya han construido un concepto de identidad de género que </w:t>
      </w:r>
      <w:r w:rsidR="00D34317" w:rsidRPr="00307DAC">
        <w:rPr>
          <w:rFonts w:ascii="Times New Roman" w:hAnsi="Times New Roman" w:cs="Times New Roman"/>
        </w:rPr>
        <w:t>se sustenta en</w:t>
      </w:r>
      <w:r w:rsidR="007F3639" w:rsidRPr="00307DAC">
        <w:rPr>
          <w:rFonts w:ascii="Times New Roman" w:hAnsi="Times New Roman" w:cs="Times New Roman"/>
        </w:rPr>
        <w:t xml:space="preserve"> una percepción estereotípica tradicional del hombre y la mujer</w:t>
      </w:r>
      <w:r w:rsidRPr="00307DAC">
        <w:rPr>
          <w:rFonts w:ascii="Times New Roman" w:hAnsi="Times New Roman" w:cs="Times New Roman"/>
        </w:rPr>
        <w:t>. Debido a esto</w:t>
      </w:r>
      <w:r w:rsidR="00D34317" w:rsidRPr="00307DAC">
        <w:rPr>
          <w:rFonts w:ascii="Times New Roman" w:hAnsi="Times New Roman" w:cs="Times New Roman"/>
        </w:rPr>
        <w:t>,</w:t>
      </w:r>
      <w:r w:rsidRPr="00307DAC">
        <w:rPr>
          <w:rFonts w:ascii="Times New Roman" w:hAnsi="Times New Roman" w:cs="Times New Roman"/>
        </w:rPr>
        <w:t xml:space="preserve"> los personajes femeninos</w:t>
      </w:r>
      <w:r w:rsidR="00D34317" w:rsidRPr="00307DAC">
        <w:rPr>
          <w:rFonts w:ascii="Times New Roman" w:hAnsi="Times New Roman" w:cs="Times New Roman"/>
        </w:rPr>
        <w:t xml:space="preserve"> fueron descritos </w:t>
      </w:r>
      <w:r w:rsidRPr="00307DAC">
        <w:rPr>
          <w:rFonts w:ascii="Times New Roman" w:hAnsi="Times New Roman" w:cs="Times New Roman"/>
        </w:rPr>
        <w:t xml:space="preserve">con altos índices de </w:t>
      </w:r>
      <w:r w:rsidR="00D34317" w:rsidRPr="00307DAC">
        <w:rPr>
          <w:rFonts w:ascii="Times New Roman" w:hAnsi="Times New Roman" w:cs="Times New Roman"/>
        </w:rPr>
        <w:t xml:space="preserve">belleza, </w:t>
      </w:r>
      <w:r w:rsidRPr="00307DAC">
        <w:rPr>
          <w:rFonts w:ascii="Times New Roman" w:hAnsi="Times New Roman" w:cs="Times New Roman"/>
        </w:rPr>
        <w:t>afecto</w:t>
      </w:r>
      <w:r w:rsidR="00D34317" w:rsidRPr="00307DAC">
        <w:rPr>
          <w:rFonts w:ascii="Times New Roman" w:hAnsi="Times New Roman" w:cs="Times New Roman"/>
        </w:rPr>
        <w:t xml:space="preserve"> y competencia. Aunque los estereotipos no establecen a la competencia como una categoría femenina, destaca la inteligencia como el principal atributo de la mujer competente. En este sentido, a diferencia de la belleza y el afecto, se puede observar que se repite la misma cualidad sin establecer muchas variantes. El afecto es el elemento que muestra una mayor variación de elementos y una mayor representatividad en las descripciones abiertas.</w:t>
      </w:r>
      <w:r w:rsidR="004F7681" w:rsidRPr="00307DAC">
        <w:rPr>
          <w:rFonts w:ascii="Times New Roman" w:hAnsi="Times New Roman" w:cs="Times New Roman"/>
        </w:rPr>
        <w:t xml:space="preserve"> </w:t>
      </w:r>
      <w:r w:rsidR="00D34317" w:rsidRPr="00307DAC">
        <w:rPr>
          <w:rFonts w:ascii="Times New Roman" w:hAnsi="Times New Roman" w:cs="Times New Roman"/>
        </w:rPr>
        <w:t xml:space="preserve">La imagen masculina también </w:t>
      </w:r>
      <w:r w:rsidR="00747475" w:rsidRPr="00307DAC">
        <w:rPr>
          <w:rFonts w:ascii="Times New Roman" w:hAnsi="Times New Roman" w:cs="Times New Roman"/>
        </w:rPr>
        <w:t>alude a los altos índices de belleza</w:t>
      </w:r>
      <w:r w:rsidR="004F7681" w:rsidRPr="00307DAC">
        <w:rPr>
          <w:rFonts w:ascii="Times New Roman" w:hAnsi="Times New Roman" w:cs="Times New Roman"/>
        </w:rPr>
        <w:t>,</w:t>
      </w:r>
      <w:r w:rsidR="00747475" w:rsidRPr="00307DAC">
        <w:rPr>
          <w:rFonts w:ascii="Times New Roman" w:hAnsi="Times New Roman" w:cs="Times New Roman"/>
        </w:rPr>
        <w:t xml:space="preserve"> afecto y competencia por lo general. Sin embargo, de acuerdo con una visión tradicional, el hombre también </w:t>
      </w:r>
      <w:r w:rsidR="004F7681" w:rsidRPr="00307DAC">
        <w:rPr>
          <w:rFonts w:ascii="Times New Roman" w:hAnsi="Times New Roman" w:cs="Times New Roman"/>
        </w:rPr>
        <w:t xml:space="preserve">puede presentar bajos índices de afecto y belleza, categorías preferentemente femeninas. </w:t>
      </w:r>
    </w:p>
    <w:p w14:paraId="4393DB65" w14:textId="77777777" w:rsidR="00903FCB" w:rsidRPr="00307DAC" w:rsidRDefault="00903FCB" w:rsidP="005D2AA1">
      <w:pPr>
        <w:spacing w:line="360" w:lineRule="auto"/>
        <w:jc w:val="center"/>
        <w:rPr>
          <w:rFonts w:ascii="Times New Roman" w:hAnsi="Times New Roman" w:cs="Times New Roman"/>
        </w:rPr>
      </w:pPr>
    </w:p>
    <w:p w14:paraId="3133FB17" w14:textId="18BDC74F" w:rsidR="00632D90" w:rsidRPr="00A564A5" w:rsidRDefault="00632D90" w:rsidP="005D2AA1">
      <w:pPr>
        <w:spacing w:line="360" w:lineRule="auto"/>
        <w:jc w:val="center"/>
        <w:rPr>
          <w:rFonts w:ascii="Times New Roman" w:hAnsi="Times New Roman" w:cs="Times New Roman"/>
          <w:b/>
          <w:bCs/>
          <w:sz w:val="32"/>
          <w:szCs w:val="32"/>
        </w:rPr>
      </w:pPr>
      <w:r w:rsidRPr="00A564A5">
        <w:rPr>
          <w:rFonts w:ascii="Times New Roman" w:hAnsi="Times New Roman" w:cs="Times New Roman"/>
          <w:b/>
          <w:bCs/>
          <w:sz w:val="32"/>
          <w:szCs w:val="32"/>
        </w:rPr>
        <w:t>Conclusiones</w:t>
      </w:r>
    </w:p>
    <w:p w14:paraId="549EDD0B" w14:textId="77777777" w:rsidR="00884618" w:rsidRPr="00307DAC" w:rsidRDefault="00645060" w:rsidP="005D2AA1">
      <w:pPr>
        <w:spacing w:line="360" w:lineRule="auto"/>
        <w:jc w:val="both"/>
        <w:rPr>
          <w:rFonts w:ascii="Times New Roman" w:hAnsi="Times New Roman" w:cs="Times New Roman"/>
        </w:rPr>
      </w:pPr>
      <w:r w:rsidRPr="00307DAC">
        <w:rPr>
          <w:rFonts w:ascii="Times New Roman" w:hAnsi="Times New Roman" w:cs="Times New Roman"/>
        </w:rPr>
        <w:t>Los ejercicios</w:t>
      </w:r>
      <w:r w:rsidR="00EE5B60" w:rsidRPr="00307DAC">
        <w:rPr>
          <w:rFonts w:ascii="Times New Roman" w:hAnsi="Times New Roman" w:cs="Times New Roman"/>
        </w:rPr>
        <w:t xml:space="preserve"> de las y los participantes muestran que existe un mayor apego </w:t>
      </w:r>
      <w:r w:rsidR="009F514D" w:rsidRPr="00307DAC">
        <w:rPr>
          <w:rFonts w:ascii="Times New Roman" w:hAnsi="Times New Roman" w:cs="Times New Roman"/>
        </w:rPr>
        <w:t>a los estereotipos de género en los estudiantes adolescentes que en los niños pequeños</w:t>
      </w:r>
      <w:r w:rsidRPr="00307DAC">
        <w:rPr>
          <w:rFonts w:ascii="Times New Roman" w:hAnsi="Times New Roman" w:cs="Times New Roman"/>
        </w:rPr>
        <w:t xml:space="preserve">. Además, se observa que los niños utilizan elementos más estereotípicos en las descripciones de los personajes masculinos; mientras las niñas recurren a los estereotipos para caracterizar a los personajes femeninos. </w:t>
      </w:r>
    </w:p>
    <w:p w14:paraId="445EA71D" w14:textId="121A5158" w:rsidR="00645060" w:rsidRPr="00307DAC" w:rsidRDefault="00884618" w:rsidP="005D2AA1">
      <w:pPr>
        <w:spacing w:line="360" w:lineRule="auto"/>
        <w:ind w:firstLine="708"/>
        <w:jc w:val="both"/>
        <w:rPr>
          <w:rFonts w:ascii="Times New Roman" w:hAnsi="Times New Roman" w:cs="Times New Roman"/>
        </w:rPr>
      </w:pPr>
      <w:r w:rsidRPr="00307DAC">
        <w:rPr>
          <w:rFonts w:ascii="Times New Roman" w:hAnsi="Times New Roman" w:cs="Times New Roman"/>
        </w:rPr>
        <w:t>E</w:t>
      </w:r>
      <w:r w:rsidR="00645060" w:rsidRPr="00307DAC">
        <w:rPr>
          <w:rFonts w:ascii="Times New Roman" w:hAnsi="Times New Roman" w:cs="Times New Roman"/>
        </w:rPr>
        <w:t>l afe</w:t>
      </w:r>
      <w:r w:rsidR="00183AAC" w:rsidRPr="00307DAC">
        <w:rPr>
          <w:rFonts w:ascii="Times New Roman" w:hAnsi="Times New Roman" w:cs="Times New Roman"/>
        </w:rPr>
        <w:t>cto constituye la categoría que tiene la mayor representatividad en las descripciones de las mujeres, pues en este rubro se presentan los porcentajes más elevados en los valores (altos índices) y los porcentajes más bajos en los contravalores (bajos índices)</w:t>
      </w:r>
      <w:r w:rsidRPr="00307DAC">
        <w:rPr>
          <w:rFonts w:ascii="Times New Roman" w:hAnsi="Times New Roman" w:cs="Times New Roman"/>
        </w:rPr>
        <w:t xml:space="preserve">. </w:t>
      </w:r>
      <w:r w:rsidRPr="00307DAC">
        <w:rPr>
          <w:rFonts w:ascii="Times New Roman" w:hAnsi="Times New Roman" w:cs="Times New Roman"/>
        </w:rPr>
        <w:lastRenderedPageBreak/>
        <w:t>En el caso de las descripciones de los personajes masculin</w:t>
      </w:r>
      <w:r w:rsidR="008B0190">
        <w:rPr>
          <w:rFonts w:ascii="Times New Roman" w:hAnsi="Times New Roman" w:cs="Times New Roman"/>
        </w:rPr>
        <w:t>o</w:t>
      </w:r>
      <w:r w:rsidRPr="00307DAC">
        <w:rPr>
          <w:rFonts w:ascii="Times New Roman" w:hAnsi="Times New Roman" w:cs="Times New Roman"/>
        </w:rPr>
        <w:t xml:space="preserve">s, los datos muestran que la competencia es el rubro más importante. A pesar de </w:t>
      </w:r>
      <w:r w:rsidR="00C9394B" w:rsidRPr="00307DAC">
        <w:rPr>
          <w:rFonts w:ascii="Times New Roman" w:hAnsi="Times New Roman" w:cs="Times New Roman"/>
        </w:rPr>
        <w:t xml:space="preserve">que sus valores tienen porcentajes muy semejantes al afecto, los contravalores marcan la diferencia, pues en el afecto se presentan porcentajes </w:t>
      </w:r>
      <w:r w:rsidR="00E63BB8" w:rsidRPr="00307DAC">
        <w:rPr>
          <w:rFonts w:ascii="Times New Roman" w:hAnsi="Times New Roman" w:cs="Times New Roman"/>
        </w:rPr>
        <w:t xml:space="preserve">importantes tanto en los atributos relacionados con los altos y los bajos índices. </w:t>
      </w:r>
      <w:r w:rsidR="00C9394B" w:rsidRPr="00307DAC">
        <w:rPr>
          <w:rFonts w:ascii="Times New Roman" w:hAnsi="Times New Roman" w:cs="Times New Roman"/>
        </w:rPr>
        <w:t xml:space="preserve"> </w:t>
      </w:r>
    </w:p>
    <w:p w14:paraId="7E4AA498" w14:textId="33740954" w:rsidR="00B312F3" w:rsidRPr="00307DAC" w:rsidRDefault="00E63BB8" w:rsidP="005D2AA1">
      <w:pPr>
        <w:spacing w:line="360" w:lineRule="auto"/>
        <w:ind w:firstLine="708"/>
        <w:jc w:val="both"/>
        <w:rPr>
          <w:rFonts w:ascii="Times New Roman" w:hAnsi="Times New Roman" w:cs="Times New Roman"/>
        </w:rPr>
      </w:pPr>
      <w:r w:rsidRPr="00307DAC">
        <w:rPr>
          <w:rFonts w:ascii="Times New Roman" w:hAnsi="Times New Roman" w:cs="Times New Roman"/>
        </w:rPr>
        <w:t xml:space="preserve">Estos datos son una muestra de que </w:t>
      </w:r>
      <w:r w:rsidR="00AA5CBC" w:rsidRPr="00307DAC">
        <w:rPr>
          <w:rFonts w:ascii="Times New Roman" w:hAnsi="Times New Roman" w:cs="Times New Roman"/>
        </w:rPr>
        <w:t>las y</w:t>
      </w:r>
      <w:r w:rsidR="009E415C" w:rsidRPr="00307DAC">
        <w:rPr>
          <w:rFonts w:ascii="Times New Roman" w:hAnsi="Times New Roman" w:cs="Times New Roman"/>
        </w:rPr>
        <w:t xml:space="preserve"> los estudiantes visualizan </w:t>
      </w:r>
      <w:r w:rsidR="00AA5CBC" w:rsidRPr="00307DAC">
        <w:rPr>
          <w:rFonts w:ascii="Times New Roman" w:hAnsi="Times New Roman" w:cs="Times New Roman"/>
        </w:rPr>
        <w:t xml:space="preserve">el concepto de mujer y hombre desde una postura apegada a los roles tradicionales. Esta situación es más marcada en las descripciones abiertas, pues </w:t>
      </w:r>
      <w:r w:rsidR="00B4584B" w:rsidRPr="00307DAC">
        <w:rPr>
          <w:rFonts w:ascii="Times New Roman" w:hAnsi="Times New Roman" w:cs="Times New Roman"/>
        </w:rPr>
        <w:t xml:space="preserve">en estos trabajos se </w:t>
      </w:r>
      <w:r w:rsidR="00235BB4" w:rsidRPr="00307DAC">
        <w:rPr>
          <w:rFonts w:ascii="Times New Roman" w:hAnsi="Times New Roman" w:cs="Times New Roman"/>
        </w:rPr>
        <w:t xml:space="preserve">expresan atributos </w:t>
      </w:r>
      <w:r w:rsidR="00EB3480" w:rsidRPr="00307DAC">
        <w:rPr>
          <w:rFonts w:ascii="Times New Roman" w:hAnsi="Times New Roman" w:cs="Times New Roman"/>
        </w:rPr>
        <w:t>espontáne</w:t>
      </w:r>
      <w:r w:rsidR="00235BB4" w:rsidRPr="00307DAC">
        <w:rPr>
          <w:rFonts w:ascii="Times New Roman" w:hAnsi="Times New Roman" w:cs="Times New Roman"/>
        </w:rPr>
        <w:t>o</w:t>
      </w:r>
      <w:r w:rsidR="00EB3480" w:rsidRPr="00307DAC">
        <w:rPr>
          <w:rFonts w:ascii="Times New Roman" w:hAnsi="Times New Roman" w:cs="Times New Roman"/>
        </w:rPr>
        <w:t xml:space="preserve">s </w:t>
      </w:r>
      <w:r w:rsidR="00235BB4" w:rsidRPr="00307DAC">
        <w:rPr>
          <w:rFonts w:ascii="Times New Roman" w:hAnsi="Times New Roman" w:cs="Times New Roman"/>
        </w:rPr>
        <w:t xml:space="preserve">de lo que ellos consideran propios de la feminidad y la masculinidad. En cambio, en las descripciones cerradas señalan los elementos deberían formar parte de lo femenino y lo masculino. </w:t>
      </w:r>
      <w:r w:rsidR="00B312F3" w:rsidRPr="00307DAC">
        <w:rPr>
          <w:rFonts w:ascii="Times New Roman" w:hAnsi="Times New Roman" w:cs="Times New Roman"/>
        </w:rPr>
        <w:t>Así, las características que las y los participantes esperan de los hombres y las mujeres</w:t>
      </w:r>
      <w:r w:rsidR="004675FD" w:rsidRPr="00307DAC">
        <w:rPr>
          <w:rFonts w:ascii="Times New Roman" w:hAnsi="Times New Roman" w:cs="Times New Roman"/>
        </w:rPr>
        <w:t>, representados en las descripciones cerradas,</w:t>
      </w:r>
      <w:r w:rsidR="00B312F3" w:rsidRPr="00307DAC">
        <w:rPr>
          <w:rFonts w:ascii="Times New Roman" w:hAnsi="Times New Roman" w:cs="Times New Roman"/>
        </w:rPr>
        <w:t xml:space="preserve"> tienen una perspectiva más crítica, donde las diferencias entre hombres y mujeres son menos marcadas. </w:t>
      </w:r>
    </w:p>
    <w:p w14:paraId="0DD7C3C3" w14:textId="488278B2" w:rsidR="00B312F3" w:rsidRPr="00307DAC" w:rsidRDefault="00B312F3" w:rsidP="005D2AA1">
      <w:pPr>
        <w:spacing w:line="360" w:lineRule="auto"/>
        <w:ind w:firstLine="708"/>
        <w:jc w:val="both"/>
        <w:rPr>
          <w:rFonts w:ascii="Times New Roman" w:hAnsi="Times New Roman" w:cs="Times New Roman"/>
        </w:rPr>
      </w:pPr>
      <w:r w:rsidRPr="00307DAC">
        <w:rPr>
          <w:rFonts w:ascii="Times New Roman" w:hAnsi="Times New Roman" w:cs="Times New Roman"/>
        </w:rPr>
        <w:t>Los atributos que</w:t>
      </w:r>
      <w:r w:rsidR="004675FD" w:rsidRPr="00307DAC">
        <w:rPr>
          <w:rFonts w:ascii="Times New Roman" w:hAnsi="Times New Roman" w:cs="Times New Roman"/>
        </w:rPr>
        <w:t>, en las descripciones abiertas,</w:t>
      </w:r>
      <w:r w:rsidRPr="00307DAC">
        <w:rPr>
          <w:rFonts w:ascii="Times New Roman" w:hAnsi="Times New Roman" w:cs="Times New Roman"/>
        </w:rPr>
        <w:t xml:space="preserve"> se manejan como actuaciones y comportamientos que están presentes en la feminidad </w:t>
      </w:r>
      <w:r w:rsidR="004675FD" w:rsidRPr="00307DAC">
        <w:rPr>
          <w:rFonts w:ascii="Times New Roman" w:hAnsi="Times New Roman" w:cs="Times New Roman"/>
        </w:rPr>
        <w:t xml:space="preserve">y la masculinidad son ejemplos de saberes culturales que persisten a pesar de los cuestionamientos hacia los estereotipos estáticos que refuerzan las oposiciones entre damas y varones. </w:t>
      </w:r>
      <w:r w:rsidRPr="00307DAC">
        <w:rPr>
          <w:rFonts w:ascii="Times New Roman" w:hAnsi="Times New Roman" w:cs="Times New Roman"/>
        </w:rPr>
        <w:t xml:space="preserve">Aunque la perspectiva de género haya procurado cambios importantes en esta contraposición de lo femenino y lo masculino, mediante un enfoque de respeto a la diversidad, </w:t>
      </w:r>
      <w:r w:rsidR="008B0190">
        <w:rPr>
          <w:rFonts w:ascii="Times New Roman" w:hAnsi="Times New Roman" w:cs="Times New Roman"/>
        </w:rPr>
        <w:t>así como de</w:t>
      </w:r>
      <w:r w:rsidRPr="00307DAC">
        <w:rPr>
          <w:rFonts w:ascii="Times New Roman" w:hAnsi="Times New Roman" w:cs="Times New Roman"/>
        </w:rPr>
        <w:t xml:space="preserve"> igualdad en dignidad, todavía falta mucho para alcanzar un cambio cultural que evite la discriminación y la violencia.</w:t>
      </w:r>
    </w:p>
    <w:p w14:paraId="661715E4" w14:textId="297DCF75" w:rsidR="00632D90" w:rsidRPr="00307DAC" w:rsidRDefault="00632D90" w:rsidP="005D2AA1">
      <w:pPr>
        <w:spacing w:line="360" w:lineRule="auto"/>
        <w:ind w:firstLine="708"/>
        <w:jc w:val="both"/>
        <w:rPr>
          <w:rFonts w:ascii="Times New Roman" w:hAnsi="Times New Roman" w:cs="Times New Roman"/>
          <w:b/>
          <w:bCs/>
        </w:rPr>
      </w:pPr>
    </w:p>
    <w:p w14:paraId="5915AC6C" w14:textId="77777777" w:rsidR="00711BD0" w:rsidRPr="005D2AA1" w:rsidRDefault="00711BD0" w:rsidP="005D2AA1">
      <w:pPr>
        <w:spacing w:line="360" w:lineRule="auto"/>
        <w:jc w:val="center"/>
        <w:rPr>
          <w:rFonts w:ascii="Times New Roman" w:hAnsi="Times New Roman" w:cs="Times New Roman"/>
          <w:b/>
          <w:bCs/>
          <w:sz w:val="28"/>
          <w:szCs w:val="28"/>
        </w:rPr>
      </w:pPr>
      <w:r w:rsidRPr="005D2AA1">
        <w:rPr>
          <w:rFonts w:ascii="Times New Roman" w:hAnsi="Times New Roman" w:cs="Times New Roman"/>
          <w:b/>
          <w:bCs/>
          <w:sz w:val="28"/>
          <w:szCs w:val="28"/>
        </w:rPr>
        <w:t>Futuras líneas de investigación</w:t>
      </w:r>
    </w:p>
    <w:p w14:paraId="0D5BD443" w14:textId="35A32FA3" w:rsidR="00711BD0" w:rsidRPr="00711BD0" w:rsidRDefault="00711BD0" w:rsidP="005D2AA1">
      <w:pPr>
        <w:spacing w:line="360" w:lineRule="auto"/>
        <w:jc w:val="both"/>
        <w:rPr>
          <w:rFonts w:ascii="Times New Roman" w:hAnsi="Times New Roman" w:cs="Times New Roman"/>
        </w:rPr>
      </w:pPr>
      <w:r>
        <w:rPr>
          <w:rFonts w:ascii="Times New Roman" w:hAnsi="Times New Roman" w:cs="Times New Roman"/>
        </w:rPr>
        <w:t>El trabajo que presentamos consiste en una descripción analítica que expone un diagnóstico sobre la percepción y la configuración de una identidad de género a partir de estereotipos tradicionales</w:t>
      </w:r>
      <w:r w:rsidR="000A1519">
        <w:rPr>
          <w:rFonts w:ascii="Times New Roman" w:hAnsi="Times New Roman" w:cs="Times New Roman"/>
        </w:rPr>
        <w:t>. Las imágenes preconcebidas de la mujer bella y afectuosa, así como del hombre competente y poco social han persistido, a pesar de que los cambios sociales han promovido nuevas dinámicas y roles de género</w:t>
      </w:r>
      <w:r>
        <w:rPr>
          <w:rFonts w:ascii="Times New Roman" w:hAnsi="Times New Roman" w:cs="Times New Roman"/>
        </w:rPr>
        <w:t>.</w:t>
      </w:r>
      <w:r w:rsidR="00050F79">
        <w:rPr>
          <w:rFonts w:ascii="Times New Roman" w:hAnsi="Times New Roman" w:cs="Times New Roman"/>
        </w:rPr>
        <w:t xml:space="preserve"> Por esto, considero que una línea de investigación importante que surge a partir de esta investigación consiste en desarrollar propuestas de investigación – acción para trabajar con las y los estudiantes sobre una construcción de género más crítica y reflexiva. </w:t>
      </w:r>
      <w:r>
        <w:rPr>
          <w:rFonts w:ascii="Times New Roman" w:hAnsi="Times New Roman" w:cs="Times New Roman"/>
        </w:rPr>
        <w:t xml:space="preserve"> </w:t>
      </w:r>
    </w:p>
    <w:p w14:paraId="4902EA9D" w14:textId="0A1FC11D" w:rsidR="00711BD0" w:rsidRDefault="00711BD0" w:rsidP="004F7681">
      <w:pPr>
        <w:spacing w:line="360" w:lineRule="auto"/>
        <w:jc w:val="center"/>
        <w:rPr>
          <w:rFonts w:ascii="Times New Roman" w:hAnsi="Times New Roman" w:cs="Times New Roman"/>
          <w:b/>
          <w:bCs/>
        </w:rPr>
      </w:pPr>
    </w:p>
    <w:p w14:paraId="7F40360B" w14:textId="5D665342" w:rsidR="00786DEA" w:rsidRDefault="00786DEA" w:rsidP="004F7681">
      <w:pPr>
        <w:spacing w:line="360" w:lineRule="auto"/>
        <w:jc w:val="center"/>
        <w:rPr>
          <w:rFonts w:ascii="Times New Roman" w:hAnsi="Times New Roman" w:cs="Times New Roman"/>
          <w:b/>
          <w:bCs/>
        </w:rPr>
      </w:pPr>
    </w:p>
    <w:p w14:paraId="3994F035" w14:textId="77777777" w:rsidR="00786DEA" w:rsidRPr="00711BD0" w:rsidRDefault="00786DEA" w:rsidP="004F7681">
      <w:pPr>
        <w:spacing w:line="360" w:lineRule="auto"/>
        <w:jc w:val="center"/>
        <w:rPr>
          <w:rFonts w:ascii="Times New Roman" w:hAnsi="Times New Roman" w:cs="Times New Roman"/>
          <w:b/>
          <w:bCs/>
        </w:rPr>
      </w:pPr>
    </w:p>
    <w:p w14:paraId="4B2A67A3" w14:textId="16EACE8E" w:rsidR="00632D90" w:rsidRPr="005D2AA1" w:rsidRDefault="00632D90" w:rsidP="005D2AA1">
      <w:pPr>
        <w:spacing w:line="360" w:lineRule="auto"/>
        <w:rPr>
          <w:rFonts w:cstheme="minorHAnsi"/>
          <w:b/>
          <w:bCs/>
          <w:sz w:val="28"/>
          <w:szCs w:val="28"/>
        </w:rPr>
      </w:pPr>
      <w:r w:rsidRPr="005D2AA1">
        <w:rPr>
          <w:rFonts w:cstheme="minorHAnsi"/>
          <w:b/>
          <w:bCs/>
          <w:sz w:val="28"/>
          <w:szCs w:val="28"/>
        </w:rPr>
        <w:lastRenderedPageBreak/>
        <w:t>Referencias</w:t>
      </w:r>
    </w:p>
    <w:p w14:paraId="5A39BA9E" w14:textId="77777777" w:rsidR="00F918D2" w:rsidRPr="00307DAC" w:rsidRDefault="00F918D2" w:rsidP="005D2AA1">
      <w:pPr>
        <w:spacing w:line="360" w:lineRule="auto"/>
        <w:ind w:left="709" w:hanging="709"/>
        <w:jc w:val="both"/>
        <w:rPr>
          <w:rFonts w:ascii="Times New Roman" w:hAnsi="Times New Roman" w:cs="Times New Roman"/>
        </w:rPr>
      </w:pPr>
      <w:proofErr w:type="spellStart"/>
      <w:r w:rsidRPr="00307DAC">
        <w:rPr>
          <w:rFonts w:ascii="Times New Roman" w:hAnsi="Times New Roman" w:cs="Times New Roman"/>
        </w:rPr>
        <w:t>Colás</w:t>
      </w:r>
      <w:proofErr w:type="spellEnd"/>
      <w:r w:rsidRPr="00307DAC">
        <w:rPr>
          <w:rFonts w:ascii="Times New Roman" w:hAnsi="Times New Roman" w:cs="Times New Roman"/>
        </w:rPr>
        <w:t xml:space="preserve"> Bravo, P. (2007). La construcción de la identidad de género: enfoques teóricos para fundamentar la investigación e intervención educativa. Revista de Investigación Educativa, 25(1), 151-166.</w:t>
      </w:r>
    </w:p>
    <w:p w14:paraId="73B92B24" w14:textId="77777777" w:rsidR="00F918D2" w:rsidRPr="00307DAC" w:rsidRDefault="00F918D2" w:rsidP="005D2AA1">
      <w:pPr>
        <w:spacing w:line="360" w:lineRule="auto"/>
        <w:ind w:left="709" w:hanging="709"/>
        <w:jc w:val="both"/>
        <w:rPr>
          <w:rFonts w:ascii="Times New Roman" w:hAnsi="Times New Roman" w:cs="Times New Roman"/>
        </w:rPr>
      </w:pPr>
      <w:r w:rsidRPr="002E6BBD">
        <w:rPr>
          <w:rFonts w:ascii="Times New Roman" w:hAnsi="Times New Roman" w:cs="Times New Roman"/>
          <w:lang w:val="es-MX"/>
        </w:rPr>
        <w:t xml:space="preserve">Fiske, S. T., Cuddy, A. J., Glick, P., &amp; Xu, J. (2002). </w:t>
      </w:r>
      <w:r w:rsidRPr="005E5A8E">
        <w:rPr>
          <w:rFonts w:ascii="Times New Roman" w:hAnsi="Times New Roman" w:cs="Times New Roman"/>
          <w:lang w:val="en-US"/>
        </w:rPr>
        <w:t xml:space="preserve">A model of (often mixed) stereotype content: competence and warmth respectively follow from perceived status and competition. </w:t>
      </w:r>
      <w:proofErr w:type="spellStart"/>
      <w:r w:rsidRPr="00307DAC">
        <w:rPr>
          <w:rFonts w:ascii="Times New Roman" w:hAnsi="Times New Roman" w:cs="Times New Roman"/>
        </w:rPr>
        <w:t>Journal</w:t>
      </w:r>
      <w:proofErr w:type="spellEnd"/>
      <w:r w:rsidRPr="00307DAC">
        <w:rPr>
          <w:rFonts w:ascii="Times New Roman" w:hAnsi="Times New Roman" w:cs="Times New Roman"/>
        </w:rPr>
        <w:t xml:space="preserve"> </w:t>
      </w:r>
      <w:proofErr w:type="spellStart"/>
      <w:r w:rsidRPr="00307DAC">
        <w:rPr>
          <w:rFonts w:ascii="Times New Roman" w:hAnsi="Times New Roman" w:cs="Times New Roman"/>
        </w:rPr>
        <w:t>of</w:t>
      </w:r>
      <w:proofErr w:type="spellEnd"/>
      <w:r w:rsidRPr="00307DAC">
        <w:rPr>
          <w:rFonts w:ascii="Times New Roman" w:hAnsi="Times New Roman" w:cs="Times New Roman"/>
        </w:rPr>
        <w:t xml:space="preserve"> </w:t>
      </w:r>
      <w:proofErr w:type="spellStart"/>
      <w:r w:rsidRPr="00307DAC">
        <w:rPr>
          <w:rFonts w:ascii="Times New Roman" w:hAnsi="Times New Roman" w:cs="Times New Roman"/>
        </w:rPr>
        <w:t>Personality</w:t>
      </w:r>
      <w:proofErr w:type="spellEnd"/>
      <w:r w:rsidRPr="00307DAC">
        <w:rPr>
          <w:rFonts w:ascii="Times New Roman" w:hAnsi="Times New Roman" w:cs="Times New Roman"/>
        </w:rPr>
        <w:t xml:space="preserve"> and Social </w:t>
      </w:r>
      <w:proofErr w:type="spellStart"/>
      <w:r w:rsidRPr="00307DAC">
        <w:rPr>
          <w:rFonts w:ascii="Times New Roman" w:hAnsi="Times New Roman" w:cs="Times New Roman"/>
        </w:rPr>
        <w:t>Psychology</w:t>
      </w:r>
      <w:proofErr w:type="spellEnd"/>
      <w:r w:rsidRPr="00307DAC">
        <w:rPr>
          <w:rFonts w:ascii="Times New Roman" w:hAnsi="Times New Roman" w:cs="Times New Roman"/>
        </w:rPr>
        <w:t>, 82(6), 878–902.</w:t>
      </w:r>
    </w:p>
    <w:p w14:paraId="21B90BED" w14:textId="77777777" w:rsidR="00F918D2" w:rsidRPr="00307DAC" w:rsidRDefault="00F918D2" w:rsidP="005D2AA1">
      <w:pPr>
        <w:spacing w:line="360" w:lineRule="auto"/>
        <w:ind w:left="709" w:hanging="709"/>
        <w:jc w:val="both"/>
        <w:rPr>
          <w:rFonts w:ascii="Times New Roman" w:hAnsi="Times New Roman" w:cs="Times New Roman"/>
        </w:rPr>
      </w:pPr>
      <w:r w:rsidRPr="00307DAC">
        <w:rPr>
          <w:rFonts w:ascii="Times New Roman" w:hAnsi="Times New Roman" w:cs="Times New Roman"/>
        </w:rPr>
        <w:t xml:space="preserve">García Colmenares, C. (2000). Identidad e identidades de género: de la exclusión a la complejidad. </w:t>
      </w:r>
      <w:r w:rsidRPr="00307DAC">
        <w:rPr>
          <w:rFonts w:ascii="Times New Roman" w:hAnsi="Times New Roman" w:cs="Times New Roman"/>
          <w:i/>
          <w:iCs/>
        </w:rPr>
        <w:t>Tabanque</w:t>
      </w:r>
      <w:r w:rsidRPr="00307DAC">
        <w:rPr>
          <w:rFonts w:ascii="Times New Roman" w:hAnsi="Times New Roman" w:cs="Times New Roman"/>
        </w:rPr>
        <w:t>, 15, 39-57</w:t>
      </w:r>
    </w:p>
    <w:p w14:paraId="530B42B6" w14:textId="77777777" w:rsidR="00F918D2" w:rsidRPr="00307DAC" w:rsidRDefault="00F918D2" w:rsidP="005D2AA1">
      <w:pPr>
        <w:spacing w:line="360" w:lineRule="auto"/>
        <w:ind w:left="709" w:hanging="709"/>
        <w:jc w:val="both"/>
        <w:rPr>
          <w:rFonts w:ascii="Times New Roman" w:hAnsi="Times New Roman" w:cs="Times New Roman"/>
        </w:rPr>
      </w:pPr>
      <w:r w:rsidRPr="00307DAC">
        <w:rPr>
          <w:rFonts w:ascii="Times New Roman" w:hAnsi="Times New Roman" w:cs="Times New Roman"/>
        </w:rPr>
        <w:t xml:space="preserve">García-Leiva, P. (2005). Identidad de género: modelos explicativos. </w:t>
      </w:r>
      <w:r w:rsidRPr="00307DAC">
        <w:rPr>
          <w:rFonts w:ascii="Times New Roman" w:hAnsi="Times New Roman" w:cs="Times New Roman"/>
          <w:i/>
          <w:iCs/>
        </w:rPr>
        <w:t>Escritos de psicología</w:t>
      </w:r>
      <w:r w:rsidRPr="00307DAC">
        <w:rPr>
          <w:rFonts w:ascii="Times New Roman" w:hAnsi="Times New Roman" w:cs="Times New Roman"/>
        </w:rPr>
        <w:t>, 7, 71-81.</w:t>
      </w:r>
    </w:p>
    <w:p w14:paraId="720B221F" w14:textId="77777777" w:rsidR="00F918D2" w:rsidRPr="00307DAC" w:rsidRDefault="00F918D2" w:rsidP="005D2AA1">
      <w:pPr>
        <w:spacing w:line="360" w:lineRule="auto"/>
        <w:ind w:left="709" w:hanging="709"/>
        <w:jc w:val="both"/>
        <w:rPr>
          <w:rFonts w:ascii="Times New Roman" w:hAnsi="Times New Roman" w:cs="Times New Roman"/>
        </w:rPr>
      </w:pPr>
      <w:r w:rsidRPr="00307DAC">
        <w:rPr>
          <w:rFonts w:ascii="Times New Roman" w:hAnsi="Times New Roman" w:cs="Times New Roman"/>
        </w:rPr>
        <w:t xml:space="preserve">Julián, I. P., </w:t>
      </w:r>
      <w:proofErr w:type="spellStart"/>
      <w:r w:rsidRPr="00307DAC">
        <w:rPr>
          <w:rFonts w:ascii="Times New Roman" w:hAnsi="Times New Roman" w:cs="Times New Roman"/>
        </w:rPr>
        <w:t>Donat</w:t>
      </w:r>
      <w:proofErr w:type="spellEnd"/>
      <w:r w:rsidRPr="00307DAC">
        <w:rPr>
          <w:rFonts w:ascii="Times New Roman" w:hAnsi="Times New Roman" w:cs="Times New Roman"/>
        </w:rPr>
        <w:t xml:space="preserve">, A. A., &amp; Díaz, I. B. (2013). Estereotipos y prejuicios de género: factores determinantes en Salud Mental. Norte de salud mental, </w:t>
      </w:r>
      <w:proofErr w:type="gramStart"/>
      <w:r w:rsidRPr="00307DAC">
        <w:rPr>
          <w:rFonts w:ascii="Times New Roman" w:hAnsi="Times New Roman" w:cs="Times New Roman"/>
        </w:rPr>
        <w:t>XI(</w:t>
      </w:r>
      <w:proofErr w:type="gramEnd"/>
      <w:r w:rsidRPr="00307DAC">
        <w:rPr>
          <w:rFonts w:ascii="Times New Roman" w:hAnsi="Times New Roman" w:cs="Times New Roman"/>
        </w:rPr>
        <w:t>46), 20-28.</w:t>
      </w:r>
    </w:p>
    <w:p w14:paraId="3028EF95" w14:textId="77777777" w:rsidR="00F918D2" w:rsidRPr="00307DAC" w:rsidRDefault="00F918D2" w:rsidP="005D2AA1">
      <w:pPr>
        <w:spacing w:line="360" w:lineRule="auto"/>
        <w:ind w:left="709" w:hanging="709"/>
        <w:jc w:val="both"/>
        <w:rPr>
          <w:rFonts w:ascii="Times New Roman" w:hAnsi="Times New Roman" w:cs="Times New Roman"/>
        </w:rPr>
      </w:pPr>
      <w:r w:rsidRPr="00307DAC">
        <w:rPr>
          <w:rFonts w:ascii="Times New Roman" w:hAnsi="Times New Roman" w:cs="Times New Roman"/>
        </w:rPr>
        <w:t xml:space="preserve">López Rodríguez, L., Navas, M., Cuadrado Gordillo, I., &amp; Almansa Martínez, A. (2011). Contenido de los estereotipos y deseos de adaptación: percepción y deseos de los autóctonos sobre tres grupos de inmigrantes. En F. J. García Castaño, &amp; N. </w:t>
      </w:r>
      <w:proofErr w:type="spellStart"/>
      <w:r w:rsidRPr="00307DAC">
        <w:rPr>
          <w:rFonts w:ascii="Times New Roman" w:hAnsi="Times New Roman" w:cs="Times New Roman"/>
        </w:rPr>
        <w:t>Kressova</w:t>
      </w:r>
      <w:proofErr w:type="spellEnd"/>
      <w:r w:rsidRPr="00307DAC">
        <w:rPr>
          <w:rFonts w:ascii="Times New Roman" w:hAnsi="Times New Roman" w:cs="Times New Roman"/>
        </w:rPr>
        <w:t>, Actas del I Congreso Internacional sobre Migraciones en Andalucía (págs. 1091-1100). Granada: Instituto de Migraciones.</w:t>
      </w:r>
    </w:p>
    <w:p w14:paraId="2D7BE565" w14:textId="77777777" w:rsidR="00F918D2" w:rsidRPr="00307DAC" w:rsidRDefault="00F918D2" w:rsidP="005D2AA1">
      <w:pPr>
        <w:spacing w:line="360" w:lineRule="auto"/>
        <w:ind w:left="709" w:hanging="709"/>
        <w:jc w:val="both"/>
        <w:rPr>
          <w:rFonts w:ascii="Times New Roman" w:hAnsi="Times New Roman" w:cs="Times New Roman"/>
        </w:rPr>
      </w:pPr>
      <w:r w:rsidRPr="00307DAC">
        <w:rPr>
          <w:rFonts w:ascii="Times New Roman" w:hAnsi="Times New Roman" w:cs="Times New Roman"/>
        </w:rPr>
        <w:t>Ortega Delgado, X. y Delgado Zambrano, A. (2009).</w:t>
      </w:r>
      <w:r w:rsidRPr="00307DAC">
        <w:rPr>
          <w:rFonts w:ascii="Times New Roman" w:hAnsi="Times New Roman" w:cs="Times New Roman"/>
          <w:i/>
          <w:iCs/>
        </w:rPr>
        <w:t xml:space="preserve"> </w:t>
      </w:r>
      <w:r w:rsidRPr="00307DAC">
        <w:rPr>
          <w:rFonts w:ascii="Times New Roman" w:hAnsi="Times New Roman" w:cs="Times New Roman"/>
        </w:rPr>
        <w:t xml:space="preserve">Identidad de género: ¿obstáculo al desarrollo o acceso a la equidad? </w:t>
      </w:r>
      <w:r w:rsidRPr="00307DAC">
        <w:rPr>
          <w:rFonts w:ascii="Times New Roman" w:hAnsi="Times New Roman" w:cs="Times New Roman"/>
          <w:i/>
          <w:iCs/>
        </w:rPr>
        <w:t xml:space="preserve">Revista CS, </w:t>
      </w:r>
      <w:r w:rsidRPr="00307DAC">
        <w:rPr>
          <w:rFonts w:ascii="Times New Roman" w:hAnsi="Times New Roman" w:cs="Times New Roman"/>
        </w:rPr>
        <w:t>4, 271-281.</w:t>
      </w:r>
    </w:p>
    <w:p w14:paraId="051C2B5D" w14:textId="77777777" w:rsidR="00F918D2" w:rsidRPr="00307DAC" w:rsidRDefault="00F918D2" w:rsidP="005D2AA1">
      <w:pPr>
        <w:spacing w:line="360" w:lineRule="auto"/>
        <w:ind w:left="709" w:hanging="709"/>
        <w:jc w:val="both"/>
        <w:rPr>
          <w:rFonts w:ascii="Times New Roman" w:hAnsi="Times New Roman" w:cs="Times New Roman"/>
        </w:rPr>
      </w:pPr>
      <w:r w:rsidRPr="00307DAC">
        <w:rPr>
          <w:rFonts w:ascii="Times New Roman" w:hAnsi="Times New Roman" w:cs="Times New Roman"/>
        </w:rPr>
        <w:t>Rocha, T. E. (2009). Desarrollo de la identidad de género desde una perspectiva psico-</w:t>
      </w:r>
      <w:proofErr w:type="gramStart"/>
      <w:r w:rsidRPr="00307DAC">
        <w:rPr>
          <w:rFonts w:ascii="Times New Roman" w:hAnsi="Times New Roman" w:cs="Times New Roman"/>
        </w:rPr>
        <w:t>socio-cultural</w:t>
      </w:r>
      <w:proofErr w:type="gramEnd"/>
      <w:r w:rsidRPr="00307DAC">
        <w:rPr>
          <w:rFonts w:ascii="Times New Roman" w:hAnsi="Times New Roman" w:cs="Times New Roman"/>
        </w:rPr>
        <w:t>: un recorrido conceptual. Revista Interamericana de Psicología/</w:t>
      </w:r>
      <w:proofErr w:type="spellStart"/>
      <w:r w:rsidRPr="00307DAC">
        <w:rPr>
          <w:rFonts w:ascii="Times New Roman" w:hAnsi="Times New Roman" w:cs="Times New Roman"/>
        </w:rPr>
        <w:t>Interamerican</w:t>
      </w:r>
      <w:proofErr w:type="spellEnd"/>
      <w:r w:rsidRPr="00307DAC">
        <w:rPr>
          <w:rFonts w:ascii="Times New Roman" w:hAnsi="Times New Roman" w:cs="Times New Roman"/>
        </w:rPr>
        <w:t xml:space="preserve"> </w:t>
      </w:r>
      <w:proofErr w:type="spellStart"/>
      <w:r w:rsidRPr="00307DAC">
        <w:rPr>
          <w:rFonts w:ascii="Times New Roman" w:hAnsi="Times New Roman" w:cs="Times New Roman"/>
        </w:rPr>
        <w:t>Journal</w:t>
      </w:r>
      <w:proofErr w:type="spellEnd"/>
      <w:r w:rsidRPr="00307DAC">
        <w:rPr>
          <w:rFonts w:ascii="Times New Roman" w:hAnsi="Times New Roman" w:cs="Times New Roman"/>
        </w:rPr>
        <w:t xml:space="preserve"> </w:t>
      </w:r>
      <w:proofErr w:type="spellStart"/>
      <w:r w:rsidRPr="00307DAC">
        <w:rPr>
          <w:rFonts w:ascii="Times New Roman" w:hAnsi="Times New Roman" w:cs="Times New Roman"/>
        </w:rPr>
        <w:t>of</w:t>
      </w:r>
      <w:proofErr w:type="spellEnd"/>
      <w:r w:rsidRPr="00307DAC">
        <w:rPr>
          <w:rFonts w:ascii="Times New Roman" w:hAnsi="Times New Roman" w:cs="Times New Roman"/>
        </w:rPr>
        <w:t xml:space="preserve"> </w:t>
      </w:r>
      <w:proofErr w:type="spellStart"/>
      <w:r w:rsidRPr="00307DAC">
        <w:rPr>
          <w:rFonts w:ascii="Times New Roman" w:hAnsi="Times New Roman" w:cs="Times New Roman"/>
        </w:rPr>
        <w:t>Psychology</w:t>
      </w:r>
      <w:proofErr w:type="spellEnd"/>
      <w:r w:rsidRPr="00307DAC">
        <w:rPr>
          <w:rFonts w:ascii="Times New Roman" w:hAnsi="Times New Roman" w:cs="Times New Roman"/>
        </w:rPr>
        <w:t>, 43(2), 250-259.</w:t>
      </w:r>
    </w:p>
    <w:p w14:paraId="704B30F8" w14:textId="29ADAE15" w:rsidR="009E415C" w:rsidRPr="00307DAC" w:rsidRDefault="00F918D2" w:rsidP="005D2AA1">
      <w:pPr>
        <w:spacing w:line="360" w:lineRule="auto"/>
        <w:ind w:left="709" w:hanging="709"/>
        <w:jc w:val="both"/>
        <w:rPr>
          <w:rFonts w:ascii="Times New Roman" w:hAnsi="Times New Roman" w:cs="Times New Roman"/>
        </w:rPr>
      </w:pPr>
      <w:r w:rsidRPr="00307DAC">
        <w:rPr>
          <w:rFonts w:ascii="Times New Roman" w:hAnsi="Times New Roman" w:cs="Times New Roman"/>
        </w:rPr>
        <w:t xml:space="preserve">Velandia-Morales, A., &amp; Rincón, J. C. (2014). Estereotipos y roles de género utilizados en la publicidad transmitida a través de la televisión. </w:t>
      </w:r>
      <w:proofErr w:type="spellStart"/>
      <w:r w:rsidRPr="00307DAC">
        <w:rPr>
          <w:rFonts w:ascii="Times New Roman" w:hAnsi="Times New Roman" w:cs="Times New Roman"/>
        </w:rPr>
        <w:t>Universitas</w:t>
      </w:r>
      <w:proofErr w:type="spellEnd"/>
      <w:r w:rsidRPr="00307DAC">
        <w:rPr>
          <w:rFonts w:ascii="Times New Roman" w:hAnsi="Times New Roman" w:cs="Times New Roman"/>
        </w:rPr>
        <w:t xml:space="preserve"> </w:t>
      </w:r>
      <w:proofErr w:type="spellStart"/>
      <w:r w:rsidRPr="00307DAC">
        <w:rPr>
          <w:rFonts w:ascii="Times New Roman" w:hAnsi="Times New Roman" w:cs="Times New Roman"/>
        </w:rPr>
        <w:t>Psychologica</w:t>
      </w:r>
      <w:proofErr w:type="spellEnd"/>
      <w:r w:rsidRPr="00307DAC">
        <w:rPr>
          <w:rFonts w:ascii="Times New Roman" w:hAnsi="Times New Roman" w:cs="Times New Roman"/>
        </w:rPr>
        <w:t>, 13(2), 517-527.</w:t>
      </w:r>
    </w:p>
    <w:sectPr w:rsidR="009E415C" w:rsidRPr="00307DAC" w:rsidSect="005D2AA1">
      <w:headerReference w:type="default" r:id="rId7"/>
      <w:footerReference w:type="default" r:id="rId8"/>
      <w:pgSz w:w="12240" w:h="15840"/>
      <w:pgMar w:top="1276" w:right="1701" w:bottom="851" w:left="1701" w:header="142"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50AD4" w14:textId="77777777" w:rsidR="0002462D" w:rsidRDefault="0002462D" w:rsidP="005D2AA1">
      <w:r>
        <w:separator/>
      </w:r>
    </w:p>
  </w:endnote>
  <w:endnote w:type="continuationSeparator" w:id="0">
    <w:p w14:paraId="40FAD9C1" w14:textId="77777777" w:rsidR="0002462D" w:rsidRDefault="0002462D" w:rsidP="005D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CA1A" w14:textId="12D61146" w:rsidR="005D2AA1" w:rsidRDefault="005D2AA1" w:rsidP="005D2AA1">
    <w:pPr>
      <w:pStyle w:val="Piedepgina"/>
      <w:jc w:val="center"/>
    </w:pPr>
    <w:r w:rsidRPr="00DA65C8">
      <w:rPr>
        <w:rFonts w:cstheme="minorHAnsi"/>
        <w:b/>
        <w:bCs/>
      </w:rPr>
      <w:t>Vol. 8  Núm.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1DDC" w14:textId="77777777" w:rsidR="0002462D" w:rsidRDefault="0002462D" w:rsidP="005D2AA1">
      <w:r>
        <w:separator/>
      </w:r>
    </w:p>
  </w:footnote>
  <w:footnote w:type="continuationSeparator" w:id="0">
    <w:p w14:paraId="78EA8F10" w14:textId="77777777" w:rsidR="0002462D" w:rsidRDefault="0002462D" w:rsidP="005D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166A" w14:textId="63B8E3D2" w:rsidR="005D2AA1" w:rsidRDefault="005D2AA1" w:rsidP="005D2AA1">
    <w:pPr>
      <w:pStyle w:val="Encabezado"/>
      <w:jc w:val="center"/>
    </w:pPr>
    <w:r>
      <w:rPr>
        <w:noProof/>
      </w:rPr>
      <w:drawing>
        <wp:inline distT="0" distB="0" distL="0" distR="0" wp14:anchorId="4708D51E" wp14:editId="7639750D">
          <wp:extent cx="5612130" cy="608330"/>
          <wp:effectExtent l="0" t="0" r="762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84"/>
    <w:rsid w:val="000059B9"/>
    <w:rsid w:val="0000684B"/>
    <w:rsid w:val="000108C0"/>
    <w:rsid w:val="0001266D"/>
    <w:rsid w:val="00014E72"/>
    <w:rsid w:val="00016182"/>
    <w:rsid w:val="0002462D"/>
    <w:rsid w:val="0004114D"/>
    <w:rsid w:val="0004621E"/>
    <w:rsid w:val="00050F79"/>
    <w:rsid w:val="00087E9C"/>
    <w:rsid w:val="0009560C"/>
    <w:rsid w:val="000A1519"/>
    <w:rsid w:val="000A5DB8"/>
    <w:rsid w:val="000D0B83"/>
    <w:rsid w:val="000E08EA"/>
    <w:rsid w:val="000E21DE"/>
    <w:rsid w:val="000F1AD8"/>
    <w:rsid w:val="001021EF"/>
    <w:rsid w:val="00102410"/>
    <w:rsid w:val="001032E6"/>
    <w:rsid w:val="001052DD"/>
    <w:rsid w:val="00113067"/>
    <w:rsid w:val="00113653"/>
    <w:rsid w:val="0011630E"/>
    <w:rsid w:val="0012059F"/>
    <w:rsid w:val="00124F26"/>
    <w:rsid w:val="001435DC"/>
    <w:rsid w:val="00146807"/>
    <w:rsid w:val="00154059"/>
    <w:rsid w:val="00162761"/>
    <w:rsid w:val="001719A6"/>
    <w:rsid w:val="0017412B"/>
    <w:rsid w:val="00183AAC"/>
    <w:rsid w:val="00194AE6"/>
    <w:rsid w:val="001A4A9B"/>
    <w:rsid w:val="001B07B9"/>
    <w:rsid w:val="001D337D"/>
    <w:rsid w:val="001E15CF"/>
    <w:rsid w:val="001F68E3"/>
    <w:rsid w:val="00224480"/>
    <w:rsid w:val="00235A3F"/>
    <w:rsid w:val="00235BB4"/>
    <w:rsid w:val="00240589"/>
    <w:rsid w:val="00247418"/>
    <w:rsid w:val="00251D61"/>
    <w:rsid w:val="00252C13"/>
    <w:rsid w:val="00254885"/>
    <w:rsid w:val="00265FAF"/>
    <w:rsid w:val="002B6175"/>
    <w:rsid w:val="002C1710"/>
    <w:rsid w:val="002C637B"/>
    <w:rsid w:val="002D1166"/>
    <w:rsid w:val="002D7B09"/>
    <w:rsid w:val="002E6BBD"/>
    <w:rsid w:val="002F7DC1"/>
    <w:rsid w:val="00305E73"/>
    <w:rsid w:val="00307AA7"/>
    <w:rsid w:val="00307DAC"/>
    <w:rsid w:val="00310B01"/>
    <w:rsid w:val="00320297"/>
    <w:rsid w:val="00320394"/>
    <w:rsid w:val="00334D0D"/>
    <w:rsid w:val="00370352"/>
    <w:rsid w:val="00374885"/>
    <w:rsid w:val="00380FED"/>
    <w:rsid w:val="00386D39"/>
    <w:rsid w:val="003931E1"/>
    <w:rsid w:val="00396CC4"/>
    <w:rsid w:val="00397C64"/>
    <w:rsid w:val="003B162F"/>
    <w:rsid w:val="003B1889"/>
    <w:rsid w:val="003B36FC"/>
    <w:rsid w:val="003B6AA9"/>
    <w:rsid w:val="003C0449"/>
    <w:rsid w:val="003F549E"/>
    <w:rsid w:val="004009D8"/>
    <w:rsid w:val="004058B0"/>
    <w:rsid w:val="004068A4"/>
    <w:rsid w:val="00465821"/>
    <w:rsid w:val="004675FD"/>
    <w:rsid w:val="00490CBA"/>
    <w:rsid w:val="004A0671"/>
    <w:rsid w:val="004A287F"/>
    <w:rsid w:val="004A517E"/>
    <w:rsid w:val="004B459F"/>
    <w:rsid w:val="004D71B3"/>
    <w:rsid w:val="004E00EE"/>
    <w:rsid w:val="004E46B8"/>
    <w:rsid w:val="004F7681"/>
    <w:rsid w:val="0051293D"/>
    <w:rsid w:val="00541974"/>
    <w:rsid w:val="0055079A"/>
    <w:rsid w:val="005733EB"/>
    <w:rsid w:val="005B0CD7"/>
    <w:rsid w:val="005B54E7"/>
    <w:rsid w:val="005D2AA1"/>
    <w:rsid w:val="005E5A8E"/>
    <w:rsid w:val="005F2ECF"/>
    <w:rsid w:val="00601964"/>
    <w:rsid w:val="0060373D"/>
    <w:rsid w:val="00621703"/>
    <w:rsid w:val="0062399C"/>
    <w:rsid w:val="006240CC"/>
    <w:rsid w:val="00624347"/>
    <w:rsid w:val="006305F3"/>
    <w:rsid w:val="00632D90"/>
    <w:rsid w:val="00634A52"/>
    <w:rsid w:val="00640364"/>
    <w:rsid w:val="00640939"/>
    <w:rsid w:val="00645060"/>
    <w:rsid w:val="00651FD4"/>
    <w:rsid w:val="0066524F"/>
    <w:rsid w:val="00670E69"/>
    <w:rsid w:val="006B51E5"/>
    <w:rsid w:val="006E1724"/>
    <w:rsid w:val="006F4CD2"/>
    <w:rsid w:val="007110AA"/>
    <w:rsid w:val="00711370"/>
    <w:rsid w:val="00711BD0"/>
    <w:rsid w:val="00732B92"/>
    <w:rsid w:val="00747475"/>
    <w:rsid w:val="007603BF"/>
    <w:rsid w:val="00760E05"/>
    <w:rsid w:val="007613D3"/>
    <w:rsid w:val="00773568"/>
    <w:rsid w:val="00786DEA"/>
    <w:rsid w:val="007870EF"/>
    <w:rsid w:val="00793B42"/>
    <w:rsid w:val="007A1B2F"/>
    <w:rsid w:val="007B6182"/>
    <w:rsid w:val="007C026C"/>
    <w:rsid w:val="007C3D91"/>
    <w:rsid w:val="007D609B"/>
    <w:rsid w:val="007E2C33"/>
    <w:rsid w:val="007F3639"/>
    <w:rsid w:val="008200AE"/>
    <w:rsid w:val="008209F3"/>
    <w:rsid w:val="00853999"/>
    <w:rsid w:val="00856FCD"/>
    <w:rsid w:val="00863364"/>
    <w:rsid w:val="00875BEE"/>
    <w:rsid w:val="00882EC5"/>
    <w:rsid w:val="00884618"/>
    <w:rsid w:val="00892C4E"/>
    <w:rsid w:val="008979F6"/>
    <w:rsid w:val="008A6726"/>
    <w:rsid w:val="008B0190"/>
    <w:rsid w:val="008B55A8"/>
    <w:rsid w:val="008C1C70"/>
    <w:rsid w:val="008C51F3"/>
    <w:rsid w:val="008D4A44"/>
    <w:rsid w:val="008D7B8E"/>
    <w:rsid w:val="008E4902"/>
    <w:rsid w:val="008F4FBD"/>
    <w:rsid w:val="00903FCB"/>
    <w:rsid w:val="00922D8F"/>
    <w:rsid w:val="00931E06"/>
    <w:rsid w:val="00942B1F"/>
    <w:rsid w:val="00950D47"/>
    <w:rsid w:val="00974F4C"/>
    <w:rsid w:val="00977205"/>
    <w:rsid w:val="009A6399"/>
    <w:rsid w:val="009C0A81"/>
    <w:rsid w:val="009D3C60"/>
    <w:rsid w:val="009E0DB0"/>
    <w:rsid w:val="009E415C"/>
    <w:rsid w:val="009E66C5"/>
    <w:rsid w:val="009F514D"/>
    <w:rsid w:val="00A05657"/>
    <w:rsid w:val="00A06A90"/>
    <w:rsid w:val="00A50454"/>
    <w:rsid w:val="00A51373"/>
    <w:rsid w:val="00A564A5"/>
    <w:rsid w:val="00A579D4"/>
    <w:rsid w:val="00A6398E"/>
    <w:rsid w:val="00A830EA"/>
    <w:rsid w:val="00A85D00"/>
    <w:rsid w:val="00A955B0"/>
    <w:rsid w:val="00A9625A"/>
    <w:rsid w:val="00AA5B45"/>
    <w:rsid w:val="00AA5CBC"/>
    <w:rsid w:val="00AC217B"/>
    <w:rsid w:val="00AC4473"/>
    <w:rsid w:val="00AC4A12"/>
    <w:rsid w:val="00AC6E2B"/>
    <w:rsid w:val="00AF35B7"/>
    <w:rsid w:val="00B0499E"/>
    <w:rsid w:val="00B169C7"/>
    <w:rsid w:val="00B312F3"/>
    <w:rsid w:val="00B37F09"/>
    <w:rsid w:val="00B4584B"/>
    <w:rsid w:val="00B46C4C"/>
    <w:rsid w:val="00B47728"/>
    <w:rsid w:val="00B47EA7"/>
    <w:rsid w:val="00B7059A"/>
    <w:rsid w:val="00B867DC"/>
    <w:rsid w:val="00B91A70"/>
    <w:rsid w:val="00B97114"/>
    <w:rsid w:val="00B97154"/>
    <w:rsid w:val="00BA3D9A"/>
    <w:rsid w:val="00BB62D7"/>
    <w:rsid w:val="00BD1875"/>
    <w:rsid w:val="00BD2358"/>
    <w:rsid w:val="00BF289E"/>
    <w:rsid w:val="00BF7579"/>
    <w:rsid w:val="00C03506"/>
    <w:rsid w:val="00C138B4"/>
    <w:rsid w:val="00C302E2"/>
    <w:rsid w:val="00C437B1"/>
    <w:rsid w:val="00C45179"/>
    <w:rsid w:val="00C46835"/>
    <w:rsid w:val="00C50230"/>
    <w:rsid w:val="00C6343C"/>
    <w:rsid w:val="00C71AF9"/>
    <w:rsid w:val="00C7364E"/>
    <w:rsid w:val="00C91465"/>
    <w:rsid w:val="00C92112"/>
    <w:rsid w:val="00C9394B"/>
    <w:rsid w:val="00CA5F2D"/>
    <w:rsid w:val="00CB711E"/>
    <w:rsid w:val="00CD172F"/>
    <w:rsid w:val="00CD3DAF"/>
    <w:rsid w:val="00CD3F37"/>
    <w:rsid w:val="00CE5E3D"/>
    <w:rsid w:val="00CF31FB"/>
    <w:rsid w:val="00CF331B"/>
    <w:rsid w:val="00D10906"/>
    <w:rsid w:val="00D1174E"/>
    <w:rsid w:val="00D117BD"/>
    <w:rsid w:val="00D3169D"/>
    <w:rsid w:val="00D337AD"/>
    <w:rsid w:val="00D34317"/>
    <w:rsid w:val="00D455F0"/>
    <w:rsid w:val="00D5615B"/>
    <w:rsid w:val="00D61905"/>
    <w:rsid w:val="00D77643"/>
    <w:rsid w:val="00D817CB"/>
    <w:rsid w:val="00D95B40"/>
    <w:rsid w:val="00DA27EF"/>
    <w:rsid w:val="00DA4F11"/>
    <w:rsid w:val="00DA7EB6"/>
    <w:rsid w:val="00DC2D4D"/>
    <w:rsid w:val="00DC334B"/>
    <w:rsid w:val="00DD24DC"/>
    <w:rsid w:val="00DD25D9"/>
    <w:rsid w:val="00DF4F0E"/>
    <w:rsid w:val="00DF7551"/>
    <w:rsid w:val="00E00CE6"/>
    <w:rsid w:val="00E12B4B"/>
    <w:rsid w:val="00E15BB6"/>
    <w:rsid w:val="00E26FD5"/>
    <w:rsid w:val="00E55F12"/>
    <w:rsid w:val="00E63BB8"/>
    <w:rsid w:val="00E9798D"/>
    <w:rsid w:val="00EB3480"/>
    <w:rsid w:val="00EC5206"/>
    <w:rsid w:val="00ED3106"/>
    <w:rsid w:val="00EE2D13"/>
    <w:rsid w:val="00EE4C10"/>
    <w:rsid w:val="00EE5B60"/>
    <w:rsid w:val="00F05126"/>
    <w:rsid w:val="00F07234"/>
    <w:rsid w:val="00F10104"/>
    <w:rsid w:val="00F107A9"/>
    <w:rsid w:val="00F2088C"/>
    <w:rsid w:val="00F331B8"/>
    <w:rsid w:val="00F47D97"/>
    <w:rsid w:val="00F72D1A"/>
    <w:rsid w:val="00F75F91"/>
    <w:rsid w:val="00F8017F"/>
    <w:rsid w:val="00F918D2"/>
    <w:rsid w:val="00FB4AD0"/>
    <w:rsid w:val="00FD0884"/>
    <w:rsid w:val="00FE3CDE"/>
    <w:rsid w:val="00FE4763"/>
    <w:rsid w:val="00FE65C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207D9"/>
  <w14:defaultImageDpi w14:val="32767"/>
  <w15:chartTrackingRefBased/>
  <w15:docId w15:val="{22D7D1B0-F1A2-E642-A9E3-283FCC1F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link w:val="Ttulo1Car"/>
    <w:uiPriority w:val="9"/>
    <w:qFormat/>
    <w:rsid w:val="00AC6E2B"/>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FE3CDE"/>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FE3CDE"/>
    <w:rPr>
      <w:rFonts w:eastAsiaTheme="minorEastAsia"/>
      <w:color w:val="5A5A5A" w:themeColor="text1" w:themeTint="A5"/>
      <w:spacing w:val="15"/>
      <w:sz w:val="22"/>
      <w:szCs w:val="22"/>
      <w:lang w:val="es-ES"/>
    </w:rPr>
  </w:style>
  <w:style w:type="character" w:customStyle="1" w:styleId="Ttulo1Car">
    <w:name w:val="Título 1 Car"/>
    <w:basedOn w:val="Fuentedeprrafopredeter"/>
    <w:link w:val="Ttulo1"/>
    <w:uiPriority w:val="9"/>
    <w:rsid w:val="00AC6E2B"/>
    <w:rPr>
      <w:rFonts w:ascii="Times New Roman" w:eastAsia="Times New Roman" w:hAnsi="Times New Roman" w:cs="Times New Roman"/>
      <w:b/>
      <w:bCs/>
      <w:kern w:val="36"/>
      <w:sz w:val="48"/>
      <w:szCs w:val="48"/>
      <w:lang w:val="es-MX" w:eastAsia="es-MX"/>
    </w:rPr>
  </w:style>
  <w:style w:type="table" w:styleId="Tablaconcuadrcula">
    <w:name w:val="Table Grid"/>
    <w:basedOn w:val="Tablanormal"/>
    <w:uiPriority w:val="39"/>
    <w:rsid w:val="009E415C"/>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9E415C"/>
    <w:pPr>
      <w:spacing w:after="160" w:line="259" w:lineRule="auto"/>
    </w:pPr>
    <w:rPr>
      <w:sz w:val="22"/>
      <w:szCs w:val="22"/>
      <w:lang w:val="es-ES_tradnl"/>
    </w:rPr>
  </w:style>
  <w:style w:type="character" w:styleId="nfasissutil">
    <w:name w:val="Subtle Emphasis"/>
    <w:basedOn w:val="Fuentedeprrafopredeter"/>
    <w:uiPriority w:val="19"/>
    <w:qFormat/>
    <w:rsid w:val="00B867DC"/>
    <w:rPr>
      <w:i/>
      <w:iCs/>
      <w:color w:val="404040" w:themeColor="text1" w:themeTint="BF"/>
    </w:rPr>
  </w:style>
  <w:style w:type="paragraph" w:styleId="Encabezado">
    <w:name w:val="header"/>
    <w:basedOn w:val="Normal"/>
    <w:link w:val="EncabezadoCar"/>
    <w:uiPriority w:val="99"/>
    <w:unhideWhenUsed/>
    <w:rsid w:val="005D2AA1"/>
    <w:pPr>
      <w:tabs>
        <w:tab w:val="center" w:pos="4419"/>
        <w:tab w:val="right" w:pos="8838"/>
      </w:tabs>
    </w:pPr>
  </w:style>
  <w:style w:type="character" w:customStyle="1" w:styleId="EncabezadoCar">
    <w:name w:val="Encabezado Car"/>
    <w:basedOn w:val="Fuentedeprrafopredeter"/>
    <w:link w:val="Encabezado"/>
    <w:uiPriority w:val="99"/>
    <w:rsid w:val="005D2AA1"/>
    <w:rPr>
      <w:lang w:val="es-ES"/>
    </w:rPr>
  </w:style>
  <w:style w:type="paragraph" w:styleId="Piedepgina">
    <w:name w:val="footer"/>
    <w:basedOn w:val="Normal"/>
    <w:link w:val="PiedepginaCar"/>
    <w:uiPriority w:val="99"/>
    <w:unhideWhenUsed/>
    <w:rsid w:val="005D2AA1"/>
    <w:pPr>
      <w:tabs>
        <w:tab w:val="center" w:pos="4419"/>
        <w:tab w:val="right" w:pos="8838"/>
      </w:tabs>
    </w:pPr>
  </w:style>
  <w:style w:type="character" w:customStyle="1" w:styleId="PiedepginaCar">
    <w:name w:val="Pie de página Car"/>
    <w:basedOn w:val="Fuentedeprrafopredeter"/>
    <w:link w:val="Piedepgina"/>
    <w:uiPriority w:val="99"/>
    <w:rsid w:val="005D2AA1"/>
    <w:rPr>
      <w:lang w:val="es-ES"/>
    </w:rPr>
  </w:style>
  <w:style w:type="paragraph" w:styleId="HTMLconformatoprevio">
    <w:name w:val="HTML Preformatted"/>
    <w:basedOn w:val="Normal"/>
    <w:link w:val="HTMLconformatoprevioCar"/>
    <w:uiPriority w:val="99"/>
    <w:unhideWhenUsed/>
    <w:rsid w:val="005D2AA1"/>
    <w:rPr>
      <w:rFonts w:ascii="Consolas" w:hAnsi="Consolas"/>
      <w:sz w:val="20"/>
      <w:szCs w:val="20"/>
      <w:lang w:val="es-MX"/>
    </w:rPr>
  </w:style>
  <w:style w:type="character" w:customStyle="1" w:styleId="HTMLconformatoprevioCar">
    <w:name w:val="HTML con formato previo Car"/>
    <w:basedOn w:val="Fuentedeprrafopredeter"/>
    <w:link w:val="HTMLconformatoprevio"/>
    <w:uiPriority w:val="99"/>
    <w:rsid w:val="005D2AA1"/>
    <w:rPr>
      <w:rFonts w:ascii="Consolas" w:hAnsi="Consola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2765">
      <w:bodyDiv w:val="1"/>
      <w:marLeft w:val="0"/>
      <w:marRight w:val="0"/>
      <w:marTop w:val="0"/>
      <w:marBottom w:val="0"/>
      <w:divBdr>
        <w:top w:val="none" w:sz="0" w:space="0" w:color="auto"/>
        <w:left w:val="none" w:sz="0" w:space="0" w:color="auto"/>
        <w:bottom w:val="none" w:sz="0" w:space="0" w:color="auto"/>
        <w:right w:val="none" w:sz="0" w:space="0" w:color="auto"/>
      </w:divBdr>
      <w:divsChild>
        <w:div w:id="769668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Fis02</b:Tag>
    <b:SourceType>JournalArticle</b:SourceType>
    <b:Guid>{DEE386E4-BD8E-E245-810F-6403065E1FB2}</b:Guid>
    <b:Title>A model of (often mixed) stereotype content: competence and warmth respectively follow from perceived status and competition</b:Title>
    <b:Year>2002</b:Year>
    <b:Author>
      <b:Author>
        <b:NameList>
          <b:Person>
            <b:Last>Fiske</b:Last>
            <b:First>Susan</b:First>
            <b:Middle>T.</b:Middle>
          </b:Person>
          <b:Person>
            <b:Last>Cuddy</b:Last>
            <b:First>Amy</b:First>
            <b:Middle>J. C.</b:Middle>
          </b:Person>
          <b:Person>
            <b:Last>Glick</b:Last>
            <b:First>Peter</b:First>
          </b:Person>
          <b:Person>
            <b:Last>Xu</b:Last>
            <b:First>Jun</b:First>
          </b:Person>
        </b:NameList>
      </b:Author>
    </b:Author>
    <b:JournalName>Journal of Personality and Social Psychology</b:JournalName>
    <b:Pages>878–902</b:Pages>
    <b:Volume>82</b:Volume>
    <b:Issue>6</b:Issue>
    <b:RefOrder>1</b:RefOrder>
  </b:Source>
  <b:Source>
    <b:Tag>Vil98</b:Tag>
    <b:SourceType>Book</b:SourceType>
    <b:Guid>{2B973E63-4C8F-F84F-A55F-9A84D0EB1E49}</b:Guid>
    <b:Author>
      <b:Author>
        <b:NameList>
          <b:Person>
            <b:Last>Villoro</b:Last>
            <b:First>L.</b:First>
          </b:Person>
        </b:NameList>
      </b:Author>
    </b:Author>
    <b:Title>Estado plural, pluralidad de culturas</b:Title>
    <b:Year>1998</b:Year>
    <b:City>México</b:City>
    <b:Publisher>Paidós</b:Publisher>
    <b:RefOrder>2</b:RefOrder>
  </b:Source>
  <b:Source>
    <b:Tag>Col</b:Tag>
    <b:SourceType>JournalArticle</b:SourceType>
    <b:Guid>{7053E645-49CA-4840-8557-5F473713EC15}</b:Guid>
    <b:Author>
      <b:Author>
        <b:NameList>
          <b:Person>
            <b:Last>Colás Bravo</b:Last>
            <b:First>P</b:First>
          </b:Person>
        </b:NameList>
      </b:Author>
    </b:Author>
    <b:Title>La construcción de la identidad de género: enfoques teóricos para fundamentar la investigación e intervención educativa</b:Title>
    <b:Volume>25</b:Volume>
    <b:Pages>151-166</b:Pages>
    <b:JournalName>Revista de Investigación Educativa</b:JournalName>
    <b:Issue>1</b:Issue>
    <b:Year>2007</b:Year>
    <b:RefOrder>3</b:RefOrder>
  </b:Source>
  <b:Source>
    <b:Tag>Aren02</b:Tag>
    <b:SourceType>Book</b:SourceType>
    <b:Guid>{69B7C844-9FBB-9D4F-974E-B322B56C6579}</b:Guid>
    <b:Title>Tiempos presentes</b:Title>
    <b:Year>2002</b:Year>
    <b:Author>
      <b:Author>
        <b:NameList>
          <b:Person>
            <b:Last>Arendt</b:Last>
            <b:First>Hannah</b:First>
          </b:Person>
        </b:NameList>
      </b:Author>
    </b:Author>
    <b:City>Barcelona</b:City>
    <b:Publisher>Gedisa</b:Publisher>
    <b:RefOrder>4</b:RefOrder>
  </b:Source>
  <b:Source>
    <b:Tag>Vel14</b:Tag>
    <b:SourceType>JournalArticle</b:SourceType>
    <b:Guid>{EC3423C7-8120-3343-8658-DF4D42686E3B}</b:Guid>
    <b:Title>Estereotipos y roles de género utilizados en la publicidad transmitida a través de la televisión</b:Title>
    <b:Year>2014</b:Year>
    <b:Author>
      <b:Author>
        <b:NameList>
          <b:Person>
            <b:Last>Velandia-Morales</b:Last>
            <b:First>A</b:First>
          </b:Person>
          <b:Person>
            <b:Last>Rincón</b:Last>
            <b:First>J.</b:First>
            <b:Middle>C.</b:Middle>
          </b:Person>
        </b:NameList>
      </b:Author>
    </b:Author>
    <b:JournalName>Universitas Psychologica</b:JournalName>
    <b:Pages>517-527</b:Pages>
    <b:Volume>13</b:Volume>
    <b:Issue>2</b:Issue>
    <b:RefOrder>5</b:RefOrder>
  </b:Source>
  <b:Source>
    <b:Tag>Roc09</b:Tag>
    <b:SourceType>JournalArticle</b:SourceType>
    <b:Guid>{E676E01D-82C3-8C4D-99D1-E3D570AB29EE}</b:Guid>
    <b:Author>
      <b:Author>
        <b:NameList>
          <b:Person>
            <b:Last>Rocha</b:Last>
            <b:First>T.</b:First>
            <b:Middle>E.</b:Middle>
          </b:Person>
        </b:NameList>
      </b:Author>
    </b:Author>
    <b:Title>Desarrollo de la identidad de género desde una perspectiva psico-socio-cultural: un recorrido conceptual</b:Title>
    <b:JournalName>Revista Interamericana de Psicología/Interamerican Journal of Psychology</b:JournalName>
    <b:Year>2009</b:Year>
    <b:Pages>250-259</b:Pages>
    <b:Volume>43</b:Volume>
    <b:Issue>2</b:Issue>
    <b:RefOrder>6</b:RefOrder>
  </b:Source>
  <b:Source>
    <b:Tag>Isa13</b:Tag>
    <b:SourceType>JournalArticle</b:SourceType>
    <b:Guid>{43AD96FA-ECB7-AE41-A409-424E4662BC1C}</b:Guid>
    <b:Author>
      <b:Author>
        <b:NameList>
          <b:Person>
            <b:Last>Julián</b:Last>
            <b:First>Isabel</b:First>
            <b:Middle>Pla</b:Middle>
          </b:Person>
          <b:Person>
            <b:Last>Donat</b:Last>
            <b:First>Antoni</b:First>
            <b:Middle>Adam</b:Middle>
          </b:Person>
          <b:Person>
            <b:Last>Díaz</b:Last>
            <b:First>Isabel</b:First>
            <b:Middle>Bernabeu</b:Middle>
          </b:Person>
        </b:NameList>
      </b:Author>
    </b:Author>
    <b:Title>Estereotipos y prejuicios de género: factores determinantes en Salud Mental</b:Title>
    <b:JournalName>Norte de salud mental</b:JournalName>
    <b:Year>2013</b:Year>
    <b:Pages>20-28</b:Pages>
    <b:Volume>XI</b:Volume>
    <b:Issue>46</b:Issue>
    <b:RefOrder>8</b:RefOrder>
  </b:Source>
  <b:Source>
    <b:Tag>Lóp11</b:Tag>
    <b:SourceType>BookSection</b:SourceType>
    <b:Guid>{0CF99A33-7ED2-CB4C-99B1-D2E6B3946BB3}</b:Guid>
    <b:Title>Contenido de los estereotipos y deseos de adaptación: percepción y deseos de los autóctonos sobre tres grupos de inmigrantes</b:Title>
    <b:Year>2011</b:Year>
    <b:Pages>1091-1100</b:Pages>
    <b:BookTitle>Actas del I Congreso Internacional sobre Migraciones en Andalucía</b:BookTitle>
    <b:City>Granada</b:City>
    <b:Publisher>Instituto de Migraciones</b:Publisher>
    <b:Author>
      <b:Author>
        <b:NameList>
          <b:Person>
            <b:Last>López Rodríguez</b:Last>
            <b:First>Lucía</b:First>
          </b:Person>
          <b:Person>
            <b:Last>Navas</b:Last>
            <b:First>Marisol</b:First>
          </b:Person>
          <b:Person>
            <b:Last>Cuadrado Gordillo</b:Last>
            <b:First>Isabel</b:First>
          </b:Person>
          <b:Person>
            <b:Last>Almansa Martínez</b:Last>
            <b:First>Ana</b:First>
          </b:Person>
        </b:NameList>
      </b:Author>
      <b:BookAuthor>
        <b:NameList>
          <b:Person>
            <b:Last>García Castaño</b:Last>
            <b:First>Francisco</b:First>
            <b:Middle>Javier</b:Middle>
          </b:Person>
          <b:Person>
            <b:Last>Kressova</b:Last>
            <b:First>Nina</b:First>
          </b:Person>
        </b:NameList>
      </b:BookAuthor>
    </b:Author>
    <b:RefOrder>7</b:RefOrder>
  </b:Source>
</b:Sources>
</file>

<file path=customXml/itemProps1.xml><?xml version="1.0" encoding="utf-8"?>
<ds:datastoreItem xmlns:ds="http://schemas.openxmlformats.org/officeDocument/2006/customXml" ds:itemID="{2F4E3630-7A73-DC44-8275-117BB62E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2629</TotalTime>
  <Pages>17</Pages>
  <Words>5345</Words>
  <Characters>29403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Margarito Gaspar</dc:creator>
  <cp:keywords/>
  <dc:description/>
  <cp:lastModifiedBy>Gustavo Toledo</cp:lastModifiedBy>
  <cp:revision>82</cp:revision>
  <dcterms:created xsi:type="dcterms:W3CDTF">2020-06-24T22:20:00Z</dcterms:created>
  <dcterms:modified xsi:type="dcterms:W3CDTF">2021-11-05T16:18:00Z</dcterms:modified>
</cp:coreProperties>
</file>