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4E7281" w14:textId="288B9721" w:rsidR="004C3E65" w:rsidRDefault="004C3E65" w:rsidP="004C3E65">
      <w:pPr>
        <w:spacing w:after="0"/>
        <w:jc w:val="right"/>
        <w:rPr>
          <w:b/>
          <w:iCs/>
          <w:sz w:val="32"/>
          <w:szCs w:val="32"/>
        </w:rPr>
      </w:pPr>
      <w:bookmarkStart w:id="0" w:name="_Hlk10325157"/>
      <w:bookmarkEnd w:id="0"/>
      <w:r w:rsidRPr="00705411">
        <w:rPr>
          <w:rFonts w:eastAsia="Times New Roman"/>
          <w:b/>
          <w:i/>
          <w:szCs w:val="20"/>
        </w:rPr>
        <w:t>Artículos Científicos</w:t>
      </w:r>
    </w:p>
    <w:p w14:paraId="010D7939" w14:textId="013F6176" w:rsidR="004A6E8A" w:rsidRPr="004C3E65" w:rsidRDefault="004A6E8A" w:rsidP="004C3E65">
      <w:pPr>
        <w:spacing w:after="0" w:line="276" w:lineRule="auto"/>
        <w:jc w:val="right"/>
        <w:rPr>
          <w:rFonts w:ascii="Calibri" w:hAnsi="Calibri" w:cs="Calibri"/>
          <w:b/>
          <w:color w:val="000000"/>
          <w:sz w:val="36"/>
          <w:szCs w:val="36"/>
          <w:lang w:val="es-ES" w:eastAsia="es-MX"/>
        </w:rPr>
      </w:pPr>
      <w:r w:rsidRPr="004C3E65">
        <w:rPr>
          <w:rFonts w:ascii="Calibri" w:hAnsi="Calibri" w:cs="Calibri"/>
          <w:b/>
          <w:color w:val="000000"/>
          <w:sz w:val="36"/>
          <w:szCs w:val="36"/>
          <w:lang w:val="es-ES" w:eastAsia="es-MX"/>
        </w:rPr>
        <w:t xml:space="preserve">Diseños didácticos para la implementación de </w:t>
      </w:r>
      <w:r w:rsidR="00CF37C5" w:rsidRPr="004C3E65">
        <w:rPr>
          <w:rFonts w:ascii="Calibri" w:hAnsi="Calibri" w:cs="Calibri"/>
          <w:b/>
          <w:color w:val="000000"/>
          <w:sz w:val="36"/>
          <w:szCs w:val="36"/>
          <w:lang w:val="es-ES" w:eastAsia="es-MX"/>
        </w:rPr>
        <w:t>i</w:t>
      </w:r>
      <w:r w:rsidRPr="004C3E65">
        <w:rPr>
          <w:rFonts w:ascii="Calibri" w:hAnsi="Calibri" w:cs="Calibri"/>
          <w:b/>
          <w:color w:val="000000"/>
          <w:sz w:val="36"/>
          <w:szCs w:val="36"/>
          <w:lang w:val="es-ES" w:eastAsia="es-MX"/>
        </w:rPr>
        <w:t xml:space="preserve">nterfaces </w:t>
      </w:r>
      <w:r w:rsidR="00CF37C5" w:rsidRPr="004C3E65">
        <w:rPr>
          <w:rFonts w:ascii="Calibri" w:hAnsi="Calibri" w:cs="Calibri"/>
          <w:b/>
          <w:color w:val="000000"/>
          <w:sz w:val="36"/>
          <w:szCs w:val="36"/>
          <w:lang w:val="es-ES" w:eastAsia="es-MX"/>
        </w:rPr>
        <w:t>h</w:t>
      </w:r>
      <w:r w:rsidRPr="004C3E65">
        <w:rPr>
          <w:rFonts w:ascii="Calibri" w:hAnsi="Calibri" w:cs="Calibri"/>
          <w:b/>
          <w:color w:val="000000"/>
          <w:sz w:val="36"/>
          <w:szCs w:val="36"/>
          <w:lang w:val="es-ES" w:eastAsia="es-MX"/>
        </w:rPr>
        <w:t>umano-</w:t>
      </w:r>
      <w:r w:rsidR="00CF37C5" w:rsidRPr="004C3E65">
        <w:rPr>
          <w:rFonts w:ascii="Calibri" w:hAnsi="Calibri" w:cs="Calibri"/>
          <w:b/>
          <w:color w:val="000000"/>
          <w:sz w:val="36"/>
          <w:szCs w:val="36"/>
          <w:lang w:val="es-ES" w:eastAsia="es-MX"/>
        </w:rPr>
        <w:t>c</w:t>
      </w:r>
      <w:r w:rsidRPr="004C3E65">
        <w:rPr>
          <w:rFonts w:ascii="Calibri" w:hAnsi="Calibri" w:cs="Calibri"/>
          <w:b/>
          <w:color w:val="000000"/>
          <w:sz w:val="36"/>
          <w:szCs w:val="36"/>
          <w:lang w:val="es-ES" w:eastAsia="es-MX"/>
        </w:rPr>
        <w:t>omputadora de vanguardia</w:t>
      </w:r>
    </w:p>
    <w:p w14:paraId="2D651383" w14:textId="19A2D3E0" w:rsidR="00C733E8" w:rsidRPr="0028263D" w:rsidRDefault="004C3E65" w:rsidP="004C3E65">
      <w:pPr>
        <w:spacing w:after="0" w:line="276" w:lineRule="auto"/>
        <w:jc w:val="right"/>
        <w:rPr>
          <w:rFonts w:ascii="Calibri" w:hAnsi="Calibri" w:cs="Calibri"/>
          <w:b/>
          <w:i/>
          <w:color w:val="000000"/>
          <w:sz w:val="28"/>
          <w:szCs w:val="36"/>
          <w:lang w:val="en-US" w:eastAsia="es-MX"/>
        </w:rPr>
      </w:pPr>
      <w:r w:rsidRPr="0028263D">
        <w:rPr>
          <w:rFonts w:ascii="Calibri" w:hAnsi="Calibri" w:cs="Calibri"/>
          <w:b/>
          <w:color w:val="000000"/>
          <w:sz w:val="36"/>
          <w:szCs w:val="36"/>
          <w:lang w:val="en-US" w:eastAsia="es-MX"/>
        </w:rPr>
        <w:br/>
      </w:r>
      <w:r w:rsidR="004A6E8A" w:rsidRPr="0028263D">
        <w:rPr>
          <w:rFonts w:ascii="Calibri" w:hAnsi="Calibri" w:cs="Calibri"/>
          <w:b/>
          <w:i/>
          <w:color w:val="000000"/>
          <w:sz w:val="28"/>
          <w:szCs w:val="36"/>
          <w:lang w:val="en-US" w:eastAsia="es-MX"/>
        </w:rPr>
        <w:t xml:space="preserve">Didactic </w:t>
      </w:r>
      <w:r w:rsidR="00CF37C5" w:rsidRPr="0028263D">
        <w:rPr>
          <w:rFonts w:ascii="Calibri" w:hAnsi="Calibri" w:cs="Calibri"/>
          <w:b/>
          <w:i/>
          <w:color w:val="000000"/>
          <w:sz w:val="28"/>
          <w:szCs w:val="36"/>
          <w:lang w:val="en-US" w:eastAsia="es-MX"/>
        </w:rPr>
        <w:t>Design for the Implementation of Avant-Garde Human Computer Interfaces</w:t>
      </w:r>
    </w:p>
    <w:p w14:paraId="4B9F7522" w14:textId="77777777" w:rsidR="00C733E8" w:rsidRPr="002B590D" w:rsidRDefault="00C733E8" w:rsidP="00CF37C5">
      <w:pPr>
        <w:spacing w:after="0"/>
        <w:jc w:val="right"/>
        <w:rPr>
          <w:b/>
          <w:iCs/>
          <w:sz w:val="28"/>
          <w:szCs w:val="28"/>
          <w:lang w:val="en-US"/>
        </w:rPr>
      </w:pPr>
    </w:p>
    <w:p w14:paraId="04C6A3D9" w14:textId="76E43796" w:rsidR="00CF37C5" w:rsidRPr="004C3E65" w:rsidRDefault="00337B90" w:rsidP="004C3E65">
      <w:pPr>
        <w:spacing w:after="0" w:line="276" w:lineRule="auto"/>
        <w:jc w:val="right"/>
        <w:rPr>
          <w:rFonts w:ascii="Calibri" w:hAnsi="Calibri" w:cs="Calibri"/>
          <w:b/>
          <w:color w:val="000000"/>
          <w:szCs w:val="24"/>
          <w:lang w:val="es-ES" w:eastAsia="es-MX"/>
        </w:rPr>
      </w:pPr>
      <w:r w:rsidRPr="004C3E65">
        <w:rPr>
          <w:rFonts w:ascii="Calibri" w:hAnsi="Calibri" w:cs="Calibri"/>
          <w:b/>
          <w:color w:val="000000"/>
          <w:szCs w:val="24"/>
          <w:lang w:val="es-ES" w:eastAsia="es-MX"/>
        </w:rPr>
        <w:t>Irene</w:t>
      </w:r>
      <w:r w:rsidR="00CF37C5" w:rsidRPr="004C3E65">
        <w:rPr>
          <w:rFonts w:ascii="Calibri" w:hAnsi="Calibri" w:cs="Calibri"/>
          <w:b/>
          <w:color w:val="000000"/>
          <w:szCs w:val="24"/>
          <w:lang w:val="es-ES" w:eastAsia="es-MX"/>
        </w:rPr>
        <w:t xml:space="preserve"> Aguilar Ju</w:t>
      </w:r>
      <w:r w:rsidR="00C261C0" w:rsidRPr="004C3E65">
        <w:rPr>
          <w:rFonts w:ascii="Calibri" w:hAnsi="Calibri" w:cs="Calibri"/>
          <w:b/>
          <w:color w:val="000000"/>
          <w:szCs w:val="24"/>
          <w:lang w:val="es-ES" w:eastAsia="es-MX"/>
        </w:rPr>
        <w:t>á</w:t>
      </w:r>
      <w:r w:rsidR="00CF37C5" w:rsidRPr="004C3E65">
        <w:rPr>
          <w:rFonts w:ascii="Calibri" w:hAnsi="Calibri" w:cs="Calibri"/>
          <w:b/>
          <w:color w:val="000000"/>
          <w:szCs w:val="24"/>
          <w:lang w:val="es-ES" w:eastAsia="es-MX"/>
        </w:rPr>
        <w:t>rez</w:t>
      </w:r>
      <w:r w:rsidRPr="004C3E65">
        <w:rPr>
          <w:rFonts w:ascii="Calibri" w:hAnsi="Calibri" w:cs="Calibri"/>
          <w:b/>
          <w:color w:val="000000"/>
          <w:szCs w:val="24"/>
          <w:lang w:val="es-ES" w:eastAsia="es-MX"/>
        </w:rPr>
        <w:t xml:space="preserve"> </w:t>
      </w:r>
    </w:p>
    <w:p w14:paraId="1D1BB492" w14:textId="77777777" w:rsidR="004C3E65" w:rsidRDefault="004C3E65" w:rsidP="004C3E65">
      <w:pPr>
        <w:spacing w:after="0" w:line="276" w:lineRule="auto"/>
        <w:jc w:val="right"/>
      </w:pPr>
      <w:r w:rsidRPr="00CF37C5">
        <w:t xml:space="preserve">Universidad Autónoma </w:t>
      </w:r>
      <w:r>
        <w:t>d</w:t>
      </w:r>
      <w:r w:rsidRPr="00CF37C5">
        <w:t xml:space="preserve">el Estado </w:t>
      </w:r>
      <w:r>
        <w:t>d</w:t>
      </w:r>
      <w:r w:rsidRPr="00CF37C5">
        <w:t xml:space="preserve">e </w:t>
      </w:r>
      <w:r>
        <w:t>México, México</w:t>
      </w:r>
    </w:p>
    <w:p w14:paraId="456D15B4" w14:textId="29D935CE" w:rsidR="004C3E65" w:rsidRPr="003A7061" w:rsidRDefault="0028263D" w:rsidP="004C3E65">
      <w:pPr>
        <w:spacing w:after="0" w:line="276" w:lineRule="auto"/>
        <w:jc w:val="right"/>
        <w:rPr>
          <w:rStyle w:val="Hipervnculo"/>
          <w:rFonts w:asciiTheme="minorHAnsi" w:eastAsiaTheme="minorHAnsi" w:hAnsiTheme="minorHAnsi" w:cstheme="minorBidi"/>
          <w:color w:val="FF0000"/>
          <w:u w:val="none" w:color="000000"/>
          <w:lang w:val="es-ES_tradnl" w:eastAsia="es-ES_tradnl"/>
        </w:rPr>
      </w:pPr>
      <w:r w:rsidRPr="003A7061">
        <w:rPr>
          <w:rStyle w:val="Hipervnculo"/>
          <w:rFonts w:asciiTheme="minorHAnsi" w:hAnsiTheme="minorHAnsi" w:cstheme="minorBidi"/>
          <w:color w:val="FF0000"/>
          <w:u w:val="none"/>
          <w:lang w:val="es-ES_tradnl" w:eastAsia="es-ES_tradnl"/>
        </w:rPr>
        <w:t>iaguilarj@uaem.mx</w:t>
      </w:r>
    </w:p>
    <w:p w14:paraId="75A8243E" w14:textId="53F047B7" w:rsidR="0028263D" w:rsidRPr="003A7061" w:rsidRDefault="0028263D" w:rsidP="004C3E65">
      <w:pPr>
        <w:spacing w:after="0" w:line="276" w:lineRule="auto"/>
        <w:jc w:val="right"/>
      </w:pPr>
      <w:r w:rsidRPr="003A7061">
        <w:t>https://orcid.org/0000-0003-4747-0336</w:t>
      </w:r>
    </w:p>
    <w:p w14:paraId="3450F94E" w14:textId="2DBBD68C" w:rsidR="00CF37C5" w:rsidRPr="004C3E65" w:rsidRDefault="004C3E65" w:rsidP="004C3E65">
      <w:pPr>
        <w:spacing w:after="0" w:line="276" w:lineRule="auto"/>
        <w:jc w:val="right"/>
        <w:rPr>
          <w:rFonts w:ascii="Calibri" w:hAnsi="Calibri" w:cs="Calibri"/>
          <w:b/>
          <w:color w:val="000000"/>
          <w:szCs w:val="24"/>
          <w:lang w:val="es-ES" w:eastAsia="es-MX"/>
        </w:rPr>
      </w:pPr>
      <w:r>
        <w:rPr>
          <w:szCs w:val="24"/>
        </w:rPr>
        <w:br/>
      </w:r>
      <w:r w:rsidR="00337B90" w:rsidRPr="004C3E65">
        <w:rPr>
          <w:rFonts w:ascii="Calibri" w:hAnsi="Calibri" w:cs="Calibri"/>
          <w:b/>
          <w:color w:val="000000"/>
          <w:szCs w:val="24"/>
          <w:lang w:val="es-ES" w:eastAsia="es-MX"/>
        </w:rPr>
        <w:t>Víctor Alfonso</w:t>
      </w:r>
      <w:r w:rsidR="00CF37C5" w:rsidRPr="004C3E65">
        <w:rPr>
          <w:rFonts w:ascii="Calibri" w:hAnsi="Calibri" w:cs="Calibri"/>
          <w:b/>
          <w:color w:val="000000"/>
          <w:szCs w:val="24"/>
          <w:lang w:val="es-ES" w:eastAsia="es-MX"/>
        </w:rPr>
        <w:t xml:space="preserve"> Alejo </w:t>
      </w:r>
      <w:proofErr w:type="spellStart"/>
      <w:r w:rsidR="00CF37C5" w:rsidRPr="004C3E65">
        <w:rPr>
          <w:rFonts w:ascii="Calibri" w:hAnsi="Calibri" w:cs="Calibri"/>
          <w:b/>
          <w:color w:val="000000"/>
          <w:szCs w:val="24"/>
          <w:lang w:val="es-ES" w:eastAsia="es-MX"/>
        </w:rPr>
        <w:t>Saldívar</w:t>
      </w:r>
      <w:proofErr w:type="spellEnd"/>
      <w:r w:rsidR="00CF37C5" w:rsidRPr="004C3E65">
        <w:rPr>
          <w:rFonts w:ascii="Calibri" w:hAnsi="Calibri" w:cs="Calibri"/>
          <w:b/>
          <w:color w:val="000000"/>
          <w:szCs w:val="24"/>
          <w:lang w:val="es-ES" w:eastAsia="es-MX"/>
        </w:rPr>
        <w:t xml:space="preserve"> </w:t>
      </w:r>
    </w:p>
    <w:p w14:paraId="34AB61D9" w14:textId="28FEF119" w:rsidR="004C3E65" w:rsidRDefault="004C3E65" w:rsidP="004C3E65">
      <w:pPr>
        <w:spacing w:after="0" w:line="276" w:lineRule="auto"/>
        <w:jc w:val="right"/>
        <w:rPr>
          <w:szCs w:val="24"/>
        </w:rPr>
      </w:pPr>
      <w:r w:rsidRPr="00CF37C5">
        <w:t xml:space="preserve">Universidad Autónoma </w:t>
      </w:r>
      <w:r>
        <w:t>d</w:t>
      </w:r>
      <w:r w:rsidRPr="00CF37C5">
        <w:t xml:space="preserve">el Estado </w:t>
      </w:r>
      <w:r>
        <w:t>d</w:t>
      </w:r>
      <w:r w:rsidRPr="00CF37C5">
        <w:t xml:space="preserve">e </w:t>
      </w:r>
      <w:r>
        <w:t>México, México</w:t>
      </w:r>
    </w:p>
    <w:p w14:paraId="2DD5972D" w14:textId="3569A88B" w:rsidR="004C3E65" w:rsidRPr="003A7061" w:rsidRDefault="0028263D" w:rsidP="004C3E65">
      <w:pPr>
        <w:spacing w:after="0" w:line="276" w:lineRule="auto"/>
        <w:jc w:val="right"/>
        <w:rPr>
          <w:rStyle w:val="Hipervnculo"/>
          <w:rFonts w:asciiTheme="minorHAnsi" w:hAnsiTheme="minorHAnsi" w:cstheme="minorBidi"/>
          <w:color w:val="FF0000"/>
          <w:u w:val="none"/>
          <w:lang w:val="es-ES_tradnl" w:eastAsia="es-ES_tradnl"/>
        </w:rPr>
      </w:pPr>
      <w:r w:rsidRPr="003A7061">
        <w:rPr>
          <w:rStyle w:val="Hipervnculo"/>
          <w:rFonts w:asciiTheme="minorHAnsi" w:hAnsiTheme="minorHAnsi" w:cstheme="minorBidi"/>
          <w:color w:val="FF0000"/>
          <w:u w:val="none"/>
          <w:lang w:val="es-ES_tradnl" w:eastAsia="es-ES_tradnl"/>
        </w:rPr>
        <w:t>victor_alejo09@outlook.com</w:t>
      </w:r>
    </w:p>
    <w:p w14:paraId="6C481530" w14:textId="2D32C86A" w:rsidR="0028263D" w:rsidRPr="003A7061" w:rsidRDefault="0028263D" w:rsidP="004C3E65">
      <w:pPr>
        <w:spacing w:after="0" w:line="276" w:lineRule="auto"/>
        <w:jc w:val="right"/>
      </w:pPr>
      <w:r w:rsidRPr="003A7061">
        <w:t>https://orcid.org/0000-0002-5347-1047</w:t>
      </w:r>
    </w:p>
    <w:p w14:paraId="6D142C30" w14:textId="1A2292B3" w:rsidR="004A6E8A" w:rsidRPr="004C3E65" w:rsidRDefault="004C3E65" w:rsidP="004C3E65">
      <w:pPr>
        <w:spacing w:after="0" w:line="276" w:lineRule="auto"/>
        <w:jc w:val="right"/>
        <w:rPr>
          <w:rFonts w:ascii="Calibri" w:hAnsi="Calibri" w:cs="Calibri"/>
          <w:b/>
          <w:color w:val="000000"/>
          <w:szCs w:val="24"/>
          <w:lang w:val="es-ES" w:eastAsia="es-MX"/>
        </w:rPr>
      </w:pPr>
      <w:r>
        <w:rPr>
          <w:szCs w:val="24"/>
        </w:rPr>
        <w:br/>
      </w:r>
      <w:r w:rsidR="00337B90" w:rsidRPr="004C3E65">
        <w:rPr>
          <w:rFonts w:ascii="Calibri" w:hAnsi="Calibri" w:cs="Calibri"/>
          <w:b/>
          <w:color w:val="000000"/>
          <w:szCs w:val="24"/>
          <w:lang w:val="es-ES" w:eastAsia="es-MX"/>
        </w:rPr>
        <w:t>Joel</w:t>
      </w:r>
      <w:r w:rsidR="00CF37C5" w:rsidRPr="004C3E65">
        <w:rPr>
          <w:rFonts w:ascii="Calibri" w:hAnsi="Calibri" w:cs="Calibri"/>
          <w:b/>
          <w:color w:val="000000"/>
          <w:szCs w:val="24"/>
          <w:lang w:val="es-ES" w:eastAsia="es-MX"/>
        </w:rPr>
        <w:t xml:space="preserve"> Ayala de la Vega</w:t>
      </w:r>
    </w:p>
    <w:p w14:paraId="76156EEA" w14:textId="577417D5" w:rsidR="004C3E65" w:rsidRDefault="004C3E65" w:rsidP="004C3E65">
      <w:pPr>
        <w:spacing w:after="0" w:line="276" w:lineRule="auto"/>
        <w:jc w:val="right"/>
        <w:rPr>
          <w:szCs w:val="24"/>
        </w:rPr>
      </w:pPr>
      <w:r w:rsidRPr="00CF37C5">
        <w:t xml:space="preserve">Universidad Autónoma </w:t>
      </w:r>
      <w:r>
        <w:t>d</w:t>
      </w:r>
      <w:r w:rsidRPr="00CF37C5">
        <w:t xml:space="preserve">el Estado </w:t>
      </w:r>
      <w:r>
        <w:t>d</w:t>
      </w:r>
      <w:r w:rsidRPr="00CF37C5">
        <w:t xml:space="preserve">e </w:t>
      </w:r>
      <w:r>
        <w:t>México, México</w:t>
      </w:r>
    </w:p>
    <w:p w14:paraId="022732A3" w14:textId="3F54D0D8" w:rsidR="004C3E65" w:rsidRPr="003A7061" w:rsidRDefault="0028263D" w:rsidP="004C3E65">
      <w:pPr>
        <w:spacing w:after="0" w:line="276" w:lineRule="auto"/>
        <w:jc w:val="right"/>
        <w:rPr>
          <w:rStyle w:val="Hipervnculo"/>
          <w:rFonts w:asciiTheme="minorHAnsi" w:hAnsiTheme="minorHAnsi" w:cstheme="minorBidi"/>
          <w:color w:val="FF0000"/>
          <w:u w:val="none"/>
          <w:lang w:val="es-ES_tradnl" w:eastAsia="es-ES_tradnl"/>
        </w:rPr>
      </w:pPr>
      <w:r w:rsidRPr="003A7061">
        <w:rPr>
          <w:rStyle w:val="Hipervnculo"/>
          <w:rFonts w:asciiTheme="minorHAnsi" w:hAnsiTheme="minorHAnsi" w:cstheme="minorBidi"/>
          <w:color w:val="FF0000"/>
          <w:u w:val="none"/>
          <w:lang w:val="es-ES_tradnl" w:eastAsia="es-ES_tradnl"/>
        </w:rPr>
        <w:t>joelayala2001@yahoo.com.mx</w:t>
      </w:r>
    </w:p>
    <w:p w14:paraId="43FC10B8" w14:textId="69659BFA" w:rsidR="0028263D" w:rsidRPr="003A7061" w:rsidRDefault="0028263D" w:rsidP="004C3E65">
      <w:pPr>
        <w:spacing w:after="0" w:line="276" w:lineRule="auto"/>
        <w:jc w:val="right"/>
      </w:pPr>
      <w:r w:rsidRPr="003A7061">
        <w:t>https://orcid.org/0000-0003-3279-4143</w:t>
      </w:r>
    </w:p>
    <w:p w14:paraId="2F4CF17B" w14:textId="77777777" w:rsidR="004C3E65" w:rsidRPr="002B590D" w:rsidRDefault="004C3E65" w:rsidP="004C3E65">
      <w:pPr>
        <w:spacing w:after="0"/>
        <w:jc w:val="left"/>
        <w:rPr>
          <w:szCs w:val="24"/>
          <w:vertAlign w:val="superscript"/>
        </w:rPr>
      </w:pPr>
    </w:p>
    <w:p w14:paraId="66D7455C" w14:textId="77777777" w:rsidR="00C733E8" w:rsidRPr="002B590D" w:rsidRDefault="00C733E8" w:rsidP="00CF37C5">
      <w:pPr>
        <w:spacing w:after="0"/>
      </w:pPr>
    </w:p>
    <w:p w14:paraId="14F19936" w14:textId="73C5DF69" w:rsidR="00AD314D" w:rsidRPr="004C3E65" w:rsidRDefault="00C261C0" w:rsidP="00CF37C5">
      <w:pPr>
        <w:spacing w:after="0"/>
        <w:rPr>
          <w:rFonts w:ascii="Calibri" w:hAnsi="Calibri" w:cs="Calibri"/>
          <w:b/>
          <w:sz w:val="28"/>
          <w:szCs w:val="28"/>
        </w:rPr>
      </w:pPr>
      <w:r w:rsidRPr="004C3E65">
        <w:rPr>
          <w:rFonts w:ascii="Calibri" w:hAnsi="Calibri" w:cs="Calibri"/>
          <w:b/>
          <w:sz w:val="28"/>
          <w:szCs w:val="28"/>
        </w:rPr>
        <w:t xml:space="preserve">Resumen </w:t>
      </w:r>
    </w:p>
    <w:p w14:paraId="0D5C98EB" w14:textId="576AC880" w:rsidR="00644087" w:rsidRPr="00F257F7" w:rsidRDefault="006D27F2" w:rsidP="004C3E65">
      <w:pPr>
        <w:spacing w:after="0"/>
      </w:pPr>
      <w:r w:rsidRPr="00F257F7">
        <w:rPr>
          <w:szCs w:val="24"/>
        </w:rPr>
        <w:t>En este trabajo se describen las ventajas didácticas que pueden ofrecer las tecnologías de vanguardia para los alumnos y para los docentes</w:t>
      </w:r>
      <w:r w:rsidR="00BE4B30">
        <w:rPr>
          <w:szCs w:val="24"/>
        </w:rPr>
        <w:t>,</w:t>
      </w:r>
      <w:r w:rsidRPr="00F257F7">
        <w:rPr>
          <w:szCs w:val="24"/>
        </w:rPr>
        <w:t xml:space="preserve"> y se proponen varios diseños didácticos orientados a la formación mediante la aplicación de la realidad aumentada, los sistemas tutoriales inteligentes, los laboratorios virtuales y el aprendizaje móvil</w:t>
      </w:r>
      <w:r w:rsidR="00CF7CCF">
        <w:rPr>
          <w:szCs w:val="24"/>
        </w:rPr>
        <w:t>. Esto</w:t>
      </w:r>
      <w:r w:rsidR="00CF7CCF" w:rsidRPr="00F257F7">
        <w:rPr>
          <w:szCs w:val="24"/>
        </w:rPr>
        <w:t xml:space="preserve"> </w:t>
      </w:r>
      <w:r w:rsidRPr="00F257F7">
        <w:rPr>
          <w:szCs w:val="24"/>
        </w:rPr>
        <w:t>c</w:t>
      </w:r>
      <w:r w:rsidR="007C37B3" w:rsidRPr="00F257F7">
        <w:rPr>
          <w:szCs w:val="24"/>
        </w:rPr>
        <w:t xml:space="preserve">on la finalidad de </w:t>
      </w:r>
      <w:r w:rsidR="00644087" w:rsidRPr="00F257F7">
        <w:rPr>
          <w:szCs w:val="24"/>
        </w:rPr>
        <w:t xml:space="preserve">difundir </w:t>
      </w:r>
      <w:r w:rsidR="00F90C5E">
        <w:rPr>
          <w:szCs w:val="24"/>
        </w:rPr>
        <w:t>entre</w:t>
      </w:r>
      <w:r w:rsidR="00F90C5E" w:rsidRPr="00F257F7">
        <w:rPr>
          <w:szCs w:val="24"/>
        </w:rPr>
        <w:t xml:space="preserve"> </w:t>
      </w:r>
      <w:r w:rsidR="006D3C74" w:rsidRPr="00F257F7">
        <w:rPr>
          <w:szCs w:val="24"/>
        </w:rPr>
        <w:t>los docentes universitarios las innovaciones tecnológicas con alt</w:t>
      </w:r>
      <w:r w:rsidR="00644087" w:rsidRPr="00F257F7">
        <w:rPr>
          <w:szCs w:val="24"/>
        </w:rPr>
        <w:t xml:space="preserve">os niveles de interacción </w:t>
      </w:r>
      <w:r w:rsidR="006D3C74" w:rsidRPr="00F257F7">
        <w:rPr>
          <w:szCs w:val="24"/>
        </w:rPr>
        <w:t>para</w:t>
      </w:r>
      <w:r w:rsidR="00644087" w:rsidRPr="00F257F7">
        <w:rPr>
          <w:szCs w:val="24"/>
        </w:rPr>
        <w:t xml:space="preserve"> promover la </w:t>
      </w:r>
      <w:r w:rsidR="006D3C74" w:rsidRPr="00F257F7">
        <w:rPr>
          <w:szCs w:val="24"/>
        </w:rPr>
        <w:t>actualiza</w:t>
      </w:r>
      <w:r w:rsidR="00644087" w:rsidRPr="00F257F7">
        <w:rPr>
          <w:szCs w:val="24"/>
        </w:rPr>
        <w:t xml:space="preserve">ción constante de </w:t>
      </w:r>
      <w:r w:rsidR="006D3C74" w:rsidRPr="00F257F7">
        <w:rPr>
          <w:szCs w:val="24"/>
        </w:rPr>
        <w:t>las estrategias de enseñanza</w:t>
      </w:r>
      <w:r w:rsidR="00644087" w:rsidRPr="00F257F7">
        <w:rPr>
          <w:szCs w:val="24"/>
        </w:rPr>
        <w:t xml:space="preserve"> en la educación superior de México en general y en la Universidad Autónoma del Estado de México en particular.</w:t>
      </w:r>
      <w:r w:rsidR="0087325E" w:rsidRPr="00F257F7">
        <w:rPr>
          <w:szCs w:val="24"/>
        </w:rPr>
        <w:t xml:space="preserve"> </w:t>
      </w:r>
      <w:r w:rsidR="00644087" w:rsidRPr="00F257F7">
        <w:rPr>
          <w:szCs w:val="24"/>
        </w:rPr>
        <w:t xml:space="preserve">Las propuestas aquí descritas son el producto de un análisis documental sobre las características de las </w:t>
      </w:r>
      <w:r w:rsidRPr="00F257F7">
        <w:rPr>
          <w:szCs w:val="24"/>
        </w:rPr>
        <w:t>tecnologías más recientes</w:t>
      </w:r>
      <w:r w:rsidR="00EE2A9F" w:rsidRPr="00F257F7">
        <w:rPr>
          <w:szCs w:val="24"/>
        </w:rPr>
        <w:t xml:space="preserve">, de las que </w:t>
      </w:r>
      <w:r w:rsidRPr="00F257F7">
        <w:rPr>
          <w:szCs w:val="24"/>
        </w:rPr>
        <w:t>aún</w:t>
      </w:r>
      <w:r w:rsidR="00EE2A9F" w:rsidRPr="00F257F7">
        <w:rPr>
          <w:szCs w:val="24"/>
        </w:rPr>
        <w:t xml:space="preserve"> hay poca </w:t>
      </w:r>
      <w:r w:rsidR="00A5381E">
        <w:rPr>
          <w:szCs w:val="24"/>
        </w:rPr>
        <w:t>información</w:t>
      </w:r>
      <w:r w:rsidR="00A5381E" w:rsidRPr="00F257F7">
        <w:rPr>
          <w:szCs w:val="24"/>
        </w:rPr>
        <w:t xml:space="preserve"> </w:t>
      </w:r>
      <w:r w:rsidR="00EE2A9F" w:rsidRPr="00F257F7">
        <w:rPr>
          <w:szCs w:val="24"/>
        </w:rPr>
        <w:t>sobre sus posibles</w:t>
      </w:r>
      <w:r w:rsidR="00114C41">
        <w:rPr>
          <w:szCs w:val="24"/>
        </w:rPr>
        <w:t xml:space="preserve"> usos</w:t>
      </w:r>
      <w:r w:rsidR="00EE2A9F" w:rsidRPr="00F257F7">
        <w:rPr>
          <w:szCs w:val="24"/>
        </w:rPr>
        <w:t xml:space="preserve"> </w:t>
      </w:r>
      <w:r w:rsidR="00A5381E">
        <w:rPr>
          <w:szCs w:val="24"/>
        </w:rPr>
        <w:t>en el ámbito educativo</w:t>
      </w:r>
      <w:r w:rsidR="00EE2A9F" w:rsidRPr="00F257F7">
        <w:rPr>
          <w:szCs w:val="24"/>
        </w:rPr>
        <w:t xml:space="preserve">. Para su descripción se </w:t>
      </w:r>
      <w:r w:rsidR="00114C41">
        <w:rPr>
          <w:szCs w:val="24"/>
        </w:rPr>
        <w:t>recurre a</w:t>
      </w:r>
      <w:r w:rsidR="00114C41" w:rsidRPr="00F257F7">
        <w:rPr>
          <w:szCs w:val="24"/>
        </w:rPr>
        <w:t xml:space="preserve"> </w:t>
      </w:r>
      <w:r w:rsidR="00EE2A9F" w:rsidRPr="00F257F7">
        <w:rPr>
          <w:szCs w:val="24"/>
        </w:rPr>
        <w:t xml:space="preserve">los principios fundamentales de la instrucción: el principio de </w:t>
      </w:r>
      <w:r w:rsidR="00513531" w:rsidRPr="00F257F7">
        <w:rPr>
          <w:szCs w:val="24"/>
        </w:rPr>
        <w:lastRenderedPageBreak/>
        <w:t xml:space="preserve">basarse en actividades o solución de problemas, </w:t>
      </w:r>
      <w:r w:rsidR="0087325E" w:rsidRPr="00F257F7">
        <w:rPr>
          <w:szCs w:val="24"/>
        </w:rPr>
        <w:t xml:space="preserve">el principio </w:t>
      </w:r>
      <w:r w:rsidR="00513531" w:rsidRPr="00F257F7">
        <w:rPr>
          <w:szCs w:val="24"/>
        </w:rPr>
        <w:t xml:space="preserve">de </w:t>
      </w:r>
      <w:r w:rsidR="00EE2A9F" w:rsidRPr="00F257F7">
        <w:rPr>
          <w:szCs w:val="24"/>
        </w:rPr>
        <w:t xml:space="preserve">activación, </w:t>
      </w:r>
      <w:r w:rsidR="0087325E" w:rsidRPr="00F257F7">
        <w:rPr>
          <w:szCs w:val="24"/>
        </w:rPr>
        <w:t xml:space="preserve">el principio </w:t>
      </w:r>
      <w:r w:rsidR="00EE2A9F" w:rsidRPr="00F257F7">
        <w:rPr>
          <w:szCs w:val="24"/>
        </w:rPr>
        <w:t>de demostración</w:t>
      </w:r>
      <w:r w:rsidR="00513531" w:rsidRPr="00F257F7">
        <w:rPr>
          <w:szCs w:val="24"/>
        </w:rPr>
        <w:t>,</w:t>
      </w:r>
      <w:r w:rsidR="00EE2A9F" w:rsidRPr="00F257F7">
        <w:rPr>
          <w:szCs w:val="24"/>
        </w:rPr>
        <w:t xml:space="preserve"> </w:t>
      </w:r>
      <w:r w:rsidR="0087325E" w:rsidRPr="00F257F7">
        <w:rPr>
          <w:szCs w:val="24"/>
        </w:rPr>
        <w:t xml:space="preserve">el principio </w:t>
      </w:r>
      <w:r w:rsidR="00EE2A9F" w:rsidRPr="00F257F7">
        <w:rPr>
          <w:szCs w:val="24"/>
        </w:rPr>
        <w:t xml:space="preserve">de </w:t>
      </w:r>
      <w:r w:rsidR="00513531" w:rsidRPr="00F257F7">
        <w:rPr>
          <w:szCs w:val="24"/>
        </w:rPr>
        <w:t xml:space="preserve">aplicación y </w:t>
      </w:r>
      <w:r w:rsidR="0087325E" w:rsidRPr="00F257F7">
        <w:rPr>
          <w:szCs w:val="24"/>
        </w:rPr>
        <w:t xml:space="preserve">el principio </w:t>
      </w:r>
      <w:r w:rsidR="00513531" w:rsidRPr="00F257F7">
        <w:rPr>
          <w:szCs w:val="24"/>
        </w:rPr>
        <w:t xml:space="preserve">de integración. </w:t>
      </w:r>
    </w:p>
    <w:p w14:paraId="4F757A3E" w14:textId="39DC30EF" w:rsidR="000B5E62" w:rsidRPr="00E30FA0" w:rsidRDefault="000B5E62" w:rsidP="004C3E65">
      <w:pPr>
        <w:pStyle w:val="DimensionLine"/>
        <w:spacing w:line="360" w:lineRule="auto"/>
        <w:ind w:firstLine="708"/>
      </w:pPr>
      <w:r w:rsidRPr="00E30FA0">
        <w:t>De la investigación documental realizada se observa que las tecnologías de la información están basadas en el uso de la comunicación inalámbrica, la computación distribuida, el diseño de chips para computación de alto rendimiento y la inteligencia artificial; la evolución constante de estas tecnologías ha permitido interfaces cada vez más intuitivas y usables para los humanos</w:t>
      </w:r>
      <w:r w:rsidR="00BE4B30">
        <w:t>,</w:t>
      </w:r>
      <w:r w:rsidRPr="00E30FA0">
        <w:t xml:space="preserve"> lo que</w:t>
      </w:r>
      <w:r w:rsidR="00BE4B30">
        <w:t xml:space="preserve"> </w:t>
      </w:r>
      <w:r w:rsidR="00BE4B30" w:rsidRPr="0021787B">
        <w:t>a su vez</w:t>
      </w:r>
      <w:r w:rsidRPr="0021787B">
        <w:t xml:space="preserve"> permite</w:t>
      </w:r>
      <w:r w:rsidRPr="00E30FA0">
        <w:t xml:space="preserve"> el aprovechamiento de todas ellas en el proceso</w:t>
      </w:r>
      <w:r w:rsidR="00807727">
        <w:t xml:space="preserve"> </w:t>
      </w:r>
      <w:r w:rsidR="00BE4B30" w:rsidRPr="00E30FA0">
        <w:t>enseñanza</w:t>
      </w:r>
      <w:r w:rsidR="00BE4B30">
        <w:t>-</w:t>
      </w:r>
      <w:r w:rsidRPr="00E30FA0">
        <w:t xml:space="preserve">aprendizaje. También se generaron dos diseños didácticos que facilitan la inserción de estas tecnologías en el contexto universitario. </w:t>
      </w:r>
    </w:p>
    <w:p w14:paraId="31C812D3" w14:textId="30CA0A21" w:rsidR="00AD12FB" w:rsidRPr="002B590D" w:rsidRDefault="00AD12FB" w:rsidP="00CF37C5">
      <w:pPr>
        <w:spacing w:after="0"/>
      </w:pPr>
      <w:r w:rsidRPr="004C3E65">
        <w:rPr>
          <w:rFonts w:ascii="Calibri" w:hAnsi="Calibri" w:cs="Calibri"/>
          <w:b/>
          <w:sz w:val="28"/>
          <w:szCs w:val="28"/>
        </w:rPr>
        <w:t>Palabras clave</w:t>
      </w:r>
      <w:r w:rsidR="00D56B12" w:rsidRPr="004C3E65">
        <w:rPr>
          <w:rFonts w:ascii="Calibri" w:hAnsi="Calibri" w:cs="Calibri"/>
          <w:b/>
          <w:sz w:val="28"/>
          <w:szCs w:val="28"/>
        </w:rPr>
        <w:t>:</w:t>
      </w:r>
      <w:r w:rsidR="00D56B12" w:rsidRPr="002B590D">
        <w:rPr>
          <w:b/>
        </w:rPr>
        <w:t xml:space="preserve"> </w:t>
      </w:r>
      <w:r w:rsidR="000B40CF">
        <w:t>e</w:t>
      </w:r>
      <w:r w:rsidR="000B40CF" w:rsidRPr="009E7483">
        <w:t>nseñanza multimedia</w:t>
      </w:r>
      <w:r w:rsidR="000B40CF">
        <w:t>, l</w:t>
      </w:r>
      <w:r w:rsidR="000B40CF" w:rsidRPr="009E7483">
        <w:t>aboratorio universitario</w:t>
      </w:r>
      <w:r w:rsidR="000B40CF" w:rsidRPr="002B590D">
        <w:t>,</w:t>
      </w:r>
      <w:r w:rsidR="000B40CF">
        <w:t xml:space="preserve"> plan de clase, técnica </w:t>
      </w:r>
      <w:r w:rsidR="000B40CF" w:rsidRPr="002B590D">
        <w:t>didáctica,</w:t>
      </w:r>
      <w:r w:rsidR="000B40CF">
        <w:t xml:space="preserve"> t</w:t>
      </w:r>
      <w:r w:rsidR="000B40CF" w:rsidRPr="002B590D">
        <w:t xml:space="preserve">ecnología </w:t>
      </w:r>
      <w:r w:rsidR="00D4284A" w:rsidRPr="002B590D">
        <w:t>educativa.</w:t>
      </w:r>
    </w:p>
    <w:p w14:paraId="7612F55C" w14:textId="77777777" w:rsidR="00C07FF4" w:rsidRDefault="00C07FF4" w:rsidP="00CF37C5">
      <w:pPr>
        <w:spacing w:after="0"/>
        <w:rPr>
          <w:b/>
          <w:bCs/>
          <w:szCs w:val="24"/>
        </w:rPr>
      </w:pPr>
    </w:p>
    <w:p w14:paraId="4795E058" w14:textId="2C73469A" w:rsidR="00C07FF4" w:rsidRPr="0028263D" w:rsidRDefault="000B40CF" w:rsidP="00CF37C5">
      <w:pPr>
        <w:spacing w:after="0"/>
        <w:rPr>
          <w:rFonts w:ascii="Calibri" w:hAnsi="Calibri" w:cs="Calibri"/>
          <w:b/>
          <w:sz w:val="28"/>
          <w:szCs w:val="28"/>
          <w:lang w:val="en-US"/>
        </w:rPr>
      </w:pPr>
      <w:r w:rsidRPr="0028263D">
        <w:rPr>
          <w:rFonts w:ascii="Calibri" w:hAnsi="Calibri" w:cs="Calibri"/>
          <w:b/>
          <w:sz w:val="28"/>
          <w:szCs w:val="28"/>
          <w:lang w:val="en-US"/>
        </w:rPr>
        <w:t>Abstract</w:t>
      </w:r>
    </w:p>
    <w:p w14:paraId="505BB33F" w14:textId="45BAD565" w:rsidR="00C07FF4" w:rsidRPr="00C07FF4" w:rsidRDefault="00C07FF4" w:rsidP="00CF37C5">
      <w:pPr>
        <w:spacing w:after="0"/>
        <w:rPr>
          <w:bCs/>
          <w:szCs w:val="24"/>
          <w:lang w:val="en-US"/>
        </w:rPr>
      </w:pPr>
      <w:r w:rsidRPr="00C07FF4">
        <w:rPr>
          <w:bCs/>
          <w:szCs w:val="24"/>
          <w:lang w:val="en-US"/>
        </w:rPr>
        <w:t>This paper describes the didactic advantages that cutting-edge technologies can offer to students and teachers</w:t>
      </w:r>
      <w:r w:rsidR="000B40CF">
        <w:rPr>
          <w:bCs/>
          <w:szCs w:val="24"/>
          <w:lang w:val="en-US"/>
        </w:rPr>
        <w:t>,</w:t>
      </w:r>
      <w:r w:rsidRPr="00C07FF4">
        <w:rPr>
          <w:bCs/>
          <w:szCs w:val="24"/>
          <w:lang w:val="en-US"/>
        </w:rPr>
        <w:t xml:space="preserve"> and proposes several didactic designs aimed at training through the application of augmented reality, intelligent tutorial systems, virtual laboratories and mobile learning, in order to disseminate to university teachers technological innovations with high levels of interaction to promote the constant updating of teaching strategies in higher education in Mexico in general and in the </w:t>
      </w:r>
      <w:r w:rsidR="00A90A8D">
        <w:rPr>
          <w:bCs/>
          <w:szCs w:val="24"/>
          <w:lang w:val="en-US"/>
        </w:rPr>
        <w:t>Universidad</w:t>
      </w:r>
      <w:r w:rsidR="00A90A8D" w:rsidRPr="002121F9">
        <w:rPr>
          <w:bCs/>
          <w:szCs w:val="24"/>
          <w:lang w:val="en-GB"/>
        </w:rPr>
        <w:t xml:space="preserve"> </w:t>
      </w:r>
      <w:proofErr w:type="spellStart"/>
      <w:r w:rsidR="00DC323F" w:rsidRPr="004D4BB9">
        <w:rPr>
          <w:bCs/>
          <w:szCs w:val="24"/>
          <w:lang w:val="en-GB"/>
        </w:rPr>
        <w:t>Aut</w:t>
      </w:r>
      <w:r w:rsidR="00570A54">
        <w:rPr>
          <w:bCs/>
          <w:szCs w:val="24"/>
          <w:lang w:val="en-GB"/>
        </w:rPr>
        <w:t>ónoma</w:t>
      </w:r>
      <w:proofErr w:type="spellEnd"/>
      <w:r w:rsidR="00A90A8D">
        <w:rPr>
          <w:bCs/>
          <w:szCs w:val="24"/>
          <w:lang w:val="en-US"/>
        </w:rPr>
        <w:t xml:space="preserve"> del Estado de México </w:t>
      </w:r>
      <w:r w:rsidRPr="00C07FF4">
        <w:rPr>
          <w:bCs/>
          <w:szCs w:val="24"/>
          <w:lang w:val="en-US"/>
        </w:rPr>
        <w:t>in particular. The proposals described here are the product of a documentary analysis on the characteristics of the most recent technologies, of which there is still little diffusion among teachers about their possible didactic uses. For its description the fundamental principles of instruction are used: the principle of being based on activities or problem solving, the activation principle, the demonstration principle, the application principle and the integration principle.</w:t>
      </w:r>
      <w:r w:rsidRPr="00C07FF4">
        <w:rPr>
          <w:bCs/>
          <w:szCs w:val="24"/>
          <w:lang w:val="en-US"/>
        </w:rPr>
        <w:cr/>
      </w:r>
      <w:r w:rsidR="000B40CF">
        <w:rPr>
          <w:bCs/>
          <w:szCs w:val="24"/>
          <w:lang w:val="en-US"/>
        </w:rPr>
        <w:tab/>
      </w:r>
      <w:r w:rsidRPr="00C07FF4">
        <w:rPr>
          <w:bCs/>
          <w:szCs w:val="24"/>
          <w:lang w:val="en-US"/>
        </w:rPr>
        <w:t>From the documentary research carried out, it is observed that information technologies are based on the use of wireless communication, distributed computing, chip design for high performance computi</w:t>
      </w:r>
      <w:r w:rsidR="00807727">
        <w:rPr>
          <w:bCs/>
          <w:szCs w:val="24"/>
          <w:lang w:val="en-US"/>
        </w:rPr>
        <w:t>ng, and artificial intelligence; t</w:t>
      </w:r>
      <w:r w:rsidRPr="00C07FF4">
        <w:rPr>
          <w:bCs/>
          <w:szCs w:val="24"/>
          <w:lang w:val="en-US"/>
        </w:rPr>
        <w:t xml:space="preserve">he constant evolution of these technologies has allowed interfaces increasingly intuitive and usable for </w:t>
      </w:r>
      <w:r w:rsidR="00807727" w:rsidRPr="00C07FF4">
        <w:rPr>
          <w:bCs/>
          <w:szCs w:val="24"/>
          <w:lang w:val="en-US"/>
        </w:rPr>
        <w:t>humans</w:t>
      </w:r>
      <w:r w:rsidR="000B40CF">
        <w:rPr>
          <w:bCs/>
          <w:szCs w:val="24"/>
          <w:lang w:val="en-US"/>
        </w:rPr>
        <w:t>,</w:t>
      </w:r>
      <w:r w:rsidR="00807727" w:rsidRPr="00C07FF4">
        <w:rPr>
          <w:bCs/>
          <w:szCs w:val="24"/>
          <w:lang w:val="en-US"/>
        </w:rPr>
        <w:t xml:space="preserve"> which allow</w:t>
      </w:r>
      <w:r w:rsidRPr="00C07FF4">
        <w:rPr>
          <w:bCs/>
          <w:szCs w:val="24"/>
          <w:lang w:val="en-US"/>
        </w:rPr>
        <w:t xml:space="preserve"> the use of all of them in the teaching-learning process. Two didactic designs were also generated that facilitate the insertion of these technologies in the university context. </w:t>
      </w:r>
    </w:p>
    <w:p w14:paraId="5470894D" w14:textId="594221BE" w:rsidR="004E66CB" w:rsidRDefault="00F833E2" w:rsidP="00CF37C5">
      <w:pPr>
        <w:spacing w:after="0"/>
        <w:rPr>
          <w:bCs/>
          <w:szCs w:val="24"/>
          <w:lang w:val="en-GB"/>
        </w:rPr>
      </w:pPr>
      <w:r w:rsidRPr="0028263D">
        <w:rPr>
          <w:rFonts w:ascii="Calibri" w:hAnsi="Calibri" w:cs="Calibri"/>
          <w:b/>
          <w:sz w:val="28"/>
          <w:szCs w:val="28"/>
          <w:lang w:val="en-US"/>
        </w:rPr>
        <w:lastRenderedPageBreak/>
        <w:t>Key</w:t>
      </w:r>
      <w:r w:rsidR="000B40CF" w:rsidRPr="0028263D">
        <w:rPr>
          <w:rFonts w:ascii="Calibri" w:hAnsi="Calibri" w:cs="Calibri"/>
          <w:b/>
          <w:sz w:val="28"/>
          <w:szCs w:val="28"/>
          <w:lang w:val="en-US"/>
        </w:rPr>
        <w:t>w</w:t>
      </w:r>
      <w:r w:rsidRPr="0028263D">
        <w:rPr>
          <w:rFonts w:ascii="Calibri" w:hAnsi="Calibri" w:cs="Calibri"/>
          <w:b/>
          <w:sz w:val="28"/>
          <w:szCs w:val="28"/>
          <w:lang w:val="en-US"/>
        </w:rPr>
        <w:t>ords:</w:t>
      </w:r>
      <w:r w:rsidR="00D645AF" w:rsidRPr="00D645AF">
        <w:rPr>
          <w:b/>
          <w:bCs/>
          <w:szCs w:val="24"/>
          <w:lang w:val="en-GB"/>
        </w:rPr>
        <w:t xml:space="preserve"> </w:t>
      </w:r>
      <w:r w:rsidR="000B40CF" w:rsidRPr="009E7483">
        <w:rPr>
          <w:bCs/>
          <w:szCs w:val="24"/>
          <w:lang w:val="en-GB"/>
        </w:rPr>
        <w:t>multimedia education</w:t>
      </w:r>
      <w:r w:rsidR="000B40CF">
        <w:rPr>
          <w:bCs/>
          <w:szCs w:val="24"/>
          <w:lang w:val="en-GB"/>
        </w:rPr>
        <w:t xml:space="preserve">, </w:t>
      </w:r>
      <w:r w:rsidR="000B40CF" w:rsidRPr="009E7483">
        <w:rPr>
          <w:bCs/>
          <w:szCs w:val="24"/>
          <w:lang w:val="en-GB"/>
        </w:rPr>
        <w:t>university laboratory, class plan</w:t>
      </w:r>
      <w:r w:rsidR="000B40CF">
        <w:rPr>
          <w:bCs/>
          <w:szCs w:val="24"/>
          <w:lang w:val="en-GB"/>
        </w:rPr>
        <w:t xml:space="preserve">, </w:t>
      </w:r>
      <w:r w:rsidR="000B40CF" w:rsidRPr="009E7483">
        <w:rPr>
          <w:bCs/>
          <w:szCs w:val="24"/>
          <w:lang w:val="en-GB"/>
        </w:rPr>
        <w:t>didactic technique,</w:t>
      </w:r>
      <w:r w:rsidR="000B40CF">
        <w:rPr>
          <w:bCs/>
          <w:szCs w:val="24"/>
          <w:lang w:val="en-GB"/>
        </w:rPr>
        <w:t xml:space="preserve"> </w:t>
      </w:r>
      <w:r w:rsidR="000B40CF" w:rsidRPr="009E7483">
        <w:rPr>
          <w:bCs/>
          <w:szCs w:val="24"/>
          <w:lang w:val="en-GB"/>
        </w:rPr>
        <w:t>educational technology</w:t>
      </w:r>
      <w:r w:rsidR="000B40CF">
        <w:rPr>
          <w:bCs/>
          <w:szCs w:val="24"/>
          <w:lang w:val="en-GB"/>
        </w:rPr>
        <w:t>.</w:t>
      </w:r>
    </w:p>
    <w:p w14:paraId="30832BC3" w14:textId="77777777" w:rsidR="004C3E65" w:rsidRDefault="004C3E65" w:rsidP="00CF37C5">
      <w:pPr>
        <w:spacing w:after="0"/>
        <w:rPr>
          <w:bCs/>
          <w:szCs w:val="24"/>
          <w:lang w:val="en-GB"/>
        </w:rPr>
      </w:pPr>
    </w:p>
    <w:p w14:paraId="3332B2F5" w14:textId="3B0826B0" w:rsidR="004C3E65" w:rsidRPr="004C3E65" w:rsidRDefault="004C3E65" w:rsidP="00CF37C5">
      <w:pPr>
        <w:spacing w:after="0"/>
        <w:rPr>
          <w:rFonts w:ascii="Calibri" w:hAnsi="Calibri" w:cs="Calibri"/>
          <w:b/>
          <w:sz w:val="28"/>
          <w:szCs w:val="28"/>
        </w:rPr>
      </w:pPr>
      <w:r w:rsidRPr="004C3E65">
        <w:rPr>
          <w:rFonts w:ascii="Calibri" w:hAnsi="Calibri" w:cs="Calibri"/>
          <w:b/>
          <w:sz w:val="28"/>
          <w:szCs w:val="28"/>
        </w:rPr>
        <w:t>Resumo</w:t>
      </w:r>
    </w:p>
    <w:p w14:paraId="544490D9" w14:textId="77777777" w:rsidR="004C3E65" w:rsidRPr="0028263D" w:rsidRDefault="004C3E65" w:rsidP="004C3E65">
      <w:pPr>
        <w:spacing w:after="0"/>
        <w:rPr>
          <w:bCs/>
          <w:szCs w:val="24"/>
        </w:rPr>
      </w:pPr>
      <w:r w:rsidRPr="0028263D">
        <w:rPr>
          <w:bCs/>
          <w:szCs w:val="24"/>
        </w:rPr>
        <w:t xml:space="preserve">Este artigo </w:t>
      </w:r>
      <w:proofErr w:type="spellStart"/>
      <w:r w:rsidRPr="0028263D">
        <w:rPr>
          <w:bCs/>
          <w:szCs w:val="24"/>
        </w:rPr>
        <w:t>descreve</w:t>
      </w:r>
      <w:proofErr w:type="spellEnd"/>
      <w:r w:rsidRPr="0028263D">
        <w:rPr>
          <w:bCs/>
          <w:szCs w:val="24"/>
        </w:rPr>
        <w:t xml:space="preserve"> as </w:t>
      </w:r>
      <w:proofErr w:type="spellStart"/>
      <w:r w:rsidRPr="0028263D">
        <w:rPr>
          <w:bCs/>
          <w:szCs w:val="24"/>
        </w:rPr>
        <w:t>vantagens</w:t>
      </w:r>
      <w:proofErr w:type="spellEnd"/>
      <w:r w:rsidRPr="0028263D">
        <w:rPr>
          <w:bCs/>
          <w:szCs w:val="24"/>
        </w:rPr>
        <w:t xml:space="preserve"> </w:t>
      </w:r>
      <w:proofErr w:type="spellStart"/>
      <w:r w:rsidRPr="0028263D">
        <w:rPr>
          <w:bCs/>
          <w:szCs w:val="24"/>
        </w:rPr>
        <w:t>didáticas</w:t>
      </w:r>
      <w:proofErr w:type="spellEnd"/>
      <w:r w:rsidRPr="0028263D">
        <w:rPr>
          <w:bCs/>
          <w:szCs w:val="24"/>
        </w:rPr>
        <w:t xml:space="preserve"> que as </w:t>
      </w:r>
      <w:proofErr w:type="spellStart"/>
      <w:r w:rsidRPr="0028263D">
        <w:rPr>
          <w:bCs/>
          <w:szCs w:val="24"/>
        </w:rPr>
        <w:t>tecnologias</w:t>
      </w:r>
      <w:proofErr w:type="spellEnd"/>
      <w:r w:rsidRPr="0028263D">
        <w:rPr>
          <w:bCs/>
          <w:szCs w:val="24"/>
        </w:rPr>
        <w:t xml:space="preserve"> de </w:t>
      </w:r>
      <w:proofErr w:type="spellStart"/>
      <w:r w:rsidRPr="0028263D">
        <w:rPr>
          <w:bCs/>
          <w:szCs w:val="24"/>
        </w:rPr>
        <w:t>ponta</w:t>
      </w:r>
      <w:proofErr w:type="spellEnd"/>
      <w:r w:rsidRPr="0028263D">
        <w:rPr>
          <w:bCs/>
          <w:szCs w:val="24"/>
        </w:rPr>
        <w:t xml:space="preserve"> </w:t>
      </w:r>
      <w:proofErr w:type="spellStart"/>
      <w:r w:rsidRPr="0028263D">
        <w:rPr>
          <w:bCs/>
          <w:szCs w:val="24"/>
        </w:rPr>
        <w:t>podem</w:t>
      </w:r>
      <w:proofErr w:type="spellEnd"/>
      <w:r w:rsidRPr="0028263D">
        <w:rPr>
          <w:bCs/>
          <w:szCs w:val="24"/>
        </w:rPr>
        <w:t xml:space="preserve"> </w:t>
      </w:r>
      <w:proofErr w:type="spellStart"/>
      <w:r w:rsidRPr="0028263D">
        <w:rPr>
          <w:bCs/>
          <w:szCs w:val="24"/>
        </w:rPr>
        <w:t>oferecer</w:t>
      </w:r>
      <w:proofErr w:type="spellEnd"/>
      <w:r w:rsidRPr="0028263D">
        <w:rPr>
          <w:bCs/>
          <w:szCs w:val="24"/>
        </w:rPr>
        <w:t xml:space="preserve"> para </w:t>
      </w:r>
      <w:proofErr w:type="spellStart"/>
      <w:r w:rsidRPr="0028263D">
        <w:rPr>
          <w:bCs/>
          <w:szCs w:val="24"/>
        </w:rPr>
        <w:t>alunos</w:t>
      </w:r>
      <w:proofErr w:type="spellEnd"/>
      <w:r w:rsidRPr="0028263D">
        <w:rPr>
          <w:bCs/>
          <w:szCs w:val="24"/>
        </w:rPr>
        <w:t xml:space="preserve"> e </w:t>
      </w:r>
      <w:proofErr w:type="spellStart"/>
      <w:r w:rsidRPr="0028263D">
        <w:rPr>
          <w:bCs/>
          <w:szCs w:val="24"/>
        </w:rPr>
        <w:t>professores</w:t>
      </w:r>
      <w:proofErr w:type="spellEnd"/>
      <w:r w:rsidRPr="0028263D">
        <w:rPr>
          <w:bCs/>
          <w:szCs w:val="24"/>
        </w:rPr>
        <w:t xml:space="preserve">, e </w:t>
      </w:r>
      <w:proofErr w:type="spellStart"/>
      <w:r w:rsidRPr="0028263D">
        <w:rPr>
          <w:bCs/>
          <w:szCs w:val="24"/>
        </w:rPr>
        <w:t>vários</w:t>
      </w:r>
      <w:proofErr w:type="spellEnd"/>
      <w:r w:rsidRPr="0028263D">
        <w:rPr>
          <w:bCs/>
          <w:szCs w:val="24"/>
        </w:rPr>
        <w:t xml:space="preserve"> </w:t>
      </w:r>
      <w:proofErr w:type="spellStart"/>
      <w:r w:rsidRPr="0028263D">
        <w:rPr>
          <w:bCs/>
          <w:szCs w:val="24"/>
        </w:rPr>
        <w:t>projetos</w:t>
      </w:r>
      <w:proofErr w:type="spellEnd"/>
      <w:r w:rsidRPr="0028263D">
        <w:rPr>
          <w:bCs/>
          <w:szCs w:val="24"/>
        </w:rPr>
        <w:t xml:space="preserve"> </w:t>
      </w:r>
      <w:proofErr w:type="spellStart"/>
      <w:r w:rsidRPr="0028263D">
        <w:rPr>
          <w:bCs/>
          <w:szCs w:val="24"/>
        </w:rPr>
        <w:t>didáticos</w:t>
      </w:r>
      <w:proofErr w:type="spellEnd"/>
      <w:r w:rsidRPr="0028263D">
        <w:rPr>
          <w:bCs/>
          <w:szCs w:val="24"/>
        </w:rPr>
        <w:t xml:space="preserve"> </w:t>
      </w:r>
      <w:proofErr w:type="spellStart"/>
      <w:r w:rsidRPr="0028263D">
        <w:rPr>
          <w:bCs/>
          <w:szCs w:val="24"/>
        </w:rPr>
        <w:t>voltados</w:t>
      </w:r>
      <w:proofErr w:type="spellEnd"/>
      <w:r w:rsidRPr="0028263D">
        <w:rPr>
          <w:bCs/>
          <w:szCs w:val="24"/>
        </w:rPr>
        <w:t xml:space="preserve"> </w:t>
      </w:r>
      <w:proofErr w:type="spellStart"/>
      <w:r w:rsidRPr="0028263D">
        <w:rPr>
          <w:bCs/>
          <w:szCs w:val="24"/>
        </w:rPr>
        <w:t>ao</w:t>
      </w:r>
      <w:proofErr w:type="spellEnd"/>
      <w:r w:rsidRPr="0028263D">
        <w:rPr>
          <w:bCs/>
          <w:szCs w:val="24"/>
        </w:rPr>
        <w:t xml:space="preserve"> </w:t>
      </w:r>
      <w:proofErr w:type="spellStart"/>
      <w:r w:rsidRPr="0028263D">
        <w:rPr>
          <w:bCs/>
          <w:szCs w:val="24"/>
        </w:rPr>
        <w:t>treinamento</w:t>
      </w:r>
      <w:proofErr w:type="spellEnd"/>
      <w:r w:rsidRPr="0028263D">
        <w:rPr>
          <w:bCs/>
          <w:szCs w:val="24"/>
        </w:rPr>
        <w:t xml:space="preserve"> </w:t>
      </w:r>
      <w:proofErr w:type="spellStart"/>
      <w:r w:rsidRPr="0028263D">
        <w:rPr>
          <w:bCs/>
          <w:szCs w:val="24"/>
        </w:rPr>
        <w:t>são</w:t>
      </w:r>
      <w:proofErr w:type="spellEnd"/>
      <w:r w:rsidRPr="0028263D">
        <w:rPr>
          <w:bCs/>
          <w:szCs w:val="24"/>
        </w:rPr>
        <w:t xml:space="preserve"> </w:t>
      </w:r>
      <w:proofErr w:type="spellStart"/>
      <w:r w:rsidRPr="0028263D">
        <w:rPr>
          <w:bCs/>
          <w:szCs w:val="24"/>
        </w:rPr>
        <w:t>propostos</w:t>
      </w:r>
      <w:proofErr w:type="spellEnd"/>
      <w:r w:rsidRPr="0028263D">
        <w:rPr>
          <w:bCs/>
          <w:szCs w:val="24"/>
        </w:rPr>
        <w:t xml:space="preserve"> </w:t>
      </w:r>
      <w:proofErr w:type="spellStart"/>
      <w:r w:rsidRPr="0028263D">
        <w:rPr>
          <w:bCs/>
          <w:szCs w:val="24"/>
        </w:rPr>
        <w:t>através</w:t>
      </w:r>
      <w:proofErr w:type="spellEnd"/>
      <w:r w:rsidRPr="0028263D">
        <w:rPr>
          <w:bCs/>
          <w:szCs w:val="24"/>
        </w:rPr>
        <w:t xml:space="preserve"> da </w:t>
      </w:r>
      <w:proofErr w:type="spellStart"/>
      <w:r w:rsidRPr="0028263D">
        <w:rPr>
          <w:bCs/>
          <w:szCs w:val="24"/>
        </w:rPr>
        <w:t>aplicação</w:t>
      </w:r>
      <w:proofErr w:type="spellEnd"/>
      <w:r w:rsidRPr="0028263D">
        <w:rPr>
          <w:bCs/>
          <w:szCs w:val="24"/>
        </w:rPr>
        <w:t xml:space="preserve"> de </w:t>
      </w:r>
      <w:proofErr w:type="spellStart"/>
      <w:r w:rsidRPr="0028263D">
        <w:rPr>
          <w:bCs/>
          <w:szCs w:val="24"/>
        </w:rPr>
        <w:t>realidade</w:t>
      </w:r>
      <w:proofErr w:type="spellEnd"/>
      <w:r w:rsidRPr="0028263D">
        <w:rPr>
          <w:bCs/>
          <w:szCs w:val="24"/>
        </w:rPr>
        <w:t xml:space="preserve"> aumentada, sistemas de </w:t>
      </w:r>
      <w:proofErr w:type="spellStart"/>
      <w:r w:rsidRPr="0028263D">
        <w:rPr>
          <w:bCs/>
          <w:szCs w:val="24"/>
        </w:rPr>
        <w:t>tutoria</w:t>
      </w:r>
      <w:proofErr w:type="spellEnd"/>
      <w:r w:rsidRPr="0028263D">
        <w:rPr>
          <w:bCs/>
          <w:szCs w:val="24"/>
        </w:rPr>
        <w:t xml:space="preserve"> inteligentes, </w:t>
      </w:r>
      <w:proofErr w:type="spellStart"/>
      <w:r w:rsidRPr="0028263D">
        <w:rPr>
          <w:bCs/>
          <w:szCs w:val="24"/>
        </w:rPr>
        <w:t>laboratórios</w:t>
      </w:r>
      <w:proofErr w:type="spellEnd"/>
      <w:r w:rsidRPr="0028263D">
        <w:rPr>
          <w:bCs/>
          <w:szCs w:val="24"/>
        </w:rPr>
        <w:t xml:space="preserve"> </w:t>
      </w:r>
      <w:proofErr w:type="spellStart"/>
      <w:r w:rsidRPr="0028263D">
        <w:rPr>
          <w:bCs/>
          <w:szCs w:val="24"/>
        </w:rPr>
        <w:t>virtuais</w:t>
      </w:r>
      <w:proofErr w:type="spellEnd"/>
      <w:r w:rsidRPr="0028263D">
        <w:rPr>
          <w:bCs/>
          <w:szCs w:val="24"/>
        </w:rPr>
        <w:t xml:space="preserve"> e </w:t>
      </w:r>
      <w:proofErr w:type="spellStart"/>
      <w:r w:rsidRPr="0028263D">
        <w:rPr>
          <w:bCs/>
          <w:szCs w:val="24"/>
        </w:rPr>
        <w:t>Aprendizagem</w:t>
      </w:r>
      <w:proofErr w:type="spellEnd"/>
      <w:r w:rsidRPr="0028263D">
        <w:rPr>
          <w:bCs/>
          <w:szCs w:val="24"/>
        </w:rPr>
        <w:t xml:space="preserve"> </w:t>
      </w:r>
      <w:proofErr w:type="spellStart"/>
      <w:r w:rsidRPr="0028263D">
        <w:rPr>
          <w:bCs/>
          <w:szCs w:val="24"/>
        </w:rPr>
        <w:t>móvel</w:t>
      </w:r>
      <w:proofErr w:type="spellEnd"/>
      <w:r w:rsidRPr="0028263D">
        <w:rPr>
          <w:bCs/>
          <w:szCs w:val="24"/>
        </w:rPr>
        <w:t xml:space="preserve"> </w:t>
      </w:r>
      <w:proofErr w:type="spellStart"/>
      <w:r w:rsidRPr="0028263D">
        <w:rPr>
          <w:bCs/>
          <w:szCs w:val="24"/>
        </w:rPr>
        <w:t>Isto</w:t>
      </w:r>
      <w:proofErr w:type="spellEnd"/>
      <w:r w:rsidRPr="0028263D">
        <w:rPr>
          <w:bCs/>
          <w:szCs w:val="24"/>
        </w:rPr>
        <w:t xml:space="preserve"> é para </w:t>
      </w:r>
      <w:proofErr w:type="spellStart"/>
      <w:r w:rsidRPr="0028263D">
        <w:rPr>
          <w:bCs/>
          <w:szCs w:val="24"/>
        </w:rPr>
        <w:t>disseminar</w:t>
      </w:r>
      <w:proofErr w:type="spellEnd"/>
      <w:r w:rsidRPr="0028263D">
        <w:rPr>
          <w:bCs/>
          <w:szCs w:val="24"/>
        </w:rPr>
        <w:t xml:space="preserve"> </w:t>
      </w:r>
      <w:proofErr w:type="spellStart"/>
      <w:r w:rsidRPr="0028263D">
        <w:rPr>
          <w:bCs/>
          <w:szCs w:val="24"/>
        </w:rPr>
        <w:t>inovações</w:t>
      </w:r>
      <w:proofErr w:type="spellEnd"/>
      <w:r w:rsidRPr="0028263D">
        <w:rPr>
          <w:bCs/>
          <w:szCs w:val="24"/>
        </w:rPr>
        <w:t xml:space="preserve"> tecnológicas </w:t>
      </w:r>
      <w:proofErr w:type="spellStart"/>
      <w:r w:rsidRPr="0028263D">
        <w:rPr>
          <w:bCs/>
          <w:szCs w:val="24"/>
        </w:rPr>
        <w:t>com</w:t>
      </w:r>
      <w:proofErr w:type="spellEnd"/>
      <w:r w:rsidRPr="0028263D">
        <w:rPr>
          <w:bCs/>
          <w:szCs w:val="24"/>
        </w:rPr>
        <w:t xml:space="preserve"> altos </w:t>
      </w:r>
      <w:proofErr w:type="spellStart"/>
      <w:r w:rsidRPr="0028263D">
        <w:rPr>
          <w:bCs/>
          <w:szCs w:val="24"/>
        </w:rPr>
        <w:t>níveis</w:t>
      </w:r>
      <w:proofErr w:type="spellEnd"/>
      <w:r w:rsidRPr="0028263D">
        <w:rPr>
          <w:bCs/>
          <w:szCs w:val="24"/>
        </w:rPr>
        <w:t xml:space="preserve"> de </w:t>
      </w:r>
      <w:proofErr w:type="spellStart"/>
      <w:r w:rsidRPr="0028263D">
        <w:rPr>
          <w:bCs/>
          <w:szCs w:val="24"/>
        </w:rPr>
        <w:t>interação</w:t>
      </w:r>
      <w:proofErr w:type="spellEnd"/>
      <w:r w:rsidRPr="0028263D">
        <w:rPr>
          <w:bCs/>
          <w:szCs w:val="24"/>
        </w:rPr>
        <w:t xml:space="preserve"> entre </w:t>
      </w:r>
      <w:proofErr w:type="spellStart"/>
      <w:r w:rsidRPr="0028263D">
        <w:rPr>
          <w:bCs/>
          <w:szCs w:val="24"/>
        </w:rPr>
        <w:t>professores</w:t>
      </w:r>
      <w:proofErr w:type="spellEnd"/>
      <w:r w:rsidRPr="0028263D">
        <w:rPr>
          <w:bCs/>
          <w:szCs w:val="24"/>
        </w:rPr>
        <w:t xml:space="preserve"> </w:t>
      </w:r>
      <w:proofErr w:type="spellStart"/>
      <w:r w:rsidRPr="0028263D">
        <w:rPr>
          <w:bCs/>
          <w:szCs w:val="24"/>
        </w:rPr>
        <w:t>universitários</w:t>
      </w:r>
      <w:proofErr w:type="spellEnd"/>
      <w:r w:rsidRPr="0028263D">
        <w:rPr>
          <w:bCs/>
          <w:szCs w:val="24"/>
        </w:rPr>
        <w:t xml:space="preserve"> para promover a constante </w:t>
      </w:r>
      <w:proofErr w:type="spellStart"/>
      <w:r w:rsidRPr="0028263D">
        <w:rPr>
          <w:bCs/>
          <w:szCs w:val="24"/>
        </w:rPr>
        <w:t>atualização</w:t>
      </w:r>
      <w:proofErr w:type="spellEnd"/>
      <w:r w:rsidRPr="0028263D">
        <w:rPr>
          <w:bCs/>
          <w:szCs w:val="24"/>
        </w:rPr>
        <w:t xml:space="preserve"> de </w:t>
      </w:r>
      <w:proofErr w:type="spellStart"/>
      <w:r w:rsidRPr="0028263D">
        <w:rPr>
          <w:bCs/>
          <w:szCs w:val="24"/>
        </w:rPr>
        <w:t>estratégias</w:t>
      </w:r>
      <w:proofErr w:type="spellEnd"/>
      <w:r w:rsidRPr="0028263D">
        <w:rPr>
          <w:bCs/>
          <w:szCs w:val="24"/>
        </w:rPr>
        <w:t xml:space="preserve"> de </w:t>
      </w:r>
      <w:proofErr w:type="spellStart"/>
      <w:r w:rsidRPr="0028263D">
        <w:rPr>
          <w:bCs/>
          <w:szCs w:val="24"/>
        </w:rPr>
        <w:t>ensino</w:t>
      </w:r>
      <w:proofErr w:type="spellEnd"/>
      <w:r w:rsidRPr="0028263D">
        <w:rPr>
          <w:bCs/>
          <w:szCs w:val="24"/>
        </w:rPr>
        <w:t xml:space="preserve"> no </w:t>
      </w:r>
      <w:proofErr w:type="spellStart"/>
      <w:r w:rsidRPr="0028263D">
        <w:rPr>
          <w:bCs/>
          <w:szCs w:val="24"/>
        </w:rPr>
        <w:t>ensino</w:t>
      </w:r>
      <w:proofErr w:type="spellEnd"/>
      <w:r w:rsidRPr="0028263D">
        <w:rPr>
          <w:bCs/>
          <w:szCs w:val="24"/>
        </w:rPr>
        <w:t xml:space="preserve"> superior no México </w:t>
      </w:r>
      <w:proofErr w:type="spellStart"/>
      <w:r w:rsidRPr="0028263D">
        <w:rPr>
          <w:bCs/>
          <w:szCs w:val="24"/>
        </w:rPr>
        <w:t>em</w:t>
      </w:r>
      <w:proofErr w:type="spellEnd"/>
      <w:r w:rsidRPr="0028263D">
        <w:rPr>
          <w:bCs/>
          <w:szCs w:val="24"/>
        </w:rPr>
        <w:t xml:space="preserve"> </w:t>
      </w:r>
      <w:proofErr w:type="spellStart"/>
      <w:r w:rsidRPr="0028263D">
        <w:rPr>
          <w:bCs/>
          <w:szCs w:val="24"/>
        </w:rPr>
        <w:t>geral</w:t>
      </w:r>
      <w:proofErr w:type="spellEnd"/>
      <w:r w:rsidRPr="0028263D">
        <w:rPr>
          <w:bCs/>
          <w:szCs w:val="24"/>
        </w:rPr>
        <w:t xml:space="preserve"> e </w:t>
      </w:r>
      <w:proofErr w:type="spellStart"/>
      <w:r w:rsidRPr="0028263D">
        <w:rPr>
          <w:bCs/>
          <w:szCs w:val="24"/>
        </w:rPr>
        <w:t>na</w:t>
      </w:r>
      <w:proofErr w:type="spellEnd"/>
      <w:r w:rsidRPr="0028263D">
        <w:rPr>
          <w:bCs/>
          <w:szCs w:val="24"/>
        </w:rPr>
        <w:t xml:space="preserve"> </w:t>
      </w:r>
      <w:proofErr w:type="spellStart"/>
      <w:r w:rsidRPr="0028263D">
        <w:rPr>
          <w:bCs/>
          <w:szCs w:val="24"/>
        </w:rPr>
        <w:t>Universidade</w:t>
      </w:r>
      <w:proofErr w:type="spellEnd"/>
      <w:r w:rsidRPr="0028263D">
        <w:rPr>
          <w:bCs/>
          <w:szCs w:val="24"/>
        </w:rPr>
        <w:t xml:space="preserve"> </w:t>
      </w:r>
      <w:proofErr w:type="spellStart"/>
      <w:r w:rsidRPr="0028263D">
        <w:rPr>
          <w:bCs/>
          <w:szCs w:val="24"/>
        </w:rPr>
        <w:t>Autônoma</w:t>
      </w:r>
      <w:proofErr w:type="spellEnd"/>
      <w:r w:rsidRPr="0028263D">
        <w:rPr>
          <w:bCs/>
          <w:szCs w:val="24"/>
        </w:rPr>
        <w:t xml:space="preserve"> do Estado do México </w:t>
      </w:r>
      <w:proofErr w:type="spellStart"/>
      <w:r w:rsidRPr="0028263D">
        <w:rPr>
          <w:bCs/>
          <w:szCs w:val="24"/>
        </w:rPr>
        <w:t>em</w:t>
      </w:r>
      <w:proofErr w:type="spellEnd"/>
      <w:r w:rsidRPr="0028263D">
        <w:rPr>
          <w:bCs/>
          <w:szCs w:val="24"/>
        </w:rPr>
        <w:t xml:space="preserve"> particular. As </w:t>
      </w:r>
      <w:proofErr w:type="spellStart"/>
      <w:r w:rsidRPr="0028263D">
        <w:rPr>
          <w:bCs/>
          <w:szCs w:val="24"/>
        </w:rPr>
        <w:t>propostas</w:t>
      </w:r>
      <w:proofErr w:type="spellEnd"/>
      <w:r w:rsidRPr="0028263D">
        <w:rPr>
          <w:bCs/>
          <w:szCs w:val="24"/>
        </w:rPr>
        <w:t xml:space="preserve"> </w:t>
      </w:r>
      <w:proofErr w:type="spellStart"/>
      <w:r w:rsidRPr="0028263D">
        <w:rPr>
          <w:bCs/>
          <w:szCs w:val="24"/>
        </w:rPr>
        <w:t>aqui</w:t>
      </w:r>
      <w:proofErr w:type="spellEnd"/>
      <w:r w:rsidRPr="0028263D">
        <w:rPr>
          <w:bCs/>
          <w:szCs w:val="24"/>
        </w:rPr>
        <w:t xml:space="preserve"> descritas </w:t>
      </w:r>
      <w:proofErr w:type="spellStart"/>
      <w:r w:rsidRPr="0028263D">
        <w:rPr>
          <w:bCs/>
          <w:szCs w:val="24"/>
        </w:rPr>
        <w:t>são</w:t>
      </w:r>
      <w:proofErr w:type="spellEnd"/>
      <w:r w:rsidRPr="0028263D">
        <w:rPr>
          <w:bCs/>
          <w:szCs w:val="24"/>
        </w:rPr>
        <w:t xml:space="preserve"> </w:t>
      </w:r>
      <w:proofErr w:type="spellStart"/>
      <w:r w:rsidRPr="0028263D">
        <w:rPr>
          <w:bCs/>
          <w:szCs w:val="24"/>
        </w:rPr>
        <w:t>produto</w:t>
      </w:r>
      <w:proofErr w:type="spellEnd"/>
      <w:r w:rsidRPr="0028263D">
        <w:rPr>
          <w:bCs/>
          <w:szCs w:val="24"/>
        </w:rPr>
        <w:t xml:space="preserve"> de </w:t>
      </w:r>
      <w:proofErr w:type="spellStart"/>
      <w:r w:rsidRPr="0028263D">
        <w:rPr>
          <w:bCs/>
          <w:szCs w:val="24"/>
        </w:rPr>
        <w:t>uma</w:t>
      </w:r>
      <w:proofErr w:type="spellEnd"/>
      <w:r w:rsidRPr="0028263D">
        <w:rPr>
          <w:bCs/>
          <w:szCs w:val="24"/>
        </w:rPr>
        <w:t xml:space="preserve"> </w:t>
      </w:r>
      <w:proofErr w:type="spellStart"/>
      <w:r w:rsidRPr="0028263D">
        <w:rPr>
          <w:bCs/>
          <w:szCs w:val="24"/>
        </w:rPr>
        <w:t>análise</w:t>
      </w:r>
      <w:proofErr w:type="spellEnd"/>
      <w:r w:rsidRPr="0028263D">
        <w:rPr>
          <w:bCs/>
          <w:szCs w:val="24"/>
        </w:rPr>
        <w:t xml:space="preserve"> documental das características das </w:t>
      </w:r>
      <w:proofErr w:type="spellStart"/>
      <w:r w:rsidRPr="0028263D">
        <w:rPr>
          <w:bCs/>
          <w:szCs w:val="24"/>
        </w:rPr>
        <w:t>tecnologias</w:t>
      </w:r>
      <w:proofErr w:type="spellEnd"/>
      <w:r w:rsidRPr="0028263D">
        <w:rPr>
          <w:bCs/>
          <w:szCs w:val="24"/>
        </w:rPr>
        <w:t xml:space="preserve"> </w:t>
      </w:r>
      <w:proofErr w:type="spellStart"/>
      <w:r w:rsidRPr="0028263D">
        <w:rPr>
          <w:bCs/>
          <w:szCs w:val="24"/>
        </w:rPr>
        <w:t>mais</w:t>
      </w:r>
      <w:proofErr w:type="spellEnd"/>
      <w:r w:rsidRPr="0028263D">
        <w:rPr>
          <w:bCs/>
          <w:szCs w:val="24"/>
        </w:rPr>
        <w:t xml:space="preserve"> </w:t>
      </w:r>
      <w:proofErr w:type="spellStart"/>
      <w:r w:rsidRPr="0028263D">
        <w:rPr>
          <w:bCs/>
          <w:szCs w:val="24"/>
        </w:rPr>
        <w:t>recentes</w:t>
      </w:r>
      <w:proofErr w:type="spellEnd"/>
      <w:r w:rsidRPr="0028263D">
        <w:rPr>
          <w:bCs/>
          <w:szCs w:val="24"/>
        </w:rPr>
        <w:t xml:space="preserve">, das </w:t>
      </w:r>
      <w:proofErr w:type="spellStart"/>
      <w:r w:rsidRPr="0028263D">
        <w:rPr>
          <w:bCs/>
          <w:szCs w:val="24"/>
        </w:rPr>
        <w:t>quais</w:t>
      </w:r>
      <w:proofErr w:type="spellEnd"/>
      <w:r w:rsidRPr="0028263D">
        <w:rPr>
          <w:bCs/>
          <w:szCs w:val="24"/>
        </w:rPr>
        <w:t xml:space="preserve"> </w:t>
      </w:r>
      <w:proofErr w:type="spellStart"/>
      <w:r w:rsidRPr="0028263D">
        <w:rPr>
          <w:bCs/>
          <w:szCs w:val="24"/>
        </w:rPr>
        <w:t>ainda</w:t>
      </w:r>
      <w:proofErr w:type="spellEnd"/>
      <w:r w:rsidRPr="0028263D">
        <w:rPr>
          <w:bCs/>
          <w:szCs w:val="24"/>
        </w:rPr>
        <w:t xml:space="preserve"> </w:t>
      </w:r>
      <w:proofErr w:type="spellStart"/>
      <w:r w:rsidRPr="0028263D">
        <w:rPr>
          <w:bCs/>
          <w:szCs w:val="24"/>
        </w:rPr>
        <w:t>há</w:t>
      </w:r>
      <w:proofErr w:type="spellEnd"/>
      <w:r w:rsidRPr="0028263D">
        <w:rPr>
          <w:bCs/>
          <w:szCs w:val="24"/>
        </w:rPr>
        <w:t xml:space="preserve"> </w:t>
      </w:r>
      <w:proofErr w:type="spellStart"/>
      <w:r w:rsidRPr="0028263D">
        <w:rPr>
          <w:bCs/>
          <w:szCs w:val="24"/>
        </w:rPr>
        <w:t>poucas</w:t>
      </w:r>
      <w:proofErr w:type="spellEnd"/>
      <w:r w:rsidRPr="0028263D">
        <w:rPr>
          <w:bCs/>
          <w:szCs w:val="24"/>
        </w:rPr>
        <w:t xml:space="preserve"> </w:t>
      </w:r>
      <w:proofErr w:type="spellStart"/>
      <w:r w:rsidRPr="0028263D">
        <w:rPr>
          <w:bCs/>
          <w:szCs w:val="24"/>
        </w:rPr>
        <w:t>informações</w:t>
      </w:r>
      <w:proofErr w:type="spellEnd"/>
      <w:r w:rsidRPr="0028263D">
        <w:rPr>
          <w:bCs/>
          <w:szCs w:val="24"/>
        </w:rPr>
        <w:t xml:space="preserve"> sobre </w:t>
      </w:r>
      <w:proofErr w:type="spellStart"/>
      <w:r w:rsidRPr="0028263D">
        <w:rPr>
          <w:bCs/>
          <w:szCs w:val="24"/>
        </w:rPr>
        <w:t>seus</w:t>
      </w:r>
      <w:proofErr w:type="spellEnd"/>
      <w:r w:rsidRPr="0028263D">
        <w:rPr>
          <w:bCs/>
          <w:szCs w:val="24"/>
        </w:rPr>
        <w:t xml:space="preserve"> </w:t>
      </w:r>
      <w:proofErr w:type="spellStart"/>
      <w:r w:rsidRPr="0028263D">
        <w:rPr>
          <w:bCs/>
          <w:szCs w:val="24"/>
        </w:rPr>
        <w:t>possíveis</w:t>
      </w:r>
      <w:proofErr w:type="spellEnd"/>
      <w:r w:rsidRPr="0028263D">
        <w:rPr>
          <w:bCs/>
          <w:szCs w:val="24"/>
        </w:rPr>
        <w:t xml:space="preserve"> usos no campo educacional. Para </w:t>
      </w:r>
      <w:proofErr w:type="spellStart"/>
      <w:r w:rsidRPr="0028263D">
        <w:rPr>
          <w:bCs/>
          <w:szCs w:val="24"/>
        </w:rPr>
        <w:t>sua</w:t>
      </w:r>
      <w:proofErr w:type="spellEnd"/>
      <w:r w:rsidRPr="0028263D">
        <w:rPr>
          <w:bCs/>
          <w:szCs w:val="24"/>
        </w:rPr>
        <w:t xml:space="preserve"> </w:t>
      </w:r>
      <w:proofErr w:type="spellStart"/>
      <w:r w:rsidRPr="0028263D">
        <w:rPr>
          <w:bCs/>
          <w:szCs w:val="24"/>
        </w:rPr>
        <w:t>descrição</w:t>
      </w:r>
      <w:proofErr w:type="spellEnd"/>
      <w:r w:rsidRPr="0028263D">
        <w:rPr>
          <w:bCs/>
          <w:szCs w:val="24"/>
        </w:rPr>
        <w:t xml:space="preserve">, </w:t>
      </w:r>
      <w:proofErr w:type="spellStart"/>
      <w:r w:rsidRPr="0028263D">
        <w:rPr>
          <w:bCs/>
          <w:szCs w:val="24"/>
        </w:rPr>
        <w:t>são</w:t>
      </w:r>
      <w:proofErr w:type="spellEnd"/>
      <w:r w:rsidRPr="0028263D">
        <w:rPr>
          <w:bCs/>
          <w:szCs w:val="24"/>
        </w:rPr>
        <w:t xml:space="preserve"> utilizados os </w:t>
      </w:r>
      <w:proofErr w:type="spellStart"/>
      <w:r w:rsidRPr="0028263D">
        <w:rPr>
          <w:bCs/>
          <w:szCs w:val="24"/>
        </w:rPr>
        <w:t>princípios</w:t>
      </w:r>
      <w:proofErr w:type="spellEnd"/>
      <w:r w:rsidRPr="0028263D">
        <w:rPr>
          <w:bCs/>
          <w:szCs w:val="24"/>
        </w:rPr>
        <w:t xml:space="preserve"> </w:t>
      </w:r>
      <w:proofErr w:type="spellStart"/>
      <w:r w:rsidRPr="0028263D">
        <w:rPr>
          <w:bCs/>
          <w:szCs w:val="24"/>
        </w:rPr>
        <w:t>fundamentais</w:t>
      </w:r>
      <w:proofErr w:type="spellEnd"/>
      <w:r w:rsidRPr="0028263D">
        <w:rPr>
          <w:bCs/>
          <w:szCs w:val="24"/>
        </w:rPr>
        <w:t xml:space="preserve"> da </w:t>
      </w:r>
      <w:proofErr w:type="spellStart"/>
      <w:r w:rsidRPr="0028263D">
        <w:rPr>
          <w:bCs/>
          <w:szCs w:val="24"/>
        </w:rPr>
        <w:t>instrução</w:t>
      </w:r>
      <w:proofErr w:type="spellEnd"/>
      <w:r w:rsidRPr="0028263D">
        <w:rPr>
          <w:bCs/>
          <w:szCs w:val="24"/>
        </w:rPr>
        <w:t xml:space="preserve">: o </w:t>
      </w:r>
      <w:proofErr w:type="spellStart"/>
      <w:r w:rsidRPr="0028263D">
        <w:rPr>
          <w:bCs/>
          <w:szCs w:val="24"/>
        </w:rPr>
        <w:t>princípio</w:t>
      </w:r>
      <w:proofErr w:type="spellEnd"/>
      <w:r w:rsidRPr="0028263D">
        <w:rPr>
          <w:bCs/>
          <w:szCs w:val="24"/>
        </w:rPr>
        <w:t xml:space="preserve"> da </w:t>
      </w:r>
      <w:proofErr w:type="spellStart"/>
      <w:r w:rsidRPr="0028263D">
        <w:rPr>
          <w:bCs/>
          <w:szCs w:val="24"/>
        </w:rPr>
        <w:t>atividade</w:t>
      </w:r>
      <w:proofErr w:type="spellEnd"/>
      <w:r w:rsidRPr="0028263D">
        <w:rPr>
          <w:bCs/>
          <w:szCs w:val="24"/>
        </w:rPr>
        <w:t xml:space="preserve"> </w:t>
      </w:r>
      <w:proofErr w:type="spellStart"/>
      <w:r w:rsidRPr="0028263D">
        <w:rPr>
          <w:bCs/>
          <w:szCs w:val="24"/>
        </w:rPr>
        <w:t>ou</w:t>
      </w:r>
      <w:proofErr w:type="spellEnd"/>
      <w:r w:rsidRPr="0028263D">
        <w:rPr>
          <w:bCs/>
          <w:szCs w:val="24"/>
        </w:rPr>
        <w:t xml:space="preserve"> </w:t>
      </w:r>
      <w:proofErr w:type="spellStart"/>
      <w:r w:rsidRPr="0028263D">
        <w:rPr>
          <w:bCs/>
          <w:szCs w:val="24"/>
        </w:rPr>
        <w:t>solução</w:t>
      </w:r>
      <w:proofErr w:type="spellEnd"/>
      <w:r w:rsidRPr="0028263D">
        <w:rPr>
          <w:bCs/>
          <w:szCs w:val="24"/>
        </w:rPr>
        <w:t xml:space="preserve"> de problemas, o </w:t>
      </w:r>
      <w:proofErr w:type="spellStart"/>
      <w:r w:rsidRPr="0028263D">
        <w:rPr>
          <w:bCs/>
          <w:szCs w:val="24"/>
        </w:rPr>
        <w:t>princípio</w:t>
      </w:r>
      <w:proofErr w:type="spellEnd"/>
      <w:r w:rsidRPr="0028263D">
        <w:rPr>
          <w:bCs/>
          <w:szCs w:val="24"/>
        </w:rPr>
        <w:t xml:space="preserve"> da </w:t>
      </w:r>
      <w:proofErr w:type="spellStart"/>
      <w:r w:rsidRPr="0028263D">
        <w:rPr>
          <w:bCs/>
          <w:szCs w:val="24"/>
        </w:rPr>
        <w:t>ativação</w:t>
      </w:r>
      <w:proofErr w:type="spellEnd"/>
      <w:r w:rsidRPr="0028263D">
        <w:rPr>
          <w:bCs/>
          <w:szCs w:val="24"/>
        </w:rPr>
        <w:t xml:space="preserve">, o </w:t>
      </w:r>
      <w:proofErr w:type="spellStart"/>
      <w:r w:rsidRPr="0028263D">
        <w:rPr>
          <w:bCs/>
          <w:szCs w:val="24"/>
        </w:rPr>
        <w:t>princípio</w:t>
      </w:r>
      <w:proofErr w:type="spellEnd"/>
      <w:r w:rsidRPr="0028263D">
        <w:rPr>
          <w:bCs/>
          <w:szCs w:val="24"/>
        </w:rPr>
        <w:t xml:space="preserve"> da </w:t>
      </w:r>
      <w:proofErr w:type="spellStart"/>
      <w:r w:rsidRPr="0028263D">
        <w:rPr>
          <w:bCs/>
          <w:szCs w:val="24"/>
        </w:rPr>
        <w:t>demonstração</w:t>
      </w:r>
      <w:proofErr w:type="spellEnd"/>
      <w:r w:rsidRPr="0028263D">
        <w:rPr>
          <w:bCs/>
          <w:szCs w:val="24"/>
        </w:rPr>
        <w:t xml:space="preserve">, o </w:t>
      </w:r>
      <w:proofErr w:type="spellStart"/>
      <w:r w:rsidRPr="0028263D">
        <w:rPr>
          <w:bCs/>
          <w:szCs w:val="24"/>
        </w:rPr>
        <w:t>princípio</w:t>
      </w:r>
      <w:proofErr w:type="spellEnd"/>
      <w:r w:rsidRPr="0028263D">
        <w:rPr>
          <w:bCs/>
          <w:szCs w:val="24"/>
        </w:rPr>
        <w:t xml:space="preserve"> da </w:t>
      </w:r>
      <w:proofErr w:type="spellStart"/>
      <w:r w:rsidRPr="0028263D">
        <w:rPr>
          <w:bCs/>
          <w:szCs w:val="24"/>
        </w:rPr>
        <w:t>aplicação</w:t>
      </w:r>
      <w:proofErr w:type="spellEnd"/>
      <w:r w:rsidRPr="0028263D">
        <w:rPr>
          <w:bCs/>
          <w:szCs w:val="24"/>
        </w:rPr>
        <w:t xml:space="preserve"> e o </w:t>
      </w:r>
      <w:proofErr w:type="spellStart"/>
      <w:r w:rsidRPr="0028263D">
        <w:rPr>
          <w:bCs/>
          <w:szCs w:val="24"/>
        </w:rPr>
        <w:t>princípio</w:t>
      </w:r>
      <w:proofErr w:type="spellEnd"/>
      <w:r w:rsidRPr="0028263D">
        <w:rPr>
          <w:bCs/>
          <w:szCs w:val="24"/>
        </w:rPr>
        <w:t xml:space="preserve"> da </w:t>
      </w:r>
      <w:proofErr w:type="spellStart"/>
      <w:r w:rsidRPr="0028263D">
        <w:rPr>
          <w:bCs/>
          <w:szCs w:val="24"/>
        </w:rPr>
        <w:t>integração</w:t>
      </w:r>
      <w:proofErr w:type="spellEnd"/>
      <w:r w:rsidRPr="0028263D">
        <w:rPr>
          <w:bCs/>
          <w:szCs w:val="24"/>
        </w:rPr>
        <w:t>.</w:t>
      </w:r>
    </w:p>
    <w:p w14:paraId="6575B603" w14:textId="77777777" w:rsidR="004C3E65" w:rsidRPr="0028263D" w:rsidRDefault="004C3E65" w:rsidP="004C3E65">
      <w:pPr>
        <w:spacing w:after="0"/>
        <w:rPr>
          <w:bCs/>
          <w:szCs w:val="24"/>
        </w:rPr>
      </w:pPr>
      <w:r w:rsidRPr="0028263D">
        <w:rPr>
          <w:bCs/>
          <w:szCs w:val="24"/>
        </w:rPr>
        <w:t>A partir da pesquisa documental realizada, observa-</w:t>
      </w:r>
      <w:proofErr w:type="spellStart"/>
      <w:r w:rsidRPr="0028263D">
        <w:rPr>
          <w:bCs/>
          <w:szCs w:val="24"/>
        </w:rPr>
        <w:t>se</w:t>
      </w:r>
      <w:proofErr w:type="spellEnd"/>
      <w:r w:rsidRPr="0028263D">
        <w:rPr>
          <w:bCs/>
          <w:szCs w:val="24"/>
        </w:rPr>
        <w:t xml:space="preserve"> que as </w:t>
      </w:r>
      <w:proofErr w:type="spellStart"/>
      <w:r w:rsidRPr="0028263D">
        <w:rPr>
          <w:bCs/>
          <w:szCs w:val="24"/>
        </w:rPr>
        <w:t>tecnologias</w:t>
      </w:r>
      <w:proofErr w:type="spellEnd"/>
      <w:r w:rsidRPr="0028263D">
        <w:rPr>
          <w:bCs/>
          <w:szCs w:val="24"/>
        </w:rPr>
        <w:t xml:space="preserve"> da </w:t>
      </w:r>
      <w:proofErr w:type="spellStart"/>
      <w:r w:rsidRPr="0028263D">
        <w:rPr>
          <w:bCs/>
          <w:szCs w:val="24"/>
        </w:rPr>
        <w:t>informação</w:t>
      </w:r>
      <w:proofErr w:type="spellEnd"/>
      <w:r w:rsidRPr="0028263D">
        <w:rPr>
          <w:bCs/>
          <w:szCs w:val="24"/>
        </w:rPr>
        <w:t xml:space="preserve"> se </w:t>
      </w:r>
      <w:proofErr w:type="spellStart"/>
      <w:r w:rsidRPr="0028263D">
        <w:rPr>
          <w:bCs/>
          <w:szCs w:val="24"/>
        </w:rPr>
        <w:t>baseiam</w:t>
      </w:r>
      <w:proofErr w:type="spellEnd"/>
      <w:r w:rsidRPr="0028263D">
        <w:rPr>
          <w:bCs/>
          <w:szCs w:val="24"/>
        </w:rPr>
        <w:t xml:space="preserve"> no uso de </w:t>
      </w:r>
      <w:proofErr w:type="spellStart"/>
      <w:r w:rsidRPr="0028263D">
        <w:rPr>
          <w:bCs/>
          <w:szCs w:val="24"/>
        </w:rPr>
        <w:t>comunicação</w:t>
      </w:r>
      <w:proofErr w:type="spellEnd"/>
      <w:r w:rsidRPr="0028263D">
        <w:rPr>
          <w:bCs/>
          <w:szCs w:val="24"/>
        </w:rPr>
        <w:t xml:space="preserve"> </w:t>
      </w:r>
      <w:proofErr w:type="spellStart"/>
      <w:r w:rsidRPr="0028263D">
        <w:rPr>
          <w:bCs/>
          <w:szCs w:val="24"/>
        </w:rPr>
        <w:t>sem</w:t>
      </w:r>
      <w:proofErr w:type="spellEnd"/>
      <w:r w:rsidRPr="0028263D">
        <w:rPr>
          <w:bCs/>
          <w:szCs w:val="24"/>
        </w:rPr>
        <w:t xml:space="preserve"> fio, </w:t>
      </w:r>
      <w:proofErr w:type="spellStart"/>
      <w:r w:rsidRPr="0028263D">
        <w:rPr>
          <w:bCs/>
          <w:szCs w:val="24"/>
        </w:rPr>
        <w:t>computação</w:t>
      </w:r>
      <w:proofErr w:type="spellEnd"/>
      <w:r w:rsidRPr="0028263D">
        <w:rPr>
          <w:bCs/>
          <w:szCs w:val="24"/>
        </w:rPr>
        <w:t xml:space="preserve"> </w:t>
      </w:r>
      <w:proofErr w:type="spellStart"/>
      <w:r w:rsidRPr="0028263D">
        <w:rPr>
          <w:bCs/>
          <w:szCs w:val="24"/>
        </w:rPr>
        <w:t>distribuída</w:t>
      </w:r>
      <w:proofErr w:type="spellEnd"/>
      <w:r w:rsidRPr="0028263D">
        <w:rPr>
          <w:bCs/>
          <w:szCs w:val="24"/>
        </w:rPr>
        <w:t xml:space="preserve">, </w:t>
      </w:r>
      <w:proofErr w:type="spellStart"/>
      <w:r w:rsidRPr="0028263D">
        <w:rPr>
          <w:bCs/>
          <w:szCs w:val="24"/>
        </w:rPr>
        <w:t>design</w:t>
      </w:r>
      <w:proofErr w:type="spellEnd"/>
      <w:r w:rsidRPr="0028263D">
        <w:rPr>
          <w:bCs/>
          <w:szCs w:val="24"/>
        </w:rPr>
        <w:t xml:space="preserve"> de chips para </w:t>
      </w:r>
      <w:proofErr w:type="spellStart"/>
      <w:r w:rsidRPr="0028263D">
        <w:rPr>
          <w:bCs/>
          <w:szCs w:val="24"/>
        </w:rPr>
        <w:t>computação</w:t>
      </w:r>
      <w:proofErr w:type="spellEnd"/>
      <w:r w:rsidRPr="0028263D">
        <w:rPr>
          <w:bCs/>
          <w:szCs w:val="24"/>
        </w:rPr>
        <w:t xml:space="preserve"> de alto </w:t>
      </w:r>
      <w:proofErr w:type="spellStart"/>
      <w:r w:rsidRPr="0028263D">
        <w:rPr>
          <w:bCs/>
          <w:szCs w:val="24"/>
        </w:rPr>
        <w:t>desempenho</w:t>
      </w:r>
      <w:proofErr w:type="spellEnd"/>
      <w:r w:rsidRPr="0028263D">
        <w:rPr>
          <w:bCs/>
          <w:szCs w:val="24"/>
        </w:rPr>
        <w:t xml:space="preserve"> e </w:t>
      </w:r>
      <w:proofErr w:type="spellStart"/>
      <w:r w:rsidRPr="0028263D">
        <w:rPr>
          <w:bCs/>
          <w:szCs w:val="24"/>
        </w:rPr>
        <w:t>inteligência</w:t>
      </w:r>
      <w:proofErr w:type="spellEnd"/>
      <w:r w:rsidRPr="0028263D">
        <w:rPr>
          <w:bCs/>
          <w:szCs w:val="24"/>
        </w:rPr>
        <w:t xml:space="preserve"> artificial; A constante </w:t>
      </w:r>
      <w:proofErr w:type="spellStart"/>
      <w:r w:rsidRPr="0028263D">
        <w:rPr>
          <w:bCs/>
          <w:szCs w:val="24"/>
        </w:rPr>
        <w:t>evolução</w:t>
      </w:r>
      <w:proofErr w:type="spellEnd"/>
      <w:r w:rsidRPr="0028263D">
        <w:rPr>
          <w:bCs/>
          <w:szCs w:val="24"/>
        </w:rPr>
        <w:t xml:space="preserve"> </w:t>
      </w:r>
      <w:proofErr w:type="spellStart"/>
      <w:r w:rsidRPr="0028263D">
        <w:rPr>
          <w:bCs/>
          <w:szCs w:val="24"/>
        </w:rPr>
        <w:t>dessas</w:t>
      </w:r>
      <w:proofErr w:type="spellEnd"/>
      <w:r w:rsidRPr="0028263D">
        <w:rPr>
          <w:bCs/>
          <w:szCs w:val="24"/>
        </w:rPr>
        <w:t xml:space="preserve"> </w:t>
      </w:r>
      <w:proofErr w:type="spellStart"/>
      <w:r w:rsidRPr="0028263D">
        <w:rPr>
          <w:bCs/>
          <w:szCs w:val="24"/>
        </w:rPr>
        <w:t>tecnologias</w:t>
      </w:r>
      <w:proofErr w:type="spellEnd"/>
      <w:r w:rsidRPr="0028263D">
        <w:rPr>
          <w:bCs/>
          <w:szCs w:val="24"/>
        </w:rPr>
        <w:t xml:space="preserve"> </w:t>
      </w:r>
      <w:proofErr w:type="spellStart"/>
      <w:r w:rsidRPr="0028263D">
        <w:rPr>
          <w:bCs/>
          <w:szCs w:val="24"/>
        </w:rPr>
        <w:t>permitiu</w:t>
      </w:r>
      <w:proofErr w:type="spellEnd"/>
      <w:r w:rsidRPr="0028263D">
        <w:rPr>
          <w:bCs/>
          <w:szCs w:val="24"/>
        </w:rPr>
        <w:t xml:space="preserve"> interfaces cada vez </w:t>
      </w:r>
      <w:proofErr w:type="spellStart"/>
      <w:r w:rsidRPr="0028263D">
        <w:rPr>
          <w:bCs/>
          <w:szCs w:val="24"/>
        </w:rPr>
        <w:t>mais</w:t>
      </w:r>
      <w:proofErr w:type="spellEnd"/>
      <w:r w:rsidRPr="0028263D">
        <w:rPr>
          <w:bCs/>
          <w:szCs w:val="24"/>
        </w:rPr>
        <w:t xml:space="preserve"> intuitivas e </w:t>
      </w:r>
      <w:proofErr w:type="spellStart"/>
      <w:r w:rsidRPr="0028263D">
        <w:rPr>
          <w:bCs/>
          <w:szCs w:val="24"/>
        </w:rPr>
        <w:t>utilizáveis</w:t>
      </w:r>
      <w:proofErr w:type="spellEnd"/>
      <w:r w:rsidRPr="0028263D">
        <w:rPr>
          <w:bCs/>
          <w:szCs w:val="24"/>
        </w:rPr>
        <w:t xml:space="preserve"> ​​para os seres humanos, o que, por </w:t>
      </w:r>
      <w:proofErr w:type="spellStart"/>
      <w:r w:rsidRPr="0028263D">
        <w:rPr>
          <w:bCs/>
          <w:szCs w:val="24"/>
        </w:rPr>
        <w:t>sua</w:t>
      </w:r>
      <w:proofErr w:type="spellEnd"/>
      <w:r w:rsidRPr="0028263D">
        <w:rPr>
          <w:bCs/>
          <w:szCs w:val="24"/>
        </w:rPr>
        <w:t xml:space="preserve"> vez, permite o uso de todas </w:t>
      </w:r>
      <w:proofErr w:type="spellStart"/>
      <w:r w:rsidRPr="0028263D">
        <w:rPr>
          <w:bCs/>
          <w:szCs w:val="24"/>
        </w:rPr>
        <w:t>elas</w:t>
      </w:r>
      <w:proofErr w:type="spellEnd"/>
      <w:r w:rsidRPr="0028263D">
        <w:rPr>
          <w:bCs/>
          <w:szCs w:val="24"/>
        </w:rPr>
        <w:t xml:space="preserve"> no </w:t>
      </w:r>
      <w:proofErr w:type="spellStart"/>
      <w:r w:rsidRPr="0028263D">
        <w:rPr>
          <w:bCs/>
          <w:szCs w:val="24"/>
        </w:rPr>
        <w:t>processo</w:t>
      </w:r>
      <w:proofErr w:type="spellEnd"/>
      <w:r w:rsidRPr="0028263D">
        <w:rPr>
          <w:bCs/>
          <w:szCs w:val="24"/>
        </w:rPr>
        <w:t xml:space="preserve"> de </w:t>
      </w:r>
      <w:proofErr w:type="spellStart"/>
      <w:r w:rsidRPr="0028263D">
        <w:rPr>
          <w:bCs/>
          <w:szCs w:val="24"/>
        </w:rPr>
        <w:t>ensino-aprendizagem</w:t>
      </w:r>
      <w:proofErr w:type="spellEnd"/>
      <w:r w:rsidRPr="0028263D">
        <w:rPr>
          <w:bCs/>
          <w:szCs w:val="24"/>
        </w:rPr>
        <w:t xml:space="preserve">. </w:t>
      </w:r>
      <w:proofErr w:type="spellStart"/>
      <w:r w:rsidRPr="0028263D">
        <w:rPr>
          <w:bCs/>
          <w:szCs w:val="24"/>
        </w:rPr>
        <w:t>Também</w:t>
      </w:r>
      <w:proofErr w:type="spellEnd"/>
      <w:r w:rsidRPr="0028263D">
        <w:rPr>
          <w:bCs/>
          <w:szCs w:val="24"/>
        </w:rPr>
        <w:t xml:space="preserve"> </w:t>
      </w:r>
      <w:proofErr w:type="spellStart"/>
      <w:r w:rsidRPr="0028263D">
        <w:rPr>
          <w:bCs/>
          <w:szCs w:val="24"/>
        </w:rPr>
        <w:t>foram</w:t>
      </w:r>
      <w:proofErr w:type="spellEnd"/>
      <w:r w:rsidRPr="0028263D">
        <w:rPr>
          <w:bCs/>
          <w:szCs w:val="24"/>
        </w:rPr>
        <w:t xml:space="preserve"> </w:t>
      </w:r>
      <w:proofErr w:type="spellStart"/>
      <w:r w:rsidRPr="0028263D">
        <w:rPr>
          <w:bCs/>
          <w:szCs w:val="24"/>
        </w:rPr>
        <w:t>gerados</w:t>
      </w:r>
      <w:proofErr w:type="spellEnd"/>
      <w:r w:rsidRPr="0028263D">
        <w:rPr>
          <w:bCs/>
          <w:szCs w:val="24"/>
        </w:rPr>
        <w:t xml:space="preserve"> </w:t>
      </w:r>
      <w:proofErr w:type="spellStart"/>
      <w:r w:rsidRPr="0028263D">
        <w:rPr>
          <w:bCs/>
          <w:szCs w:val="24"/>
        </w:rPr>
        <w:t>dois</w:t>
      </w:r>
      <w:proofErr w:type="spellEnd"/>
      <w:r w:rsidRPr="0028263D">
        <w:rPr>
          <w:bCs/>
          <w:szCs w:val="24"/>
        </w:rPr>
        <w:t xml:space="preserve"> </w:t>
      </w:r>
      <w:proofErr w:type="spellStart"/>
      <w:r w:rsidRPr="0028263D">
        <w:rPr>
          <w:bCs/>
          <w:szCs w:val="24"/>
        </w:rPr>
        <w:t>desenhos</w:t>
      </w:r>
      <w:proofErr w:type="spellEnd"/>
      <w:r w:rsidRPr="0028263D">
        <w:rPr>
          <w:bCs/>
          <w:szCs w:val="24"/>
        </w:rPr>
        <w:t xml:space="preserve"> </w:t>
      </w:r>
      <w:proofErr w:type="spellStart"/>
      <w:r w:rsidRPr="0028263D">
        <w:rPr>
          <w:bCs/>
          <w:szCs w:val="24"/>
        </w:rPr>
        <w:t>didáticos</w:t>
      </w:r>
      <w:proofErr w:type="spellEnd"/>
      <w:r w:rsidRPr="0028263D">
        <w:rPr>
          <w:bCs/>
          <w:szCs w:val="24"/>
        </w:rPr>
        <w:t xml:space="preserve"> que </w:t>
      </w:r>
      <w:proofErr w:type="spellStart"/>
      <w:r w:rsidRPr="0028263D">
        <w:rPr>
          <w:bCs/>
          <w:szCs w:val="24"/>
        </w:rPr>
        <w:t>facilitam</w:t>
      </w:r>
      <w:proofErr w:type="spellEnd"/>
      <w:r w:rsidRPr="0028263D">
        <w:rPr>
          <w:bCs/>
          <w:szCs w:val="24"/>
        </w:rPr>
        <w:t xml:space="preserve"> a </w:t>
      </w:r>
      <w:proofErr w:type="spellStart"/>
      <w:r w:rsidRPr="0028263D">
        <w:rPr>
          <w:bCs/>
          <w:szCs w:val="24"/>
        </w:rPr>
        <w:t>inserção</w:t>
      </w:r>
      <w:proofErr w:type="spellEnd"/>
      <w:r w:rsidRPr="0028263D">
        <w:rPr>
          <w:bCs/>
          <w:szCs w:val="24"/>
        </w:rPr>
        <w:t xml:space="preserve"> </w:t>
      </w:r>
      <w:proofErr w:type="spellStart"/>
      <w:r w:rsidRPr="0028263D">
        <w:rPr>
          <w:bCs/>
          <w:szCs w:val="24"/>
        </w:rPr>
        <w:t>dessas</w:t>
      </w:r>
      <w:proofErr w:type="spellEnd"/>
      <w:r w:rsidRPr="0028263D">
        <w:rPr>
          <w:bCs/>
          <w:szCs w:val="24"/>
        </w:rPr>
        <w:t xml:space="preserve"> </w:t>
      </w:r>
      <w:proofErr w:type="spellStart"/>
      <w:r w:rsidRPr="0028263D">
        <w:rPr>
          <w:bCs/>
          <w:szCs w:val="24"/>
        </w:rPr>
        <w:t>tecnologias</w:t>
      </w:r>
      <w:proofErr w:type="spellEnd"/>
      <w:r w:rsidRPr="0028263D">
        <w:rPr>
          <w:bCs/>
          <w:szCs w:val="24"/>
        </w:rPr>
        <w:t xml:space="preserve"> no contexto </w:t>
      </w:r>
      <w:proofErr w:type="spellStart"/>
      <w:r w:rsidRPr="0028263D">
        <w:rPr>
          <w:bCs/>
          <w:szCs w:val="24"/>
        </w:rPr>
        <w:t>universitário</w:t>
      </w:r>
      <w:proofErr w:type="spellEnd"/>
      <w:r w:rsidRPr="0028263D">
        <w:rPr>
          <w:bCs/>
          <w:szCs w:val="24"/>
        </w:rPr>
        <w:t>.</w:t>
      </w:r>
    </w:p>
    <w:p w14:paraId="004CD617" w14:textId="6FD4817B" w:rsidR="004C3E65" w:rsidRPr="0028263D" w:rsidRDefault="004C3E65" w:rsidP="004C3E65">
      <w:pPr>
        <w:spacing w:after="0"/>
        <w:rPr>
          <w:bCs/>
          <w:szCs w:val="24"/>
        </w:rPr>
      </w:pPr>
      <w:proofErr w:type="spellStart"/>
      <w:r w:rsidRPr="004C3E65">
        <w:rPr>
          <w:rFonts w:ascii="Calibri" w:hAnsi="Calibri" w:cs="Calibri"/>
          <w:b/>
          <w:sz w:val="28"/>
          <w:szCs w:val="28"/>
        </w:rPr>
        <w:t>Palavras</w:t>
      </w:r>
      <w:proofErr w:type="spellEnd"/>
      <w:r w:rsidRPr="004C3E65">
        <w:rPr>
          <w:rFonts w:ascii="Calibri" w:hAnsi="Calibri" w:cs="Calibri"/>
          <w:b/>
          <w:sz w:val="28"/>
          <w:szCs w:val="28"/>
        </w:rPr>
        <w:t>-chave:</w:t>
      </w:r>
      <w:r w:rsidRPr="0028263D">
        <w:rPr>
          <w:bCs/>
          <w:szCs w:val="24"/>
        </w:rPr>
        <w:t xml:space="preserve"> </w:t>
      </w:r>
      <w:proofErr w:type="spellStart"/>
      <w:r w:rsidRPr="0028263D">
        <w:rPr>
          <w:bCs/>
          <w:szCs w:val="24"/>
        </w:rPr>
        <w:t>ensino</w:t>
      </w:r>
      <w:proofErr w:type="spellEnd"/>
      <w:r w:rsidRPr="0028263D">
        <w:rPr>
          <w:bCs/>
          <w:szCs w:val="24"/>
        </w:rPr>
        <w:t xml:space="preserve"> </w:t>
      </w:r>
      <w:proofErr w:type="spellStart"/>
      <w:r w:rsidRPr="0028263D">
        <w:rPr>
          <w:bCs/>
          <w:szCs w:val="24"/>
        </w:rPr>
        <w:t>multimídia</w:t>
      </w:r>
      <w:proofErr w:type="spellEnd"/>
      <w:r w:rsidRPr="0028263D">
        <w:rPr>
          <w:bCs/>
          <w:szCs w:val="24"/>
        </w:rPr>
        <w:t xml:space="preserve">, </w:t>
      </w:r>
      <w:proofErr w:type="spellStart"/>
      <w:r w:rsidRPr="0028263D">
        <w:rPr>
          <w:bCs/>
          <w:szCs w:val="24"/>
        </w:rPr>
        <w:t>laboratório</w:t>
      </w:r>
      <w:proofErr w:type="spellEnd"/>
      <w:r w:rsidRPr="0028263D">
        <w:rPr>
          <w:bCs/>
          <w:szCs w:val="24"/>
        </w:rPr>
        <w:t xml:space="preserve"> </w:t>
      </w:r>
      <w:proofErr w:type="spellStart"/>
      <w:r w:rsidRPr="0028263D">
        <w:rPr>
          <w:bCs/>
          <w:szCs w:val="24"/>
        </w:rPr>
        <w:t>universitário</w:t>
      </w:r>
      <w:proofErr w:type="spellEnd"/>
      <w:r w:rsidRPr="0028263D">
        <w:rPr>
          <w:bCs/>
          <w:szCs w:val="24"/>
        </w:rPr>
        <w:t xml:space="preserve">, plano de aula, técnica de </w:t>
      </w:r>
      <w:proofErr w:type="spellStart"/>
      <w:r w:rsidRPr="0028263D">
        <w:rPr>
          <w:bCs/>
          <w:szCs w:val="24"/>
        </w:rPr>
        <w:t>ensino</w:t>
      </w:r>
      <w:proofErr w:type="spellEnd"/>
      <w:r w:rsidRPr="0028263D">
        <w:rPr>
          <w:bCs/>
          <w:szCs w:val="24"/>
        </w:rPr>
        <w:t xml:space="preserve">, </w:t>
      </w:r>
      <w:proofErr w:type="spellStart"/>
      <w:r w:rsidRPr="0028263D">
        <w:rPr>
          <w:bCs/>
          <w:szCs w:val="24"/>
        </w:rPr>
        <w:t>tecnologia</w:t>
      </w:r>
      <w:proofErr w:type="spellEnd"/>
      <w:r w:rsidRPr="0028263D">
        <w:rPr>
          <w:bCs/>
          <w:szCs w:val="24"/>
        </w:rPr>
        <w:t xml:space="preserve"> educacional.</w:t>
      </w:r>
    </w:p>
    <w:p w14:paraId="55EA2199" w14:textId="77777777" w:rsidR="004C3E65" w:rsidRPr="00134B9F" w:rsidRDefault="004C3E65" w:rsidP="004C3E65">
      <w:pPr>
        <w:spacing w:before="120" w:after="240"/>
      </w:pPr>
      <w:r w:rsidRPr="00134B9F">
        <w:rPr>
          <w:b/>
        </w:rPr>
        <w:t>Fecha Recepción:</w:t>
      </w:r>
      <w:r w:rsidRPr="00134B9F">
        <w:t xml:space="preserve"> </w:t>
      </w:r>
      <w:r>
        <w:t xml:space="preserve">Febrero 2019   </w:t>
      </w:r>
      <w:r w:rsidRPr="00134B9F">
        <w:t xml:space="preserve">                                 </w:t>
      </w:r>
      <w:r w:rsidRPr="00134B9F">
        <w:rPr>
          <w:b/>
        </w:rPr>
        <w:t>Fecha Aceptación:</w:t>
      </w:r>
      <w:r w:rsidRPr="00134B9F">
        <w:t xml:space="preserve"> </w:t>
      </w:r>
      <w:r>
        <w:t>Julio 2019</w:t>
      </w:r>
      <w:r w:rsidRPr="00134B9F">
        <w:t xml:space="preserve">       </w:t>
      </w:r>
    </w:p>
    <w:p w14:paraId="221F9F5A" w14:textId="1217D4FC" w:rsidR="004C3E65" w:rsidRDefault="00EE124C" w:rsidP="004C3E65">
      <w:pPr>
        <w:spacing w:after="0"/>
        <w:rPr>
          <w:bCs/>
          <w:szCs w:val="24"/>
          <w:lang w:val="en-GB"/>
        </w:rPr>
      </w:pPr>
      <w:r>
        <w:rPr>
          <w:rFonts w:cs="Calibri"/>
          <w:noProof/>
        </w:rPr>
        <w:pict w14:anchorId="284ABAB9">
          <v:rect id="_x0000_i1025" alt="" style="width:470.2pt;height:.05pt;mso-width-percent:0;mso-height-percent:0;mso-width-percent:0;mso-height-percent:0" o:hralign="center" o:bullet="t" o:hrstd="t" o:hr="t" fillcolor="#a0a0a0" stroked="f"/>
        </w:pict>
      </w:r>
    </w:p>
    <w:p w14:paraId="1D81780B" w14:textId="77777777" w:rsidR="0095732A" w:rsidRPr="00D645AF" w:rsidRDefault="0095732A" w:rsidP="00CF37C5">
      <w:pPr>
        <w:spacing w:after="0"/>
        <w:rPr>
          <w:lang w:val="en-GB"/>
        </w:rPr>
      </w:pPr>
    </w:p>
    <w:p w14:paraId="003074AF" w14:textId="77777777" w:rsidR="003A7061" w:rsidRDefault="003A7061" w:rsidP="004C3E65">
      <w:pPr>
        <w:spacing w:after="0"/>
        <w:jc w:val="center"/>
        <w:rPr>
          <w:b/>
          <w:sz w:val="32"/>
          <w:szCs w:val="32"/>
        </w:rPr>
      </w:pPr>
    </w:p>
    <w:p w14:paraId="5DF904E9" w14:textId="77777777" w:rsidR="003A7061" w:rsidRDefault="003A7061" w:rsidP="004C3E65">
      <w:pPr>
        <w:spacing w:after="0"/>
        <w:jc w:val="center"/>
        <w:rPr>
          <w:b/>
          <w:sz w:val="32"/>
          <w:szCs w:val="32"/>
        </w:rPr>
      </w:pPr>
    </w:p>
    <w:p w14:paraId="353E4659" w14:textId="77777777" w:rsidR="003A7061" w:rsidRDefault="003A7061" w:rsidP="004C3E65">
      <w:pPr>
        <w:spacing w:after="0"/>
        <w:jc w:val="center"/>
        <w:rPr>
          <w:b/>
          <w:sz w:val="32"/>
          <w:szCs w:val="32"/>
        </w:rPr>
      </w:pPr>
    </w:p>
    <w:p w14:paraId="746C62CA" w14:textId="68E78F65" w:rsidR="00AD314D" w:rsidRPr="004C3E65" w:rsidRDefault="00AD314D" w:rsidP="004C3E65">
      <w:pPr>
        <w:spacing w:after="0"/>
        <w:jc w:val="center"/>
        <w:rPr>
          <w:b/>
          <w:sz w:val="32"/>
          <w:szCs w:val="32"/>
        </w:rPr>
      </w:pPr>
      <w:r w:rsidRPr="004C3E65">
        <w:rPr>
          <w:b/>
          <w:sz w:val="32"/>
          <w:szCs w:val="32"/>
        </w:rPr>
        <w:lastRenderedPageBreak/>
        <w:t>Introducción</w:t>
      </w:r>
    </w:p>
    <w:p w14:paraId="70EB567B" w14:textId="1D7178EB" w:rsidR="00AD314D" w:rsidRDefault="000B40CF" w:rsidP="00CF37C5">
      <w:pPr>
        <w:spacing w:after="0"/>
        <w:rPr>
          <w:szCs w:val="24"/>
        </w:rPr>
      </w:pPr>
      <w:r>
        <w:rPr>
          <w:szCs w:val="24"/>
        </w:rPr>
        <w:tab/>
      </w:r>
      <w:r w:rsidR="00AD314D" w:rsidRPr="002B590D">
        <w:rPr>
          <w:szCs w:val="24"/>
        </w:rPr>
        <w:t>El constante avance tecnológico ha traído consigo muchas ventajas</w:t>
      </w:r>
      <w:r w:rsidR="001E2068">
        <w:rPr>
          <w:szCs w:val="24"/>
        </w:rPr>
        <w:t xml:space="preserve"> en los diversos aspectos de la vida humana. </w:t>
      </w:r>
      <w:r w:rsidR="00F472D9">
        <w:rPr>
          <w:szCs w:val="24"/>
        </w:rPr>
        <w:t>El ámbito educativo no ha quedado al margen, y se podría decir que se ha visto particularmente privilegiado.</w:t>
      </w:r>
      <w:r w:rsidR="00F472D9" w:rsidRPr="002B590D" w:rsidDel="00F472D9">
        <w:rPr>
          <w:szCs w:val="24"/>
        </w:rPr>
        <w:t xml:space="preserve"> </w:t>
      </w:r>
      <w:r w:rsidR="00F472D9">
        <w:rPr>
          <w:szCs w:val="24"/>
        </w:rPr>
        <w:t>L</w:t>
      </w:r>
      <w:r w:rsidR="00AD314D" w:rsidRPr="002B590D">
        <w:rPr>
          <w:szCs w:val="24"/>
        </w:rPr>
        <w:t>a</w:t>
      </w:r>
      <w:r w:rsidR="00F62C9B" w:rsidRPr="002B590D">
        <w:rPr>
          <w:szCs w:val="24"/>
        </w:rPr>
        <w:t xml:space="preserve"> diversidad metodológica</w:t>
      </w:r>
      <w:r w:rsidR="00AD314D" w:rsidRPr="002B590D">
        <w:rPr>
          <w:szCs w:val="24"/>
        </w:rPr>
        <w:t xml:space="preserve">, la flexibilidad </w:t>
      </w:r>
      <w:r w:rsidR="00F62C9B" w:rsidRPr="002B590D">
        <w:rPr>
          <w:szCs w:val="24"/>
        </w:rPr>
        <w:t xml:space="preserve">de uso </w:t>
      </w:r>
      <w:r w:rsidR="00AD314D" w:rsidRPr="002B590D">
        <w:rPr>
          <w:szCs w:val="24"/>
        </w:rPr>
        <w:t xml:space="preserve">y </w:t>
      </w:r>
      <w:r w:rsidR="00F62C9B" w:rsidRPr="002B590D">
        <w:rPr>
          <w:szCs w:val="24"/>
        </w:rPr>
        <w:t xml:space="preserve">la creciente accesibilidad a </w:t>
      </w:r>
      <w:r w:rsidR="00AD314D" w:rsidRPr="002B590D">
        <w:rPr>
          <w:szCs w:val="24"/>
        </w:rPr>
        <w:t xml:space="preserve">las aplicaciones informáticas, una atractiva presentación de contenidos, la posibilidad de contar con nuevos entornos y </w:t>
      </w:r>
      <w:r w:rsidR="001508EE" w:rsidRPr="002B590D">
        <w:rPr>
          <w:szCs w:val="24"/>
        </w:rPr>
        <w:t>situaciones</w:t>
      </w:r>
      <w:r w:rsidR="001508EE">
        <w:rPr>
          <w:szCs w:val="24"/>
        </w:rPr>
        <w:t>-</w:t>
      </w:r>
      <w:r w:rsidR="00AD314D" w:rsidRPr="002B590D">
        <w:rPr>
          <w:szCs w:val="24"/>
        </w:rPr>
        <w:t xml:space="preserve">problema, así como </w:t>
      </w:r>
      <w:r w:rsidR="00F62C9B" w:rsidRPr="002B590D">
        <w:rPr>
          <w:szCs w:val="24"/>
        </w:rPr>
        <w:t xml:space="preserve">el aprovechamiento </w:t>
      </w:r>
      <w:r w:rsidR="00AD314D" w:rsidRPr="002B590D">
        <w:rPr>
          <w:szCs w:val="24"/>
        </w:rPr>
        <w:t>de recursos y costos</w:t>
      </w:r>
      <w:r w:rsidR="00F472D9">
        <w:rPr>
          <w:szCs w:val="24"/>
        </w:rPr>
        <w:t xml:space="preserve">, son algunas de las </w:t>
      </w:r>
      <w:r w:rsidR="00A61559">
        <w:rPr>
          <w:szCs w:val="24"/>
        </w:rPr>
        <w:t>mejoras que la tecnología ha traído a</w:t>
      </w:r>
      <w:r w:rsidR="00F472D9" w:rsidRPr="002B590D">
        <w:rPr>
          <w:szCs w:val="24"/>
        </w:rPr>
        <w:t>l proceso</w:t>
      </w:r>
      <w:r w:rsidR="008B54F4">
        <w:rPr>
          <w:szCs w:val="24"/>
        </w:rPr>
        <w:t xml:space="preserve"> de</w:t>
      </w:r>
      <w:r w:rsidR="00F472D9" w:rsidRPr="002B590D">
        <w:rPr>
          <w:szCs w:val="24"/>
        </w:rPr>
        <w:t xml:space="preserve"> enseñanza</w:t>
      </w:r>
      <w:r w:rsidR="00F472D9">
        <w:rPr>
          <w:szCs w:val="24"/>
        </w:rPr>
        <w:t>-</w:t>
      </w:r>
      <w:r w:rsidR="00F472D9" w:rsidRPr="002B590D">
        <w:rPr>
          <w:szCs w:val="24"/>
        </w:rPr>
        <w:t>aprendizaje</w:t>
      </w:r>
      <w:r w:rsidR="00AD314D" w:rsidRPr="002B590D">
        <w:rPr>
          <w:szCs w:val="24"/>
        </w:rPr>
        <w:t xml:space="preserve"> (Cabrera, Sánchez</w:t>
      </w:r>
      <w:r w:rsidR="008D6BC8">
        <w:rPr>
          <w:szCs w:val="24"/>
        </w:rPr>
        <w:t xml:space="preserve"> y</w:t>
      </w:r>
      <w:r w:rsidR="00AD314D" w:rsidRPr="002B590D">
        <w:rPr>
          <w:szCs w:val="24"/>
        </w:rPr>
        <w:t xml:space="preserve"> Rojas, 2016).</w:t>
      </w:r>
    </w:p>
    <w:p w14:paraId="0F618DB8" w14:textId="496D26E6" w:rsidR="00AD314D" w:rsidRPr="002B590D" w:rsidRDefault="000B40CF" w:rsidP="00CF37C5">
      <w:pPr>
        <w:spacing w:after="0"/>
      </w:pPr>
      <w:r>
        <w:rPr>
          <w:szCs w:val="24"/>
        </w:rPr>
        <w:tab/>
      </w:r>
      <w:r w:rsidR="00AD314D" w:rsidRPr="002B590D">
        <w:t>Las tecnologías informáticas más recientes tienen gran potencial didáctico,</w:t>
      </w:r>
      <w:r w:rsidR="005A4C1E">
        <w:t xml:space="preserve"> principalmente a causa de</w:t>
      </w:r>
      <w:r w:rsidR="00AD314D" w:rsidRPr="002B590D">
        <w:t xml:space="preserve"> su alta interacción con los usuarios</w:t>
      </w:r>
      <w:r w:rsidR="005A4C1E">
        <w:t>.</w:t>
      </w:r>
      <w:r w:rsidR="005A4C1E" w:rsidRPr="002B590D">
        <w:t xml:space="preserve"> </w:t>
      </w:r>
      <w:r w:rsidR="00DA1D88">
        <w:t>E</w:t>
      </w:r>
      <w:r w:rsidR="00AD314D" w:rsidRPr="002B590D">
        <w:t xml:space="preserve">n </w:t>
      </w:r>
      <w:r w:rsidR="00F62C9B" w:rsidRPr="002B590D">
        <w:t xml:space="preserve">esta investigación </w:t>
      </w:r>
      <w:r w:rsidR="00AD314D" w:rsidRPr="002B590D">
        <w:t xml:space="preserve">se analizan </w:t>
      </w:r>
      <w:r w:rsidR="00586B75">
        <w:t>en especial</w:t>
      </w:r>
      <w:r w:rsidR="00DA1D88">
        <w:t xml:space="preserve"> </w:t>
      </w:r>
      <w:r w:rsidR="00F62C9B" w:rsidRPr="002B590D">
        <w:t xml:space="preserve">las </w:t>
      </w:r>
      <w:r w:rsidR="00AD314D" w:rsidRPr="002B590D">
        <w:t xml:space="preserve">propiedades de </w:t>
      </w:r>
      <w:r w:rsidR="00F62C9B" w:rsidRPr="002B590D">
        <w:t xml:space="preserve">la </w:t>
      </w:r>
      <w:r w:rsidR="005A4C1E" w:rsidRPr="002B590D">
        <w:t>interacción humano</w:t>
      </w:r>
      <w:r w:rsidR="005A4C1E">
        <w:t>-</w:t>
      </w:r>
      <w:r w:rsidR="005A4C1E" w:rsidRPr="002B590D">
        <w:t>computadora</w:t>
      </w:r>
      <w:r w:rsidR="005A4C1E">
        <w:t xml:space="preserve"> (</w:t>
      </w:r>
      <w:r w:rsidR="005A4C1E" w:rsidRPr="002B590D">
        <w:t>IHC</w:t>
      </w:r>
      <w:r w:rsidR="00F62C9B" w:rsidRPr="002B590D">
        <w:t>)</w:t>
      </w:r>
      <w:r w:rsidR="00DA1D88">
        <w:t>,</w:t>
      </w:r>
      <w:r w:rsidR="00AD314D" w:rsidRPr="002B590D">
        <w:t xml:space="preserve"> y se ejemplifican escenarios de aplicación y posibles contextos de uso</w:t>
      </w:r>
      <w:r w:rsidR="0092505E">
        <w:t xml:space="preserve"> e inserción</w:t>
      </w:r>
      <w:r w:rsidR="00AD314D" w:rsidRPr="002B590D">
        <w:t xml:space="preserve"> en las aulas universitarias. La finalidad es promover entre </w:t>
      </w:r>
      <w:r w:rsidR="00273BE9" w:rsidRPr="002B590D">
        <w:t>l</w:t>
      </w:r>
      <w:r w:rsidR="00273BE9">
        <w:t>o</w:t>
      </w:r>
      <w:r w:rsidR="00273BE9" w:rsidRPr="002B590D">
        <w:t xml:space="preserve">s </w:t>
      </w:r>
      <w:r w:rsidR="00AD314D" w:rsidRPr="002B590D">
        <w:t>docentes nuevas estrategias basadas en mediación tecnología de alta interactividad para el usuario.</w:t>
      </w:r>
    </w:p>
    <w:p w14:paraId="401CAF76" w14:textId="7B1047C9" w:rsidR="00AD314D" w:rsidRPr="002B590D" w:rsidRDefault="00AD314D" w:rsidP="004C3E65">
      <w:pPr>
        <w:spacing w:after="0"/>
        <w:ind w:firstLine="708"/>
      </w:pPr>
      <w:r w:rsidRPr="002B590D">
        <w:t xml:space="preserve">Este trabajo describe los conceptos generales de la IHC, la </w:t>
      </w:r>
      <w:r w:rsidR="00DA1D88">
        <w:t>r</w:t>
      </w:r>
      <w:r w:rsidR="00DA1D88" w:rsidRPr="002B590D">
        <w:t xml:space="preserve">ealidad </w:t>
      </w:r>
      <w:r w:rsidRPr="002B590D">
        <w:t xml:space="preserve">aumentada, los laboratorios virtuales, los simuladores y los </w:t>
      </w:r>
      <w:r w:rsidR="00DA1D88" w:rsidRPr="002B590D">
        <w:t>sistemas tutoriales inteligentes</w:t>
      </w:r>
      <w:r w:rsidR="00DA1D88">
        <w:t>.</w:t>
      </w:r>
      <w:r w:rsidR="00DA1D88" w:rsidRPr="002B590D">
        <w:t xml:space="preserve"> </w:t>
      </w:r>
      <w:r w:rsidR="00DA1D88">
        <w:t>T</w:t>
      </w:r>
      <w:r w:rsidR="00DA1D88" w:rsidRPr="002B590D">
        <w:t xml:space="preserve">ambién </w:t>
      </w:r>
      <w:r w:rsidRPr="002B590D">
        <w:t>describe escenarios didáctico</w:t>
      </w:r>
      <w:r w:rsidR="00F62C9B" w:rsidRPr="002B590D">
        <w:t>s</w:t>
      </w:r>
      <w:r w:rsidRPr="002B590D">
        <w:t xml:space="preserve"> con base en los principios fundamentales de la instrucción: aprendizaje centrado en tareas, la activación, la demostración, la aplicación y la integración. </w:t>
      </w:r>
    </w:p>
    <w:p w14:paraId="5461EDE2" w14:textId="77777777" w:rsidR="000B40CF" w:rsidRDefault="000B40CF" w:rsidP="000B40CF">
      <w:pPr>
        <w:spacing w:after="0"/>
        <w:rPr>
          <w:b/>
          <w:sz w:val="28"/>
          <w:szCs w:val="32"/>
        </w:rPr>
      </w:pPr>
    </w:p>
    <w:p w14:paraId="0F701FBA" w14:textId="677025AB" w:rsidR="00AD314D" w:rsidRPr="004C3E65" w:rsidRDefault="00AD314D" w:rsidP="004C3E65">
      <w:pPr>
        <w:spacing w:after="0"/>
        <w:jc w:val="center"/>
        <w:rPr>
          <w:b/>
          <w:sz w:val="22"/>
          <w:szCs w:val="24"/>
        </w:rPr>
      </w:pPr>
      <w:r w:rsidRPr="004C3E65">
        <w:rPr>
          <w:b/>
          <w:sz w:val="28"/>
          <w:szCs w:val="32"/>
        </w:rPr>
        <w:t>Objetivos</w:t>
      </w:r>
    </w:p>
    <w:p w14:paraId="0F69292C" w14:textId="7D4A415A" w:rsidR="00AD314D" w:rsidRPr="002B590D" w:rsidRDefault="00AD314D" w:rsidP="004C3E65">
      <w:pPr>
        <w:spacing w:after="0"/>
        <w:ind w:firstLine="708"/>
        <w:rPr>
          <w:szCs w:val="24"/>
        </w:rPr>
      </w:pPr>
      <w:r w:rsidRPr="002B590D">
        <w:rPr>
          <w:szCs w:val="24"/>
        </w:rPr>
        <w:t xml:space="preserve">Describir las propiedades de los </w:t>
      </w:r>
      <w:r w:rsidR="0092505E" w:rsidRPr="002B590D">
        <w:rPr>
          <w:szCs w:val="24"/>
        </w:rPr>
        <w:t>sistemas tutoriales inteligentes</w:t>
      </w:r>
      <w:r w:rsidRPr="002B590D">
        <w:rPr>
          <w:szCs w:val="24"/>
        </w:rPr>
        <w:t>, los laboratorios virtuales, simuladores y la realidad aumentada como herramientas didácticas innovadoras que apoyan el aprendizaje de los alumnos universitarios, específicamente para los estudiantes de la Universidad Autónoma del Estado de México</w:t>
      </w:r>
      <w:r w:rsidR="0092505E" w:rsidRPr="0092505E">
        <w:rPr>
          <w:szCs w:val="24"/>
        </w:rPr>
        <w:t xml:space="preserve"> </w:t>
      </w:r>
      <w:r w:rsidR="0092505E">
        <w:rPr>
          <w:szCs w:val="24"/>
        </w:rPr>
        <w:t>(</w:t>
      </w:r>
      <w:r w:rsidR="0092505E" w:rsidRPr="002B590D">
        <w:rPr>
          <w:szCs w:val="24"/>
        </w:rPr>
        <w:t>UAEM</w:t>
      </w:r>
      <w:r w:rsidRPr="002B590D">
        <w:rPr>
          <w:szCs w:val="24"/>
        </w:rPr>
        <w:t>)</w:t>
      </w:r>
      <w:r w:rsidR="0092505E">
        <w:rPr>
          <w:szCs w:val="24"/>
        </w:rPr>
        <w:t>,</w:t>
      </w:r>
      <w:r w:rsidRPr="002B590D">
        <w:rPr>
          <w:szCs w:val="24"/>
        </w:rPr>
        <w:t xml:space="preserve"> y proponer algunos diseños instruccionales que </w:t>
      </w:r>
      <w:r w:rsidR="00F62C9B" w:rsidRPr="002B590D">
        <w:rPr>
          <w:szCs w:val="24"/>
        </w:rPr>
        <w:t xml:space="preserve">faciliten </w:t>
      </w:r>
      <w:r w:rsidRPr="002B590D">
        <w:rPr>
          <w:szCs w:val="24"/>
        </w:rPr>
        <w:t>a los docentes integrar estas tecnologías en sus estrategias de enseñanza en el entorno universitario.</w:t>
      </w:r>
      <w:r w:rsidR="000B40CF">
        <w:rPr>
          <w:szCs w:val="24"/>
        </w:rPr>
        <w:t xml:space="preserve"> </w:t>
      </w:r>
    </w:p>
    <w:p w14:paraId="4971C7C2" w14:textId="77777777" w:rsidR="000B40CF" w:rsidRDefault="000B40CF" w:rsidP="000B40CF">
      <w:pPr>
        <w:spacing w:after="0"/>
        <w:rPr>
          <w:b/>
          <w:sz w:val="28"/>
          <w:szCs w:val="32"/>
        </w:rPr>
      </w:pPr>
    </w:p>
    <w:p w14:paraId="311D952E" w14:textId="77777777" w:rsidR="003A7061" w:rsidRDefault="003A7061" w:rsidP="000B40CF">
      <w:pPr>
        <w:spacing w:after="0"/>
        <w:rPr>
          <w:b/>
          <w:sz w:val="28"/>
          <w:szCs w:val="32"/>
        </w:rPr>
      </w:pPr>
    </w:p>
    <w:p w14:paraId="56F0DF2D" w14:textId="77777777" w:rsidR="003A7061" w:rsidRDefault="003A7061" w:rsidP="000B40CF">
      <w:pPr>
        <w:spacing w:after="0"/>
        <w:rPr>
          <w:b/>
          <w:sz w:val="28"/>
          <w:szCs w:val="32"/>
        </w:rPr>
      </w:pPr>
    </w:p>
    <w:p w14:paraId="71AE968A" w14:textId="77777777" w:rsidR="003A7061" w:rsidRDefault="003A7061" w:rsidP="000B40CF">
      <w:pPr>
        <w:spacing w:after="0"/>
        <w:rPr>
          <w:b/>
          <w:sz w:val="28"/>
          <w:szCs w:val="32"/>
        </w:rPr>
      </w:pPr>
    </w:p>
    <w:p w14:paraId="505D4836" w14:textId="4BEFCBFF" w:rsidR="00AD314D" w:rsidRPr="004C3E65" w:rsidRDefault="00AD314D" w:rsidP="004C3E65">
      <w:pPr>
        <w:spacing w:after="0"/>
        <w:jc w:val="center"/>
        <w:rPr>
          <w:b/>
          <w:szCs w:val="24"/>
        </w:rPr>
      </w:pPr>
      <w:r w:rsidRPr="004C3E65">
        <w:rPr>
          <w:b/>
          <w:sz w:val="32"/>
          <w:szCs w:val="32"/>
        </w:rPr>
        <w:lastRenderedPageBreak/>
        <w:t>Metodología</w:t>
      </w:r>
    </w:p>
    <w:p w14:paraId="25A8278B" w14:textId="16FE94AB" w:rsidR="00AD314D" w:rsidRPr="002B590D" w:rsidRDefault="00AD314D" w:rsidP="004C3E65">
      <w:pPr>
        <w:spacing w:after="0"/>
        <w:ind w:firstLine="708"/>
      </w:pPr>
      <w:r w:rsidRPr="002B590D">
        <w:t>Este análisis se desarrolla mediante la investigación documental</w:t>
      </w:r>
      <w:r w:rsidR="008E4BB2">
        <w:t>,</w:t>
      </w:r>
      <w:r w:rsidRPr="002B590D">
        <w:t xml:space="preserve"> el análisis deductivo</w:t>
      </w:r>
      <w:r w:rsidR="0092505E">
        <w:t>,</w:t>
      </w:r>
      <w:r w:rsidR="008E4BB2">
        <w:t xml:space="preserve"> y</w:t>
      </w:r>
      <w:r w:rsidRPr="002B590D">
        <w:t xml:space="preserve"> se describen los escenarios instruccionales con base en los principios fundamentales de la instrucción identificados por David Merril (2002</w:t>
      </w:r>
      <w:r w:rsidR="0092505E">
        <w:t xml:space="preserve">; </w:t>
      </w:r>
      <w:r w:rsidRPr="002B590D">
        <w:t xml:space="preserve">citado </w:t>
      </w:r>
      <w:r w:rsidR="0092505E">
        <w:t>en</w:t>
      </w:r>
      <w:r w:rsidR="0092505E" w:rsidRPr="002B590D">
        <w:t xml:space="preserve"> </w:t>
      </w:r>
      <w:r w:rsidR="0092505E" w:rsidRPr="002B590D">
        <w:rPr>
          <w:noProof/>
        </w:rPr>
        <w:t>Reigeluth, Lizenberg</w:t>
      </w:r>
      <w:r w:rsidR="0092505E">
        <w:rPr>
          <w:noProof/>
        </w:rPr>
        <w:t xml:space="preserve"> y</w:t>
      </w:r>
      <w:r w:rsidR="0092505E" w:rsidRPr="002B590D">
        <w:rPr>
          <w:noProof/>
        </w:rPr>
        <w:t xml:space="preserve"> Zapata, 2016)</w:t>
      </w:r>
      <w:r w:rsidR="0092505E">
        <w:t>.</w:t>
      </w:r>
      <w:r w:rsidR="0092505E" w:rsidRPr="002B590D">
        <w:t xml:space="preserve"> </w:t>
      </w:r>
      <w:r w:rsidR="0092505E">
        <w:t>Dichos principios</w:t>
      </w:r>
      <w:r w:rsidRPr="002B590D">
        <w:t xml:space="preserve"> son</w:t>
      </w:r>
      <w:r w:rsidR="0092505E">
        <w:t xml:space="preserve"> los siguientes</w:t>
      </w:r>
      <w:r w:rsidRPr="002B590D">
        <w:t xml:space="preserve">: </w:t>
      </w:r>
    </w:p>
    <w:p w14:paraId="3F01D6DD" w14:textId="29F992CE" w:rsidR="00AD314D" w:rsidRPr="002B590D" w:rsidRDefault="00AD314D" w:rsidP="004C3E65">
      <w:pPr>
        <w:pStyle w:val="Prrafodelista"/>
        <w:numPr>
          <w:ilvl w:val="0"/>
          <w:numId w:val="21"/>
        </w:numPr>
        <w:spacing w:after="0"/>
        <w:ind w:left="0" w:firstLine="709"/>
        <w:rPr>
          <w:szCs w:val="24"/>
        </w:rPr>
      </w:pPr>
      <w:r w:rsidRPr="004C3E65">
        <w:rPr>
          <w:bCs/>
          <w:szCs w:val="24"/>
        </w:rPr>
        <w:t xml:space="preserve">Principio de </w:t>
      </w:r>
      <w:r w:rsidR="00115F90" w:rsidRPr="004C3E65">
        <w:rPr>
          <w:bCs/>
          <w:szCs w:val="24"/>
        </w:rPr>
        <w:t>c</w:t>
      </w:r>
      <w:r w:rsidRPr="004C3E65">
        <w:rPr>
          <w:bCs/>
          <w:szCs w:val="24"/>
        </w:rPr>
        <w:t xml:space="preserve">entrado en </w:t>
      </w:r>
      <w:r w:rsidR="00115F90" w:rsidRPr="004C3E65">
        <w:rPr>
          <w:bCs/>
          <w:szCs w:val="24"/>
        </w:rPr>
        <w:t>t</w:t>
      </w:r>
      <w:r w:rsidRPr="004C3E65">
        <w:rPr>
          <w:bCs/>
          <w:szCs w:val="24"/>
        </w:rPr>
        <w:t>areas o problemas:</w:t>
      </w:r>
      <w:r w:rsidRPr="002B590D">
        <w:rPr>
          <w:szCs w:val="24"/>
        </w:rPr>
        <w:t xml:space="preserve"> </w:t>
      </w:r>
      <w:r w:rsidR="0092505E">
        <w:rPr>
          <w:szCs w:val="24"/>
        </w:rPr>
        <w:t>S</w:t>
      </w:r>
      <w:r w:rsidR="0092505E" w:rsidRPr="002B590D">
        <w:rPr>
          <w:szCs w:val="24"/>
        </w:rPr>
        <w:t xml:space="preserve">e </w:t>
      </w:r>
      <w:r w:rsidRPr="002B590D">
        <w:rPr>
          <w:szCs w:val="24"/>
        </w:rPr>
        <w:t>plantea que el aprendizaje de los alumnos se promueve mediante la ejecución de tareas</w:t>
      </w:r>
      <w:r w:rsidR="00781220" w:rsidRPr="002B590D">
        <w:rPr>
          <w:szCs w:val="24"/>
        </w:rPr>
        <w:t xml:space="preserve"> o la resolución de problemas</w:t>
      </w:r>
      <w:r w:rsidR="0092505E">
        <w:rPr>
          <w:szCs w:val="24"/>
        </w:rPr>
        <w:t>;</w:t>
      </w:r>
      <w:r w:rsidR="0092505E" w:rsidRPr="002B590D">
        <w:rPr>
          <w:szCs w:val="24"/>
        </w:rPr>
        <w:t xml:space="preserve"> </w:t>
      </w:r>
      <w:r w:rsidRPr="002B590D">
        <w:rPr>
          <w:szCs w:val="24"/>
        </w:rPr>
        <w:t xml:space="preserve">en esencia se promueve el aprendizaje </w:t>
      </w:r>
      <w:r w:rsidR="0028263D" w:rsidRPr="002B590D">
        <w:rPr>
          <w:szCs w:val="24"/>
        </w:rPr>
        <w:t>auto dirigido</w:t>
      </w:r>
      <w:r w:rsidRPr="002B590D">
        <w:rPr>
          <w:szCs w:val="24"/>
        </w:rPr>
        <w:t xml:space="preserve">. </w:t>
      </w:r>
    </w:p>
    <w:p w14:paraId="449CAE2F" w14:textId="3B45866C" w:rsidR="00AD314D" w:rsidRPr="002B590D" w:rsidRDefault="00AD314D" w:rsidP="004C3E65">
      <w:pPr>
        <w:pStyle w:val="Prrafodelista"/>
        <w:numPr>
          <w:ilvl w:val="0"/>
          <w:numId w:val="21"/>
        </w:numPr>
        <w:spacing w:after="0"/>
        <w:ind w:left="0" w:firstLine="709"/>
        <w:rPr>
          <w:szCs w:val="24"/>
        </w:rPr>
      </w:pPr>
      <w:r w:rsidRPr="004C3E65">
        <w:rPr>
          <w:bCs/>
          <w:szCs w:val="24"/>
        </w:rPr>
        <w:t xml:space="preserve">Principio de </w:t>
      </w:r>
      <w:r w:rsidR="0092505E" w:rsidRPr="004C3E65">
        <w:rPr>
          <w:bCs/>
          <w:szCs w:val="24"/>
        </w:rPr>
        <w:t>activación</w:t>
      </w:r>
      <w:r w:rsidRPr="002B590D">
        <w:rPr>
          <w:szCs w:val="24"/>
        </w:rPr>
        <w:t xml:space="preserve">: </w:t>
      </w:r>
      <w:r w:rsidR="0092505E">
        <w:rPr>
          <w:szCs w:val="24"/>
        </w:rPr>
        <w:t>E</w:t>
      </w:r>
      <w:r w:rsidR="0092505E" w:rsidRPr="002B590D">
        <w:rPr>
          <w:szCs w:val="24"/>
        </w:rPr>
        <w:t xml:space="preserve">l </w:t>
      </w:r>
      <w:r w:rsidRPr="002B590D">
        <w:rPr>
          <w:szCs w:val="24"/>
        </w:rPr>
        <w:t>aprendizaje debe vincularse con el conocimiento previo</w:t>
      </w:r>
      <w:r w:rsidR="0092505E">
        <w:rPr>
          <w:szCs w:val="24"/>
        </w:rPr>
        <w:t>,</w:t>
      </w:r>
      <w:r w:rsidRPr="002B590D">
        <w:rPr>
          <w:szCs w:val="24"/>
        </w:rPr>
        <w:t xml:space="preserve"> por lo que es necesario activar los conocimientos </w:t>
      </w:r>
      <w:r w:rsidR="0092505E">
        <w:rPr>
          <w:szCs w:val="24"/>
        </w:rPr>
        <w:t>anteriores</w:t>
      </w:r>
      <w:r w:rsidR="0092505E" w:rsidRPr="002B590D">
        <w:rPr>
          <w:szCs w:val="24"/>
        </w:rPr>
        <w:t xml:space="preserve"> </w:t>
      </w:r>
      <w:r w:rsidRPr="002B590D">
        <w:rPr>
          <w:szCs w:val="24"/>
        </w:rPr>
        <w:t xml:space="preserve">relacionados con el nuevo aprendizaje para facilitar </w:t>
      </w:r>
      <w:r w:rsidR="0092505E">
        <w:rPr>
          <w:szCs w:val="24"/>
        </w:rPr>
        <w:t>en el</w:t>
      </w:r>
      <w:r w:rsidR="0092505E" w:rsidRPr="002B590D">
        <w:rPr>
          <w:szCs w:val="24"/>
        </w:rPr>
        <w:t xml:space="preserve"> </w:t>
      </w:r>
      <w:r w:rsidRPr="002B590D">
        <w:rPr>
          <w:szCs w:val="24"/>
        </w:rPr>
        <w:t>alumno el desarrollo de nuevas habilidades y saberes</w:t>
      </w:r>
    </w:p>
    <w:p w14:paraId="49D30901" w14:textId="18996B64" w:rsidR="00AD314D" w:rsidRPr="002B590D" w:rsidRDefault="00AD314D" w:rsidP="004C3E65">
      <w:pPr>
        <w:pStyle w:val="Prrafodelista"/>
        <w:numPr>
          <w:ilvl w:val="0"/>
          <w:numId w:val="21"/>
        </w:numPr>
        <w:spacing w:after="0"/>
        <w:ind w:left="0" w:firstLine="709"/>
        <w:rPr>
          <w:szCs w:val="24"/>
        </w:rPr>
      </w:pPr>
      <w:r w:rsidRPr="004C3E65">
        <w:rPr>
          <w:bCs/>
          <w:szCs w:val="24"/>
        </w:rPr>
        <w:t xml:space="preserve">Principio de </w:t>
      </w:r>
      <w:r w:rsidR="0092505E" w:rsidRPr="004C3E65">
        <w:rPr>
          <w:bCs/>
          <w:szCs w:val="24"/>
        </w:rPr>
        <w:t>demostración</w:t>
      </w:r>
      <w:r w:rsidRPr="002B590D">
        <w:rPr>
          <w:szCs w:val="24"/>
        </w:rPr>
        <w:t xml:space="preserve">: </w:t>
      </w:r>
      <w:r w:rsidR="0092505E">
        <w:rPr>
          <w:szCs w:val="24"/>
        </w:rPr>
        <w:t>E</w:t>
      </w:r>
      <w:r w:rsidR="0092505E" w:rsidRPr="002B590D">
        <w:rPr>
          <w:szCs w:val="24"/>
        </w:rPr>
        <w:t xml:space="preserve">l </w:t>
      </w:r>
      <w:r w:rsidRPr="002B590D">
        <w:rPr>
          <w:szCs w:val="24"/>
        </w:rPr>
        <w:t xml:space="preserve">aprendizaje </w:t>
      </w:r>
      <w:r w:rsidR="00781220" w:rsidRPr="002B590D">
        <w:rPr>
          <w:szCs w:val="24"/>
        </w:rPr>
        <w:t xml:space="preserve">se </w:t>
      </w:r>
      <w:r w:rsidRPr="002B590D">
        <w:rPr>
          <w:szCs w:val="24"/>
        </w:rPr>
        <w:t xml:space="preserve">desarrolla mejor cuando el aprendiz observa la demostración de los saberes. El docente debe facilitar la demostración </w:t>
      </w:r>
      <w:r w:rsidR="00781220" w:rsidRPr="002B590D">
        <w:rPr>
          <w:szCs w:val="24"/>
        </w:rPr>
        <w:t>de los conocimientos</w:t>
      </w:r>
      <w:r w:rsidR="0092505E">
        <w:rPr>
          <w:szCs w:val="24"/>
        </w:rPr>
        <w:t>,</w:t>
      </w:r>
      <w:r w:rsidR="00781220" w:rsidRPr="002B590D">
        <w:rPr>
          <w:szCs w:val="24"/>
        </w:rPr>
        <w:t xml:space="preserve"> </w:t>
      </w:r>
      <w:r w:rsidRPr="002B590D">
        <w:rPr>
          <w:szCs w:val="24"/>
        </w:rPr>
        <w:t xml:space="preserve">no </w:t>
      </w:r>
      <w:r w:rsidR="0092505E" w:rsidRPr="002B590D">
        <w:rPr>
          <w:szCs w:val="24"/>
        </w:rPr>
        <w:t>s</w:t>
      </w:r>
      <w:r w:rsidR="0092505E">
        <w:rPr>
          <w:szCs w:val="24"/>
        </w:rPr>
        <w:t>o</w:t>
      </w:r>
      <w:r w:rsidR="0092505E" w:rsidRPr="002B590D">
        <w:rPr>
          <w:szCs w:val="24"/>
        </w:rPr>
        <w:t xml:space="preserve">lo </w:t>
      </w:r>
      <w:r w:rsidRPr="002B590D">
        <w:rPr>
          <w:szCs w:val="24"/>
        </w:rPr>
        <w:t>la transmisión de información.</w:t>
      </w:r>
    </w:p>
    <w:p w14:paraId="400D5397" w14:textId="7926EC53" w:rsidR="00AD314D" w:rsidRPr="002B590D" w:rsidRDefault="00AD314D" w:rsidP="004C3E65">
      <w:pPr>
        <w:pStyle w:val="Prrafodelista"/>
        <w:numPr>
          <w:ilvl w:val="0"/>
          <w:numId w:val="21"/>
        </w:numPr>
        <w:spacing w:after="0"/>
        <w:ind w:left="0" w:firstLine="709"/>
        <w:rPr>
          <w:szCs w:val="24"/>
        </w:rPr>
      </w:pPr>
      <w:r w:rsidRPr="004C3E65">
        <w:rPr>
          <w:bCs/>
          <w:szCs w:val="24"/>
        </w:rPr>
        <w:t xml:space="preserve">Principio de </w:t>
      </w:r>
      <w:r w:rsidR="0092505E" w:rsidRPr="004C3E65">
        <w:rPr>
          <w:bCs/>
          <w:szCs w:val="24"/>
        </w:rPr>
        <w:t>aplicación</w:t>
      </w:r>
      <w:r w:rsidRPr="002B590D">
        <w:rPr>
          <w:szCs w:val="24"/>
        </w:rPr>
        <w:t xml:space="preserve">: El estudiante debe ser capaz de aplicar lo aprendido, así verifica o rectifica sus saberes, es recomendable la colaboración entre pares. El docente debe promover escenarios de aplicación en los cuales tanto el alumno como </w:t>
      </w:r>
      <w:r w:rsidR="00882A79">
        <w:rPr>
          <w:szCs w:val="24"/>
        </w:rPr>
        <w:t xml:space="preserve">él mismo </w:t>
      </w:r>
      <w:r w:rsidRPr="002B590D">
        <w:rPr>
          <w:szCs w:val="24"/>
        </w:rPr>
        <w:t>puedan valorar el nivel de logro alcanzado</w:t>
      </w:r>
      <w:r w:rsidR="00D56B12" w:rsidRPr="002B590D">
        <w:rPr>
          <w:szCs w:val="24"/>
        </w:rPr>
        <w:t>.</w:t>
      </w:r>
    </w:p>
    <w:p w14:paraId="099A9DAB" w14:textId="020EAEEE" w:rsidR="00D56B12" w:rsidRPr="002B590D" w:rsidRDefault="00AD314D" w:rsidP="004C3E65">
      <w:pPr>
        <w:pStyle w:val="Prrafodelista"/>
        <w:numPr>
          <w:ilvl w:val="0"/>
          <w:numId w:val="21"/>
        </w:numPr>
        <w:spacing w:after="0"/>
        <w:ind w:left="0" w:firstLine="709"/>
        <w:rPr>
          <w:szCs w:val="24"/>
        </w:rPr>
      </w:pPr>
      <w:r w:rsidRPr="004C3E65">
        <w:rPr>
          <w:bCs/>
          <w:szCs w:val="24"/>
        </w:rPr>
        <w:t xml:space="preserve">Principio de </w:t>
      </w:r>
      <w:r w:rsidR="0092505E" w:rsidRPr="004C3E65">
        <w:rPr>
          <w:bCs/>
          <w:szCs w:val="24"/>
        </w:rPr>
        <w:t>integración</w:t>
      </w:r>
      <w:r w:rsidRPr="002B590D">
        <w:rPr>
          <w:szCs w:val="24"/>
        </w:rPr>
        <w:t xml:space="preserve">: </w:t>
      </w:r>
      <w:r w:rsidR="0092505E">
        <w:rPr>
          <w:szCs w:val="24"/>
        </w:rPr>
        <w:t>U</w:t>
      </w:r>
      <w:r w:rsidR="0092505E" w:rsidRPr="002B590D">
        <w:rPr>
          <w:szCs w:val="24"/>
        </w:rPr>
        <w:t xml:space="preserve">na </w:t>
      </w:r>
      <w:r w:rsidRPr="002B590D">
        <w:rPr>
          <w:szCs w:val="24"/>
        </w:rPr>
        <w:t>vez adquirido un saber, el estudiante será capaz de integrar su nuevo conocimiento a entornos reales</w:t>
      </w:r>
      <w:r w:rsidR="0092505E">
        <w:rPr>
          <w:szCs w:val="24"/>
        </w:rPr>
        <w:t>.</w:t>
      </w:r>
      <w:r w:rsidR="0092505E" w:rsidRPr="002B590D">
        <w:rPr>
          <w:szCs w:val="24"/>
        </w:rPr>
        <w:t xml:space="preserve"> </w:t>
      </w:r>
      <w:r w:rsidR="0092505E">
        <w:rPr>
          <w:szCs w:val="24"/>
        </w:rPr>
        <w:t>E</w:t>
      </w:r>
      <w:r w:rsidR="0092505E" w:rsidRPr="002B590D">
        <w:rPr>
          <w:szCs w:val="24"/>
        </w:rPr>
        <w:t xml:space="preserve">n </w:t>
      </w:r>
      <w:r w:rsidRPr="002B590D">
        <w:rPr>
          <w:szCs w:val="24"/>
        </w:rPr>
        <w:t>general</w:t>
      </w:r>
      <w:r w:rsidR="0092505E">
        <w:rPr>
          <w:szCs w:val="24"/>
        </w:rPr>
        <w:t>,</w:t>
      </w:r>
      <w:r w:rsidRPr="002B590D">
        <w:rPr>
          <w:szCs w:val="24"/>
        </w:rPr>
        <w:t xml:space="preserve"> se trata de que el alumno demuestre sus conocimientos </w:t>
      </w:r>
    </w:p>
    <w:p w14:paraId="7A6065E4" w14:textId="12851613" w:rsidR="000C3D38" w:rsidRPr="002B590D" w:rsidRDefault="0092505E" w:rsidP="004C3E65">
      <w:pPr>
        <w:spacing w:after="0"/>
        <w:ind w:firstLine="708"/>
        <w:rPr>
          <w:szCs w:val="24"/>
        </w:rPr>
      </w:pPr>
      <w:r>
        <w:rPr>
          <w:szCs w:val="24"/>
        </w:rPr>
        <w:t>Así, pues, e</w:t>
      </w:r>
      <w:r w:rsidRPr="002B590D">
        <w:rPr>
          <w:szCs w:val="24"/>
        </w:rPr>
        <w:t xml:space="preserve">ste </w:t>
      </w:r>
      <w:r w:rsidR="00AD314D" w:rsidRPr="002B590D">
        <w:rPr>
          <w:szCs w:val="24"/>
        </w:rPr>
        <w:t xml:space="preserve">documento pretende difundir entre los docentes de nivel universitario los posibles escenarios que permiten usar las nuevas tecnologías de alta </w:t>
      </w:r>
      <w:r w:rsidRPr="002B590D">
        <w:t>IHC</w:t>
      </w:r>
      <w:r w:rsidRPr="002B590D" w:rsidDel="0092505E">
        <w:rPr>
          <w:szCs w:val="24"/>
        </w:rPr>
        <w:t xml:space="preserve"> </w:t>
      </w:r>
      <w:r w:rsidR="00AD314D" w:rsidRPr="002B590D">
        <w:rPr>
          <w:szCs w:val="24"/>
        </w:rPr>
        <w:t>con la finalidad de promover nuevas estrategias didácticas basadas en el aprendizaje activo de los alumnos</w:t>
      </w:r>
      <w:r w:rsidR="000C3D38" w:rsidRPr="002B590D">
        <w:rPr>
          <w:szCs w:val="24"/>
        </w:rPr>
        <w:t>.</w:t>
      </w:r>
    </w:p>
    <w:p w14:paraId="0880341E" w14:textId="77777777" w:rsidR="0092505E" w:rsidRDefault="0092505E" w:rsidP="0092505E">
      <w:pPr>
        <w:spacing w:after="0"/>
        <w:rPr>
          <w:b/>
          <w:bCs/>
          <w:sz w:val="32"/>
          <w:szCs w:val="32"/>
        </w:rPr>
      </w:pPr>
    </w:p>
    <w:p w14:paraId="64CB37DA" w14:textId="16AC8A3B" w:rsidR="002D0BEE" w:rsidRPr="004C3E65" w:rsidRDefault="00AD314D" w:rsidP="004C3E65">
      <w:pPr>
        <w:spacing w:after="0"/>
        <w:jc w:val="center"/>
        <w:rPr>
          <w:b/>
          <w:bCs/>
          <w:sz w:val="28"/>
          <w:szCs w:val="32"/>
          <w:lang w:val="es-ES" w:eastAsia="es-ES"/>
        </w:rPr>
      </w:pPr>
      <w:r w:rsidRPr="004C3E65">
        <w:rPr>
          <w:b/>
          <w:bCs/>
          <w:sz w:val="28"/>
          <w:szCs w:val="32"/>
        </w:rPr>
        <w:t xml:space="preserve">La </w:t>
      </w:r>
      <w:r w:rsidR="0092505E" w:rsidRPr="004C3E65">
        <w:rPr>
          <w:b/>
          <w:bCs/>
          <w:sz w:val="28"/>
          <w:szCs w:val="32"/>
        </w:rPr>
        <w:t>interacción humano-computadora</w:t>
      </w:r>
    </w:p>
    <w:p w14:paraId="248049E6" w14:textId="6CC0EB1A" w:rsidR="00115F90" w:rsidRPr="002B590D" w:rsidRDefault="00115F90" w:rsidP="004C3E65">
      <w:pPr>
        <w:spacing w:after="0"/>
        <w:ind w:firstLine="708"/>
      </w:pPr>
      <w:r w:rsidRPr="002B590D">
        <w:t xml:space="preserve">La </w:t>
      </w:r>
      <w:r w:rsidR="00781220" w:rsidRPr="002B590D">
        <w:t xml:space="preserve">IHC </w:t>
      </w:r>
      <w:r w:rsidRPr="002B590D">
        <w:t xml:space="preserve">se enfoca en </w:t>
      </w:r>
      <w:r w:rsidR="00781220" w:rsidRPr="002B590D">
        <w:t xml:space="preserve">el estudio de los diversos modos </w:t>
      </w:r>
      <w:r w:rsidRPr="002B590D">
        <w:t>de interacción entre humanos y computadoras</w:t>
      </w:r>
      <w:r w:rsidR="005F0A2F">
        <w:t>; t</w:t>
      </w:r>
      <w:r w:rsidRPr="002B590D">
        <w:t>rata todos los aspectos relacionados con el diseño, la implementación y evaluación en el contexto de las actividades entre los humanos y las computadoras</w:t>
      </w:r>
      <w:r w:rsidR="005F0A2F">
        <w:t>.</w:t>
      </w:r>
      <w:r w:rsidR="005F0A2F" w:rsidRPr="002B590D">
        <w:t xml:space="preserve"> </w:t>
      </w:r>
      <w:r w:rsidR="005F0A2F">
        <w:t>U</w:t>
      </w:r>
      <w:r w:rsidR="005F0A2F" w:rsidRPr="002B590D">
        <w:t xml:space="preserve">na </w:t>
      </w:r>
      <w:r w:rsidRPr="002B590D">
        <w:t xml:space="preserve">interfaz de usuario sería un elemento mediador que facilita la interacción entre dos sistemas que poseen diferentes naturalezas. Esto supone que esta </w:t>
      </w:r>
      <w:r w:rsidRPr="002B590D">
        <w:lastRenderedPageBreak/>
        <w:t>interfaz sea</w:t>
      </w:r>
      <w:r w:rsidR="005F0A2F">
        <w:t>,</w:t>
      </w:r>
      <w:r w:rsidRPr="002B590D">
        <w:t xml:space="preserve"> en el fondo</w:t>
      </w:r>
      <w:r w:rsidR="005F0A2F">
        <w:t>,</w:t>
      </w:r>
      <w:r w:rsidRPr="002B590D">
        <w:t xml:space="preserve"> un sistema de traducción</w:t>
      </w:r>
      <w:r w:rsidR="00B66E58">
        <w:t>. P</w:t>
      </w:r>
      <w:r w:rsidR="00B66E58" w:rsidRPr="002B590D">
        <w:t xml:space="preserve">or </w:t>
      </w:r>
      <w:r w:rsidRPr="002B590D">
        <w:t>ejemplo, en el caso de la interacción hombre</w:t>
      </w:r>
      <w:r w:rsidR="00B66E58">
        <w:t>-</w:t>
      </w:r>
      <w:r w:rsidRPr="002B590D">
        <w:t xml:space="preserve">ordenador, </w:t>
      </w:r>
      <w:r w:rsidR="00B66E58">
        <w:t>debe ser</w:t>
      </w:r>
      <w:r w:rsidR="00B66E58" w:rsidRPr="002B590D">
        <w:t xml:space="preserve"> </w:t>
      </w:r>
      <w:r w:rsidRPr="002B590D">
        <w:t>capaz de traducir automáticamente un código “verbo</w:t>
      </w:r>
      <w:r w:rsidR="00B66E58">
        <w:t>-</w:t>
      </w:r>
      <w:r w:rsidRPr="002B590D">
        <w:t>icono” a uno “binario” y viceversa (De Vega, 2017)</w:t>
      </w:r>
      <w:r w:rsidR="00B66E58">
        <w:t>.</w:t>
      </w:r>
    </w:p>
    <w:p w14:paraId="689FCCF3" w14:textId="4895A58A" w:rsidR="00115F90" w:rsidRPr="002B590D" w:rsidRDefault="00115F90" w:rsidP="004C3E65">
      <w:pPr>
        <w:spacing w:after="0"/>
        <w:ind w:firstLine="708"/>
        <w:rPr>
          <w:szCs w:val="24"/>
        </w:rPr>
      </w:pPr>
      <w:r w:rsidRPr="002B590D">
        <w:rPr>
          <w:szCs w:val="24"/>
        </w:rPr>
        <w:t xml:space="preserve">La IHC involucra diversos campos de estudio diferentes a la </w:t>
      </w:r>
      <w:r w:rsidR="00B66E58" w:rsidRPr="002B590D">
        <w:rPr>
          <w:szCs w:val="24"/>
        </w:rPr>
        <w:t>ciencia de la computación</w:t>
      </w:r>
      <w:r w:rsidRPr="002B590D">
        <w:rPr>
          <w:szCs w:val="24"/>
        </w:rPr>
        <w:t xml:space="preserve">, tal como la </w:t>
      </w:r>
      <w:r w:rsidR="00B66E58" w:rsidRPr="002B590D">
        <w:rPr>
          <w:szCs w:val="24"/>
        </w:rPr>
        <w:t>psicología y la antropología</w:t>
      </w:r>
      <w:r w:rsidRPr="002B590D">
        <w:rPr>
          <w:szCs w:val="24"/>
        </w:rPr>
        <w:t xml:space="preserve">. Diseñar sistemas informáticos interactivos que sean eficientes, fáciles de usar y estéticamente placenteros requiere de procesos iterativos de diseño que continuamente tomen en cuenta a los potenciales usuarios y su contexto. Entender el propósito y el contexto de un sistema es clave para asignar funciones entre personas y máquinas, y para diseñar su interacción. </w:t>
      </w:r>
    </w:p>
    <w:p w14:paraId="558682A8" w14:textId="63EEA79A" w:rsidR="00115F90" w:rsidRPr="002B590D" w:rsidRDefault="00115F90" w:rsidP="004C3E65">
      <w:pPr>
        <w:spacing w:after="0"/>
        <w:ind w:firstLine="708"/>
        <w:rPr>
          <w:szCs w:val="24"/>
        </w:rPr>
      </w:pPr>
      <w:r w:rsidRPr="002B590D">
        <w:rPr>
          <w:szCs w:val="24"/>
        </w:rPr>
        <w:t>Lo anterior</w:t>
      </w:r>
      <w:r w:rsidR="00B66E58">
        <w:rPr>
          <w:szCs w:val="24"/>
        </w:rPr>
        <w:t xml:space="preserve"> </w:t>
      </w:r>
      <w:r w:rsidRPr="002B590D">
        <w:rPr>
          <w:szCs w:val="24"/>
        </w:rPr>
        <w:t>plantea la necesidad de contar con métodos para analizar las tareas, las necesidades y los comportamientos de los usuarios, lo cual es parte central del diseño de un sistema interactivo</w:t>
      </w:r>
      <w:r w:rsidR="00B66E58" w:rsidRPr="002B590D">
        <w:rPr>
          <w:noProof/>
          <w:szCs w:val="24"/>
        </w:rPr>
        <w:t xml:space="preserve"> (Castro, 2018)</w:t>
      </w:r>
      <w:r w:rsidRPr="002B590D">
        <w:rPr>
          <w:szCs w:val="24"/>
        </w:rPr>
        <w:t>.</w:t>
      </w:r>
    </w:p>
    <w:p w14:paraId="127ADA07" w14:textId="34C2BD04" w:rsidR="00115F90" w:rsidRPr="002B590D" w:rsidRDefault="00115F90" w:rsidP="004C3E65">
      <w:pPr>
        <w:spacing w:after="0"/>
        <w:ind w:firstLine="708"/>
        <w:rPr>
          <w:szCs w:val="24"/>
        </w:rPr>
      </w:pPr>
      <w:r w:rsidRPr="002B590D">
        <w:rPr>
          <w:szCs w:val="24"/>
        </w:rPr>
        <w:t>Los tres conceptos mencionados</w:t>
      </w:r>
      <w:r w:rsidR="00B66E58">
        <w:rPr>
          <w:szCs w:val="24"/>
        </w:rPr>
        <w:t xml:space="preserve"> hasta aquí, a saber, </w:t>
      </w:r>
      <w:r w:rsidRPr="004C3E65">
        <w:rPr>
          <w:i/>
          <w:iCs/>
          <w:szCs w:val="24"/>
        </w:rPr>
        <w:t>humano</w:t>
      </w:r>
      <w:r w:rsidRPr="002B590D">
        <w:rPr>
          <w:szCs w:val="24"/>
        </w:rPr>
        <w:t xml:space="preserve">, </w:t>
      </w:r>
      <w:r w:rsidRPr="004C3E65">
        <w:rPr>
          <w:i/>
          <w:iCs/>
          <w:szCs w:val="24"/>
        </w:rPr>
        <w:t>computadora</w:t>
      </w:r>
      <w:r w:rsidRPr="002B590D">
        <w:rPr>
          <w:szCs w:val="24"/>
        </w:rPr>
        <w:t xml:space="preserve"> e </w:t>
      </w:r>
      <w:r w:rsidRPr="004C3E65">
        <w:rPr>
          <w:i/>
          <w:iCs/>
          <w:szCs w:val="24"/>
        </w:rPr>
        <w:t>interacción</w:t>
      </w:r>
      <w:r w:rsidR="00B66E58">
        <w:rPr>
          <w:szCs w:val="24"/>
        </w:rPr>
        <w:t>,</w:t>
      </w:r>
      <w:r w:rsidR="000B40CF">
        <w:rPr>
          <w:szCs w:val="24"/>
        </w:rPr>
        <w:t xml:space="preserve"> </w:t>
      </w:r>
      <w:r w:rsidRPr="002B590D">
        <w:rPr>
          <w:szCs w:val="24"/>
        </w:rPr>
        <w:t>permiten comprender el alcance</w:t>
      </w:r>
      <w:r w:rsidR="000B40CF">
        <w:rPr>
          <w:szCs w:val="24"/>
        </w:rPr>
        <w:t xml:space="preserve"> </w:t>
      </w:r>
      <w:r w:rsidRPr="002B590D">
        <w:rPr>
          <w:szCs w:val="24"/>
        </w:rPr>
        <w:t>de</w:t>
      </w:r>
      <w:r w:rsidR="00B66E58">
        <w:rPr>
          <w:szCs w:val="24"/>
        </w:rPr>
        <w:t xml:space="preserve"> la</w:t>
      </w:r>
      <w:r w:rsidRPr="002B590D">
        <w:rPr>
          <w:szCs w:val="24"/>
        </w:rPr>
        <w:t xml:space="preserve"> IHC</w:t>
      </w:r>
      <w:r w:rsidR="00B66E58">
        <w:rPr>
          <w:szCs w:val="24"/>
        </w:rPr>
        <w:t>,</w:t>
      </w:r>
      <w:r w:rsidRPr="002B590D">
        <w:rPr>
          <w:szCs w:val="24"/>
        </w:rPr>
        <w:t xml:space="preserve"> así como su naturaleza transdisciplinaria. </w:t>
      </w:r>
      <w:r w:rsidR="00B66E58">
        <w:rPr>
          <w:szCs w:val="24"/>
        </w:rPr>
        <w:t>En ese sentido, no hay</w:t>
      </w:r>
      <w:r w:rsidRPr="002B590D">
        <w:rPr>
          <w:szCs w:val="24"/>
        </w:rPr>
        <w:t xml:space="preserve"> certeza de que sea posible establecer una teoría general de la IHC debido</w:t>
      </w:r>
      <w:r w:rsidR="00B66E58">
        <w:rPr>
          <w:szCs w:val="24"/>
        </w:rPr>
        <w:t xml:space="preserve"> precisamente</w:t>
      </w:r>
      <w:r w:rsidRPr="002B590D">
        <w:rPr>
          <w:szCs w:val="24"/>
        </w:rPr>
        <w:t xml:space="preserve"> a la naturaleza com</w:t>
      </w:r>
      <w:r w:rsidRPr="002B590D">
        <w:rPr>
          <w:szCs w:val="24"/>
        </w:rPr>
        <w:softHyphen/>
        <w:t>pleja y diversa del área.</w:t>
      </w:r>
      <w:r w:rsidR="004D4BB9">
        <w:rPr>
          <w:szCs w:val="24"/>
        </w:rPr>
        <w:t xml:space="preserve"> </w:t>
      </w:r>
      <w:r w:rsidR="00B66E58">
        <w:rPr>
          <w:szCs w:val="24"/>
        </w:rPr>
        <w:t>Finalmente, e</w:t>
      </w:r>
      <w:r w:rsidRPr="002B590D">
        <w:rPr>
          <w:szCs w:val="24"/>
        </w:rPr>
        <w:t>l estudio de</w:t>
      </w:r>
      <w:r w:rsidR="00B66E58">
        <w:rPr>
          <w:szCs w:val="24"/>
        </w:rPr>
        <w:t xml:space="preserve"> la</w:t>
      </w:r>
      <w:r w:rsidRPr="002B590D">
        <w:rPr>
          <w:szCs w:val="24"/>
        </w:rPr>
        <w:t xml:space="preserve"> IHC se puede dividir en: </w:t>
      </w:r>
    </w:p>
    <w:p w14:paraId="0E0AF9AA" w14:textId="77777777" w:rsidR="00115F90" w:rsidRPr="002B590D" w:rsidRDefault="00115F90" w:rsidP="004C3E65">
      <w:pPr>
        <w:pStyle w:val="Prrafodelista"/>
        <w:numPr>
          <w:ilvl w:val="0"/>
          <w:numId w:val="25"/>
        </w:numPr>
        <w:spacing w:after="0"/>
        <w:ind w:left="0" w:firstLine="709"/>
        <w:rPr>
          <w:szCs w:val="24"/>
        </w:rPr>
      </w:pPr>
      <w:r w:rsidRPr="002B590D">
        <w:rPr>
          <w:szCs w:val="24"/>
        </w:rPr>
        <w:t>modelos cognitivos y de interacción,</w:t>
      </w:r>
    </w:p>
    <w:p w14:paraId="5618AE4C" w14:textId="77777777" w:rsidR="00115F90" w:rsidRPr="002B590D" w:rsidRDefault="00115F90" w:rsidP="004C3E65">
      <w:pPr>
        <w:pStyle w:val="Prrafodelista"/>
        <w:numPr>
          <w:ilvl w:val="0"/>
          <w:numId w:val="25"/>
        </w:numPr>
        <w:spacing w:after="0"/>
        <w:ind w:left="0" w:firstLine="709"/>
        <w:rPr>
          <w:szCs w:val="24"/>
        </w:rPr>
      </w:pPr>
      <w:r w:rsidRPr="002B590D">
        <w:rPr>
          <w:szCs w:val="24"/>
        </w:rPr>
        <w:t>tecnologías y modelos de interacción,</w:t>
      </w:r>
    </w:p>
    <w:p w14:paraId="0BE374A7" w14:textId="2DDA1AF2" w:rsidR="00115F90" w:rsidRPr="002B590D" w:rsidRDefault="00115F90" w:rsidP="004C3E65">
      <w:pPr>
        <w:pStyle w:val="Prrafodelista"/>
        <w:numPr>
          <w:ilvl w:val="0"/>
          <w:numId w:val="25"/>
        </w:numPr>
        <w:spacing w:after="0"/>
        <w:ind w:left="0" w:firstLine="709"/>
        <w:rPr>
          <w:szCs w:val="24"/>
        </w:rPr>
      </w:pPr>
      <w:r w:rsidRPr="002B590D">
        <w:rPr>
          <w:szCs w:val="24"/>
        </w:rPr>
        <w:t>diseño centrado en</w:t>
      </w:r>
      <w:r w:rsidR="005D76CE">
        <w:rPr>
          <w:szCs w:val="24"/>
        </w:rPr>
        <w:t xml:space="preserve"> el</w:t>
      </w:r>
      <w:r w:rsidRPr="002B590D">
        <w:rPr>
          <w:szCs w:val="24"/>
        </w:rPr>
        <w:t xml:space="preserve"> humano</w:t>
      </w:r>
      <w:r w:rsidR="005D76CE">
        <w:rPr>
          <w:szCs w:val="24"/>
        </w:rPr>
        <w:t xml:space="preserve"> (DC</w:t>
      </w:r>
      <w:r w:rsidR="00857403">
        <w:rPr>
          <w:szCs w:val="24"/>
        </w:rPr>
        <w:t>H</w:t>
      </w:r>
      <w:r w:rsidR="005D76CE">
        <w:rPr>
          <w:szCs w:val="24"/>
        </w:rPr>
        <w:t>)</w:t>
      </w:r>
      <w:r w:rsidR="00B66E58">
        <w:rPr>
          <w:szCs w:val="24"/>
        </w:rPr>
        <w:t>, y</w:t>
      </w:r>
    </w:p>
    <w:p w14:paraId="2FFED262" w14:textId="38958778" w:rsidR="00115F90" w:rsidRDefault="00115F90" w:rsidP="004C3E65">
      <w:pPr>
        <w:pStyle w:val="Prrafodelista"/>
        <w:numPr>
          <w:ilvl w:val="0"/>
          <w:numId w:val="25"/>
        </w:numPr>
        <w:spacing w:after="0"/>
        <w:ind w:left="0" w:firstLine="709"/>
        <w:rPr>
          <w:szCs w:val="24"/>
        </w:rPr>
      </w:pPr>
      <w:r w:rsidRPr="002B590D">
        <w:rPr>
          <w:szCs w:val="24"/>
        </w:rPr>
        <w:t>evaluación.</w:t>
      </w:r>
    </w:p>
    <w:p w14:paraId="5B7AD51E" w14:textId="77777777" w:rsidR="00B66E58" w:rsidRPr="004C3E65" w:rsidRDefault="00B66E58" w:rsidP="004C3E65">
      <w:pPr>
        <w:spacing w:after="0"/>
        <w:rPr>
          <w:szCs w:val="24"/>
        </w:rPr>
      </w:pPr>
    </w:p>
    <w:p w14:paraId="5DD9B76A" w14:textId="23487D3F" w:rsidR="00115F90" w:rsidRPr="004C3E65" w:rsidRDefault="00115F90" w:rsidP="004C3E65">
      <w:pPr>
        <w:pStyle w:val="Ttulo1"/>
        <w:spacing w:before="0" w:after="0" w:line="360" w:lineRule="auto"/>
        <w:jc w:val="center"/>
        <w:rPr>
          <w:rFonts w:ascii="Times New Roman" w:eastAsia="Calibri" w:hAnsi="Times New Roman"/>
          <w:sz w:val="28"/>
        </w:rPr>
      </w:pPr>
      <w:r w:rsidRPr="004C3E65">
        <w:rPr>
          <w:rFonts w:ascii="Times New Roman" w:eastAsia="Calibri" w:hAnsi="Times New Roman"/>
          <w:sz w:val="28"/>
        </w:rPr>
        <w:t xml:space="preserve">Modelos cognitivos y de </w:t>
      </w:r>
      <w:r w:rsidR="00B66E58">
        <w:rPr>
          <w:rFonts w:ascii="Times New Roman" w:eastAsia="Calibri" w:hAnsi="Times New Roman"/>
          <w:sz w:val="28"/>
        </w:rPr>
        <w:t>i</w:t>
      </w:r>
      <w:r w:rsidR="00B66E58" w:rsidRPr="004C3E65">
        <w:rPr>
          <w:rFonts w:ascii="Times New Roman" w:eastAsia="Calibri" w:hAnsi="Times New Roman"/>
          <w:sz w:val="28"/>
        </w:rPr>
        <w:t>nteracción</w:t>
      </w:r>
    </w:p>
    <w:p w14:paraId="5C5B9410" w14:textId="2EF9B0BB" w:rsidR="00B66E58" w:rsidRPr="004C3E65" w:rsidRDefault="00115F90" w:rsidP="004C3E65">
      <w:pPr>
        <w:spacing w:after="0"/>
        <w:jc w:val="center"/>
        <w:rPr>
          <w:b/>
          <w:bCs/>
          <w:i/>
          <w:iCs/>
          <w:sz w:val="26"/>
          <w:szCs w:val="26"/>
        </w:rPr>
      </w:pPr>
      <w:r w:rsidRPr="004C3E65">
        <w:rPr>
          <w:b/>
          <w:bCs/>
          <w:i/>
          <w:iCs/>
          <w:sz w:val="26"/>
          <w:szCs w:val="26"/>
        </w:rPr>
        <w:t>Modelos de comportamiento motor</w:t>
      </w:r>
    </w:p>
    <w:p w14:paraId="045E5818" w14:textId="7AF32190" w:rsidR="00115F90" w:rsidRPr="002B590D" w:rsidRDefault="00115F90" w:rsidP="004C3E65">
      <w:pPr>
        <w:spacing w:after="0"/>
        <w:ind w:firstLine="708"/>
        <w:rPr>
          <w:szCs w:val="24"/>
        </w:rPr>
      </w:pPr>
      <w:r w:rsidRPr="002B590D">
        <w:rPr>
          <w:szCs w:val="24"/>
        </w:rPr>
        <w:t>Están inspirados en las capacidades, limitaciones y potencial del cuerpo humano. Particularmente en la armonía entre las características del ser humano y los diversos dispositivos de entrada/salida.</w:t>
      </w:r>
    </w:p>
    <w:p w14:paraId="01BB464C" w14:textId="77777777" w:rsidR="00B66E58" w:rsidRDefault="00B66E58" w:rsidP="00B66E58">
      <w:pPr>
        <w:spacing w:after="0"/>
        <w:rPr>
          <w:szCs w:val="24"/>
        </w:rPr>
      </w:pPr>
    </w:p>
    <w:p w14:paraId="4874E716" w14:textId="37527853" w:rsidR="00B66E58" w:rsidRPr="004C3E65" w:rsidRDefault="00115F90" w:rsidP="004C3E65">
      <w:pPr>
        <w:spacing w:after="0"/>
        <w:jc w:val="center"/>
        <w:rPr>
          <w:b/>
          <w:bCs/>
          <w:i/>
          <w:iCs/>
          <w:sz w:val="26"/>
          <w:szCs w:val="26"/>
        </w:rPr>
      </w:pPr>
      <w:r w:rsidRPr="004C3E65">
        <w:rPr>
          <w:b/>
          <w:bCs/>
          <w:i/>
          <w:iCs/>
          <w:sz w:val="26"/>
          <w:szCs w:val="26"/>
        </w:rPr>
        <w:t>Modelos de procesamiento de información</w:t>
      </w:r>
    </w:p>
    <w:p w14:paraId="32664A7D" w14:textId="1058704A" w:rsidR="00115F90" w:rsidRPr="002B590D" w:rsidRDefault="00115F90" w:rsidP="004C3E65">
      <w:pPr>
        <w:spacing w:after="0"/>
        <w:ind w:firstLine="708"/>
        <w:rPr>
          <w:szCs w:val="24"/>
        </w:rPr>
      </w:pPr>
      <w:r w:rsidRPr="002B590D">
        <w:rPr>
          <w:szCs w:val="24"/>
        </w:rPr>
        <w:t xml:space="preserve">Modelos que se </w:t>
      </w:r>
      <w:r w:rsidR="00B66E58">
        <w:rPr>
          <w:szCs w:val="24"/>
        </w:rPr>
        <w:t>centran</w:t>
      </w:r>
      <w:r w:rsidR="00B66E58" w:rsidRPr="002B590D">
        <w:rPr>
          <w:szCs w:val="24"/>
        </w:rPr>
        <w:t xml:space="preserve"> </w:t>
      </w:r>
      <w:r w:rsidRPr="002B590D">
        <w:rPr>
          <w:szCs w:val="24"/>
        </w:rPr>
        <w:t xml:space="preserve">en el contenido de los monitores o pantallas como tal, más allá de la manera en que están organizadas. </w:t>
      </w:r>
    </w:p>
    <w:p w14:paraId="194478FA" w14:textId="0D49EA4E" w:rsidR="00115F90" w:rsidRPr="004C3E65" w:rsidRDefault="00115F90" w:rsidP="004C3E65">
      <w:pPr>
        <w:pStyle w:val="Ttulo1"/>
        <w:spacing w:before="0" w:after="0" w:line="360" w:lineRule="auto"/>
        <w:jc w:val="center"/>
        <w:rPr>
          <w:rFonts w:ascii="Times New Roman" w:hAnsi="Times New Roman"/>
          <w:sz w:val="28"/>
        </w:rPr>
      </w:pPr>
      <w:r w:rsidRPr="004C3E65">
        <w:rPr>
          <w:rFonts w:ascii="Times New Roman" w:hAnsi="Times New Roman"/>
          <w:sz w:val="28"/>
        </w:rPr>
        <w:lastRenderedPageBreak/>
        <w:t>Las tecnologías de interacción</w:t>
      </w:r>
    </w:p>
    <w:p w14:paraId="72E1C0F2" w14:textId="2BD88620" w:rsidR="00115F90" w:rsidRPr="002B590D" w:rsidRDefault="00115F90" w:rsidP="004C3E65">
      <w:pPr>
        <w:spacing w:after="0"/>
        <w:ind w:firstLine="708"/>
        <w:rPr>
          <w:szCs w:val="24"/>
        </w:rPr>
      </w:pPr>
      <w:r w:rsidRPr="002B590D">
        <w:rPr>
          <w:szCs w:val="24"/>
        </w:rPr>
        <w:t>Permiten identificar cuál es el modelo de interacción apropiado del sistema de cómputo propuesto</w:t>
      </w:r>
      <w:r w:rsidR="00E96D35">
        <w:rPr>
          <w:szCs w:val="24"/>
        </w:rPr>
        <w:t>;</w:t>
      </w:r>
      <w:r w:rsidR="00E96D35" w:rsidRPr="002B590D">
        <w:rPr>
          <w:szCs w:val="24"/>
        </w:rPr>
        <w:t xml:space="preserve"> </w:t>
      </w:r>
      <w:r w:rsidRPr="002B590D">
        <w:rPr>
          <w:szCs w:val="24"/>
        </w:rPr>
        <w:t>involucra visualizar su funcionalidad tomando en cuenta las necesidades y habilidades de los usuarios, el contexto de uso y requerimientos identificados. Para lograr esto se requiere tomar decisiones sobre</w:t>
      </w:r>
      <w:r w:rsidR="00E96D35">
        <w:rPr>
          <w:szCs w:val="24"/>
        </w:rPr>
        <w:t xml:space="preserve"> lo puesto a continuación</w:t>
      </w:r>
      <w:r w:rsidRPr="002B590D">
        <w:rPr>
          <w:szCs w:val="24"/>
        </w:rPr>
        <w:t>:</w:t>
      </w:r>
    </w:p>
    <w:p w14:paraId="59B3F19C" w14:textId="77777777" w:rsidR="00115F90" w:rsidRPr="002B590D" w:rsidRDefault="00115F90" w:rsidP="004C3E65">
      <w:pPr>
        <w:pStyle w:val="Prrafodelista"/>
        <w:numPr>
          <w:ilvl w:val="0"/>
          <w:numId w:val="26"/>
        </w:numPr>
        <w:spacing w:after="0"/>
        <w:ind w:left="0" w:firstLine="709"/>
        <w:rPr>
          <w:szCs w:val="24"/>
        </w:rPr>
      </w:pPr>
      <w:r w:rsidRPr="002B590D">
        <w:rPr>
          <w:szCs w:val="24"/>
        </w:rPr>
        <w:t xml:space="preserve">El modo de interacción. Determina las actividades de interacción que el usuario podrá realizar para comunicarse con el sistema y viceversa. </w:t>
      </w:r>
    </w:p>
    <w:p w14:paraId="6748C483" w14:textId="2F6F4CBE" w:rsidR="00115F90" w:rsidRPr="002B590D" w:rsidRDefault="00115F90" w:rsidP="004C3E65">
      <w:pPr>
        <w:pStyle w:val="Prrafodelista"/>
        <w:numPr>
          <w:ilvl w:val="0"/>
          <w:numId w:val="26"/>
        </w:numPr>
        <w:spacing w:after="0"/>
        <w:ind w:left="0" w:firstLine="709"/>
        <w:rPr>
          <w:szCs w:val="24"/>
        </w:rPr>
      </w:pPr>
      <w:r w:rsidRPr="002B590D">
        <w:rPr>
          <w:szCs w:val="24"/>
        </w:rPr>
        <w:t>El estilo de la interfaz. Define la apariencia (</w:t>
      </w:r>
      <w:r w:rsidRPr="004C3E65">
        <w:rPr>
          <w:i/>
          <w:iCs/>
          <w:szCs w:val="24"/>
        </w:rPr>
        <w:t>look</w:t>
      </w:r>
      <w:r w:rsidRPr="002B590D">
        <w:rPr>
          <w:szCs w:val="24"/>
        </w:rPr>
        <w:t>) y el comportamiento (</w:t>
      </w:r>
      <w:r w:rsidRPr="004C3E65">
        <w:rPr>
          <w:i/>
          <w:iCs/>
          <w:szCs w:val="24"/>
        </w:rPr>
        <w:t>feel</w:t>
      </w:r>
      <w:r w:rsidRPr="002B590D">
        <w:rPr>
          <w:szCs w:val="24"/>
        </w:rPr>
        <w:t xml:space="preserve">) de la interfaz de usuario del sistema. </w:t>
      </w:r>
    </w:p>
    <w:p w14:paraId="6DA7C36F" w14:textId="77777777" w:rsidR="00115F90" w:rsidRPr="002B590D" w:rsidRDefault="00115F90" w:rsidP="004C3E65">
      <w:pPr>
        <w:pStyle w:val="Prrafodelista"/>
        <w:numPr>
          <w:ilvl w:val="0"/>
          <w:numId w:val="26"/>
        </w:numPr>
        <w:spacing w:after="0"/>
        <w:ind w:left="0" w:firstLine="709"/>
        <w:rPr>
          <w:rFonts w:ascii="Arial" w:hAnsi="Arial" w:cs="Arial"/>
        </w:rPr>
      </w:pPr>
      <w:r w:rsidRPr="002B590D">
        <w:rPr>
          <w:szCs w:val="24"/>
        </w:rPr>
        <w:t xml:space="preserve">El paradigma de interacción. La forma de interacción (modo de interacción y estilo de la interfaz) con el sistema se implementa mediante soluciones tecnológicas concretas. A su vez, estas soluciones tecnológicas implementan paradigmas de interacción que se pueden clasificar en dos tipos: </w:t>
      </w:r>
    </w:p>
    <w:p w14:paraId="58015E1A" w14:textId="669954D2" w:rsidR="00115F90" w:rsidRPr="002B590D" w:rsidRDefault="00E96D35" w:rsidP="004C3E65">
      <w:pPr>
        <w:pStyle w:val="Prrafodelista"/>
        <w:numPr>
          <w:ilvl w:val="1"/>
          <w:numId w:val="26"/>
        </w:numPr>
        <w:spacing w:after="0"/>
        <w:ind w:left="1418" w:firstLine="59"/>
        <w:rPr>
          <w:rFonts w:ascii="Arial" w:hAnsi="Arial" w:cs="Arial"/>
        </w:rPr>
      </w:pPr>
      <w:r>
        <w:rPr>
          <w:szCs w:val="24"/>
        </w:rPr>
        <w:t>E</w:t>
      </w:r>
      <w:r w:rsidRPr="002B590D">
        <w:rPr>
          <w:szCs w:val="24"/>
        </w:rPr>
        <w:t xml:space="preserve">l </w:t>
      </w:r>
      <w:r w:rsidR="00115F90" w:rsidRPr="002B590D">
        <w:rPr>
          <w:szCs w:val="24"/>
        </w:rPr>
        <w:t>“de escritorio”, que mediante dispositivos como el ratón, teclado y monitor permite</w:t>
      </w:r>
      <w:r w:rsidR="00DD5243">
        <w:rPr>
          <w:szCs w:val="24"/>
        </w:rPr>
        <w:t xml:space="preserve"> las</w:t>
      </w:r>
      <w:r w:rsidR="00115F90" w:rsidRPr="002B590D">
        <w:rPr>
          <w:szCs w:val="24"/>
        </w:rPr>
        <w:t xml:space="preserve"> interacciones expl</w:t>
      </w:r>
      <w:r>
        <w:rPr>
          <w:szCs w:val="24"/>
        </w:rPr>
        <w:t>í</w:t>
      </w:r>
      <w:r w:rsidR="00115F90" w:rsidRPr="002B590D">
        <w:rPr>
          <w:szCs w:val="24"/>
        </w:rPr>
        <w:t>citas.</w:t>
      </w:r>
    </w:p>
    <w:p w14:paraId="4783F11F" w14:textId="017B5F94" w:rsidR="00115F90" w:rsidRPr="002B590D" w:rsidRDefault="00E96D35" w:rsidP="004C3E65">
      <w:pPr>
        <w:pStyle w:val="Prrafodelista"/>
        <w:numPr>
          <w:ilvl w:val="1"/>
          <w:numId w:val="26"/>
        </w:numPr>
        <w:spacing w:after="0"/>
        <w:ind w:left="1418" w:firstLine="59"/>
        <w:rPr>
          <w:rFonts w:ascii="Arial" w:hAnsi="Arial" w:cs="Arial"/>
        </w:rPr>
      </w:pPr>
      <w:r>
        <w:rPr>
          <w:szCs w:val="24"/>
        </w:rPr>
        <w:t>P</w:t>
      </w:r>
      <w:r w:rsidRPr="002B590D">
        <w:rPr>
          <w:szCs w:val="24"/>
        </w:rPr>
        <w:t xml:space="preserve">aradigmas </w:t>
      </w:r>
      <w:r w:rsidR="00115F90" w:rsidRPr="002B590D">
        <w:rPr>
          <w:szCs w:val="24"/>
        </w:rPr>
        <w:t>que “van más allá del escritorio”, tal como la realidad virtual, los robots, el c</w:t>
      </w:r>
      <w:r>
        <w:rPr>
          <w:szCs w:val="24"/>
        </w:rPr>
        <w:t>ó</w:t>
      </w:r>
      <w:r w:rsidR="00115F90" w:rsidRPr="002B590D">
        <w:rPr>
          <w:szCs w:val="24"/>
        </w:rPr>
        <w:t>mputo vestible, cómputo tangible, visualizadores ambientales y realidad aumentada.</w:t>
      </w:r>
    </w:p>
    <w:p w14:paraId="2BC61EC2" w14:textId="750E67E9" w:rsidR="00115F90" w:rsidRPr="002B590D" w:rsidRDefault="00115F90" w:rsidP="004C3E65">
      <w:pPr>
        <w:spacing w:after="0"/>
        <w:ind w:firstLine="708"/>
      </w:pPr>
      <w:r w:rsidRPr="002B590D">
        <w:rPr>
          <w:szCs w:val="24"/>
        </w:rPr>
        <w:t xml:space="preserve">Seleccionar desde un principio el </w:t>
      </w:r>
      <w:r w:rsidRPr="002B590D">
        <w:rPr>
          <w:i/>
          <w:iCs/>
          <w:szCs w:val="24"/>
        </w:rPr>
        <w:t>paradigma de interacción</w:t>
      </w:r>
      <w:r w:rsidR="00DD5243">
        <w:rPr>
          <w:szCs w:val="24"/>
        </w:rPr>
        <w:t xml:space="preserve"> </w:t>
      </w:r>
      <w:r w:rsidRPr="002B590D">
        <w:rPr>
          <w:szCs w:val="24"/>
        </w:rPr>
        <w:t xml:space="preserve">ayuda a informar el diseño conceptual del sistema interactivo, esto es, el paradigma de interacción influye en la selección de los </w:t>
      </w:r>
      <w:r w:rsidRPr="002B590D">
        <w:rPr>
          <w:i/>
          <w:iCs/>
          <w:szCs w:val="24"/>
        </w:rPr>
        <w:t>modos y estilos de interacción</w:t>
      </w:r>
      <w:r w:rsidRPr="002B590D">
        <w:rPr>
          <w:szCs w:val="24"/>
        </w:rPr>
        <w:t>.</w:t>
      </w:r>
    </w:p>
    <w:p w14:paraId="6A96D2EA" w14:textId="77777777" w:rsidR="00115F90" w:rsidRPr="002B590D" w:rsidRDefault="00115F90" w:rsidP="004C3E65">
      <w:pPr>
        <w:spacing w:after="0"/>
        <w:ind w:firstLine="708"/>
      </w:pPr>
      <w:r w:rsidRPr="002B590D">
        <w:t xml:space="preserve">Los cuatro </w:t>
      </w:r>
      <w:r w:rsidRPr="004C3E65">
        <w:t>modos de interacción</w:t>
      </w:r>
      <w:r w:rsidRPr="002B590D">
        <w:rPr>
          <w:b/>
          <w:bCs/>
        </w:rPr>
        <w:t xml:space="preserve"> </w:t>
      </w:r>
      <w:r w:rsidRPr="002B590D">
        <w:t>más comunes son:</w:t>
      </w:r>
    </w:p>
    <w:p w14:paraId="37263E10" w14:textId="44B549DC" w:rsidR="00115F90" w:rsidRPr="004C3E65" w:rsidRDefault="00115F90" w:rsidP="004C3E65">
      <w:pPr>
        <w:pStyle w:val="Default"/>
        <w:numPr>
          <w:ilvl w:val="0"/>
          <w:numId w:val="27"/>
        </w:numPr>
        <w:spacing w:after="0" w:line="360" w:lineRule="auto"/>
        <w:ind w:left="-142" w:firstLine="851"/>
        <w:jc w:val="both"/>
        <w:rPr>
          <w:rFonts w:ascii="Times New Roman" w:eastAsia="Calibri" w:hAnsi="Times New Roman" w:cs="Times New Roman"/>
          <w:bCs/>
          <w:color w:val="auto"/>
          <w:lang w:val="es-MX"/>
        </w:rPr>
      </w:pPr>
      <w:r w:rsidRPr="004C3E65">
        <w:rPr>
          <w:rFonts w:ascii="Times New Roman" w:eastAsia="Calibri" w:hAnsi="Times New Roman" w:cs="Times New Roman"/>
          <w:bCs/>
          <w:color w:val="auto"/>
          <w:lang w:val="es-MX"/>
        </w:rPr>
        <w:t xml:space="preserve">Instruir: </w:t>
      </w:r>
      <w:r w:rsidR="00DD5243">
        <w:rPr>
          <w:rFonts w:ascii="Times New Roman" w:eastAsia="Calibri" w:hAnsi="Times New Roman" w:cs="Times New Roman"/>
          <w:bCs/>
          <w:color w:val="auto"/>
          <w:lang w:val="es-MX"/>
        </w:rPr>
        <w:t>E</w:t>
      </w:r>
      <w:r w:rsidR="00DD5243" w:rsidRPr="004C3E65">
        <w:rPr>
          <w:rFonts w:ascii="Times New Roman" w:eastAsia="Calibri" w:hAnsi="Times New Roman" w:cs="Times New Roman"/>
          <w:bCs/>
          <w:color w:val="auto"/>
          <w:lang w:val="es-MX"/>
        </w:rPr>
        <w:t xml:space="preserve">l </w:t>
      </w:r>
      <w:r w:rsidRPr="004C3E65">
        <w:rPr>
          <w:rFonts w:ascii="Times New Roman" w:eastAsia="Calibri" w:hAnsi="Times New Roman" w:cs="Times New Roman"/>
          <w:bCs/>
          <w:color w:val="auto"/>
          <w:lang w:val="es-MX"/>
        </w:rPr>
        <w:t>usuario indica al sistema lo que debe hacer. Un ejemplo es cuando el usuario emite instrucciones a un sistema para que almacene, borre o imprima un archivo.</w:t>
      </w:r>
    </w:p>
    <w:p w14:paraId="5127CA99" w14:textId="7B946D72" w:rsidR="00115F90" w:rsidRPr="004C3E65" w:rsidRDefault="00115F90" w:rsidP="004C3E65">
      <w:pPr>
        <w:pStyle w:val="Default"/>
        <w:numPr>
          <w:ilvl w:val="0"/>
          <w:numId w:val="27"/>
        </w:numPr>
        <w:spacing w:after="0" w:line="360" w:lineRule="auto"/>
        <w:ind w:left="-142" w:firstLine="851"/>
        <w:jc w:val="both"/>
        <w:rPr>
          <w:rFonts w:ascii="Times New Roman" w:eastAsia="Calibri" w:hAnsi="Times New Roman" w:cs="Times New Roman"/>
          <w:bCs/>
          <w:color w:val="auto"/>
          <w:lang w:val="es-MX"/>
        </w:rPr>
      </w:pPr>
      <w:r w:rsidRPr="004C3E65">
        <w:rPr>
          <w:rFonts w:ascii="Times New Roman" w:eastAsia="Calibri" w:hAnsi="Times New Roman" w:cs="Times New Roman"/>
          <w:bCs/>
          <w:color w:val="auto"/>
          <w:lang w:val="es-MX"/>
        </w:rPr>
        <w:t xml:space="preserve">Conversar: </w:t>
      </w:r>
      <w:r w:rsidR="00DD5243">
        <w:rPr>
          <w:rFonts w:ascii="Times New Roman" w:eastAsia="Calibri" w:hAnsi="Times New Roman" w:cs="Times New Roman"/>
          <w:bCs/>
          <w:color w:val="auto"/>
          <w:lang w:val="es-MX"/>
        </w:rPr>
        <w:t>E</w:t>
      </w:r>
      <w:r w:rsidR="00DD5243" w:rsidRPr="004C3E65">
        <w:rPr>
          <w:rFonts w:ascii="Times New Roman" w:eastAsia="Calibri" w:hAnsi="Times New Roman" w:cs="Times New Roman"/>
          <w:bCs/>
          <w:color w:val="auto"/>
          <w:lang w:val="es-MX"/>
        </w:rPr>
        <w:t xml:space="preserve">l </w:t>
      </w:r>
      <w:r w:rsidRPr="004C3E65">
        <w:rPr>
          <w:rFonts w:ascii="Times New Roman" w:eastAsia="Calibri" w:hAnsi="Times New Roman" w:cs="Times New Roman"/>
          <w:bCs/>
          <w:color w:val="auto"/>
          <w:lang w:val="es-MX"/>
        </w:rPr>
        <w:t>usuario y el sistema mantienen un di</w:t>
      </w:r>
      <w:r w:rsidR="00DD5243">
        <w:rPr>
          <w:rFonts w:ascii="Times New Roman" w:eastAsia="Calibri" w:hAnsi="Times New Roman" w:cs="Times New Roman"/>
          <w:bCs/>
          <w:color w:val="auto"/>
          <w:lang w:val="es-MX"/>
        </w:rPr>
        <w:t>á</w:t>
      </w:r>
      <w:r w:rsidRPr="004C3E65">
        <w:rPr>
          <w:rFonts w:ascii="Times New Roman" w:eastAsia="Calibri" w:hAnsi="Times New Roman" w:cs="Times New Roman"/>
          <w:bCs/>
          <w:color w:val="auto"/>
          <w:lang w:val="es-MX"/>
        </w:rPr>
        <w:t>logo. En este caso, el sistema actúa más como un compañero</w:t>
      </w:r>
      <w:r w:rsidR="00DD5243">
        <w:rPr>
          <w:rFonts w:ascii="Times New Roman" w:eastAsia="Calibri" w:hAnsi="Times New Roman" w:cs="Times New Roman"/>
          <w:bCs/>
          <w:color w:val="auto"/>
          <w:lang w:val="es-MX"/>
        </w:rPr>
        <w:t xml:space="preserve"> </w:t>
      </w:r>
      <w:r w:rsidRPr="004C3E65">
        <w:rPr>
          <w:rFonts w:ascii="Times New Roman" w:eastAsia="Calibri" w:hAnsi="Times New Roman" w:cs="Times New Roman"/>
          <w:bCs/>
          <w:color w:val="auto"/>
          <w:lang w:val="es-MX"/>
        </w:rPr>
        <w:t>que como una máquina que obedece órdenes. Aplicaciones típicas serían los sistemas tutores, máquinas de búsqueda o sistemas de ayuda.</w:t>
      </w:r>
    </w:p>
    <w:p w14:paraId="7E9420CD" w14:textId="5C596F37" w:rsidR="00115F90" w:rsidRPr="004C3E65" w:rsidRDefault="00115F90" w:rsidP="004C3E65">
      <w:pPr>
        <w:pStyle w:val="Default"/>
        <w:numPr>
          <w:ilvl w:val="0"/>
          <w:numId w:val="27"/>
        </w:numPr>
        <w:spacing w:after="0" w:line="360" w:lineRule="auto"/>
        <w:ind w:left="-142" w:firstLine="851"/>
        <w:jc w:val="both"/>
        <w:rPr>
          <w:rFonts w:ascii="Times New Roman" w:eastAsia="Calibri" w:hAnsi="Times New Roman" w:cs="Times New Roman"/>
          <w:bCs/>
          <w:color w:val="auto"/>
          <w:lang w:val="es-MX"/>
        </w:rPr>
      </w:pPr>
      <w:r w:rsidRPr="004C3E65">
        <w:rPr>
          <w:rFonts w:ascii="Times New Roman" w:eastAsia="Calibri" w:hAnsi="Times New Roman" w:cs="Times New Roman"/>
          <w:bCs/>
          <w:color w:val="auto"/>
          <w:lang w:val="es-MX"/>
        </w:rPr>
        <w:t xml:space="preserve">Manipular y navegar: </w:t>
      </w:r>
      <w:r w:rsidR="00DD5243">
        <w:rPr>
          <w:rFonts w:ascii="Times New Roman" w:hAnsi="Times New Roman" w:cs="Times New Roman"/>
          <w:bCs/>
          <w:color w:val="auto"/>
        </w:rPr>
        <w:t>E</w:t>
      </w:r>
      <w:r w:rsidR="00DD5243" w:rsidRPr="004C3E65">
        <w:rPr>
          <w:rFonts w:ascii="Times New Roman" w:hAnsi="Times New Roman" w:cs="Times New Roman"/>
          <w:bCs/>
          <w:color w:val="auto"/>
        </w:rPr>
        <w:t xml:space="preserve">ste </w:t>
      </w:r>
      <w:r w:rsidRPr="004C3E65">
        <w:rPr>
          <w:rFonts w:ascii="Times New Roman" w:hAnsi="Times New Roman" w:cs="Times New Roman"/>
          <w:bCs/>
          <w:color w:val="auto"/>
        </w:rPr>
        <w:t xml:space="preserve">modo describe cómo el usuario manipula objetos y navega a través de espacios virtuales utilizando su propio conocimiento sobre el mundo físico. Por ejemplo, objetos virtuales pueden ser manipulados para moverlos, seleccionarlos, abrirlos, cerrarlos, y aumentarlos (para visualizar su </w:t>
      </w:r>
      <w:r w:rsidRPr="004C3E65">
        <w:rPr>
          <w:rFonts w:ascii="Times New Roman" w:hAnsi="Times New Roman" w:cs="Times New Roman"/>
          <w:bCs/>
          <w:color w:val="auto"/>
        </w:rPr>
        <w:lastRenderedPageBreak/>
        <w:t>información/contenido). La manipulación directa es un estilo de interacción en que los usuarios actúan sobre los objetos mostrados utilizando acciones físicas que tienen un efecto visible en la pantalla, y es uno de los conceptos centrales de las interfaces de usuario gráficas (GUI</w:t>
      </w:r>
      <w:r w:rsidR="00DD5243">
        <w:rPr>
          <w:rFonts w:ascii="Times New Roman" w:hAnsi="Times New Roman" w:cs="Times New Roman"/>
          <w:bCs/>
          <w:color w:val="auto"/>
        </w:rPr>
        <w:t>, por sus siglas en inglés</w:t>
      </w:r>
      <w:r w:rsidRPr="004C3E65">
        <w:rPr>
          <w:rFonts w:ascii="Times New Roman" w:hAnsi="Times New Roman" w:cs="Times New Roman"/>
          <w:bCs/>
          <w:i/>
          <w:color w:val="auto"/>
        </w:rPr>
        <w:t>).</w:t>
      </w:r>
    </w:p>
    <w:p w14:paraId="13BB54C8" w14:textId="44158034" w:rsidR="00115F90" w:rsidRPr="003A7061" w:rsidRDefault="00115F90" w:rsidP="004C3E65">
      <w:pPr>
        <w:pStyle w:val="Default"/>
        <w:numPr>
          <w:ilvl w:val="0"/>
          <w:numId w:val="27"/>
        </w:numPr>
        <w:spacing w:after="0" w:line="360" w:lineRule="auto"/>
        <w:ind w:left="-142" w:firstLine="851"/>
        <w:jc w:val="both"/>
        <w:rPr>
          <w:rFonts w:ascii="Times New Roman" w:eastAsia="Calibri" w:hAnsi="Times New Roman" w:cs="Times New Roman"/>
          <w:bCs/>
          <w:color w:val="auto"/>
          <w:lang w:val="es-MX"/>
        </w:rPr>
      </w:pPr>
      <w:r w:rsidRPr="004C3E65">
        <w:rPr>
          <w:rFonts w:ascii="Times New Roman" w:eastAsia="Calibri" w:hAnsi="Times New Roman" w:cs="Times New Roman"/>
          <w:bCs/>
          <w:color w:val="auto"/>
          <w:lang w:val="es-MX"/>
        </w:rPr>
        <w:t xml:space="preserve">Explorar: </w:t>
      </w:r>
      <w:r w:rsidR="00DD5243">
        <w:rPr>
          <w:rFonts w:ascii="Times New Roman" w:hAnsi="Times New Roman" w:cs="Times New Roman"/>
          <w:bCs/>
          <w:color w:val="auto"/>
        </w:rPr>
        <w:t xml:space="preserve">Se </w:t>
      </w:r>
      <w:r w:rsidR="005D76CE">
        <w:rPr>
          <w:rFonts w:ascii="Times New Roman" w:hAnsi="Times New Roman" w:cs="Times New Roman"/>
          <w:bCs/>
          <w:color w:val="auto"/>
        </w:rPr>
        <w:t>fundamenta</w:t>
      </w:r>
      <w:r w:rsidRPr="004C3E65">
        <w:rPr>
          <w:rFonts w:ascii="Times New Roman" w:hAnsi="Times New Roman" w:cs="Times New Roman"/>
          <w:bCs/>
          <w:color w:val="auto"/>
        </w:rPr>
        <w:t xml:space="preserve"> en la idea de permitir a las personas buscar y explorar información conforme el sistema</w:t>
      </w:r>
      <w:r w:rsidR="005D76CE">
        <w:rPr>
          <w:rFonts w:ascii="Times New Roman" w:hAnsi="Times New Roman" w:cs="Times New Roman"/>
          <w:bCs/>
          <w:color w:val="auto"/>
        </w:rPr>
        <w:t xml:space="preserve"> la presenta</w:t>
      </w:r>
      <w:r w:rsidRPr="004C3E65">
        <w:rPr>
          <w:rFonts w:ascii="Times New Roman" w:hAnsi="Times New Roman" w:cs="Times New Roman"/>
          <w:bCs/>
          <w:color w:val="auto"/>
        </w:rPr>
        <w:t>, tal como lo hacemos cuando hojeamos una revista o al sintonizar la radio. Las páginas web y portales de ventas de productos aplican este modo de interacción.</w:t>
      </w:r>
    </w:p>
    <w:p w14:paraId="51D21A20" w14:textId="77777777" w:rsidR="003A7061" w:rsidRPr="004C3E65" w:rsidRDefault="003A7061" w:rsidP="003A7061">
      <w:pPr>
        <w:pStyle w:val="Default"/>
        <w:spacing w:after="0" w:line="360" w:lineRule="auto"/>
        <w:ind w:left="-142"/>
        <w:jc w:val="both"/>
        <w:rPr>
          <w:rFonts w:ascii="Times New Roman" w:eastAsia="Calibri" w:hAnsi="Times New Roman" w:cs="Times New Roman"/>
          <w:bCs/>
          <w:color w:val="auto"/>
          <w:lang w:val="es-MX"/>
        </w:rPr>
      </w:pPr>
    </w:p>
    <w:p w14:paraId="14B03D53" w14:textId="07E41FB7" w:rsidR="00115F90" w:rsidRPr="004C3E65" w:rsidRDefault="00115F90" w:rsidP="004C3E65">
      <w:pPr>
        <w:pStyle w:val="Ttulo1"/>
        <w:spacing w:before="0" w:after="0" w:line="360" w:lineRule="auto"/>
        <w:jc w:val="center"/>
        <w:rPr>
          <w:rFonts w:ascii="Times New Roman" w:eastAsia="Calibri" w:hAnsi="Times New Roman"/>
          <w:sz w:val="28"/>
        </w:rPr>
      </w:pPr>
      <w:r w:rsidRPr="004C3E65">
        <w:rPr>
          <w:rFonts w:ascii="Times New Roman" w:eastAsia="Calibri" w:hAnsi="Times New Roman"/>
          <w:sz w:val="28"/>
        </w:rPr>
        <w:t>Diseño centrado en el humano</w:t>
      </w:r>
    </w:p>
    <w:p w14:paraId="0B7A3E54" w14:textId="259AEE3A" w:rsidR="00115F90" w:rsidRPr="002B590D" w:rsidRDefault="005D76CE" w:rsidP="00CF37C5">
      <w:pPr>
        <w:spacing w:after="0"/>
      </w:pPr>
      <w:r>
        <w:tab/>
      </w:r>
      <w:r w:rsidR="00115F90" w:rsidRPr="002B590D">
        <w:t xml:space="preserve">El DCH es un enfoque que se encarga de optimizar las interacciones de un usuario con un sistema, su ambiente y producto. En contraste con la </w:t>
      </w:r>
      <w:r w:rsidRPr="002B590D">
        <w:t xml:space="preserve">ingeniería de </w:t>
      </w:r>
      <w:r w:rsidRPr="004C3E65">
        <w:rPr>
          <w:i/>
          <w:iCs/>
        </w:rPr>
        <w:t>software</w:t>
      </w:r>
      <w:r w:rsidR="00115F90" w:rsidRPr="002B590D">
        <w:t xml:space="preserve">, en donde los requisitos se obtienen mediante una entrevista </w:t>
      </w:r>
      <w:r>
        <w:t>con</w:t>
      </w:r>
      <w:r w:rsidRPr="002B590D">
        <w:t xml:space="preserve"> </w:t>
      </w:r>
      <w:r w:rsidR="00115F90" w:rsidRPr="002B590D">
        <w:t>los usuarios</w:t>
      </w:r>
      <w:r>
        <w:t>,</w:t>
      </w:r>
      <w:r w:rsidR="00115F90" w:rsidRPr="002B590D">
        <w:t xml:space="preserve"> donde se les preguntan sus necesidades para formular una especie de “contrato” con las funcionalidades del sistema; el DCH pone especial énfasis en involucrar a los usuarios potenciales en el proceso de diseño para ayudarlos a establecer requerimientos que de otra manera serían muy difíciles de encontrar.</w:t>
      </w:r>
    </w:p>
    <w:p w14:paraId="6BB5DFF3" w14:textId="77777777" w:rsidR="00115F90" w:rsidRPr="002B590D" w:rsidRDefault="00115F90" w:rsidP="004C3E65">
      <w:pPr>
        <w:pStyle w:val="Default"/>
        <w:spacing w:after="0" w:line="360" w:lineRule="auto"/>
        <w:ind w:firstLine="708"/>
        <w:jc w:val="both"/>
        <w:rPr>
          <w:rFonts w:ascii="Times New Roman" w:eastAsia="Calibri" w:hAnsi="Times New Roman" w:cs="Times New Roman"/>
          <w:color w:val="auto"/>
          <w:lang w:val="es-MX"/>
        </w:rPr>
      </w:pPr>
      <w:r w:rsidRPr="002B590D">
        <w:rPr>
          <w:rFonts w:ascii="Times New Roman" w:eastAsia="Calibri" w:hAnsi="Times New Roman" w:cs="Times New Roman"/>
          <w:color w:val="auto"/>
          <w:lang w:val="es-MX"/>
        </w:rPr>
        <w:t>Los principios básicos del DCH son los siguientes:</w:t>
      </w:r>
    </w:p>
    <w:p w14:paraId="3B5D5966" w14:textId="13BFE3A8" w:rsidR="00115F90" w:rsidRPr="002B590D" w:rsidRDefault="00115F90" w:rsidP="004C3E65">
      <w:pPr>
        <w:pStyle w:val="Default"/>
        <w:numPr>
          <w:ilvl w:val="0"/>
          <w:numId w:val="28"/>
        </w:numPr>
        <w:spacing w:after="0" w:line="360" w:lineRule="auto"/>
        <w:ind w:left="0" w:firstLine="709"/>
        <w:jc w:val="both"/>
        <w:rPr>
          <w:rFonts w:ascii="Times New Roman" w:eastAsia="Calibri" w:hAnsi="Times New Roman" w:cs="Times New Roman"/>
          <w:color w:val="auto"/>
          <w:lang w:val="es-MX"/>
        </w:rPr>
      </w:pPr>
      <w:r w:rsidRPr="002B590D">
        <w:rPr>
          <w:rFonts w:ascii="Times New Roman" w:eastAsia="Calibri" w:hAnsi="Times New Roman" w:cs="Times New Roman"/>
          <w:color w:val="auto"/>
          <w:lang w:val="es-MX"/>
        </w:rPr>
        <w:t>Visibilidad:</w:t>
      </w:r>
      <w:r w:rsidR="000B40CF">
        <w:rPr>
          <w:rFonts w:ascii="Times New Roman" w:eastAsia="Calibri" w:hAnsi="Times New Roman" w:cs="Times New Roman"/>
          <w:color w:val="auto"/>
          <w:lang w:val="es-MX"/>
        </w:rPr>
        <w:t xml:space="preserve"> </w:t>
      </w:r>
      <w:r w:rsidR="005D76CE">
        <w:rPr>
          <w:rFonts w:ascii="Times New Roman" w:eastAsia="Calibri" w:hAnsi="Times New Roman" w:cs="Times New Roman"/>
          <w:color w:val="auto"/>
          <w:lang w:val="es-MX"/>
        </w:rPr>
        <w:t>P</w:t>
      </w:r>
      <w:r w:rsidR="005D76CE" w:rsidRPr="002B590D">
        <w:rPr>
          <w:rFonts w:ascii="Times New Roman" w:eastAsia="Calibri" w:hAnsi="Times New Roman" w:cs="Times New Roman"/>
          <w:color w:val="auto"/>
          <w:lang w:val="es-MX"/>
        </w:rPr>
        <w:t xml:space="preserve">one </w:t>
      </w:r>
      <w:r w:rsidRPr="002B590D">
        <w:rPr>
          <w:rFonts w:ascii="Times New Roman" w:eastAsia="Calibri" w:hAnsi="Times New Roman" w:cs="Times New Roman"/>
          <w:color w:val="auto"/>
          <w:lang w:val="es-MX"/>
        </w:rPr>
        <w:t>un especial énfasis en hacer visible las interacciones de los humanos con la computadora.</w:t>
      </w:r>
      <w:r w:rsidR="000B40CF">
        <w:rPr>
          <w:rFonts w:ascii="Times New Roman" w:eastAsia="Calibri" w:hAnsi="Times New Roman" w:cs="Times New Roman"/>
          <w:color w:val="auto"/>
          <w:lang w:val="es-MX"/>
        </w:rPr>
        <w:t xml:space="preserve"> </w:t>
      </w:r>
      <w:r w:rsidRPr="002B590D">
        <w:rPr>
          <w:rFonts w:ascii="Times New Roman" w:eastAsia="Calibri" w:hAnsi="Times New Roman" w:cs="Times New Roman"/>
          <w:color w:val="auto"/>
          <w:lang w:val="es-MX"/>
        </w:rPr>
        <w:t>Entre más visibles sean las funciones de un sistema interactivo</w:t>
      </w:r>
      <w:r w:rsidR="005D76CE">
        <w:rPr>
          <w:rFonts w:ascii="Times New Roman" w:eastAsia="Calibri" w:hAnsi="Times New Roman" w:cs="Times New Roman"/>
          <w:color w:val="auto"/>
          <w:lang w:val="es-MX"/>
        </w:rPr>
        <w:t>,</w:t>
      </w:r>
      <w:r w:rsidRPr="002B590D">
        <w:rPr>
          <w:rFonts w:ascii="Times New Roman" w:eastAsia="Calibri" w:hAnsi="Times New Roman" w:cs="Times New Roman"/>
          <w:color w:val="auto"/>
          <w:lang w:val="es-MX"/>
        </w:rPr>
        <w:t xml:space="preserve"> es más probable que los humanos averigüen qu</w:t>
      </w:r>
      <w:r w:rsidR="005D76CE">
        <w:rPr>
          <w:rFonts w:ascii="Times New Roman" w:eastAsia="Calibri" w:hAnsi="Times New Roman" w:cs="Times New Roman"/>
          <w:color w:val="auto"/>
          <w:lang w:val="es-MX"/>
        </w:rPr>
        <w:t>é</w:t>
      </w:r>
      <w:r w:rsidRPr="002B590D">
        <w:rPr>
          <w:rFonts w:ascii="Times New Roman" w:eastAsia="Calibri" w:hAnsi="Times New Roman" w:cs="Times New Roman"/>
          <w:color w:val="auto"/>
          <w:lang w:val="es-MX"/>
        </w:rPr>
        <w:t xml:space="preserve"> acción realizar.</w:t>
      </w:r>
    </w:p>
    <w:p w14:paraId="073B7C18" w14:textId="438D5D80" w:rsidR="00115F90" w:rsidRPr="002B590D" w:rsidRDefault="00115F90" w:rsidP="004C3E65">
      <w:pPr>
        <w:pStyle w:val="Default"/>
        <w:numPr>
          <w:ilvl w:val="0"/>
          <w:numId w:val="28"/>
        </w:numPr>
        <w:spacing w:after="0" w:line="360" w:lineRule="auto"/>
        <w:ind w:left="0" w:firstLine="709"/>
        <w:jc w:val="both"/>
        <w:rPr>
          <w:rFonts w:ascii="Times New Roman" w:eastAsia="Calibri" w:hAnsi="Times New Roman" w:cs="Times New Roman"/>
          <w:color w:val="auto"/>
          <w:lang w:val="es-MX"/>
        </w:rPr>
      </w:pPr>
      <w:r w:rsidRPr="002B590D">
        <w:rPr>
          <w:rFonts w:ascii="Times New Roman" w:eastAsia="Calibri" w:hAnsi="Times New Roman" w:cs="Times New Roman"/>
          <w:color w:val="auto"/>
          <w:lang w:val="es-MX"/>
        </w:rPr>
        <w:t xml:space="preserve">Retroalimentación: </w:t>
      </w:r>
      <w:r w:rsidR="005D76CE">
        <w:rPr>
          <w:rFonts w:ascii="Times New Roman" w:eastAsia="Calibri" w:hAnsi="Times New Roman" w:cs="Times New Roman"/>
          <w:color w:val="auto"/>
          <w:lang w:val="es-MX"/>
        </w:rPr>
        <w:t>S</w:t>
      </w:r>
      <w:r w:rsidR="005D76CE" w:rsidRPr="002B590D">
        <w:rPr>
          <w:rFonts w:ascii="Times New Roman" w:eastAsia="Calibri" w:hAnsi="Times New Roman" w:cs="Times New Roman"/>
          <w:color w:val="auto"/>
          <w:lang w:val="es-MX"/>
        </w:rPr>
        <w:t xml:space="preserve">e </w:t>
      </w:r>
      <w:r w:rsidRPr="002B590D">
        <w:rPr>
          <w:rFonts w:ascii="Times New Roman" w:eastAsia="Calibri" w:hAnsi="Times New Roman" w:cs="Times New Roman"/>
          <w:color w:val="auto"/>
          <w:lang w:val="es-MX"/>
        </w:rPr>
        <w:t>refiere a proporcionarle al usuario información acerca de la acción que se está ejecutando o se acaba de ejecutar.</w:t>
      </w:r>
    </w:p>
    <w:p w14:paraId="101456A0" w14:textId="2148DD8E" w:rsidR="00115F90" w:rsidRPr="002B590D" w:rsidRDefault="00115F90" w:rsidP="004C3E65">
      <w:pPr>
        <w:pStyle w:val="Default"/>
        <w:numPr>
          <w:ilvl w:val="0"/>
          <w:numId w:val="28"/>
        </w:numPr>
        <w:spacing w:after="0" w:line="360" w:lineRule="auto"/>
        <w:ind w:left="0" w:firstLine="709"/>
        <w:jc w:val="both"/>
        <w:rPr>
          <w:rFonts w:ascii="Times New Roman" w:eastAsia="Calibri" w:hAnsi="Times New Roman" w:cs="Times New Roman"/>
          <w:color w:val="auto"/>
          <w:lang w:val="es-MX"/>
        </w:rPr>
      </w:pPr>
      <w:r w:rsidRPr="002B590D">
        <w:rPr>
          <w:rFonts w:ascii="Times New Roman" w:eastAsia="Calibri" w:hAnsi="Times New Roman" w:cs="Times New Roman"/>
          <w:color w:val="auto"/>
          <w:lang w:val="es-MX"/>
        </w:rPr>
        <w:t xml:space="preserve">Restricciones: </w:t>
      </w:r>
      <w:r w:rsidR="005D76CE">
        <w:rPr>
          <w:rFonts w:ascii="Times New Roman" w:eastAsia="Calibri" w:hAnsi="Times New Roman" w:cs="Times New Roman"/>
          <w:color w:val="auto"/>
          <w:lang w:val="es-MX"/>
        </w:rPr>
        <w:t>D</w:t>
      </w:r>
      <w:r w:rsidR="005D76CE" w:rsidRPr="002B590D">
        <w:rPr>
          <w:rFonts w:ascii="Times New Roman" w:eastAsia="Calibri" w:hAnsi="Times New Roman" w:cs="Times New Roman"/>
          <w:color w:val="auto"/>
          <w:lang w:val="es-MX"/>
        </w:rPr>
        <w:t xml:space="preserve">etermina </w:t>
      </w:r>
      <w:r w:rsidRPr="002B590D">
        <w:rPr>
          <w:rFonts w:ascii="Times New Roman" w:eastAsia="Calibri" w:hAnsi="Times New Roman" w:cs="Times New Roman"/>
          <w:color w:val="auto"/>
          <w:lang w:val="es-MX"/>
        </w:rPr>
        <w:t xml:space="preserve">modos para restringir caminos u opciones que los usuarios pueden elegir cuando hayan ejecutado una acción. </w:t>
      </w:r>
    </w:p>
    <w:p w14:paraId="774BEA8C" w14:textId="03685334" w:rsidR="00115F90" w:rsidRPr="002B590D" w:rsidRDefault="00115F90" w:rsidP="004C3E65">
      <w:pPr>
        <w:pStyle w:val="Default"/>
        <w:numPr>
          <w:ilvl w:val="0"/>
          <w:numId w:val="28"/>
        </w:numPr>
        <w:spacing w:after="0" w:line="360" w:lineRule="auto"/>
        <w:ind w:left="0" w:firstLine="709"/>
        <w:jc w:val="both"/>
        <w:rPr>
          <w:rFonts w:ascii="Times New Roman" w:eastAsia="Calibri" w:hAnsi="Times New Roman" w:cs="Times New Roman"/>
          <w:color w:val="auto"/>
          <w:lang w:val="es-MX"/>
        </w:rPr>
      </w:pPr>
      <w:r w:rsidRPr="002B590D">
        <w:rPr>
          <w:rFonts w:ascii="Times New Roman" w:eastAsia="Calibri" w:hAnsi="Times New Roman" w:cs="Times New Roman"/>
          <w:color w:val="auto"/>
          <w:lang w:val="es-MX"/>
        </w:rPr>
        <w:t xml:space="preserve">Consistencia: </w:t>
      </w:r>
      <w:r w:rsidR="005D76CE">
        <w:rPr>
          <w:rFonts w:ascii="Times New Roman" w:eastAsia="Calibri" w:hAnsi="Times New Roman" w:cs="Times New Roman"/>
          <w:color w:val="auto"/>
          <w:lang w:val="es-MX"/>
        </w:rPr>
        <w:t>U</w:t>
      </w:r>
      <w:r w:rsidR="005D76CE" w:rsidRPr="002B590D">
        <w:rPr>
          <w:rFonts w:ascii="Times New Roman" w:eastAsia="Calibri" w:hAnsi="Times New Roman" w:cs="Times New Roman"/>
          <w:color w:val="auto"/>
          <w:lang w:val="es-MX"/>
        </w:rPr>
        <w:t xml:space="preserve">tilizar </w:t>
      </w:r>
      <w:r w:rsidRPr="002B590D">
        <w:rPr>
          <w:rFonts w:ascii="Times New Roman" w:eastAsia="Calibri" w:hAnsi="Times New Roman" w:cs="Times New Roman"/>
          <w:color w:val="auto"/>
          <w:lang w:val="es-MX"/>
        </w:rPr>
        <w:t>operaciones similares o utilizar elementos similares para tareas similares.</w:t>
      </w:r>
    </w:p>
    <w:p w14:paraId="3672066E" w14:textId="544C915C" w:rsidR="00115F90" w:rsidRPr="002B590D" w:rsidRDefault="00115F90" w:rsidP="004C3E65">
      <w:pPr>
        <w:pStyle w:val="Prrafodelista"/>
        <w:numPr>
          <w:ilvl w:val="0"/>
          <w:numId w:val="28"/>
        </w:numPr>
        <w:spacing w:after="0"/>
        <w:ind w:left="0" w:firstLine="709"/>
      </w:pPr>
      <w:r w:rsidRPr="002B590D">
        <w:t xml:space="preserve">Asequibilidad: </w:t>
      </w:r>
      <w:r w:rsidR="005D76CE">
        <w:t>S</w:t>
      </w:r>
      <w:r w:rsidR="005D76CE" w:rsidRPr="002B590D">
        <w:t xml:space="preserve">on </w:t>
      </w:r>
      <w:r w:rsidRPr="002B590D">
        <w:t>los atributos de un objeto que permiten a las personas conocer cómo utilizarlos. Significa “dar una pista” de cuáles acciones se pueden realizar sobre un objeto.</w:t>
      </w:r>
    </w:p>
    <w:p w14:paraId="4F6D7051" w14:textId="18715B5A" w:rsidR="00115F90" w:rsidRPr="002B590D" w:rsidRDefault="00115F90" w:rsidP="004C3E65">
      <w:pPr>
        <w:spacing w:after="0"/>
        <w:ind w:firstLine="708"/>
      </w:pPr>
      <w:r w:rsidRPr="002B590D">
        <w:t>El proceso de diseño de interacción es altamente empírico</w:t>
      </w:r>
      <w:r w:rsidR="008F0363">
        <w:t>,</w:t>
      </w:r>
      <w:r w:rsidRPr="002B590D">
        <w:t xml:space="preserve"> </w:t>
      </w:r>
      <w:r w:rsidR="008F0363">
        <w:t>y permite</w:t>
      </w:r>
      <w:r w:rsidR="008F0363" w:rsidRPr="002B590D">
        <w:t xml:space="preserve"> </w:t>
      </w:r>
      <w:r w:rsidRPr="002B590D">
        <w:t>a los diseñadores tomar decisiones basadas en el entendimiento que tenemos de los usuarios y el contexto. De manera general, el proceso de diseño involucra cuatro actividades.</w:t>
      </w:r>
    </w:p>
    <w:p w14:paraId="347AC2C5" w14:textId="77777777" w:rsidR="00115F90" w:rsidRPr="002B590D" w:rsidRDefault="00115F90" w:rsidP="004C3E65">
      <w:pPr>
        <w:pStyle w:val="Default"/>
        <w:numPr>
          <w:ilvl w:val="0"/>
          <w:numId w:val="29"/>
        </w:numPr>
        <w:spacing w:after="0" w:line="360" w:lineRule="auto"/>
        <w:ind w:left="0" w:firstLine="709"/>
        <w:jc w:val="both"/>
        <w:rPr>
          <w:rFonts w:ascii="Times New Roman" w:eastAsia="Calibri" w:hAnsi="Times New Roman" w:cs="Times New Roman"/>
          <w:color w:val="auto"/>
          <w:lang w:val="es-MX"/>
        </w:rPr>
      </w:pPr>
      <w:r w:rsidRPr="002B590D">
        <w:rPr>
          <w:rFonts w:ascii="Times New Roman" w:eastAsia="Calibri" w:hAnsi="Times New Roman" w:cs="Times New Roman"/>
          <w:color w:val="auto"/>
          <w:lang w:val="es-MX"/>
        </w:rPr>
        <w:lastRenderedPageBreak/>
        <w:t>Identificar las necesidades y establecer los requerimientos para la experiencia del usuario.</w:t>
      </w:r>
    </w:p>
    <w:p w14:paraId="648ED642" w14:textId="77777777" w:rsidR="00115F90" w:rsidRPr="002B590D" w:rsidRDefault="00115F90" w:rsidP="004C3E65">
      <w:pPr>
        <w:pStyle w:val="Default"/>
        <w:numPr>
          <w:ilvl w:val="0"/>
          <w:numId w:val="29"/>
        </w:numPr>
        <w:spacing w:after="0" w:line="360" w:lineRule="auto"/>
        <w:ind w:left="0" w:firstLine="709"/>
        <w:jc w:val="both"/>
        <w:rPr>
          <w:rFonts w:ascii="Times New Roman" w:eastAsia="Calibri" w:hAnsi="Times New Roman" w:cs="Times New Roman"/>
          <w:color w:val="auto"/>
          <w:lang w:val="es-MX"/>
        </w:rPr>
      </w:pPr>
      <w:r w:rsidRPr="002B590D">
        <w:rPr>
          <w:rFonts w:ascii="Times New Roman" w:eastAsia="Calibri" w:hAnsi="Times New Roman" w:cs="Times New Roman"/>
          <w:color w:val="auto"/>
          <w:lang w:val="es-MX"/>
        </w:rPr>
        <w:t>Desarrollar diseños alternativos que satisfagan estos requerimientos.</w:t>
      </w:r>
    </w:p>
    <w:p w14:paraId="56BE81E2" w14:textId="77777777" w:rsidR="00115F90" w:rsidRPr="002B590D" w:rsidRDefault="00115F90" w:rsidP="004C3E65">
      <w:pPr>
        <w:pStyle w:val="Default"/>
        <w:numPr>
          <w:ilvl w:val="0"/>
          <w:numId w:val="29"/>
        </w:numPr>
        <w:spacing w:after="0" w:line="360" w:lineRule="auto"/>
        <w:ind w:left="0" w:firstLine="709"/>
        <w:jc w:val="both"/>
        <w:rPr>
          <w:rFonts w:ascii="Times New Roman" w:eastAsia="Calibri" w:hAnsi="Times New Roman" w:cs="Times New Roman"/>
          <w:color w:val="auto"/>
          <w:lang w:val="es-MX"/>
        </w:rPr>
      </w:pPr>
      <w:r w:rsidRPr="002B590D">
        <w:rPr>
          <w:rFonts w:ascii="Times New Roman" w:eastAsia="Calibri" w:hAnsi="Times New Roman" w:cs="Times New Roman"/>
          <w:color w:val="auto"/>
          <w:lang w:val="es-MX"/>
        </w:rPr>
        <w:t>Construir versiones interactivas de los diseños para ser comunicados y evaluados.</w:t>
      </w:r>
    </w:p>
    <w:p w14:paraId="6589A81F" w14:textId="77777777" w:rsidR="00115F90" w:rsidRPr="002B590D" w:rsidRDefault="00115F90" w:rsidP="004C3E65">
      <w:pPr>
        <w:pStyle w:val="Default"/>
        <w:numPr>
          <w:ilvl w:val="0"/>
          <w:numId w:val="29"/>
        </w:numPr>
        <w:spacing w:after="0" w:line="360" w:lineRule="auto"/>
        <w:ind w:left="0" w:firstLine="709"/>
        <w:jc w:val="both"/>
        <w:rPr>
          <w:rFonts w:ascii="Times New Roman" w:eastAsia="Calibri" w:hAnsi="Times New Roman" w:cs="Times New Roman"/>
          <w:color w:val="auto"/>
          <w:lang w:val="es-MX"/>
        </w:rPr>
      </w:pPr>
      <w:r w:rsidRPr="002B590D">
        <w:rPr>
          <w:rFonts w:ascii="Times New Roman" w:eastAsia="Calibri" w:hAnsi="Times New Roman" w:cs="Times New Roman"/>
          <w:color w:val="auto"/>
          <w:lang w:val="es-MX"/>
        </w:rPr>
        <w:t>Evaluar lo que se está construyendo a través del proceso y la experiencia de usuario que ofrece.</w:t>
      </w:r>
    </w:p>
    <w:p w14:paraId="6D03921D" w14:textId="77777777" w:rsidR="00115F90" w:rsidRPr="002B590D" w:rsidRDefault="00115F90" w:rsidP="004C3E65">
      <w:pPr>
        <w:pStyle w:val="Default"/>
        <w:spacing w:after="0" w:line="360" w:lineRule="auto"/>
        <w:ind w:firstLine="708"/>
        <w:jc w:val="both"/>
        <w:rPr>
          <w:rFonts w:ascii="Times New Roman" w:eastAsia="Calibri" w:hAnsi="Times New Roman" w:cs="Times New Roman"/>
          <w:color w:val="auto"/>
          <w:lang w:val="es-MX"/>
        </w:rPr>
      </w:pPr>
      <w:r w:rsidRPr="002B590D">
        <w:rPr>
          <w:rFonts w:ascii="Times New Roman" w:eastAsia="Calibri" w:hAnsi="Times New Roman" w:cs="Times New Roman"/>
          <w:color w:val="auto"/>
          <w:lang w:val="es-MX"/>
        </w:rPr>
        <w:t>Existen diferentes ciclos de vida que indican el orden de estas actividades y cómo están relacionadas una con otra. Los más conocidos son:</w:t>
      </w:r>
    </w:p>
    <w:p w14:paraId="3D094F1B" w14:textId="4FCA58DF" w:rsidR="00115F90" w:rsidRPr="002B590D" w:rsidRDefault="00115F90" w:rsidP="004C3E65">
      <w:pPr>
        <w:pStyle w:val="Default"/>
        <w:numPr>
          <w:ilvl w:val="0"/>
          <w:numId w:val="30"/>
        </w:numPr>
        <w:spacing w:after="0" w:line="360" w:lineRule="auto"/>
        <w:ind w:left="0" w:firstLine="709"/>
        <w:jc w:val="both"/>
        <w:rPr>
          <w:rFonts w:ascii="Times New Roman" w:eastAsia="Calibri" w:hAnsi="Times New Roman" w:cs="Times New Roman"/>
          <w:color w:val="auto"/>
          <w:lang w:val="es-MX"/>
        </w:rPr>
      </w:pPr>
      <w:r w:rsidRPr="002B590D">
        <w:rPr>
          <w:rFonts w:ascii="Times New Roman" w:eastAsia="Calibri" w:hAnsi="Times New Roman" w:cs="Times New Roman"/>
          <w:color w:val="auto"/>
          <w:lang w:val="es-MX"/>
        </w:rPr>
        <w:t>El modelo simple de DCH. Consta de las cuatro actividades antes mencionadas</w:t>
      </w:r>
      <w:r w:rsidR="002E053A">
        <w:rPr>
          <w:rFonts w:ascii="Times New Roman" w:eastAsia="Calibri" w:hAnsi="Times New Roman" w:cs="Times New Roman"/>
          <w:color w:val="auto"/>
          <w:lang w:val="es-MX"/>
        </w:rPr>
        <w:t>;</w:t>
      </w:r>
      <w:r w:rsidRPr="002B590D">
        <w:rPr>
          <w:rFonts w:ascii="Times New Roman" w:eastAsia="Calibri" w:hAnsi="Times New Roman" w:cs="Times New Roman"/>
          <w:color w:val="auto"/>
          <w:lang w:val="es-MX"/>
        </w:rPr>
        <w:t xml:space="preserve"> se visualizan como nodos de un grafo cuyo estado inicial es el establecimiento de requerimientos.</w:t>
      </w:r>
    </w:p>
    <w:p w14:paraId="292CA04B" w14:textId="77777777" w:rsidR="00115F90" w:rsidRPr="002B590D" w:rsidRDefault="00115F90" w:rsidP="004C3E65">
      <w:pPr>
        <w:pStyle w:val="Default"/>
        <w:numPr>
          <w:ilvl w:val="0"/>
          <w:numId w:val="30"/>
        </w:numPr>
        <w:spacing w:after="0" w:line="360" w:lineRule="auto"/>
        <w:ind w:left="0" w:firstLine="709"/>
        <w:jc w:val="both"/>
        <w:rPr>
          <w:rFonts w:ascii="Times New Roman" w:eastAsia="Calibri" w:hAnsi="Times New Roman" w:cs="Times New Roman"/>
          <w:color w:val="auto"/>
          <w:lang w:val="es-MX"/>
        </w:rPr>
      </w:pPr>
      <w:r w:rsidRPr="002B590D">
        <w:rPr>
          <w:rFonts w:ascii="Times New Roman" w:eastAsia="Calibri" w:hAnsi="Times New Roman" w:cs="Times New Roman"/>
          <w:color w:val="auto"/>
          <w:lang w:val="es-MX"/>
        </w:rPr>
        <w:t>Diseño contextual rápido. Propone siete pasos que se realizan en forma secuencial. Los primeros cuatro pasos ayudan al diseñador a entender el espacio del problema, necesidades de usuarios y contexto del problema. Mientras que los últimos tres pasos involucran las alternativas de diseño y la especificación del diseño mediante escenarios y prototipos a niveles de fidelidad que se discuten con los usuarios potenciales.</w:t>
      </w:r>
    </w:p>
    <w:p w14:paraId="300E1CC9" w14:textId="0A6F82EC" w:rsidR="00115F90" w:rsidRPr="002B590D" w:rsidRDefault="00115F90" w:rsidP="004C3E65">
      <w:pPr>
        <w:spacing w:after="0"/>
        <w:ind w:firstLine="708"/>
      </w:pPr>
      <w:r w:rsidRPr="002B590D">
        <w:t>El diseñador de las interfaces debe tratar de entender las actividades cognitivas del usuario para obtener interfaces efectivas y fáciles de entender. La meta del diseñador es seleccionar la información que se presentará en pantalla y su documentación</w:t>
      </w:r>
      <w:r w:rsidR="002E053A">
        <w:t xml:space="preserve"> </w:t>
      </w:r>
      <w:r w:rsidRPr="002B590D">
        <w:t>en relación con el conocimiento previo que posee el usuario, para que la representación conceptual sea precisa, cons</w:t>
      </w:r>
      <w:r w:rsidR="00CA77BE">
        <w:t>c</w:t>
      </w:r>
      <w:r w:rsidRPr="002B590D">
        <w:t>iente y completa</w:t>
      </w:r>
      <w:r w:rsidR="002E053A">
        <w:t xml:space="preserve"> </w:t>
      </w:r>
      <w:r w:rsidRPr="002B590D">
        <w:t>(Martínez de la Teja, 2007)</w:t>
      </w:r>
    </w:p>
    <w:p w14:paraId="08B4E75F" w14:textId="77777777" w:rsidR="002E053A" w:rsidRDefault="002E053A" w:rsidP="002E053A">
      <w:pPr>
        <w:pStyle w:val="Ttulo1"/>
        <w:spacing w:before="0" w:after="0" w:line="360" w:lineRule="auto"/>
        <w:rPr>
          <w:rFonts w:ascii="Times New Roman" w:eastAsia="Calibri" w:hAnsi="Times New Roman"/>
          <w:sz w:val="28"/>
        </w:rPr>
      </w:pPr>
    </w:p>
    <w:p w14:paraId="2873260F" w14:textId="72FE4D01" w:rsidR="00115F90" w:rsidRPr="002B590D" w:rsidRDefault="00115F90" w:rsidP="004C3E65">
      <w:pPr>
        <w:pStyle w:val="Ttulo1"/>
        <w:spacing w:before="0" w:after="0" w:line="360" w:lineRule="auto"/>
        <w:jc w:val="center"/>
        <w:rPr>
          <w:rFonts w:ascii="Times New Roman" w:eastAsia="Calibri" w:hAnsi="Times New Roman"/>
        </w:rPr>
      </w:pPr>
      <w:r w:rsidRPr="004C3E65">
        <w:rPr>
          <w:rFonts w:ascii="Times New Roman" w:eastAsia="Calibri" w:hAnsi="Times New Roman"/>
          <w:sz w:val="28"/>
        </w:rPr>
        <w:t>Evaluación de la interactividad</w:t>
      </w:r>
    </w:p>
    <w:p w14:paraId="6487DB86" w14:textId="665D1670" w:rsidR="00115F90" w:rsidRPr="002B590D" w:rsidRDefault="00115F90" w:rsidP="004C3E65">
      <w:pPr>
        <w:pStyle w:val="Default"/>
        <w:spacing w:after="0" w:line="360" w:lineRule="auto"/>
        <w:ind w:firstLine="708"/>
        <w:jc w:val="both"/>
        <w:rPr>
          <w:rFonts w:ascii="Times New Roman" w:eastAsia="Calibri" w:hAnsi="Times New Roman" w:cs="Times New Roman"/>
          <w:color w:val="auto"/>
          <w:lang w:val="es-MX"/>
        </w:rPr>
      </w:pPr>
      <w:r w:rsidRPr="002B590D">
        <w:rPr>
          <w:rFonts w:ascii="Times New Roman" w:eastAsia="Calibri" w:hAnsi="Times New Roman" w:cs="Times New Roman"/>
          <w:color w:val="auto"/>
          <w:lang w:val="es-MX"/>
        </w:rPr>
        <w:t xml:space="preserve">Evaluar la </w:t>
      </w:r>
      <w:r w:rsidR="005F6F6E" w:rsidRPr="002B590D">
        <w:rPr>
          <w:rFonts w:ascii="Times New Roman" w:eastAsia="Calibri" w:hAnsi="Times New Roman" w:cs="Times New Roman"/>
          <w:color w:val="auto"/>
          <w:lang w:val="es-MX"/>
        </w:rPr>
        <w:t xml:space="preserve">IHC </w:t>
      </w:r>
      <w:r w:rsidRPr="002B590D">
        <w:rPr>
          <w:rFonts w:ascii="Times New Roman" w:eastAsia="Calibri" w:hAnsi="Times New Roman" w:cs="Times New Roman"/>
          <w:color w:val="auto"/>
          <w:lang w:val="es-MX"/>
        </w:rPr>
        <w:t xml:space="preserve">permite generalizar resultados y establecer principios de diseño generales. También da pie a la creación de teorías del comportamiento humano relevantes a su interacción con tecnologías de información. Las técnicas </w:t>
      </w:r>
      <w:r w:rsidR="005F6F6E" w:rsidRPr="002B590D">
        <w:rPr>
          <w:rFonts w:ascii="Times New Roman" w:eastAsia="Calibri" w:hAnsi="Times New Roman" w:cs="Times New Roman"/>
          <w:color w:val="auto"/>
          <w:lang w:val="es-MX"/>
        </w:rPr>
        <w:t xml:space="preserve">aplicadas en la </w:t>
      </w:r>
      <w:r w:rsidRPr="002B590D">
        <w:rPr>
          <w:rFonts w:ascii="Times New Roman" w:eastAsia="Calibri" w:hAnsi="Times New Roman" w:cs="Times New Roman"/>
          <w:color w:val="auto"/>
          <w:lang w:val="es-MX"/>
        </w:rPr>
        <w:t xml:space="preserve">evaluación </w:t>
      </w:r>
      <w:r w:rsidR="005F6F6E" w:rsidRPr="002B590D">
        <w:rPr>
          <w:rFonts w:ascii="Times New Roman" w:eastAsia="Calibri" w:hAnsi="Times New Roman" w:cs="Times New Roman"/>
          <w:color w:val="auto"/>
          <w:lang w:val="es-MX"/>
        </w:rPr>
        <w:t xml:space="preserve">de la </w:t>
      </w:r>
      <w:r w:rsidRPr="002B590D">
        <w:rPr>
          <w:rFonts w:ascii="Times New Roman" w:eastAsia="Calibri" w:hAnsi="Times New Roman" w:cs="Times New Roman"/>
          <w:color w:val="auto"/>
          <w:lang w:val="es-MX"/>
        </w:rPr>
        <w:t>IHC pueden utilizarse en distintas</w:t>
      </w:r>
      <w:r w:rsidR="005F6F6E" w:rsidRPr="002B590D">
        <w:rPr>
          <w:rFonts w:ascii="Times New Roman" w:eastAsia="Calibri" w:hAnsi="Times New Roman" w:cs="Times New Roman"/>
          <w:color w:val="auto"/>
          <w:lang w:val="es-MX"/>
        </w:rPr>
        <w:t xml:space="preserve"> fases o etapas</w:t>
      </w:r>
      <w:r w:rsidRPr="002B590D">
        <w:rPr>
          <w:rFonts w:ascii="Times New Roman" w:eastAsia="Calibri" w:hAnsi="Times New Roman" w:cs="Times New Roman"/>
          <w:color w:val="auto"/>
          <w:lang w:val="es-MX"/>
        </w:rPr>
        <w:t xml:space="preserve">. </w:t>
      </w:r>
    </w:p>
    <w:p w14:paraId="4AFD87DC" w14:textId="20DD2530" w:rsidR="00115F90" w:rsidRPr="002B590D" w:rsidRDefault="005F6F6E" w:rsidP="004C3E65">
      <w:pPr>
        <w:pStyle w:val="Default"/>
        <w:spacing w:after="0" w:line="360" w:lineRule="auto"/>
        <w:ind w:firstLine="708"/>
        <w:jc w:val="both"/>
        <w:rPr>
          <w:rFonts w:ascii="Times New Roman" w:eastAsia="Calibri" w:hAnsi="Times New Roman" w:cs="Times New Roman"/>
          <w:color w:val="auto"/>
          <w:lang w:val="es-MX"/>
        </w:rPr>
      </w:pPr>
      <w:r w:rsidRPr="002B590D">
        <w:rPr>
          <w:rFonts w:ascii="Times New Roman" w:eastAsia="Calibri" w:hAnsi="Times New Roman" w:cs="Times New Roman"/>
          <w:color w:val="auto"/>
          <w:lang w:val="es-MX"/>
        </w:rPr>
        <w:t xml:space="preserve">Respecto </w:t>
      </w:r>
      <w:r w:rsidR="00115F90" w:rsidRPr="002B590D">
        <w:rPr>
          <w:rFonts w:ascii="Times New Roman" w:eastAsia="Calibri" w:hAnsi="Times New Roman" w:cs="Times New Roman"/>
          <w:color w:val="auto"/>
          <w:lang w:val="es-MX"/>
        </w:rPr>
        <w:t xml:space="preserve">a los métodos de análisis de la información recabada por medio de cuestionarios, entrevistas, grupos focales </w:t>
      </w:r>
      <w:r w:rsidR="002E053A">
        <w:rPr>
          <w:rFonts w:ascii="Times New Roman" w:eastAsia="Calibri" w:hAnsi="Times New Roman" w:cs="Times New Roman"/>
          <w:color w:val="auto"/>
          <w:lang w:val="es-MX"/>
        </w:rPr>
        <w:t>u</w:t>
      </w:r>
      <w:r w:rsidR="00115F90" w:rsidRPr="002B590D">
        <w:rPr>
          <w:rFonts w:ascii="Times New Roman" w:eastAsia="Calibri" w:hAnsi="Times New Roman" w:cs="Times New Roman"/>
          <w:color w:val="auto"/>
          <w:lang w:val="es-MX"/>
        </w:rPr>
        <w:t xml:space="preserve"> observación, se pueden dividir en métodos cuantitativos y cualitativos.</w:t>
      </w:r>
    </w:p>
    <w:p w14:paraId="04413058" w14:textId="77777777" w:rsidR="003A7061" w:rsidRDefault="003A7061" w:rsidP="004C3E65">
      <w:pPr>
        <w:pStyle w:val="Default"/>
        <w:spacing w:after="0" w:line="360" w:lineRule="auto"/>
        <w:ind w:firstLine="708"/>
        <w:jc w:val="both"/>
        <w:rPr>
          <w:rFonts w:ascii="Times New Roman" w:eastAsia="Calibri" w:hAnsi="Times New Roman" w:cs="Times New Roman"/>
          <w:color w:val="auto"/>
          <w:lang w:val="es-MX"/>
        </w:rPr>
      </w:pPr>
    </w:p>
    <w:p w14:paraId="7B51D723" w14:textId="5EE865CC" w:rsidR="00115F90" w:rsidRPr="002B590D" w:rsidRDefault="00115F90" w:rsidP="004C3E65">
      <w:pPr>
        <w:pStyle w:val="Default"/>
        <w:spacing w:after="0" w:line="360" w:lineRule="auto"/>
        <w:ind w:firstLine="708"/>
        <w:jc w:val="both"/>
        <w:rPr>
          <w:rFonts w:ascii="Times New Roman" w:eastAsia="Calibri" w:hAnsi="Times New Roman" w:cs="Times New Roman"/>
          <w:color w:val="auto"/>
          <w:lang w:val="es-MX"/>
        </w:rPr>
      </w:pPr>
      <w:r w:rsidRPr="002B590D">
        <w:rPr>
          <w:rFonts w:ascii="Times New Roman" w:eastAsia="Calibri" w:hAnsi="Times New Roman" w:cs="Times New Roman"/>
          <w:color w:val="auto"/>
          <w:lang w:val="es-MX"/>
        </w:rPr>
        <w:lastRenderedPageBreak/>
        <w:t xml:space="preserve">Los métodos cuantitativos se basan en el planteamiento de hipótesis </w:t>
      </w:r>
      <w:r w:rsidR="002E053A" w:rsidRPr="002B590D">
        <w:rPr>
          <w:rFonts w:ascii="Times New Roman" w:eastAsia="Calibri" w:hAnsi="Times New Roman" w:cs="Times New Roman"/>
          <w:color w:val="auto"/>
          <w:lang w:val="es-MX"/>
        </w:rPr>
        <w:t>derivad</w:t>
      </w:r>
      <w:r w:rsidR="002E053A">
        <w:rPr>
          <w:rFonts w:ascii="Times New Roman" w:eastAsia="Calibri" w:hAnsi="Times New Roman" w:cs="Times New Roman"/>
          <w:color w:val="auto"/>
          <w:lang w:val="es-MX"/>
        </w:rPr>
        <w:t>o</w:t>
      </w:r>
      <w:r w:rsidR="002E053A" w:rsidRPr="002B590D">
        <w:rPr>
          <w:rFonts w:ascii="Times New Roman" w:eastAsia="Calibri" w:hAnsi="Times New Roman" w:cs="Times New Roman"/>
          <w:color w:val="auto"/>
          <w:lang w:val="es-MX"/>
        </w:rPr>
        <w:t xml:space="preserve"> </w:t>
      </w:r>
      <w:r w:rsidRPr="002B590D">
        <w:rPr>
          <w:rFonts w:ascii="Times New Roman" w:eastAsia="Calibri" w:hAnsi="Times New Roman" w:cs="Times New Roman"/>
          <w:color w:val="auto"/>
          <w:lang w:val="es-MX"/>
        </w:rPr>
        <w:t>de preguntas de investigación. Para probar la hipótesis se diseña un experimento, se realiza el experimento con la participación de usuarios, se obtienen datos y se analizan técnicas estadísticas de hipótesis. Los resultados son discutidos, contrastados con la literatura y, en lo posible, generalizados.</w:t>
      </w:r>
    </w:p>
    <w:p w14:paraId="0DB76037" w14:textId="14962844" w:rsidR="00115F90" w:rsidRPr="002B590D" w:rsidRDefault="00115F90" w:rsidP="004C3E65">
      <w:pPr>
        <w:pStyle w:val="Default"/>
        <w:spacing w:after="0" w:line="360" w:lineRule="auto"/>
        <w:ind w:firstLine="708"/>
        <w:jc w:val="both"/>
        <w:rPr>
          <w:rFonts w:ascii="Times New Roman" w:eastAsia="Calibri" w:hAnsi="Times New Roman" w:cs="Times New Roman"/>
          <w:color w:val="auto"/>
          <w:lang w:val="es-MX"/>
        </w:rPr>
      </w:pPr>
      <w:r w:rsidRPr="002B590D">
        <w:rPr>
          <w:rFonts w:ascii="Times New Roman" w:eastAsia="Calibri" w:hAnsi="Times New Roman" w:cs="Times New Roman"/>
          <w:color w:val="auto"/>
          <w:lang w:val="es-MX"/>
        </w:rPr>
        <w:t xml:space="preserve">Los métodos cualitativos se basan en el análisis de información recabada principalmente de observación y entrevistas semiestructuradas o no estructuradas. Se </w:t>
      </w:r>
      <w:r w:rsidR="005F6F6E" w:rsidRPr="002B590D">
        <w:rPr>
          <w:rFonts w:ascii="Times New Roman" w:eastAsia="Calibri" w:hAnsi="Times New Roman" w:cs="Times New Roman"/>
          <w:color w:val="auto"/>
          <w:lang w:val="es-MX"/>
        </w:rPr>
        <w:t xml:space="preserve">inicia planteando </w:t>
      </w:r>
      <w:r w:rsidRPr="002B590D">
        <w:rPr>
          <w:rFonts w:ascii="Times New Roman" w:eastAsia="Calibri" w:hAnsi="Times New Roman" w:cs="Times New Roman"/>
          <w:color w:val="auto"/>
          <w:lang w:val="es-MX"/>
        </w:rPr>
        <w:t xml:space="preserve">una pregunta de investigación y el análisis es exploratorio, a diferencia de las técnicas cuantitativas que buscan probar una hipótesis concreta. Las técnicas cualitativas permiten generar un entendimiento </w:t>
      </w:r>
      <w:r w:rsidR="00A37DE5" w:rsidRPr="002B590D">
        <w:rPr>
          <w:rFonts w:ascii="Times New Roman" w:eastAsia="Calibri" w:hAnsi="Times New Roman" w:cs="Times New Roman"/>
          <w:color w:val="auto"/>
          <w:lang w:val="es-MX"/>
        </w:rPr>
        <w:t xml:space="preserve">más profundo </w:t>
      </w:r>
      <w:r w:rsidRPr="002B590D">
        <w:rPr>
          <w:rFonts w:ascii="Times New Roman" w:eastAsia="Calibri" w:hAnsi="Times New Roman" w:cs="Times New Roman"/>
          <w:color w:val="auto"/>
          <w:lang w:val="es-MX"/>
        </w:rPr>
        <w:t xml:space="preserve">del problema de estudio, sin partir de una idea preconcebida o sesgo. Un posible resultado de aplicar un método cualitativo es la generación de hipótesis que puede dar pie a una evaluación cuantitativa posterior. Esto da pie a métodos mixtos. </w:t>
      </w:r>
      <w:r w:rsidR="002E053A">
        <w:rPr>
          <w:rFonts w:ascii="Times New Roman" w:eastAsia="Calibri" w:hAnsi="Times New Roman" w:cs="Times New Roman"/>
          <w:color w:val="auto"/>
          <w:lang w:val="es-MX"/>
        </w:rPr>
        <w:t>Y</w:t>
      </w:r>
      <w:r w:rsidR="002E053A" w:rsidRPr="002B590D">
        <w:rPr>
          <w:rFonts w:ascii="Times New Roman" w:eastAsia="Calibri" w:hAnsi="Times New Roman" w:cs="Times New Roman"/>
          <w:color w:val="auto"/>
          <w:lang w:val="es-MX"/>
        </w:rPr>
        <w:t xml:space="preserve"> </w:t>
      </w:r>
      <w:r w:rsidRPr="002B590D">
        <w:rPr>
          <w:rFonts w:ascii="Times New Roman" w:eastAsia="Calibri" w:hAnsi="Times New Roman" w:cs="Times New Roman"/>
          <w:color w:val="auto"/>
          <w:lang w:val="es-MX"/>
        </w:rPr>
        <w:t>permite complementar las fortalezas de ambas técnicas y combatir sus debilidades.</w:t>
      </w:r>
    </w:p>
    <w:p w14:paraId="4EF2D341" w14:textId="36E62428" w:rsidR="00115F90" w:rsidRPr="002B590D" w:rsidRDefault="00115F90" w:rsidP="004C3E65">
      <w:pPr>
        <w:pStyle w:val="Default"/>
        <w:spacing w:after="0" w:line="360" w:lineRule="auto"/>
        <w:ind w:firstLine="708"/>
        <w:jc w:val="both"/>
        <w:rPr>
          <w:rFonts w:ascii="Times New Roman" w:eastAsia="Calibri" w:hAnsi="Times New Roman" w:cs="Times New Roman"/>
          <w:color w:val="auto"/>
          <w:lang w:val="es-MX"/>
        </w:rPr>
      </w:pPr>
      <w:r w:rsidRPr="002B590D">
        <w:rPr>
          <w:rFonts w:ascii="Times New Roman" w:eastAsia="Calibri" w:hAnsi="Times New Roman" w:cs="Times New Roman"/>
          <w:color w:val="auto"/>
          <w:lang w:val="es-MX"/>
        </w:rPr>
        <w:t>Como se observa</w:t>
      </w:r>
      <w:r w:rsidR="004C5990">
        <w:rPr>
          <w:rFonts w:ascii="Times New Roman" w:eastAsia="Calibri" w:hAnsi="Times New Roman" w:cs="Times New Roman"/>
          <w:color w:val="auto"/>
          <w:lang w:val="es-MX"/>
        </w:rPr>
        <w:t>, la</w:t>
      </w:r>
      <w:r w:rsidRPr="002B590D">
        <w:rPr>
          <w:rFonts w:ascii="Times New Roman" w:eastAsia="Calibri" w:hAnsi="Times New Roman" w:cs="Times New Roman"/>
          <w:color w:val="auto"/>
          <w:lang w:val="es-MX"/>
        </w:rPr>
        <w:t xml:space="preserve"> IHC es un área joven que ha tenido un gran impulso desde el nacimiento de la computadora personal. </w:t>
      </w:r>
      <w:r w:rsidR="004C5990">
        <w:rPr>
          <w:rFonts w:ascii="Times New Roman" w:eastAsia="Calibri" w:hAnsi="Times New Roman" w:cs="Times New Roman"/>
          <w:color w:val="auto"/>
          <w:lang w:val="es-MX"/>
        </w:rPr>
        <w:t>Se trata de un</w:t>
      </w:r>
      <w:r w:rsidRPr="002B590D">
        <w:rPr>
          <w:rFonts w:ascii="Times New Roman" w:eastAsia="Calibri" w:hAnsi="Times New Roman" w:cs="Times New Roman"/>
          <w:color w:val="auto"/>
          <w:lang w:val="es-MX"/>
        </w:rPr>
        <w:t xml:space="preserve"> área multidisciplinaria por naturaleza y es precisamente esta característica la que hace que sea interesante y ofrezca un reto para quien trabaja en ella.</w:t>
      </w:r>
    </w:p>
    <w:p w14:paraId="549F4412" w14:textId="3E12ACD8" w:rsidR="00115F90" w:rsidRPr="002B590D" w:rsidRDefault="00115F90" w:rsidP="004C3E65">
      <w:pPr>
        <w:pStyle w:val="Default"/>
        <w:spacing w:after="0" w:line="360" w:lineRule="auto"/>
        <w:ind w:firstLine="708"/>
        <w:jc w:val="both"/>
        <w:rPr>
          <w:rFonts w:ascii="Times New Roman" w:eastAsia="Calibri" w:hAnsi="Times New Roman" w:cs="Times New Roman"/>
          <w:color w:val="auto"/>
          <w:lang w:val="es-MX"/>
        </w:rPr>
      </w:pPr>
      <w:r w:rsidRPr="002B590D">
        <w:rPr>
          <w:rFonts w:ascii="Times New Roman" w:eastAsia="Calibri" w:hAnsi="Times New Roman" w:cs="Times New Roman"/>
          <w:color w:val="auto"/>
          <w:lang w:val="es-MX"/>
        </w:rPr>
        <w:t>Recientemente se ha hablado de que la relación entre humanos y computadoras está en un punto de quiebre</w:t>
      </w:r>
      <w:r w:rsidR="004C5990">
        <w:rPr>
          <w:rFonts w:ascii="Times New Roman" w:eastAsia="Calibri" w:hAnsi="Times New Roman" w:cs="Times New Roman"/>
          <w:color w:val="auto"/>
          <w:lang w:val="es-MX"/>
        </w:rPr>
        <w:t>:</w:t>
      </w:r>
      <w:r w:rsidRPr="002B590D">
        <w:rPr>
          <w:rFonts w:ascii="Times New Roman" w:eastAsia="Calibri" w:hAnsi="Times New Roman" w:cs="Times New Roman"/>
          <w:color w:val="auto"/>
          <w:lang w:val="es-MX"/>
        </w:rPr>
        <w:t xml:space="preserve"> la máquina ya no estará supeditada a los deseos y necesidades de los humanos, sino que se logrará una integración casi simbiótica entre agentes. Con el término </w:t>
      </w:r>
      <w:r w:rsidRPr="004C3E65">
        <w:rPr>
          <w:rFonts w:ascii="Times New Roman" w:eastAsia="Calibri" w:hAnsi="Times New Roman" w:cs="Times New Roman"/>
          <w:i/>
          <w:iCs/>
          <w:color w:val="auto"/>
          <w:lang w:val="es-MX"/>
        </w:rPr>
        <w:t>integración</w:t>
      </w:r>
      <w:r w:rsidRPr="002B590D">
        <w:rPr>
          <w:rFonts w:ascii="Times New Roman" w:eastAsia="Calibri" w:hAnsi="Times New Roman" w:cs="Times New Roman"/>
          <w:color w:val="auto"/>
          <w:lang w:val="es-MX"/>
        </w:rPr>
        <w:t xml:space="preserve"> se </w:t>
      </w:r>
      <w:r w:rsidR="00A37DE5" w:rsidRPr="002B590D">
        <w:rPr>
          <w:rFonts w:ascii="Times New Roman" w:eastAsia="Calibri" w:hAnsi="Times New Roman" w:cs="Times New Roman"/>
          <w:color w:val="auto"/>
          <w:lang w:val="es-MX"/>
        </w:rPr>
        <w:t>hace hincapi</w:t>
      </w:r>
      <w:r w:rsidR="002C1D29">
        <w:rPr>
          <w:rFonts w:ascii="Times New Roman" w:eastAsia="Calibri" w:hAnsi="Times New Roman" w:cs="Times New Roman"/>
          <w:color w:val="auto"/>
          <w:lang w:val="es-MX"/>
        </w:rPr>
        <w:t>é</w:t>
      </w:r>
      <w:r w:rsidR="00A37DE5" w:rsidRPr="002B590D">
        <w:rPr>
          <w:rFonts w:ascii="Times New Roman" w:eastAsia="Calibri" w:hAnsi="Times New Roman" w:cs="Times New Roman"/>
          <w:color w:val="auto"/>
          <w:lang w:val="es-MX"/>
        </w:rPr>
        <w:t xml:space="preserve"> </w:t>
      </w:r>
      <w:r w:rsidRPr="002B590D">
        <w:rPr>
          <w:rFonts w:ascii="Times New Roman" w:eastAsia="Calibri" w:hAnsi="Times New Roman" w:cs="Times New Roman"/>
          <w:color w:val="auto"/>
          <w:lang w:val="es-MX"/>
        </w:rPr>
        <w:t>en una era en la que los humanos cohabitan con las computadoras de manera coordinada y cooperativa.</w:t>
      </w:r>
    </w:p>
    <w:p w14:paraId="34E0A65C" w14:textId="77777777" w:rsidR="003A7061" w:rsidRDefault="00115F90" w:rsidP="003A7061">
      <w:pPr>
        <w:spacing w:after="0"/>
        <w:ind w:firstLine="708"/>
      </w:pPr>
      <w:r w:rsidRPr="002B590D">
        <w:t>En esta integración convergen múltiples áreas de in</w:t>
      </w:r>
      <w:r w:rsidRPr="002B590D">
        <w:softHyphen/>
        <w:t>vestigación de las ciencias de la computación y disciplinas afines, como la inteligencia artificial, el cómputo colaborativo, la robótica, la telemática, el procesamiento de señales y el procesamiento del lenguaje natural, entre otras. Más aún, la transdisciplinariedad será aún más importante ya que se tendrá que comprender las maneras en que individuos, grupos y sociedad entienden, interpretan y se adaptan a estas nuevas realidades a través de áreas de estudio como la ciberpsicología y otras</w:t>
      </w:r>
      <w:r w:rsidR="000B40CF">
        <w:t xml:space="preserve"> </w:t>
      </w:r>
      <w:r w:rsidR="00033AA6" w:rsidRPr="002B590D">
        <w:rPr>
          <w:noProof/>
        </w:rPr>
        <w:t>(Cortés, 2018)</w:t>
      </w:r>
      <w:r w:rsidR="00033AA6">
        <w:rPr>
          <w:noProof/>
        </w:rPr>
        <w:t>.</w:t>
      </w:r>
    </w:p>
    <w:p w14:paraId="1CFE1605" w14:textId="77777777" w:rsidR="003A7061" w:rsidRDefault="003A7061" w:rsidP="003A7061">
      <w:pPr>
        <w:spacing w:after="0"/>
        <w:ind w:firstLine="708"/>
      </w:pPr>
    </w:p>
    <w:p w14:paraId="53E856F7" w14:textId="295AD730" w:rsidR="003A7061" w:rsidRDefault="003A7061" w:rsidP="003A7061">
      <w:pPr>
        <w:spacing w:after="0"/>
        <w:ind w:firstLine="708"/>
        <w:rPr>
          <w:bCs/>
          <w:sz w:val="28"/>
        </w:rPr>
      </w:pPr>
      <w:r>
        <w:rPr>
          <w:bCs/>
          <w:sz w:val="28"/>
        </w:rPr>
        <w:t xml:space="preserve"> </w:t>
      </w:r>
    </w:p>
    <w:p w14:paraId="20A11EDE" w14:textId="3E87BD53" w:rsidR="00AD314D" w:rsidRPr="004C3E65" w:rsidRDefault="00AD314D" w:rsidP="004C3E65">
      <w:pPr>
        <w:pStyle w:val="Ttulo1"/>
        <w:spacing w:before="0" w:after="0" w:line="360" w:lineRule="auto"/>
        <w:jc w:val="center"/>
        <w:rPr>
          <w:sz w:val="22"/>
        </w:rPr>
      </w:pPr>
      <w:r w:rsidRPr="004C3E65">
        <w:rPr>
          <w:rFonts w:ascii="Times New Roman" w:hAnsi="Times New Roman"/>
          <w:bCs w:val="0"/>
          <w:sz w:val="28"/>
        </w:rPr>
        <w:lastRenderedPageBreak/>
        <w:t>La realidad aumentada como herramienta didáctica</w:t>
      </w:r>
    </w:p>
    <w:p w14:paraId="6CB976EA" w14:textId="25FFDF9C" w:rsidR="0041525E" w:rsidRDefault="00AD314D" w:rsidP="004C3E65">
      <w:pPr>
        <w:spacing w:after="0"/>
        <w:ind w:firstLine="708"/>
        <w:rPr>
          <w:szCs w:val="24"/>
        </w:rPr>
      </w:pPr>
      <w:r w:rsidRPr="002B590D">
        <w:rPr>
          <w:szCs w:val="24"/>
        </w:rPr>
        <w:t xml:space="preserve">El </w:t>
      </w:r>
      <w:r w:rsidR="00A37DE5" w:rsidRPr="002B590D">
        <w:rPr>
          <w:szCs w:val="24"/>
        </w:rPr>
        <w:t xml:space="preserve">concepto </w:t>
      </w:r>
      <w:r w:rsidRPr="002B590D">
        <w:rPr>
          <w:szCs w:val="24"/>
        </w:rPr>
        <w:t xml:space="preserve">de </w:t>
      </w:r>
      <w:r w:rsidR="00033AA6">
        <w:rPr>
          <w:szCs w:val="24"/>
        </w:rPr>
        <w:t>r</w:t>
      </w:r>
      <w:r w:rsidRPr="002B590D">
        <w:rPr>
          <w:szCs w:val="24"/>
        </w:rPr>
        <w:t xml:space="preserve">ealidad </w:t>
      </w:r>
      <w:r w:rsidR="00033AA6">
        <w:rPr>
          <w:szCs w:val="24"/>
        </w:rPr>
        <w:t>a</w:t>
      </w:r>
      <w:r w:rsidRPr="002B590D">
        <w:rPr>
          <w:szCs w:val="24"/>
        </w:rPr>
        <w:t xml:space="preserve">umentada ha tomado gran relevancia </w:t>
      </w:r>
      <w:r w:rsidR="00A37DE5" w:rsidRPr="002B590D">
        <w:rPr>
          <w:szCs w:val="24"/>
        </w:rPr>
        <w:t xml:space="preserve">recientemente </w:t>
      </w:r>
      <w:r w:rsidRPr="002B590D">
        <w:rPr>
          <w:szCs w:val="24"/>
        </w:rPr>
        <w:t xml:space="preserve">debido a los grandes avances en las </w:t>
      </w:r>
      <w:r w:rsidR="00033AA6" w:rsidRPr="002B590D">
        <w:rPr>
          <w:szCs w:val="24"/>
        </w:rPr>
        <w:t xml:space="preserve">tecnologías de la </w:t>
      </w:r>
      <w:r w:rsidR="00033AA6">
        <w:rPr>
          <w:szCs w:val="24"/>
        </w:rPr>
        <w:t>información</w:t>
      </w:r>
      <w:r w:rsidR="00033AA6" w:rsidRPr="002B590D">
        <w:rPr>
          <w:szCs w:val="24"/>
        </w:rPr>
        <w:t xml:space="preserve"> y comunicación</w:t>
      </w:r>
      <w:r w:rsidR="00033AA6">
        <w:rPr>
          <w:szCs w:val="24"/>
        </w:rPr>
        <w:t xml:space="preserve"> (</w:t>
      </w:r>
      <w:r w:rsidR="00033AA6" w:rsidRPr="002B590D">
        <w:rPr>
          <w:szCs w:val="24"/>
        </w:rPr>
        <w:t>TIC</w:t>
      </w:r>
      <w:r w:rsidRPr="002B590D">
        <w:rPr>
          <w:szCs w:val="24"/>
        </w:rPr>
        <w:t>) y sus múltiples aplicaciones en diversos campos. El t</w:t>
      </w:r>
      <w:r w:rsidR="00033AA6">
        <w:rPr>
          <w:szCs w:val="24"/>
        </w:rPr>
        <w:t>é</w:t>
      </w:r>
      <w:r w:rsidRPr="002B590D">
        <w:rPr>
          <w:szCs w:val="24"/>
        </w:rPr>
        <w:t>rmino fue utilizado por primera vez en 1992 por el investigador Tom Caudell</w:t>
      </w:r>
      <w:r w:rsidR="00033AA6">
        <w:rPr>
          <w:szCs w:val="24"/>
        </w:rPr>
        <w:t>.</w:t>
      </w:r>
      <w:r w:rsidRPr="002B590D">
        <w:rPr>
          <w:szCs w:val="24"/>
        </w:rPr>
        <w:t xml:space="preserve"> </w:t>
      </w:r>
      <w:r w:rsidR="00033AA6">
        <w:rPr>
          <w:szCs w:val="24"/>
        </w:rPr>
        <w:t>P</w:t>
      </w:r>
      <w:r w:rsidR="00033AA6" w:rsidRPr="002B590D">
        <w:rPr>
          <w:szCs w:val="24"/>
        </w:rPr>
        <w:t>osteriormente</w:t>
      </w:r>
      <w:r w:rsidR="00033AA6">
        <w:rPr>
          <w:szCs w:val="24"/>
        </w:rPr>
        <w:t>,</w:t>
      </w:r>
      <w:r w:rsidR="00033AA6" w:rsidRPr="002B590D">
        <w:rPr>
          <w:szCs w:val="24"/>
        </w:rPr>
        <w:t xml:space="preserve"> </w:t>
      </w:r>
      <w:r w:rsidRPr="002B590D">
        <w:rPr>
          <w:szCs w:val="24"/>
        </w:rPr>
        <w:t>en 2001</w:t>
      </w:r>
      <w:r w:rsidR="00033AA6">
        <w:rPr>
          <w:szCs w:val="24"/>
        </w:rPr>
        <w:t>,</w:t>
      </w:r>
      <w:r w:rsidRPr="002B590D">
        <w:rPr>
          <w:szCs w:val="24"/>
        </w:rPr>
        <w:t xml:space="preserve"> Ronald T. Azuma consider</w:t>
      </w:r>
      <w:r w:rsidR="00033AA6">
        <w:rPr>
          <w:szCs w:val="24"/>
        </w:rPr>
        <w:t>ó</w:t>
      </w:r>
      <w:r w:rsidRPr="002B590D">
        <w:rPr>
          <w:szCs w:val="24"/>
        </w:rPr>
        <w:t xml:space="preserve"> a la </w:t>
      </w:r>
      <w:r w:rsidR="00033AA6">
        <w:rPr>
          <w:szCs w:val="24"/>
        </w:rPr>
        <w:t>realidad aumentada</w:t>
      </w:r>
      <w:r w:rsidR="00033AA6" w:rsidRPr="002B590D">
        <w:rPr>
          <w:szCs w:val="24"/>
        </w:rPr>
        <w:t xml:space="preserve"> </w:t>
      </w:r>
      <w:r w:rsidRPr="002B590D">
        <w:rPr>
          <w:szCs w:val="24"/>
        </w:rPr>
        <w:t xml:space="preserve">como aquella </w:t>
      </w:r>
      <w:r w:rsidR="00A37DE5" w:rsidRPr="002B590D">
        <w:rPr>
          <w:szCs w:val="24"/>
        </w:rPr>
        <w:t>tecnología “</w:t>
      </w:r>
      <w:r w:rsidRPr="002B590D">
        <w:rPr>
          <w:szCs w:val="24"/>
        </w:rPr>
        <w:t>que permite al usuario ver en todo momento el mundo real al que se le superponen objetos virtuales</w:t>
      </w:r>
      <w:r w:rsidR="00A37DE5" w:rsidRPr="002B590D">
        <w:rPr>
          <w:szCs w:val="24"/>
        </w:rPr>
        <w:t>,</w:t>
      </w:r>
      <w:r w:rsidRPr="002B590D">
        <w:rPr>
          <w:szCs w:val="24"/>
        </w:rPr>
        <w:t xml:space="preserve"> coexistiendo ambos en el espacio</w:t>
      </w:r>
      <w:r w:rsidR="00A37DE5" w:rsidRPr="002B590D">
        <w:rPr>
          <w:szCs w:val="24"/>
        </w:rPr>
        <w:t xml:space="preserve">” </w:t>
      </w:r>
      <w:r w:rsidR="00033AA6" w:rsidRPr="002B590D">
        <w:rPr>
          <w:noProof/>
        </w:rPr>
        <w:t>(Torres, 2011</w:t>
      </w:r>
      <w:r w:rsidR="00EA594B">
        <w:rPr>
          <w:noProof/>
        </w:rPr>
        <w:t>, p. 215</w:t>
      </w:r>
      <w:r w:rsidR="00033AA6" w:rsidRPr="002B590D">
        <w:rPr>
          <w:noProof/>
        </w:rPr>
        <w:t>)</w:t>
      </w:r>
      <w:r w:rsidRPr="002B590D">
        <w:rPr>
          <w:szCs w:val="24"/>
        </w:rPr>
        <w:t>. Otra definición plantea que la realidad aumentada es una tecnología que superpone a una imagen real obtenida a través de una pantalla</w:t>
      </w:r>
      <w:r w:rsidR="00EA594B">
        <w:rPr>
          <w:szCs w:val="24"/>
        </w:rPr>
        <w:t>,</w:t>
      </w:r>
      <w:r w:rsidRPr="002B590D">
        <w:rPr>
          <w:szCs w:val="24"/>
        </w:rPr>
        <w:t xml:space="preserve"> imágenes, modelos 3D u otro tipo de informaciones generados por ordenador</w:t>
      </w:r>
      <w:r w:rsidRPr="002B590D">
        <w:t xml:space="preserve"> </w:t>
      </w:r>
      <w:r w:rsidR="00EA594B" w:rsidRPr="002B590D">
        <w:rPr>
          <w:noProof/>
        </w:rPr>
        <w:t>(Prendes, 2015)</w:t>
      </w:r>
      <w:r w:rsidR="0041525E">
        <w:rPr>
          <w:szCs w:val="24"/>
        </w:rPr>
        <w:t>.</w:t>
      </w:r>
    </w:p>
    <w:p w14:paraId="45F84CB9" w14:textId="35D0E209" w:rsidR="00AD314D" w:rsidRPr="002B590D" w:rsidRDefault="00AD314D" w:rsidP="004C3E65">
      <w:pPr>
        <w:spacing w:after="0"/>
        <w:ind w:firstLine="708"/>
        <w:rPr>
          <w:szCs w:val="24"/>
        </w:rPr>
      </w:pPr>
      <w:r w:rsidRPr="002B590D">
        <w:rPr>
          <w:szCs w:val="24"/>
        </w:rPr>
        <w:t xml:space="preserve">Gracias a los grandes avances logrados en la </w:t>
      </w:r>
      <w:r w:rsidR="00EA594B">
        <w:rPr>
          <w:szCs w:val="24"/>
        </w:rPr>
        <w:t>realidad aumentada,</w:t>
      </w:r>
      <w:r w:rsidR="00EA594B" w:rsidRPr="002B590D">
        <w:rPr>
          <w:szCs w:val="24"/>
        </w:rPr>
        <w:t xml:space="preserve"> </w:t>
      </w:r>
      <w:r w:rsidRPr="002B590D">
        <w:rPr>
          <w:szCs w:val="24"/>
        </w:rPr>
        <w:t>el abanico de implementaciones también ha crecido en diferentes áreas</w:t>
      </w:r>
      <w:r w:rsidR="00EA594B">
        <w:rPr>
          <w:szCs w:val="24"/>
        </w:rPr>
        <w:t>.</w:t>
      </w:r>
      <w:r w:rsidR="00EA594B" w:rsidRPr="002B590D">
        <w:rPr>
          <w:szCs w:val="24"/>
        </w:rPr>
        <w:t xml:space="preserve"> </w:t>
      </w:r>
      <w:r w:rsidR="00EA594B">
        <w:rPr>
          <w:szCs w:val="24"/>
        </w:rPr>
        <w:t>La esfera</w:t>
      </w:r>
      <w:r w:rsidRPr="002B590D">
        <w:rPr>
          <w:szCs w:val="24"/>
        </w:rPr>
        <w:t xml:space="preserve"> educativa es una de </w:t>
      </w:r>
      <w:r w:rsidR="00EA594B" w:rsidRPr="002B590D">
        <w:rPr>
          <w:szCs w:val="24"/>
        </w:rPr>
        <w:t>ellas</w:t>
      </w:r>
      <w:r w:rsidR="00EA594B">
        <w:rPr>
          <w:szCs w:val="24"/>
        </w:rPr>
        <w:t>.</w:t>
      </w:r>
    </w:p>
    <w:p w14:paraId="70B3C7CA" w14:textId="6681BFC0" w:rsidR="00AD314D" w:rsidRDefault="00AD314D" w:rsidP="00EA594B">
      <w:pPr>
        <w:spacing w:after="0"/>
        <w:ind w:firstLine="708"/>
        <w:rPr>
          <w:szCs w:val="24"/>
        </w:rPr>
      </w:pPr>
      <w:r w:rsidRPr="002B590D">
        <w:rPr>
          <w:szCs w:val="24"/>
        </w:rPr>
        <w:t xml:space="preserve">La motivación que surge a partir del uso de la </w:t>
      </w:r>
      <w:r w:rsidR="00E43DE5">
        <w:rPr>
          <w:szCs w:val="24"/>
        </w:rPr>
        <w:t>realidad aumentada</w:t>
      </w:r>
      <w:r w:rsidR="00E43DE5" w:rsidRPr="002B590D">
        <w:rPr>
          <w:szCs w:val="24"/>
        </w:rPr>
        <w:t xml:space="preserve"> </w:t>
      </w:r>
      <w:r w:rsidRPr="002B590D">
        <w:rPr>
          <w:szCs w:val="24"/>
        </w:rPr>
        <w:t xml:space="preserve">en el campo educativo está </w:t>
      </w:r>
      <w:r w:rsidR="00D56B12" w:rsidRPr="002B590D">
        <w:rPr>
          <w:szCs w:val="24"/>
        </w:rPr>
        <w:t>garantizada</w:t>
      </w:r>
      <w:r w:rsidRPr="002B590D">
        <w:rPr>
          <w:szCs w:val="24"/>
        </w:rPr>
        <w:t>, pues</w:t>
      </w:r>
      <w:r w:rsidR="00EA594B">
        <w:rPr>
          <w:szCs w:val="24"/>
        </w:rPr>
        <w:t>,</w:t>
      </w:r>
      <w:r w:rsidRPr="002B590D">
        <w:rPr>
          <w:szCs w:val="24"/>
        </w:rPr>
        <w:t xml:space="preserve"> como dice Reinoso (2012</w:t>
      </w:r>
      <w:r w:rsidR="00E43DE5">
        <w:rPr>
          <w:szCs w:val="24"/>
        </w:rPr>
        <w:t xml:space="preserve">; </w:t>
      </w:r>
      <w:r w:rsidR="00E43DE5" w:rsidRPr="002B590D">
        <w:rPr>
          <w:szCs w:val="24"/>
        </w:rPr>
        <w:t xml:space="preserve">citado </w:t>
      </w:r>
      <w:r w:rsidR="00E43DE5">
        <w:rPr>
          <w:szCs w:val="24"/>
        </w:rPr>
        <w:t>en</w:t>
      </w:r>
      <w:r w:rsidR="00E43DE5" w:rsidRPr="002B590D">
        <w:rPr>
          <w:szCs w:val="24"/>
        </w:rPr>
        <w:t xml:space="preserve"> Prendes</w:t>
      </w:r>
      <w:r w:rsidR="00E43DE5">
        <w:rPr>
          <w:szCs w:val="24"/>
        </w:rPr>
        <w:t xml:space="preserve">, </w:t>
      </w:r>
      <w:r w:rsidR="00E43DE5" w:rsidRPr="002B590D">
        <w:rPr>
          <w:szCs w:val="24"/>
        </w:rPr>
        <w:t>2015</w:t>
      </w:r>
      <w:r w:rsidRPr="002B590D">
        <w:rPr>
          <w:szCs w:val="24"/>
        </w:rPr>
        <w:t>)</w:t>
      </w:r>
      <w:r w:rsidR="00EA594B">
        <w:rPr>
          <w:szCs w:val="24"/>
        </w:rPr>
        <w:t>,</w:t>
      </w:r>
      <w:r w:rsidRPr="002B590D">
        <w:rPr>
          <w:szCs w:val="24"/>
        </w:rPr>
        <w:t xml:space="preserve"> “numerosas han sido las investigaciones que sugieren que la realidad aumentada refuerza el aprendizaje e incrementa la motivación por aprender”</w:t>
      </w:r>
      <w:r w:rsidR="00BE7F0B">
        <w:rPr>
          <w:szCs w:val="24"/>
        </w:rPr>
        <w:t xml:space="preserve"> (p. 191)</w:t>
      </w:r>
      <w:r w:rsidRPr="002B590D">
        <w:rPr>
          <w:szCs w:val="24"/>
        </w:rPr>
        <w:t>. Las pr</w:t>
      </w:r>
      <w:r w:rsidR="00B334F5">
        <w:rPr>
          <w:szCs w:val="24"/>
        </w:rPr>
        <w:t>á</w:t>
      </w:r>
      <w:r w:rsidRPr="002B590D">
        <w:rPr>
          <w:szCs w:val="24"/>
        </w:rPr>
        <w:t xml:space="preserve">cticas educativas apoyadas en </w:t>
      </w:r>
      <w:r w:rsidR="00BE7F0B">
        <w:rPr>
          <w:szCs w:val="24"/>
        </w:rPr>
        <w:t>esta tecnología</w:t>
      </w:r>
      <w:r w:rsidR="00BE7F0B" w:rsidRPr="002B590D">
        <w:rPr>
          <w:szCs w:val="24"/>
        </w:rPr>
        <w:t xml:space="preserve"> </w:t>
      </w:r>
      <w:r w:rsidRPr="002B590D">
        <w:rPr>
          <w:szCs w:val="24"/>
        </w:rPr>
        <w:t xml:space="preserve">estimulan en gran parte </w:t>
      </w:r>
      <w:r w:rsidR="00A37DE5" w:rsidRPr="002B590D">
        <w:rPr>
          <w:szCs w:val="24"/>
        </w:rPr>
        <w:t xml:space="preserve">el aprendizaje activo </w:t>
      </w:r>
      <w:r w:rsidRPr="002B590D">
        <w:rPr>
          <w:szCs w:val="24"/>
        </w:rPr>
        <w:t>de los alumnos</w:t>
      </w:r>
      <w:r w:rsidR="00BE7F0B">
        <w:rPr>
          <w:szCs w:val="24"/>
        </w:rPr>
        <w:t>.</w:t>
      </w:r>
      <w:r w:rsidR="00BE7F0B" w:rsidRPr="002B590D">
        <w:rPr>
          <w:szCs w:val="24"/>
        </w:rPr>
        <w:t xml:space="preserve"> </w:t>
      </w:r>
      <w:r w:rsidRPr="002B590D">
        <w:rPr>
          <w:szCs w:val="24"/>
        </w:rPr>
        <w:t>“</w:t>
      </w:r>
      <w:r w:rsidR="00BE7F0B">
        <w:rPr>
          <w:szCs w:val="24"/>
        </w:rPr>
        <w:t>P</w:t>
      </w:r>
      <w:r w:rsidR="00BE7F0B" w:rsidRPr="002B590D">
        <w:rPr>
          <w:szCs w:val="24"/>
        </w:rPr>
        <w:t xml:space="preserve">odemos </w:t>
      </w:r>
      <w:r w:rsidRPr="002B590D">
        <w:rPr>
          <w:szCs w:val="24"/>
        </w:rPr>
        <w:t>decir que la realidad aumentada facilita el desarrollo de una metodología constructivista de enseñanza-aprendizaje”</w:t>
      </w:r>
      <w:r w:rsidRPr="002B590D">
        <w:t xml:space="preserve"> </w:t>
      </w:r>
      <w:r w:rsidR="00BE7F0B" w:rsidRPr="002B590D">
        <w:rPr>
          <w:noProof/>
        </w:rPr>
        <w:t xml:space="preserve">(Cabero </w:t>
      </w:r>
      <w:r w:rsidR="00BE7F0B">
        <w:rPr>
          <w:noProof/>
        </w:rPr>
        <w:t>y</w:t>
      </w:r>
      <w:r w:rsidR="00BE7F0B" w:rsidRPr="002B590D">
        <w:rPr>
          <w:noProof/>
        </w:rPr>
        <w:t xml:space="preserve"> Barroso, 2016</w:t>
      </w:r>
      <w:r w:rsidR="00A24FC3">
        <w:rPr>
          <w:noProof/>
        </w:rPr>
        <w:t>, p. 49</w:t>
      </w:r>
      <w:r w:rsidR="00BE7F0B" w:rsidRPr="002B590D">
        <w:rPr>
          <w:noProof/>
        </w:rPr>
        <w:t>)</w:t>
      </w:r>
      <w:r w:rsidRPr="002B590D">
        <w:rPr>
          <w:szCs w:val="24"/>
        </w:rPr>
        <w:t>.</w:t>
      </w:r>
      <w:r w:rsidR="0041525E">
        <w:rPr>
          <w:szCs w:val="24"/>
        </w:rPr>
        <w:t xml:space="preserve"> </w:t>
      </w:r>
      <w:r w:rsidRPr="002B590D">
        <w:rPr>
          <w:szCs w:val="24"/>
        </w:rPr>
        <w:t>La tabla 1 muestra en resumen las propiedades de</w:t>
      </w:r>
      <w:r w:rsidR="00035597">
        <w:rPr>
          <w:szCs w:val="24"/>
        </w:rPr>
        <w:t xml:space="preserve"> la</w:t>
      </w:r>
      <w:r w:rsidRPr="002B590D">
        <w:rPr>
          <w:szCs w:val="24"/>
        </w:rPr>
        <w:t xml:space="preserve"> IHC de la </w:t>
      </w:r>
      <w:r w:rsidR="00035597" w:rsidRPr="002B590D">
        <w:rPr>
          <w:szCs w:val="24"/>
        </w:rPr>
        <w:t>realidad aumentada</w:t>
      </w:r>
      <w:r w:rsidR="00035597">
        <w:rPr>
          <w:szCs w:val="24"/>
        </w:rPr>
        <w:t>.</w:t>
      </w:r>
      <w:r w:rsidR="00035597" w:rsidRPr="002B590D">
        <w:rPr>
          <w:szCs w:val="24"/>
        </w:rPr>
        <w:t xml:space="preserve"> </w:t>
      </w:r>
    </w:p>
    <w:p w14:paraId="608BBD5E" w14:textId="77777777" w:rsidR="00035597" w:rsidRDefault="00035597" w:rsidP="004C3E65">
      <w:pPr>
        <w:spacing w:after="0"/>
        <w:ind w:firstLine="708"/>
        <w:rPr>
          <w:szCs w:val="24"/>
        </w:rPr>
      </w:pPr>
    </w:p>
    <w:p w14:paraId="5A9F7F87" w14:textId="77777777" w:rsidR="003A7061" w:rsidRDefault="003A7061" w:rsidP="004C3E65">
      <w:pPr>
        <w:spacing w:after="0"/>
        <w:ind w:firstLine="708"/>
        <w:rPr>
          <w:szCs w:val="24"/>
        </w:rPr>
      </w:pPr>
    </w:p>
    <w:p w14:paraId="33EC4359" w14:textId="77777777" w:rsidR="003A7061" w:rsidRDefault="003A7061" w:rsidP="004C3E65">
      <w:pPr>
        <w:spacing w:after="0"/>
        <w:ind w:firstLine="708"/>
        <w:rPr>
          <w:szCs w:val="24"/>
        </w:rPr>
      </w:pPr>
    </w:p>
    <w:p w14:paraId="09E076FD" w14:textId="77777777" w:rsidR="003A7061" w:rsidRDefault="003A7061" w:rsidP="004C3E65">
      <w:pPr>
        <w:spacing w:after="0"/>
        <w:ind w:firstLine="708"/>
        <w:rPr>
          <w:szCs w:val="24"/>
        </w:rPr>
      </w:pPr>
    </w:p>
    <w:p w14:paraId="03419098" w14:textId="77777777" w:rsidR="003A7061" w:rsidRDefault="003A7061" w:rsidP="004C3E65">
      <w:pPr>
        <w:spacing w:after="0"/>
        <w:ind w:firstLine="708"/>
        <w:rPr>
          <w:szCs w:val="24"/>
        </w:rPr>
      </w:pPr>
    </w:p>
    <w:p w14:paraId="0554D20B" w14:textId="77777777" w:rsidR="003A7061" w:rsidRDefault="003A7061" w:rsidP="004C3E65">
      <w:pPr>
        <w:spacing w:after="0"/>
        <w:ind w:firstLine="708"/>
        <w:rPr>
          <w:szCs w:val="24"/>
        </w:rPr>
      </w:pPr>
    </w:p>
    <w:p w14:paraId="220A93AB" w14:textId="77777777" w:rsidR="003A7061" w:rsidRDefault="003A7061" w:rsidP="004C3E65">
      <w:pPr>
        <w:spacing w:after="0"/>
        <w:ind w:firstLine="708"/>
        <w:rPr>
          <w:szCs w:val="24"/>
        </w:rPr>
      </w:pPr>
    </w:p>
    <w:p w14:paraId="0ACFBCEA" w14:textId="77777777" w:rsidR="003A7061" w:rsidRDefault="003A7061" w:rsidP="004C3E65">
      <w:pPr>
        <w:spacing w:after="0"/>
        <w:ind w:firstLine="708"/>
        <w:rPr>
          <w:szCs w:val="24"/>
        </w:rPr>
      </w:pPr>
    </w:p>
    <w:p w14:paraId="5E8F1145" w14:textId="77777777" w:rsidR="003A7061" w:rsidRDefault="003A7061" w:rsidP="004C3E65">
      <w:pPr>
        <w:spacing w:after="0"/>
        <w:ind w:firstLine="708"/>
        <w:rPr>
          <w:szCs w:val="24"/>
        </w:rPr>
      </w:pPr>
    </w:p>
    <w:p w14:paraId="3196655D" w14:textId="77777777" w:rsidR="003A7061" w:rsidRDefault="003A7061" w:rsidP="004C3E65">
      <w:pPr>
        <w:spacing w:after="0"/>
        <w:ind w:firstLine="708"/>
        <w:rPr>
          <w:szCs w:val="24"/>
        </w:rPr>
      </w:pPr>
    </w:p>
    <w:p w14:paraId="71BB621F" w14:textId="77777777" w:rsidR="003A7061" w:rsidRDefault="003A7061" w:rsidP="004C3E65">
      <w:pPr>
        <w:spacing w:after="0"/>
        <w:ind w:firstLine="708"/>
        <w:rPr>
          <w:szCs w:val="24"/>
        </w:rPr>
      </w:pPr>
    </w:p>
    <w:p w14:paraId="56E7EF16" w14:textId="71BFE692" w:rsidR="000C60A6" w:rsidRPr="004C3E65" w:rsidRDefault="000C60A6" w:rsidP="00CF37C5">
      <w:pPr>
        <w:spacing w:after="0"/>
        <w:jc w:val="center"/>
        <w:rPr>
          <w:sz w:val="36"/>
          <w:szCs w:val="36"/>
        </w:rPr>
      </w:pPr>
      <w:r w:rsidRPr="004C3E65">
        <w:rPr>
          <w:b/>
          <w:bCs/>
          <w:szCs w:val="24"/>
        </w:rPr>
        <w:lastRenderedPageBreak/>
        <w:t>Tabla 1</w:t>
      </w:r>
      <w:r w:rsidR="00035597" w:rsidRPr="004C3E65">
        <w:rPr>
          <w:b/>
          <w:bCs/>
          <w:szCs w:val="24"/>
        </w:rPr>
        <w:t>.</w:t>
      </w:r>
      <w:r w:rsidR="000B40CF" w:rsidRPr="004C3E65">
        <w:rPr>
          <w:b/>
          <w:bCs/>
          <w:szCs w:val="24"/>
        </w:rPr>
        <w:t xml:space="preserve"> </w:t>
      </w:r>
      <w:r w:rsidRPr="004C3E65">
        <w:rPr>
          <w:bCs/>
          <w:iCs/>
          <w:szCs w:val="24"/>
        </w:rPr>
        <w:t xml:space="preserve">Propiedades IHC de la </w:t>
      </w:r>
      <w:r w:rsidR="00035597" w:rsidRPr="004C3E65">
        <w:rPr>
          <w:bCs/>
          <w:iCs/>
          <w:szCs w:val="24"/>
        </w:rPr>
        <w:t>realidad aumentada</w:t>
      </w:r>
    </w:p>
    <w:tbl>
      <w:tblPr>
        <w:tblW w:w="8796" w:type="dxa"/>
        <w:tblCellMar>
          <w:left w:w="70" w:type="dxa"/>
          <w:right w:w="70" w:type="dxa"/>
        </w:tblCellMar>
        <w:tblLook w:val="04A0" w:firstRow="1" w:lastRow="0" w:firstColumn="1" w:lastColumn="0" w:noHBand="0" w:noVBand="1"/>
      </w:tblPr>
      <w:tblGrid>
        <w:gridCol w:w="1208"/>
        <w:gridCol w:w="3051"/>
        <w:gridCol w:w="4537"/>
      </w:tblGrid>
      <w:tr w:rsidR="002B590D" w:rsidRPr="002B590D" w14:paraId="5F3B5A6C" w14:textId="77777777" w:rsidTr="002121F9">
        <w:trPr>
          <w:trHeight w:val="207"/>
        </w:trPr>
        <w:tc>
          <w:tcPr>
            <w:tcW w:w="12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048C8A" w14:textId="77777777" w:rsidR="00AD314D" w:rsidRPr="002121F9" w:rsidRDefault="00AD314D" w:rsidP="00CF37C5">
            <w:pPr>
              <w:spacing w:after="0"/>
            </w:pPr>
            <w:r w:rsidRPr="002121F9">
              <w:t> </w:t>
            </w:r>
          </w:p>
        </w:tc>
        <w:tc>
          <w:tcPr>
            <w:tcW w:w="7588" w:type="dxa"/>
            <w:gridSpan w:val="2"/>
            <w:tcBorders>
              <w:top w:val="single" w:sz="4" w:space="0" w:color="auto"/>
              <w:left w:val="nil"/>
              <w:bottom w:val="single" w:sz="4" w:space="0" w:color="auto"/>
              <w:right w:val="single" w:sz="4" w:space="0" w:color="auto"/>
            </w:tcBorders>
            <w:shd w:val="clear" w:color="auto" w:fill="auto"/>
            <w:vAlign w:val="center"/>
            <w:hideMark/>
          </w:tcPr>
          <w:p w14:paraId="1590633A" w14:textId="69FD5683" w:rsidR="00AD314D" w:rsidRPr="004C3E65" w:rsidRDefault="00AD314D" w:rsidP="00CF37C5">
            <w:pPr>
              <w:spacing w:after="0"/>
              <w:jc w:val="center"/>
              <w:rPr>
                <w:b/>
                <w:bCs/>
              </w:rPr>
            </w:pPr>
            <w:r w:rsidRPr="004C3E65">
              <w:rPr>
                <w:b/>
                <w:bCs/>
              </w:rPr>
              <w:t xml:space="preserve">Realidad </w:t>
            </w:r>
            <w:r w:rsidR="00035597" w:rsidRPr="004C3E65">
              <w:rPr>
                <w:b/>
                <w:bCs/>
              </w:rPr>
              <w:t>aumentada</w:t>
            </w:r>
          </w:p>
        </w:tc>
      </w:tr>
      <w:tr w:rsidR="002B590D" w:rsidRPr="002B590D" w14:paraId="35B2D875" w14:textId="77777777" w:rsidTr="002121F9">
        <w:trPr>
          <w:trHeight w:val="623"/>
        </w:trPr>
        <w:tc>
          <w:tcPr>
            <w:tcW w:w="1208" w:type="dxa"/>
            <w:vMerge w:val="restart"/>
            <w:tcBorders>
              <w:top w:val="nil"/>
              <w:left w:val="single" w:sz="4" w:space="0" w:color="auto"/>
              <w:bottom w:val="single" w:sz="4" w:space="0" w:color="auto"/>
              <w:right w:val="single" w:sz="4" w:space="0" w:color="auto"/>
            </w:tcBorders>
            <w:shd w:val="clear" w:color="auto" w:fill="D9D9D9" w:themeFill="background1" w:themeFillShade="D9"/>
            <w:textDirection w:val="btLr"/>
            <w:vAlign w:val="center"/>
            <w:hideMark/>
          </w:tcPr>
          <w:p w14:paraId="0308BD7A" w14:textId="77777777" w:rsidR="00AD314D" w:rsidRPr="004C3E65" w:rsidRDefault="00AD314D" w:rsidP="00CF37C5">
            <w:pPr>
              <w:spacing w:after="0"/>
              <w:jc w:val="center"/>
              <w:rPr>
                <w:b/>
                <w:bCs/>
              </w:rPr>
            </w:pPr>
            <w:r w:rsidRPr="004C3E65">
              <w:rPr>
                <w:b/>
                <w:bCs/>
              </w:rPr>
              <w:t>Modelos Cognitivos</w:t>
            </w:r>
          </w:p>
        </w:tc>
        <w:tc>
          <w:tcPr>
            <w:tcW w:w="3051" w:type="dxa"/>
            <w:tcBorders>
              <w:top w:val="nil"/>
              <w:left w:val="nil"/>
              <w:bottom w:val="single" w:sz="4" w:space="0" w:color="auto"/>
              <w:right w:val="single" w:sz="4" w:space="0" w:color="auto"/>
            </w:tcBorders>
            <w:shd w:val="clear" w:color="auto" w:fill="D9D9D9" w:themeFill="background1" w:themeFillShade="D9"/>
            <w:vAlign w:val="center"/>
            <w:hideMark/>
          </w:tcPr>
          <w:p w14:paraId="01599571" w14:textId="2FC98B17" w:rsidR="00AD314D" w:rsidRPr="002121F9" w:rsidRDefault="00AD314D" w:rsidP="00CF37C5">
            <w:pPr>
              <w:spacing w:after="0"/>
              <w:jc w:val="center"/>
            </w:pPr>
            <w:r w:rsidRPr="002121F9">
              <w:t>Modelos de comportamiento</w:t>
            </w:r>
            <w:r w:rsidR="00035597">
              <w:t>.</w:t>
            </w:r>
            <w:r w:rsidRPr="002121F9">
              <w:t xml:space="preserve"> Motor</w:t>
            </w:r>
          </w:p>
        </w:tc>
        <w:tc>
          <w:tcPr>
            <w:tcW w:w="4537" w:type="dxa"/>
            <w:tcBorders>
              <w:top w:val="nil"/>
              <w:left w:val="nil"/>
              <w:bottom w:val="single" w:sz="4" w:space="0" w:color="auto"/>
              <w:right w:val="single" w:sz="4" w:space="0" w:color="auto"/>
            </w:tcBorders>
            <w:shd w:val="clear" w:color="auto" w:fill="auto"/>
            <w:vAlign w:val="center"/>
            <w:hideMark/>
          </w:tcPr>
          <w:p w14:paraId="64C6B24B" w14:textId="2D09DECA" w:rsidR="00AD314D" w:rsidRPr="002121F9" w:rsidRDefault="00AD314D" w:rsidP="00CF37C5">
            <w:pPr>
              <w:spacing w:after="0"/>
              <w:jc w:val="center"/>
            </w:pPr>
            <w:r w:rsidRPr="002121F9">
              <w:t xml:space="preserve">Muy </w:t>
            </w:r>
            <w:r w:rsidR="00035597">
              <w:t>a</w:t>
            </w:r>
            <w:r w:rsidR="00035597" w:rsidRPr="002121F9">
              <w:t>lta</w:t>
            </w:r>
            <w:r w:rsidR="00035597">
              <w:t>.</w:t>
            </w:r>
            <w:r w:rsidR="00035597" w:rsidRPr="002121F9">
              <w:t xml:space="preserve"> </w:t>
            </w:r>
            <w:r w:rsidR="00035597">
              <w:t>P</w:t>
            </w:r>
            <w:r w:rsidR="00035597" w:rsidRPr="002121F9">
              <w:t xml:space="preserve">romueve </w:t>
            </w:r>
            <w:r w:rsidRPr="002121F9">
              <w:t>la actividad física de los usuarios en distintos espacios con interfaces dirigidas a los sentidos de</w:t>
            </w:r>
            <w:r w:rsidR="00035597">
              <w:t xml:space="preserve"> la</w:t>
            </w:r>
            <w:r w:rsidRPr="002121F9">
              <w:t xml:space="preserve"> vista y</w:t>
            </w:r>
            <w:r w:rsidR="00035597">
              <w:t xml:space="preserve"> el</w:t>
            </w:r>
            <w:r w:rsidRPr="002121F9">
              <w:t xml:space="preserve"> oído</w:t>
            </w:r>
            <w:r w:rsidR="00035597">
              <w:t>.</w:t>
            </w:r>
          </w:p>
        </w:tc>
      </w:tr>
      <w:tr w:rsidR="002B590D" w:rsidRPr="002B590D" w14:paraId="5315FB43" w14:textId="77777777" w:rsidTr="002121F9">
        <w:trPr>
          <w:trHeight w:val="813"/>
        </w:trPr>
        <w:tc>
          <w:tcPr>
            <w:tcW w:w="1208" w:type="dxa"/>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926D8D9" w14:textId="77777777" w:rsidR="00AD314D" w:rsidRPr="004C3E65" w:rsidRDefault="00AD314D" w:rsidP="00CF37C5">
            <w:pPr>
              <w:spacing w:after="0"/>
              <w:rPr>
                <w:b/>
                <w:bCs/>
              </w:rPr>
            </w:pPr>
          </w:p>
        </w:tc>
        <w:tc>
          <w:tcPr>
            <w:tcW w:w="3051" w:type="dxa"/>
            <w:tcBorders>
              <w:top w:val="nil"/>
              <w:left w:val="nil"/>
              <w:bottom w:val="single" w:sz="4" w:space="0" w:color="auto"/>
              <w:right w:val="single" w:sz="4" w:space="0" w:color="auto"/>
            </w:tcBorders>
            <w:shd w:val="clear" w:color="auto" w:fill="D9D9D9" w:themeFill="background1" w:themeFillShade="D9"/>
            <w:vAlign w:val="center"/>
            <w:hideMark/>
          </w:tcPr>
          <w:p w14:paraId="5259B63A" w14:textId="6EB4C2BF" w:rsidR="00AD314D" w:rsidRPr="004C3E65" w:rsidRDefault="00AD314D" w:rsidP="00CF37C5">
            <w:pPr>
              <w:spacing w:after="0"/>
              <w:jc w:val="center"/>
            </w:pPr>
            <w:r w:rsidRPr="004C3E65">
              <w:t xml:space="preserve">Procesamiento de la </w:t>
            </w:r>
            <w:r w:rsidR="00035597">
              <w:t>i</w:t>
            </w:r>
            <w:r w:rsidR="00035597" w:rsidRPr="004C3E65">
              <w:t>nformación</w:t>
            </w:r>
          </w:p>
        </w:tc>
        <w:tc>
          <w:tcPr>
            <w:tcW w:w="4537" w:type="dxa"/>
            <w:tcBorders>
              <w:top w:val="nil"/>
              <w:left w:val="nil"/>
              <w:bottom w:val="single" w:sz="4" w:space="0" w:color="auto"/>
              <w:right w:val="single" w:sz="4" w:space="0" w:color="auto"/>
            </w:tcBorders>
            <w:shd w:val="clear" w:color="auto" w:fill="auto"/>
            <w:vAlign w:val="center"/>
            <w:hideMark/>
          </w:tcPr>
          <w:p w14:paraId="56B0AE27" w14:textId="42D1D550" w:rsidR="00AD314D" w:rsidRPr="004C3E65" w:rsidRDefault="00AD314D" w:rsidP="00CF37C5">
            <w:pPr>
              <w:spacing w:after="0"/>
              <w:jc w:val="center"/>
            </w:pPr>
            <w:r w:rsidRPr="004C3E65">
              <w:t>Alta</w:t>
            </w:r>
            <w:r w:rsidR="00035597">
              <w:t>.</w:t>
            </w:r>
            <w:r w:rsidR="00035597" w:rsidRPr="004C3E65">
              <w:t xml:space="preserve"> </w:t>
            </w:r>
            <w:r w:rsidR="00035597">
              <w:t>I</w:t>
            </w:r>
            <w:r w:rsidR="00035597" w:rsidRPr="004C3E65">
              <w:t xml:space="preserve">nvolucra </w:t>
            </w:r>
            <w:r w:rsidRPr="004C3E65">
              <w:t>contextos elaborados de información</w:t>
            </w:r>
            <w:r w:rsidR="00035597">
              <w:t>.</w:t>
            </w:r>
          </w:p>
        </w:tc>
      </w:tr>
      <w:tr w:rsidR="002B590D" w:rsidRPr="002B590D" w14:paraId="1E47BC2A" w14:textId="77777777" w:rsidTr="002121F9">
        <w:trPr>
          <w:trHeight w:val="415"/>
        </w:trPr>
        <w:tc>
          <w:tcPr>
            <w:tcW w:w="1208" w:type="dxa"/>
            <w:vMerge w:val="restart"/>
            <w:tcBorders>
              <w:top w:val="nil"/>
              <w:left w:val="single" w:sz="4" w:space="0" w:color="auto"/>
              <w:bottom w:val="single" w:sz="4" w:space="0" w:color="auto"/>
              <w:right w:val="single" w:sz="4" w:space="0" w:color="auto"/>
            </w:tcBorders>
            <w:shd w:val="clear" w:color="auto" w:fill="D9D9D9" w:themeFill="background1" w:themeFillShade="D9"/>
            <w:textDirection w:val="btLr"/>
            <w:vAlign w:val="center"/>
            <w:hideMark/>
          </w:tcPr>
          <w:p w14:paraId="0D55252A" w14:textId="06F126E6" w:rsidR="00AD314D" w:rsidRPr="004C3E65" w:rsidRDefault="00AD314D" w:rsidP="00CF37C5">
            <w:pPr>
              <w:spacing w:after="0"/>
              <w:jc w:val="center"/>
              <w:rPr>
                <w:b/>
                <w:bCs/>
              </w:rPr>
            </w:pPr>
            <w:r w:rsidRPr="004C3E65">
              <w:rPr>
                <w:b/>
                <w:bCs/>
              </w:rPr>
              <w:t xml:space="preserve">Tecnologías y modelos de </w:t>
            </w:r>
            <w:r w:rsidR="00035597">
              <w:rPr>
                <w:b/>
                <w:bCs/>
              </w:rPr>
              <w:t>i</w:t>
            </w:r>
            <w:r w:rsidRPr="004C3E65">
              <w:rPr>
                <w:b/>
                <w:bCs/>
              </w:rPr>
              <w:t>nteracción</w:t>
            </w:r>
          </w:p>
        </w:tc>
        <w:tc>
          <w:tcPr>
            <w:tcW w:w="3051" w:type="dxa"/>
            <w:tcBorders>
              <w:top w:val="nil"/>
              <w:left w:val="nil"/>
              <w:bottom w:val="single" w:sz="4" w:space="0" w:color="auto"/>
              <w:right w:val="single" w:sz="4" w:space="0" w:color="auto"/>
            </w:tcBorders>
            <w:shd w:val="clear" w:color="auto" w:fill="D9D9D9" w:themeFill="background1" w:themeFillShade="D9"/>
            <w:vAlign w:val="center"/>
            <w:hideMark/>
          </w:tcPr>
          <w:p w14:paraId="167F7E59" w14:textId="6C6DE7F2" w:rsidR="00AD314D" w:rsidRPr="002121F9" w:rsidRDefault="00AD314D" w:rsidP="00CF37C5">
            <w:pPr>
              <w:spacing w:after="0"/>
              <w:jc w:val="center"/>
            </w:pPr>
            <w:r w:rsidRPr="002121F9">
              <w:t xml:space="preserve">Modelo de la </w:t>
            </w:r>
            <w:r w:rsidR="00035597">
              <w:t>i</w:t>
            </w:r>
            <w:r w:rsidR="00035597" w:rsidRPr="002121F9">
              <w:t>nteracción</w:t>
            </w:r>
          </w:p>
        </w:tc>
        <w:tc>
          <w:tcPr>
            <w:tcW w:w="4537" w:type="dxa"/>
            <w:tcBorders>
              <w:top w:val="nil"/>
              <w:left w:val="nil"/>
              <w:bottom w:val="single" w:sz="4" w:space="0" w:color="auto"/>
              <w:right w:val="single" w:sz="4" w:space="0" w:color="auto"/>
            </w:tcBorders>
            <w:shd w:val="clear" w:color="auto" w:fill="auto"/>
            <w:vAlign w:val="center"/>
            <w:hideMark/>
          </w:tcPr>
          <w:p w14:paraId="341ED7C0" w14:textId="4F681710" w:rsidR="00AD314D" w:rsidRPr="002121F9" w:rsidRDefault="00AD314D" w:rsidP="00CF37C5">
            <w:pPr>
              <w:spacing w:after="0"/>
              <w:jc w:val="center"/>
            </w:pPr>
            <w:r w:rsidRPr="002121F9">
              <w:t xml:space="preserve">Explorar, </w:t>
            </w:r>
            <w:r w:rsidR="00035597">
              <w:t>i</w:t>
            </w:r>
            <w:r w:rsidR="00035597" w:rsidRPr="002121F9">
              <w:t>nstruir</w:t>
            </w:r>
            <w:r w:rsidRPr="002121F9">
              <w:t>, manipular</w:t>
            </w:r>
            <w:r w:rsidR="00035597">
              <w:t>.</w:t>
            </w:r>
          </w:p>
        </w:tc>
      </w:tr>
      <w:tr w:rsidR="002B590D" w:rsidRPr="002B590D" w14:paraId="06880FBA" w14:textId="77777777" w:rsidTr="002121F9">
        <w:trPr>
          <w:trHeight w:val="415"/>
        </w:trPr>
        <w:tc>
          <w:tcPr>
            <w:tcW w:w="1208" w:type="dxa"/>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410A61D0" w14:textId="77777777" w:rsidR="00AD314D" w:rsidRPr="004C3E65" w:rsidRDefault="00AD314D" w:rsidP="00CF37C5">
            <w:pPr>
              <w:spacing w:after="0"/>
            </w:pPr>
          </w:p>
        </w:tc>
        <w:tc>
          <w:tcPr>
            <w:tcW w:w="3051" w:type="dxa"/>
            <w:tcBorders>
              <w:top w:val="nil"/>
              <w:left w:val="nil"/>
              <w:bottom w:val="single" w:sz="4" w:space="0" w:color="auto"/>
              <w:right w:val="single" w:sz="4" w:space="0" w:color="auto"/>
            </w:tcBorders>
            <w:shd w:val="clear" w:color="auto" w:fill="D9D9D9" w:themeFill="background1" w:themeFillShade="D9"/>
            <w:vAlign w:val="center"/>
            <w:hideMark/>
          </w:tcPr>
          <w:p w14:paraId="46573823" w14:textId="6749AD3B" w:rsidR="00AD314D" w:rsidRPr="004C3E65" w:rsidRDefault="00AD314D" w:rsidP="00CF37C5">
            <w:pPr>
              <w:spacing w:after="0"/>
              <w:jc w:val="center"/>
            </w:pPr>
            <w:r w:rsidRPr="004C3E65">
              <w:t xml:space="preserve">Estilo de la </w:t>
            </w:r>
            <w:r w:rsidR="00035597">
              <w:t>i</w:t>
            </w:r>
            <w:r w:rsidR="00035597" w:rsidRPr="004C3E65">
              <w:t>nterfaz</w:t>
            </w:r>
          </w:p>
        </w:tc>
        <w:tc>
          <w:tcPr>
            <w:tcW w:w="4537" w:type="dxa"/>
            <w:tcBorders>
              <w:top w:val="nil"/>
              <w:left w:val="nil"/>
              <w:bottom w:val="single" w:sz="4" w:space="0" w:color="auto"/>
              <w:right w:val="single" w:sz="4" w:space="0" w:color="auto"/>
            </w:tcBorders>
            <w:shd w:val="clear" w:color="auto" w:fill="auto"/>
            <w:vAlign w:val="center"/>
            <w:hideMark/>
          </w:tcPr>
          <w:p w14:paraId="1B116CCF" w14:textId="3F9BD9E1" w:rsidR="00AD314D" w:rsidRPr="004C3E65" w:rsidRDefault="00AD314D" w:rsidP="00CF37C5">
            <w:pPr>
              <w:spacing w:after="0"/>
              <w:jc w:val="center"/>
            </w:pPr>
            <w:r w:rsidRPr="004C3E65">
              <w:t>Compleja</w:t>
            </w:r>
            <w:r w:rsidR="00035597">
              <w:t>.</w:t>
            </w:r>
            <w:r w:rsidR="00035597" w:rsidRPr="004C3E65">
              <w:t xml:space="preserve"> </w:t>
            </w:r>
            <w:r w:rsidR="00035597">
              <w:t>D</w:t>
            </w:r>
            <w:r w:rsidR="00035597" w:rsidRPr="004C3E65">
              <w:t xml:space="preserve">e </w:t>
            </w:r>
            <w:r w:rsidRPr="004C3E65">
              <w:t>modelos 3D</w:t>
            </w:r>
            <w:r w:rsidR="00035597">
              <w:t>.</w:t>
            </w:r>
          </w:p>
        </w:tc>
      </w:tr>
      <w:tr w:rsidR="002B590D" w:rsidRPr="002B590D" w14:paraId="25B45F25" w14:textId="77777777" w:rsidTr="002121F9">
        <w:trPr>
          <w:trHeight w:val="850"/>
        </w:trPr>
        <w:tc>
          <w:tcPr>
            <w:tcW w:w="1208" w:type="dxa"/>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CD013D6" w14:textId="77777777" w:rsidR="00AD314D" w:rsidRPr="004C3E65" w:rsidRDefault="00AD314D" w:rsidP="00CF37C5">
            <w:pPr>
              <w:spacing w:after="0"/>
            </w:pPr>
          </w:p>
        </w:tc>
        <w:tc>
          <w:tcPr>
            <w:tcW w:w="3051" w:type="dxa"/>
            <w:tcBorders>
              <w:top w:val="nil"/>
              <w:left w:val="nil"/>
              <w:bottom w:val="single" w:sz="4" w:space="0" w:color="auto"/>
              <w:right w:val="single" w:sz="4" w:space="0" w:color="auto"/>
            </w:tcBorders>
            <w:shd w:val="clear" w:color="auto" w:fill="D9D9D9" w:themeFill="background1" w:themeFillShade="D9"/>
            <w:vAlign w:val="center"/>
            <w:hideMark/>
          </w:tcPr>
          <w:p w14:paraId="4595B43C" w14:textId="59026B26" w:rsidR="00AD314D" w:rsidRPr="004C3E65" w:rsidRDefault="00AD314D" w:rsidP="00CF37C5">
            <w:pPr>
              <w:spacing w:after="0"/>
              <w:jc w:val="center"/>
            </w:pPr>
            <w:r w:rsidRPr="004C3E65">
              <w:t xml:space="preserve">Paradigmas de </w:t>
            </w:r>
            <w:r w:rsidR="00035597">
              <w:t>i</w:t>
            </w:r>
            <w:r w:rsidR="00035597" w:rsidRPr="004C3E65">
              <w:t>nteracción</w:t>
            </w:r>
          </w:p>
        </w:tc>
        <w:tc>
          <w:tcPr>
            <w:tcW w:w="4537" w:type="dxa"/>
            <w:tcBorders>
              <w:top w:val="nil"/>
              <w:left w:val="nil"/>
              <w:bottom w:val="single" w:sz="4" w:space="0" w:color="auto"/>
              <w:right w:val="single" w:sz="4" w:space="0" w:color="auto"/>
            </w:tcBorders>
            <w:shd w:val="clear" w:color="auto" w:fill="auto"/>
            <w:vAlign w:val="center"/>
            <w:hideMark/>
          </w:tcPr>
          <w:p w14:paraId="1B30442E" w14:textId="6AC3CEB5" w:rsidR="00AD314D" w:rsidRPr="004C3E65" w:rsidRDefault="00AD314D" w:rsidP="00CF37C5">
            <w:pPr>
              <w:spacing w:after="0"/>
              <w:jc w:val="center"/>
            </w:pPr>
            <w:r w:rsidRPr="004C3E65">
              <w:t>Más allá del escritorio</w:t>
            </w:r>
            <w:r w:rsidR="00035597">
              <w:t>.</w:t>
            </w:r>
          </w:p>
        </w:tc>
      </w:tr>
    </w:tbl>
    <w:p w14:paraId="05794F08" w14:textId="3326421A" w:rsidR="000C60A6" w:rsidRDefault="00035597" w:rsidP="00035597">
      <w:pPr>
        <w:spacing w:after="0"/>
        <w:jc w:val="center"/>
        <w:rPr>
          <w:szCs w:val="24"/>
        </w:rPr>
      </w:pPr>
      <w:r>
        <w:rPr>
          <w:szCs w:val="24"/>
        </w:rPr>
        <w:t>Fuente: Elaboración propia</w:t>
      </w:r>
    </w:p>
    <w:p w14:paraId="500A74E6" w14:textId="3887F8DC" w:rsidR="00AD314D" w:rsidRDefault="00A24FC3" w:rsidP="00035597">
      <w:pPr>
        <w:spacing w:after="0"/>
        <w:ind w:firstLine="708"/>
        <w:rPr>
          <w:szCs w:val="24"/>
        </w:rPr>
      </w:pPr>
      <w:r>
        <w:rPr>
          <w:szCs w:val="24"/>
        </w:rPr>
        <w:t>Si bien la</w:t>
      </w:r>
      <w:r w:rsidRPr="002B590D">
        <w:rPr>
          <w:szCs w:val="24"/>
        </w:rPr>
        <w:t xml:space="preserve"> </w:t>
      </w:r>
      <w:r w:rsidR="00AD314D" w:rsidRPr="002B590D">
        <w:rPr>
          <w:szCs w:val="24"/>
        </w:rPr>
        <w:t xml:space="preserve">realidad aumentada presenta una solución ideal para muchas necesidades educativas, no se puede presentar como una solución del todo, </w:t>
      </w:r>
      <w:r>
        <w:rPr>
          <w:szCs w:val="24"/>
        </w:rPr>
        <w:t>más bien</w:t>
      </w:r>
      <w:r w:rsidR="00AD314D" w:rsidRPr="002B590D">
        <w:rPr>
          <w:szCs w:val="24"/>
        </w:rPr>
        <w:t xml:space="preserve"> como una </w:t>
      </w:r>
      <w:r w:rsidR="00A37DE5" w:rsidRPr="002B590D">
        <w:rPr>
          <w:szCs w:val="24"/>
        </w:rPr>
        <w:t xml:space="preserve">tecnología </w:t>
      </w:r>
      <w:r w:rsidR="00AD314D" w:rsidRPr="002B590D">
        <w:rPr>
          <w:szCs w:val="24"/>
        </w:rPr>
        <w:t xml:space="preserve">de apoyo que </w:t>
      </w:r>
      <w:r>
        <w:rPr>
          <w:szCs w:val="24"/>
        </w:rPr>
        <w:t>facilita</w:t>
      </w:r>
      <w:r w:rsidRPr="002B590D">
        <w:rPr>
          <w:szCs w:val="24"/>
        </w:rPr>
        <w:t xml:space="preserve"> </w:t>
      </w:r>
      <w:r w:rsidR="00AD314D" w:rsidRPr="002B590D">
        <w:rPr>
          <w:szCs w:val="24"/>
        </w:rPr>
        <w:t xml:space="preserve">el aprendizaje de diversos temas, exponiendo una idea de una forma más visual y activa para el alumno. </w:t>
      </w:r>
    </w:p>
    <w:p w14:paraId="08B754F8" w14:textId="77777777" w:rsidR="00035597" w:rsidRPr="002B590D" w:rsidRDefault="00035597" w:rsidP="004C3E65">
      <w:pPr>
        <w:spacing w:after="0"/>
        <w:ind w:firstLine="708"/>
        <w:rPr>
          <w:szCs w:val="24"/>
        </w:rPr>
      </w:pPr>
    </w:p>
    <w:p w14:paraId="3C337BD7" w14:textId="5362EB09" w:rsidR="00AD314D" w:rsidRPr="004C3E65" w:rsidRDefault="00AD314D" w:rsidP="004C3E65">
      <w:pPr>
        <w:spacing w:after="0"/>
        <w:jc w:val="center"/>
        <w:rPr>
          <w:b/>
          <w:bCs/>
          <w:sz w:val="28"/>
          <w:szCs w:val="24"/>
        </w:rPr>
      </w:pPr>
      <w:r w:rsidRPr="004C3E65">
        <w:rPr>
          <w:b/>
          <w:bCs/>
          <w:sz w:val="28"/>
          <w:szCs w:val="24"/>
        </w:rPr>
        <w:t xml:space="preserve">Ejemplo de </w:t>
      </w:r>
      <w:r w:rsidR="00035597">
        <w:rPr>
          <w:b/>
          <w:bCs/>
          <w:sz w:val="28"/>
          <w:szCs w:val="24"/>
        </w:rPr>
        <w:t>d</w:t>
      </w:r>
      <w:r w:rsidR="00035597" w:rsidRPr="004C3E65">
        <w:rPr>
          <w:b/>
          <w:bCs/>
          <w:sz w:val="28"/>
          <w:szCs w:val="24"/>
        </w:rPr>
        <w:t xml:space="preserve">iseño </w:t>
      </w:r>
      <w:r w:rsidRPr="004C3E65">
        <w:rPr>
          <w:b/>
          <w:bCs/>
          <w:sz w:val="28"/>
          <w:szCs w:val="24"/>
        </w:rPr>
        <w:t xml:space="preserve">instruccional orientado al uso de </w:t>
      </w:r>
      <w:r w:rsidR="00A37DE5" w:rsidRPr="004C3E65">
        <w:rPr>
          <w:b/>
          <w:bCs/>
          <w:sz w:val="28"/>
          <w:szCs w:val="24"/>
        </w:rPr>
        <w:t xml:space="preserve">la </w:t>
      </w:r>
      <w:r w:rsidRPr="004C3E65">
        <w:rPr>
          <w:b/>
          <w:bCs/>
          <w:sz w:val="28"/>
          <w:szCs w:val="24"/>
        </w:rPr>
        <w:t>realidad aumentada</w:t>
      </w:r>
    </w:p>
    <w:p w14:paraId="50C76003" w14:textId="3F4A2DEC" w:rsidR="00AD314D" w:rsidRPr="002B590D" w:rsidRDefault="00AD314D" w:rsidP="004C3E65">
      <w:pPr>
        <w:spacing w:after="0"/>
        <w:ind w:firstLine="708"/>
        <w:rPr>
          <w:szCs w:val="24"/>
        </w:rPr>
      </w:pPr>
      <w:r w:rsidRPr="002B590D">
        <w:rPr>
          <w:szCs w:val="24"/>
        </w:rPr>
        <w:t>En la actualidad la realidad aumentada está muy orientada al entretenimiento</w:t>
      </w:r>
      <w:r w:rsidR="00A24FC3">
        <w:rPr>
          <w:szCs w:val="24"/>
        </w:rPr>
        <w:t>.</w:t>
      </w:r>
      <w:r w:rsidR="00A24FC3" w:rsidRPr="002B590D">
        <w:rPr>
          <w:szCs w:val="24"/>
        </w:rPr>
        <w:t xml:space="preserve"> </w:t>
      </w:r>
      <w:r w:rsidR="00A24FC3">
        <w:rPr>
          <w:szCs w:val="24"/>
        </w:rPr>
        <w:t>E</w:t>
      </w:r>
      <w:r w:rsidR="00A24FC3" w:rsidRPr="002B590D">
        <w:rPr>
          <w:szCs w:val="24"/>
        </w:rPr>
        <w:t xml:space="preserve">l </w:t>
      </w:r>
      <w:r w:rsidRPr="002B590D">
        <w:rPr>
          <w:szCs w:val="24"/>
        </w:rPr>
        <w:t>desarrollo e investigación principal se centra en aplicaciones lúdicas</w:t>
      </w:r>
      <w:r w:rsidR="00A24FC3">
        <w:rPr>
          <w:szCs w:val="24"/>
        </w:rPr>
        <w:t>,</w:t>
      </w:r>
      <w:r w:rsidRPr="002B590D">
        <w:rPr>
          <w:szCs w:val="24"/>
        </w:rPr>
        <w:t xml:space="preserve"> por ejemplo</w:t>
      </w:r>
      <w:r w:rsidR="00A24FC3">
        <w:rPr>
          <w:szCs w:val="24"/>
        </w:rPr>
        <w:t>,</w:t>
      </w:r>
      <w:r w:rsidRPr="002B590D">
        <w:rPr>
          <w:szCs w:val="24"/>
        </w:rPr>
        <w:t xml:space="preserve"> </w:t>
      </w:r>
      <w:r w:rsidR="00A24FC3">
        <w:rPr>
          <w:szCs w:val="24"/>
        </w:rPr>
        <w:t>P</w:t>
      </w:r>
      <w:r w:rsidR="00A24FC3" w:rsidRPr="002B590D">
        <w:rPr>
          <w:szCs w:val="24"/>
        </w:rPr>
        <w:t xml:space="preserve">okemon </w:t>
      </w:r>
      <w:r w:rsidR="00A24FC3">
        <w:rPr>
          <w:szCs w:val="24"/>
        </w:rPr>
        <w:t>G</w:t>
      </w:r>
      <w:r w:rsidR="00A24FC3" w:rsidRPr="002B590D">
        <w:rPr>
          <w:szCs w:val="24"/>
        </w:rPr>
        <w:t>o</w:t>
      </w:r>
      <w:r w:rsidR="00A24FC3">
        <w:rPr>
          <w:szCs w:val="24"/>
        </w:rPr>
        <w:t>,</w:t>
      </w:r>
      <w:r w:rsidRPr="002B590D">
        <w:rPr>
          <w:szCs w:val="24"/>
        </w:rPr>
        <w:t xml:space="preserve"> juego</w:t>
      </w:r>
      <w:r w:rsidR="00A24FC3">
        <w:rPr>
          <w:szCs w:val="24"/>
        </w:rPr>
        <w:t xml:space="preserve"> en el que</w:t>
      </w:r>
      <w:r w:rsidRPr="002B590D">
        <w:rPr>
          <w:szCs w:val="24"/>
        </w:rPr>
        <w:t xml:space="preserve"> los usuarios (</w:t>
      </w:r>
      <w:r w:rsidR="00041A89">
        <w:rPr>
          <w:szCs w:val="24"/>
        </w:rPr>
        <w:t>cuyo número constantemente está en aumento</w:t>
      </w:r>
      <w:r w:rsidRPr="002B590D">
        <w:rPr>
          <w:szCs w:val="24"/>
        </w:rPr>
        <w:t>) disfrutan la exploración de su entorno en busca de varios</w:t>
      </w:r>
      <w:r w:rsidR="000B40CF">
        <w:rPr>
          <w:szCs w:val="24"/>
        </w:rPr>
        <w:t xml:space="preserve"> </w:t>
      </w:r>
      <w:r w:rsidRPr="002B590D">
        <w:rPr>
          <w:szCs w:val="24"/>
        </w:rPr>
        <w:t xml:space="preserve">personajes, los cuales son coleccionables, y con los cuales el usuario podrá participar en combates que permiten elevar su nivel en el juego. </w:t>
      </w:r>
    </w:p>
    <w:p w14:paraId="25364977" w14:textId="48B152D5" w:rsidR="00AD314D" w:rsidRPr="002B590D" w:rsidRDefault="00AD314D" w:rsidP="004C3E65">
      <w:pPr>
        <w:spacing w:after="0"/>
        <w:ind w:firstLine="708"/>
        <w:rPr>
          <w:szCs w:val="24"/>
        </w:rPr>
      </w:pPr>
      <w:r w:rsidRPr="002B590D">
        <w:rPr>
          <w:szCs w:val="24"/>
        </w:rPr>
        <w:t xml:space="preserve">Para aprovechar las aplicaciones de </w:t>
      </w:r>
      <w:r w:rsidR="00041A89">
        <w:rPr>
          <w:szCs w:val="24"/>
        </w:rPr>
        <w:t>realidad aumentada</w:t>
      </w:r>
      <w:r w:rsidR="00041A89" w:rsidRPr="002B590D">
        <w:rPr>
          <w:szCs w:val="24"/>
        </w:rPr>
        <w:t xml:space="preserve"> </w:t>
      </w:r>
      <w:r w:rsidRPr="002B590D">
        <w:rPr>
          <w:szCs w:val="24"/>
        </w:rPr>
        <w:t>en la educación, por ahora, deben ser desarrolladas específicamente con ese objetivo</w:t>
      </w:r>
      <w:r w:rsidR="00041A89">
        <w:rPr>
          <w:szCs w:val="24"/>
        </w:rPr>
        <w:t>.</w:t>
      </w:r>
      <w:r w:rsidR="00041A89" w:rsidRPr="002B590D">
        <w:rPr>
          <w:szCs w:val="24"/>
        </w:rPr>
        <w:t xml:space="preserve"> </w:t>
      </w:r>
      <w:r w:rsidR="00041A89">
        <w:rPr>
          <w:szCs w:val="24"/>
        </w:rPr>
        <w:t>P</w:t>
      </w:r>
      <w:r w:rsidR="00041A89" w:rsidRPr="002B590D">
        <w:rPr>
          <w:szCs w:val="24"/>
        </w:rPr>
        <w:t xml:space="preserve">or </w:t>
      </w:r>
      <w:r w:rsidRPr="002B590D">
        <w:rPr>
          <w:szCs w:val="24"/>
        </w:rPr>
        <w:t xml:space="preserve">lo tanto, el desarrollo de aplicaciones por los docentes sin conocimientos tecnológicos está lejos de su alcance. Sin embargo, poco a poco se publican aplicaciones </w:t>
      </w:r>
      <w:r w:rsidR="00C72841">
        <w:rPr>
          <w:szCs w:val="24"/>
        </w:rPr>
        <w:t>de este tipo</w:t>
      </w:r>
      <w:r w:rsidR="00C72841" w:rsidRPr="002B590D">
        <w:rPr>
          <w:szCs w:val="24"/>
        </w:rPr>
        <w:t xml:space="preserve"> </w:t>
      </w:r>
      <w:r w:rsidRPr="002B590D">
        <w:rPr>
          <w:szCs w:val="24"/>
        </w:rPr>
        <w:t xml:space="preserve">de acceso libre que pueden ser usadas como un recurso didáctico, aunque su origen haya sido con otra finalidad. </w:t>
      </w:r>
    </w:p>
    <w:p w14:paraId="2EAD1C65" w14:textId="10DE3FEE" w:rsidR="00AD314D" w:rsidRDefault="00AD314D" w:rsidP="004C3E65">
      <w:pPr>
        <w:spacing w:after="0"/>
        <w:ind w:firstLine="708"/>
        <w:rPr>
          <w:szCs w:val="24"/>
        </w:rPr>
      </w:pPr>
      <w:r w:rsidRPr="002B590D">
        <w:rPr>
          <w:szCs w:val="24"/>
        </w:rPr>
        <w:t xml:space="preserve">Un ejemplo de ello es WallaMe, una aplicación libre para Android y </w:t>
      </w:r>
      <w:r w:rsidR="00C72841">
        <w:rPr>
          <w:szCs w:val="24"/>
        </w:rPr>
        <w:t>i</w:t>
      </w:r>
      <w:r w:rsidR="00C72841" w:rsidRPr="002B590D">
        <w:rPr>
          <w:szCs w:val="24"/>
        </w:rPr>
        <w:t>OS</w:t>
      </w:r>
      <w:r w:rsidR="00926760">
        <w:rPr>
          <w:szCs w:val="24"/>
        </w:rPr>
        <w:t>,</w:t>
      </w:r>
      <w:r w:rsidR="00C72841" w:rsidRPr="002B590D">
        <w:rPr>
          <w:szCs w:val="24"/>
        </w:rPr>
        <w:t xml:space="preserve"> </w:t>
      </w:r>
      <w:r w:rsidRPr="002B590D">
        <w:rPr>
          <w:szCs w:val="24"/>
        </w:rPr>
        <w:t>la cual permite al usuario ocultar mensajes en espacios reales mediante la cámara fotográfica del celular</w:t>
      </w:r>
      <w:r w:rsidR="00926760">
        <w:rPr>
          <w:szCs w:val="24"/>
        </w:rPr>
        <w:t>.</w:t>
      </w:r>
      <w:r w:rsidR="00926760" w:rsidRPr="002B590D">
        <w:rPr>
          <w:szCs w:val="24"/>
        </w:rPr>
        <w:t xml:space="preserve"> </w:t>
      </w:r>
      <w:r w:rsidR="00926760">
        <w:rPr>
          <w:szCs w:val="24"/>
        </w:rPr>
        <w:t>C</w:t>
      </w:r>
      <w:r w:rsidR="00926760" w:rsidRPr="002B590D">
        <w:rPr>
          <w:szCs w:val="24"/>
        </w:rPr>
        <w:t xml:space="preserve">uando </w:t>
      </w:r>
      <w:r w:rsidRPr="002B590D">
        <w:rPr>
          <w:szCs w:val="24"/>
        </w:rPr>
        <w:t xml:space="preserve">otros usuarios identifican con la cámara de su teléfono </w:t>
      </w:r>
      <w:r w:rsidR="00926760">
        <w:rPr>
          <w:szCs w:val="24"/>
        </w:rPr>
        <w:t>el</w:t>
      </w:r>
      <w:r w:rsidR="00926760" w:rsidRPr="002B590D">
        <w:rPr>
          <w:szCs w:val="24"/>
        </w:rPr>
        <w:t xml:space="preserve"> </w:t>
      </w:r>
      <w:r w:rsidRPr="002B590D">
        <w:rPr>
          <w:szCs w:val="24"/>
        </w:rPr>
        <w:t xml:space="preserve">espacio </w:t>
      </w:r>
      <w:r w:rsidRPr="002B590D">
        <w:rPr>
          <w:szCs w:val="24"/>
        </w:rPr>
        <w:lastRenderedPageBreak/>
        <w:t>seleccionado pueden visualizar el mensaje oculto. Esta interacción puede ser usada en diseños didácticos en el aula</w:t>
      </w:r>
      <w:r w:rsidR="00926760">
        <w:rPr>
          <w:szCs w:val="24"/>
        </w:rPr>
        <w:t>.</w:t>
      </w:r>
      <w:r w:rsidR="00926760" w:rsidRPr="002B590D">
        <w:rPr>
          <w:szCs w:val="24"/>
        </w:rPr>
        <w:t xml:space="preserve"> </w:t>
      </w:r>
      <w:r w:rsidR="00926760">
        <w:rPr>
          <w:szCs w:val="24"/>
        </w:rPr>
        <w:t xml:space="preserve">En </w:t>
      </w:r>
      <w:r w:rsidR="000C60A6">
        <w:rPr>
          <w:szCs w:val="24"/>
        </w:rPr>
        <w:t xml:space="preserve">la tabla 2 se documenta un </w:t>
      </w:r>
      <w:r w:rsidRPr="002B590D">
        <w:rPr>
          <w:szCs w:val="24"/>
        </w:rPr>
        <w:t>ejemplo:</w:t>
      </w:r>
    </w:p>
    <w:p w14:paraId="64251DF2" w14:textId="77777777" w:rsidR="00E862F0" w:rsidRPr="002B590D" w:rsidRDefault="00E862F0" w:rsidP="00CF37C5">
      <w:pPr>
        <w:spacing w:after="0"/>
        <w:rPr>
          <w:szCs w:val="24"/>
        </w:rPr>
      </w:pPr>
    </w:p>
    <w:p w14:paraId="1620449D" w14:textId="7E1742E8" w:rsidR="000C60A6" w:rsidRPr="004C3E65" w:rsidRDefault="000C60A6" w:rsidP="00CF37C5">
      <w:pPr>
        <w:spacing w:after="0"/>
        <w:jc w:val="center"/>
        <w:rPr>
          <w:sz w:val="36"/>
          <w:szCs w:val="36"/>
        </w:rPr>
      </w:pPr>
      <w:r w:rsidRPr="004C3E65">
        <w:rPr>
          <w:b/>
          <w:bCs/>
          <w:szCs w:val="24"/>
        </w:rPr>
        <w:t>Tabla 2</w:t>
      </w:r>
      <w:r w:rsidR="00A24FC3" w:rsidRPr="004C3E65">
        <w:rPr>
          <w:b/>
          <w:bCs/>
          <w:szCs w:val="24"/>
        </w:rPr>
        <w:t>.</w:t>
      </w:r>
      <w:r w:rsidRPr="004C3E65">
        <w:rPr>
          <w:b/>
          <w:bCs/>
          <w:szCs w:val="24"/>
        </w:rPr>
        <w:t xml:space="preserve"> </w:t>
      </w:r>
      <w:r w:rsidRPr="004C3E65">
        <w:rPr>
          <w:bCs/>
          <w:szCs w:val="24"/>
        </w:rPr>
        <w:t xml:space="preserve">Planteamiento didáctico usando la </w:t>
      </w:r>
      <w:r w:rsidR="00A24FC3" w:rsidRPr="004C3E65">
        <w:rPr>
          <w:bCs/>
          <w:szCs w:val="24"/>
        </w:rPr>
        <w:t>realidad aumentada</w:t>
      </w:r>
    </w:p>
    <w:tbl>
      <w:tblPr>
        <w:tblStyle w:val="Tablaconcuadrcula"/>
        <w:tblW w:w="8642" w:type="dxa"/>
        <w:tblLook w:val="04A0" w:firstRow="1" w:lastRow="0" w:firstColumn="1" w:lastColumn="0" w:noHBand="0" w:noVBand="1"/>
      </w:tblPr>
      <w:tblGrid>
        <w:gridCol w:w="988"/>
        <w:gridCol w:w="425"/>
        <w:gridCol w:w="7229"/>
      </w:tblGrid>
      <w:tr w:rsidR="002B590D" w:rsidRPr="002B590D" w14:paraId="40E04FE1" w14:textId="77777777" w:rsidTr="002121F9">
        <w:tc>
          <w:tcPr>
            <w:tcW w:w="8642" w:type="dxa"/>
            <w:gridSpan w:val="3"/>
            <w:shd w:val="clear" w:color="auto" w:fill="D9D9D9" w:themeFill="background1" w:themeFillShade="D9"/>
          </w:tcPr>
          <w:p w14:paraId="6FC7038E" w14:textId="77777777" w:rsidR="00AD314D" w:rsidRPr="004C3E65" w:rsidRDefault="00AD314D" w:rsidP="003A7061">
            <w:pPr>
              <w:spacing w:after="0" w:line="276" w:lineRule="auto"/>
              <w:rPr>
                <w:b/>
                <w:bCs/>
                <w:szCs w:val="24"/>
              </w:rPr>
            </w:pPr>
            <w:r w:rsidRPr="004C3E65">
              <w:rPr>
                <w:b/>
                <w:bCs/>
                <w:szCs w:val="24"/>
              </w:rPr>
              <w:t>Diseño 1: Realidad aumentada</w:t>
            </w:r>
          </w:p>
        </w:tc>
      </w:tr>
      <w:tr w:rsidR="002B590D" w:rsidRPr="002B590D" w14:paraId="6CC88D58" w14:textId="77777777" w:rsidTr="004C3E65">
        <w:trPr>
          <w:cantSplit/>
          <w:trHeight w:val="1134"/>
        </w:trPr>
        <w:tc>
          <w:tcPr>
            <w:tcW w:w="1413" w:type="dxa"/>
            <w:gridSpan w:val="2"/>
            <w:shd w:val="clear" w:color="auto" w:fill="D9D9D9" w:themeFill="background1" w:themeFillShade="D9"/>
            <w:textDirection w:val="btLr"/>
            <w:vAlign w:val="center"/>
          </w:tcPr>
          <w:p w14:paraId="786536CA" w14:textId="5D6EC048" w:rsidR="00AD314D" w:rsidRPr="004C3E65" w:rsidRDefault="00AD314D" w:rsidP="003A7061">
            <w:pPr>
              <w:spacing w:after="0" w:line="276" w:lineRule="auto"/>
              <w:ind w:left="113" w:right="113"/>
              <w:jc w:val="center"/>
              <w:rPr>
                <w:b/>
                <w:bCs/>
                <w:szCs w:val="36"/>
              </w:rPr>
            </w:pPr>
            <w:r w:rsidRPr="004C3E65">
              <w:rPr>
                <w:b/>
                <w:bCs/>
                <w:szCs w:val="36"/>
              </w:rPr>
              <w:t xml:space="preserve">Principio </w:t>
            </w:r>
            <w:r w:rsidR="00926760" w:rsidRPr="00926760">
              <w:rPr>
                <w:b/>
                <w:bCs/>
                <w:szCs w:val="36"/>
              </w:rPr>
              <w:t xml:space="preserve">centrado en tareas o </w:t>
            </w:r>
            <w:r w:rsidRPr="004C3E65">
              <w:rPr>
                <w:b/>
                <w:bCs/>
                <w:szCs w:val="36"/>
              </w:rPr>
              <w:t>problemas</w:t>
            </w:r>
          </w:p>
        </w:tc>
        <w:tc>
          <w:tcPr>
            <w:tcW w:w="7229" w:type="dxa"/>
          </w:tcPr>
          <w:p w14:paraId="5DF3CB3B" w14:textId="4647F6BB" w:rsidR="00AD314D" w:rsidRPr="002B590D" w:rsidRDefault="00AD314D" w:rsidP="003A7061">
            <w:pPr>
              <w:spacing w:after="0" w:line="276" w:lineRule="auto"/>
              <w:rPr>
                <w:szCs w:val="24"/>
              </w:rPr>
            </w:pPr>
            <w:r w:rsidRPr="002B590D">
              <w:rPr>
                <w:szCs w:val="24"/>
              </w:rPr>
              <w:t>El docente visita previamente un edificio cultural o histórico, una zona arqueológica, museo, laboratorio o cualquier espacio seleccionado para el ejercicio</w:t>
            </w:r>
            <w:r w:rsidR="00926760">
              <w:rPr>
                <w:szCs w:val="24"/>
              </w:rPr>
              <w:t>.</w:t>
            </w:r>
            <w:r w:rsidR="00926760" w:rsidRPr="002B590D">
              <w:rPr>
                <w:szCs w:val="24"/>
              </w:rPr>
              <w:t xml:space="preserve"> </w:t>
            </w:r>
            <w:r w:rsidR="00926760">
              <w:rPr>
                <w:szCs w:val="24"/>
              </w:rPr>
              <w:t>E</w:t>
            </w:r>
            <w:r w:rsidR="00926760" w:rsidRPr="002B590D">
              <w:rPr>
                <w:szCs w:val="24"/>
              </w:rPr>
              <w:t xml:space="preserve">l </w:t>
            </w:r>
            <w:r w:rsidRPr="002B590D">
              <w:rPr>
                <w:szCs w:val="24"/>
              </w:rPr>
              <w:t>docente debe preparar los mensajes que dejará mediante la aplicación y la ruta que tomará con sus alumnos (definición de tareas</w:t>
            </w:r>
            <w:r w:rsidR="00926760" w:rsidRPr="002B590D">
              <w:rPr>
                <w:szCs w:val="24"/>
              </w:rPr>
              <w:t>)</w:t>
            </w:r>
            <w:r w:rsidR="00926760">
              <w:rPr>
                <w:szCs w:val="24"/>
              </w:rPr>
              <w:t>.</w:t>
            </w:r>
            <w:r w:rsidR="00926760" w:rsidRPr="002B590D">
              <w:rPr>
                <w:szCs w:val="24"/>
              </w:rPr>
              <w:t xml:space="preserve"> </w:t>
            </w:r>
            <w:r w:rsidR="00926760">
              <w:rPr>
                <w:szCs w:val="24"/>
              </w:rPr>
              <w:t>T</w:t>
            </w:r>
            <w:r w:rsidR="00926760" w:rsidRPr="002B590D">
              <w:rPr>
                <w:szCs w:val="24"/>
              </w:rPr>
              <w:t xml:space="preserve">ambién </w:t>
            </w:r>
            <w:r w:rsidRPr="002B590D">
              <w:rPr>
                <w:szCs w:val="24"/>
              </w:rPr>
              <w:t xml:space="preserve">debe plantear el problema o metas a lograr y comunicarlo el día de la práctica o una sesión antes. </w:t>
            </w:r>
          </w:p>
        </w:tc>
      </w:tr>
      <w:tr w:rsidR="002B590D" w:rsidRPr="002B590D" w14:paraId="5F2F6B61" w14:textId="77777777" w:rsidTr="004C3E65">
        <w:trPr>
          <w:cantSplit/>
          <w:trHeight w:val="2372"/>
        </w:trPr>
        <w:tc>
          <w:tcPr>
            <w:tcW w:w="988" w:type="dxa"/>
            <w:shd w:val="clear" w:color="auto" w:fill="D9D9D9" w:themeFill="background1" w:themeFillShade="D9"/>
            <w:textDirection w:val="btLr"/>
            <w:vAlign w:val="center"/>
          </w:tcPr>
          <w:p w14:paraId="64E34CEC" w14:textId="51D14EB5" w:rsidR="00AD314D" w:rsidRPr="004C3E65" w:rsidRDefault="00AD314D" w:rsidP="003A7061">
            <w:pPr>
              <w:spacing w:after="0" w:line="276" w:lineRule="auto"/>
              <w:ind w:left="113" w:right="113"/>
              <w:jc w:val="center"/>
              <w:rPr>
                <w:b/>
                <w:bCs/>
                <w:szCs w:val="36"/>
              </w:rPr>
            </w:pPr>
            <w:r w:rsidRPr="004C3E65">
              <w:rPr>
                <w:b/>
                <w:bCs/>
                <w:szCs w:val="36"/>
              </w:rPr>
              <w:t xml:space="preserve">Principio de </w:t>
            </w:r>
            <w:r w:rsidR="00926760" w:rsidRPr="004C3E65">
              <w:rPr>
                <w:b/>
                <w:bCs/>
                <w:szCs w:val="36"/>
              </w:rPr>
              <w:t>activación</w:t>
            </w:r>
          </w:p>
        </w:tc>
        <w:tc>
          <w:tcPr>
            <w:tcW w:w="7654" w:type="dxa"/>
            <w:gridSpan w:val="2"/>
          </w:tcPr>
          <w:p w14:paraId="7F0ADF8F" w14:textId="0316EE4C" w:rsidR="00AD314D" w:rsidRPr="002B590D" w:rsidRDefault="00AD314D" w:rsidP="003A7061">
            <w:pPr>
              <w:spacing w:after="0" w:line="276" w:lineRule="auto"/>
              <w:rPr>
                <w:szCs w:val="24"/>
              </w:rPr>
            </w:pPr>
            <w:r w:rsidRPr="002B590D">
              <w:rPr>
                <w:szCs w:val="24"/>
              </w:rPr>
              <w:t>El día del ejercicio los alumnos explican los conceptos que se relacionan con la problemática planteada, o con los hechos a identificar durante la visita o exploración. Se explora el área buscando los mensajes, pistas o argumentos de reflexión</w:t>
            </w:r>
            <w:r w:rsidR="00926760">
              <w:rPr>
                <w:szCs w:val="24"/>
              </w:rPr>
              <w:t>;</w:t>
            </w:r>
            <w:r w:rsidR="00926760" w:rsidRPr="002B590D">
              <w:rPr>
                <w:szCs w:val="24"/>
              </w:rPr>
              <w:t xml:space="preserve"> </w:t>
            </w:r>
            <w:r w:rsidRPr="002B590D">
              <w:rPr>
                <w:szCs w:val="24"/>
              </w:rPr>
              <w:t>se ayudan con sus teléfonos y la aplicación</w:t>
            </w:r>
            <w:r w:rsidR="00926760">
              <w:rPr>
                <w:szCs w:val="24"/>
              </w:rPr>
              <w:t>.</w:t>
            </w:r>
            <w:r w:rsidR="00926760" w:rsidRPr="002B590D">
              <w:rPr>
                <w:szCs w:val="24"/>
              </w:rPr>
              <w:t xml:space="preserve"> </w:t>
            </w:r>
            <w:r w:rsidR="00926760">
              <w:rPr>
                <w:szCs w:val="24"/>
              </w:rPr>
              <w:t>L</w:t>
            </w:r>
            <w:r w:rsidR="00926760" w:rsidRPr="002B590D">
              <w:rPr>
                <w:szCs w:val="24"/>
              </w:rPr>
              <w:t xml:space="preserve">os </w:t>
            </w:r>
            <w:r w:rsidRPr="002B590D">
              <w:rPr>
                <w:szCs w:val="24"/>
              </w:rPr>
              <w:t>mensajes pueden ser explicativo</w:t>
            </w:r>
            <w:r w:rsidR="00926760">
              <w:rPr>
                <w:szCs w:val="24"/>
              </w:rPr>
              <w:t>s</w:t>
            </w:r>
            <w:r w:rsidRPr="002B590D">
              <w:rPr>
                <w:szCs w:val="24"/>
              </w:rPr>
              <w:t>, resultados intermedios de un cálculo mayor que resuelva el problema o pistas de solución del problema. Con esta información</w:t>
            </w:r>
            <w:r w:rsidR="00926760">
              <w:rPr>
                <w:szCs w:val="24"/>
              </w:rPr>
              <w:t>,</w:t>
            </w:r>
            <w:r w:rsidRPr="002B590D">
              <w:rPr>
                <w:szCs w:val="24"/>
              </w:rPr>
              <w:t xml:space="preserve"> el alumno podrá tener los datos para lograr su objetivo o tarea a realizar. El trabajo puede proponerse en equipo y se puede permitir a los alumnos el uso de otros recursos como sus notas de clase, las consultas en línea</w:t>
            </w:r>
            <w:r w:rsidR="00926760">
              <w:rPr>
                <w:szCs w:val="24"/>
              </w:rPr>
              <w:t>,</w:t>
            </w:r>
            <w:r w:rsidRPr="002B590D">
              <w:rPr>
                <w:szCs w:val="24"/>
              </w:rPr>
              <w:t xml:space="preserve"> etc.</w:t>
            </w:r>
          </w:p>
        </w:tc>
      </w:tr>
      <w:tr w:rsidR="002B590D" w:rsidRPr="002B590D" w14:paraId="383E9D88" w14:textId="77777777" w:rsidTr="004C3E65">
        <w:trPr>
          <w:cantSplit/>
          <w:trHeight w:val="1410"/>
        </w:trPr>
        <w:tc>
          <w:tcPr>
            <w:tcW w:w="988" w:type="dxa"/>
            <w:shd w:val="clear" w:color="auto" w:fill="D9D9D9" w:themeFill="background1" w:themeFillShade="D9"/>
            <w:textDirection w:val="btLr"/>
            <w:vAlign w:val="center"/>
          </w:tcPr>
          <w:p w14:paraId="393760F3" w14:textId="21C088BE" w:rsidR="00AD314D" w:rsidRPr="004C3E65" w:rsidRDefault="00AD314D" w:rsidP="003A7061">
            <w:pPr>
              <w:spacing w:after="0" w:line="276" w:lineRule="auto"/>
              <w:ind w:left="113" w:right="113"/>
              <w:jc w:val="center"/>
              <w:rPr>
                <w:b/>
                <w:bCs/>
                <w:szCs w:val="36"/>
              </w:rPr>
            </w:pPr>
            <w:r w:rsidRPr="004C3E65">
              <w:rPr>
                <w:b/>
                <w:bCs/>
                <w:szCs w:val="36"/>
              </w:rPr>
              <w:t xml:space="preserve">Principio de </w:t>
            </w:r>
            <w:r w:rsidR="00926760" w:rsidRPr="004C3E65">
              <w:rPr>
                <w:b/>
                <w:bCs/>
                <w:szCs w:val="36"/>
              </w:rPr>
              <w:t>demostración</w:t>
            </w:r>
          </w:p>
        </w:tc>
        <w:tc>
          <w:tcPr>
            <w:tcW w:w="7654" w:type="dxa"/>
            <w:gridSpan w:val="2"/>
          </w:tcPr>
          <w:p w14:paraId="1C8F15A8" w14:textId="724A9E2A" w:rsidR="00AD314D" w:rsidRPr="002B590D" w:rsidRDefault="00AD314D" w:rsidP="003A7061">
            <w:pPr>
              <w:spacing w:after="0" w:line="276" w:lineRule="auto"/>
              <w:rPr>
                <w:szCs w:val="24"/>
              </w:rPr>
            </w:pPr>
            <w:r w:rsidRPr="002B590D">
              <w:rPr>
                <w:szCs w:val="24"/>
              </w:rPr>
              <w:t>El docente puede demostrar o ayudar a los alumnos mediante varios ejemplos que facilite</w:t>
            </w:r>
            <w:r w:rsidR="00926760">
              <w:rPr>
                <w:szCs w:val="24"/>
              </w:rPr>
              <w:t>n</w:t>
            </w:r>
            <w:r w:rsidRPr="002B590D">
              <w:rPr>
                <w:szCs w:val="24"/>
              </w:rPr>
              <w:t xml:space="preserve"> a los alumnos sobre usar la información adquirida en el recorrido. También puede ayudar al alumnado en el uso de la aplicación</w:t>
            </w:r>
            <w:r w:rsidR="0062648F">
              <w:rPr>
                <w:szCs w:val="24"/>
              </w:rPr>
              <w:t>,</w:t>
            </w:r>
            <w:r w:rsidRPr="002B590D">
              <w:rPr>
                <w:szCs w:val="24"/>
              </w:rPr>
              <w:t xml:space="preserve"> as</w:t>
            </w:r>
            <w:r w:rsidR="0062648F">
              <w:rPr>
                <w:szCs w:val="24"/>
              </w:rPr>
              <w:t>í</w:t>
            </w:r>
            <w:r w:rsidRPr="002B590D">
              <w:rPr>
                <w:szCs w:val="24"/>
              </w:rPr>
              <w:t xml:space="preserve"> como en la resolución del problema</w:t>
            </w:r>
            <w:r w:rsidR="0062648F">
              <w:rPr>
                <w:szCs w:val="24"/>
              </w:rPr>
              <w:t>,</w:t>
            </w:r>
            <w:r w:rsidRPr="002B590D">
              <w:rPr>
                <w:szCs w:val="24"/>
              </w:rPr>
              <w:t xml:space="preserve"> o en el análisis de los resultados obtenidos en la solución del problema.</w:t>
            </w:r>
          </w:p>
        </w:tc>
      </w:tr>
      <w:tr w:rsidR="002B590D" w:rsidRPr="002B590D" w14:paraId="6C367EF9" w14:textId="77777777" w:rsidTr="004C3E65">
        <w:trPr>
          <w:cantSplit/>
          <w:trHeight w:val="1575"/>
        </w:trPr>
        <w:tc>
          <w:tcPr>
            <w:tcW w:w="988" w:type="dxa"/>
            <w:shd w:val="clear" w:color="auto" w:fill="D9D9D9" w:themeFill="background1" w:themeFillShade="D9"/>
            <w:textDirection w:val="btLr"/>
            <w:vAlign w:val="center"/>
          </w:tcPr>
          <w:p w14:paraId="552E3988" w14:textId="33A2AA7E" w:rsidR="00AD314D" w:rsidRPr="004C3E65" w:rsidRDefault="00AD314D" w:rsidP="003A7061">
            <w:pPr>
              <w:spacing w:after="0" w:line="276" w:lineRule="auto"/>
              <w:ind w:left="113" w:right="113"/>
              <w:jc w:val="center"/>
              <w:rPr>
                <w:b/>
                <w:bCs/>
                <w:szCs w:val="36"/>
              </w:rPr>
            </w:pPr>
            <w:r w:rsidRPr="004C3E65">
              <w:rPr>
                <w:b/>
                <w:bCs/>
                <w:szCs w:val="36"/>
              </w:rPr>
              <w:t xml:space="preserve">Principio de </w:t>
            </w:r>
            <w:r w:rsidR="00926760" w:rsidRPr="004C3E65">
              <w:rPr>
                <w:b/>
                <w:bCs/>
                <w:szCs w:val="36"/>
              </w:rPr>
              <w:t>aplicación</w:t>
            </w:r>
          </w:p>
        </w:tc>
        <w:tc>
          <w:tcPr>
            <w:tcW w:w="7654" w:type="dxa"/>
            <w:gridSpan w:val="2"/>
          </w:tcPr>
          <w:p w14:paraId="6961E90D" w14:textId="2993E783" w:rsidR="00AD314D" w:rsidRPr="002B590D" w:rsidRDefault="00AD314D" w:rsidP="003A7061">
            <w:pPr>
              <w:spacing w:after="0" w:line="276" w:lineRule="auto"/>
              <w:rPr>
                <w:szCs w:val="24"/>
              </w:rPr>
            </w:pPr>
            <w:r w:rsidRPr="002B590D">
              <w:rPr>
                <w:szCs w:val="24"/>
              </w:rPr>
              <w:t>El alumno puede usar la aplicación para dejar otros mensajes que incrementen los datos o que dejen las soluciones encontradas</w:t>
            </w:r>
            <w:r w:rsidR="008E4065" w:rsidRPr="002B590D">
              <w:rPr>
                <w:szCs w:val="24"/>
              </w:rPr>
              <w:t>.</w:t>
            </w:r>
          </w:p>
        </w:tc>
      </w:tr>
      <w:tr w:rsidR="002B590D" w:rsidRPr="002B590D" w14:paraId="6B350D34" w14:textId="77777777" w:rsidTr="004C3E65">
        <w:trPr>
          <w:cantSplit/>
          <w:trHeight w:val="1134"/>
        </w:trPr>
        <w:tc>
          <w:tcPr>
            <w:tcW w:w="988" w:type="dxa"/>
            <w:shd w:val="clear" w:color="auto" w:fill="D9D9D9" w:themeFill="background1" w:themeFillShade="D9"/>
            <w:textDirection w:val="btLr"/>
          </w:tcPr>
          <w:p w14:paraId="01B1FBD7" w14:textId="027379B8" w:rsidR="00AD314D" w:rsidRPr="004C3E65" w:rsidRDefault="00AD314D" w:rsidP="003A7061">
            <w:pPr>
              <w:spacing w:after="0" w:line="276" w:lineRule="auto"/>
              <w:ind w:left="113" w:right="113"/>
              <w:rPr>
                <w:b/>
                <w:bCs/>
                <w:szCs w:val="36"/>
              </w:rPr>
            </w:pPr>
            <w:r w:rsidRPr="004C3E65">
              <w:rPr>
                <w:b/>
                <w:bCs/>
                <w:szCs w:val="36"/>
              </w:rPr>
              <w:t xml:space="preserve">Principio de </w:t>
            </w:r>
            <w:r w:rsidR="00926760" w:rsidRPr="004C3E65">
              <w:rPr>
                <w:b/>
                <w:bCs/>
                <w:szCs w:val="36"/>
              </w:rPr>
              <w:t>integración</w:t>
            </w:r>
            <w:r w:rsidRPr="004C3E65">
              <w:rPr>
                <w:b/>
                <w:bCs/>
                <w:szCs w:val="36"/>
              </w:rPr>
              <w:t>.</w:t>
            </w:r>
          </w:p>
        </w:tc>
        <w:tc>
          <w:tcPr>
            <w:tcW w:w="7654" w:type="dxa"/>
            <w:gridSpan w:val="2"/>
          </w:tcPr>
          <w:p w14:paraId="24171171" w14:textId="4C2A3114" w:rsidR="00AD314D" w:rsidRPr="002B590D" w:rsidRDefault="00AD314D" w:rsidP="003A7061">
            <w:pPr>
              <w:spacing w:after="0" w:line="276" w:lineRule="auto"/>
              <w:rPr>
                <w:szCs w:val="24"/>
              </w:rPr>
            </w:pPr>
            <w:r w:rsidRPr="002B590D">
              <w:rPr>
                <w:szCs w:val="24"/>
              </w:rPr>
              <w:t>En clase</w:t>
            </w:r>
            <w:r w:rsidR="0062648F">
              <w:rPr>
                <w:szCs w:val="24"/>
              </w:rPr>
              <w:t>,</w:t>
            </w:r>
            <w:r w:rsidRPr="002B590D">
              <w:rPr>
                <w:szCs w:val="24"/>
              </w:rPr>
              <w:t xml:space="preserve"> después de la actividad</w:t>
            </w:r>
            <w:r w:rsidR="0062648F">
              <w:rPr>
                <w:szCs w:val="24"/>
              </w:rPr>
              <w:t>,</w:t>
            </w:r>
            <w:r w:rsidRPr="002B590D">
              <w:rPr>
                <w:szCs w:val="24"/>
              </w:rPr>
              <w:t xml:space="preserve"> el docente debe trabajar con el grupo una sesión en la que se compartan opiniones, dudas, aclaraciones o conclusiones.</w:t>
            </w:r>
          </w:p>
          <w:p w14:paraId="2404E795" w14:textId="780B194D" w:rsidR="00AD314D" w:rsidRPr="002B590D" w:rsidRDefault="00AD314D" w:rsidP="003A7061">
            <w:pPr>
              <w:spacing w:after="0" w:line="276" w:lineRule="auto"/>
              <w:rPr>
                <w:szCs w:val="24"/>
              </w:rPr>
            </w:pPr>
            <w:r w:rsidRPr="002B590D">
              <w:rPr>
                <w:szCs w:val="24"/>
              </w:rPr>
              <w:t xml:space="preserve">Esta fase es muy importante porque permite al alumno demostrarse a </w:t>
            </w:r>
            <w:r w:rsidR="008E4065" w:rsidRPr="002B590D">
              <w:rPr>
                <w:szCs w:val="24"/>
              </w:rPr>
              <w:t>sí</w:t>
            </w:r>
            <w:r w:rsidRPr="002B590D">
              <w:rPr>
                <w:szCs w:val="24"/>
              </w:rPr>
              <w:t xml:space="preserve"> mismo y a sus compañeros los conocimientos aprendidos con el ejercicio y al docente le facilita la evaluación</w:t>
            </w:r>
            <w:r w:rsidR="008E4065" w:rsidRPr="002B590D">
              <w:rPr>
                <w:szCs w:val="24"/>
              </w:rPr>
              <w:t>.</w:t>
            </w:r>
          </w:p>
        </w:tc>
      </w:tr>
    </w:tbl>
    <w:p w14:paraId="6165ED6F" w14:textId="77777777" w:rsidR="00A24FC3" w:rsidRDefault="00A24FC3" w:rsidP="00A24FC3">
      <w:pPr>
        <w:spacing w:after="0"/>
        <w:jc w:val="center"/>
        <w:rPr>
          <w:szCs w:val="24"/>
        </w:rPr>
      </w:pPr>
      <w:r>
        <w:rPr>
          <w:szCs w:val="24"/>
        </w:rPr>
        <w:t>Fuente: Elaboración propia</w:t>
      </w:r>
    </w:p>
    <w:p w14:paraId="0DCD4ED6" w14:textId="55782420" w:rsidR="00AD314D" w:rsidRPr="002B590D" w:rsidRDefault="00AD314D" w:rsidP="004C3E65">
      <w:pPr>
        <w:spacing w:after="0"/>
        <w:ind w:firstLine="708"/>
        <w:rPr>
          <w:szCs w:val="24"/>
        </w:rPr>
      </w:pPr>
      <w:r w:rsidRPr="002B590D">
        <w:rPr>
          <w:szCs w:val="24"/>
        </w:rPr>
        <w:t xml:space="preserve">Este ejemplo permite mostrar un escenario de aprendizaje en el que la </w:t>
      </w:r>
      <w:r w:rsidR="0062648F">
        <w:rPr>
          <w:szCs w:val="24"/>
        </w:rPr>
        <w:t>realidad aumentada</w:t>
      </w:r>
      <w:r w:rsidR="0062648F" w:rsidRPr="002B590D">
        <w:rPr>
          <w:szCs w:val="24"/>
        </w:rPr>
        <w:t xml:space="preserve"> </w:t>
      </w:r>
      <w:r w:rsidRPr="002B590D">
        <w:rPr>
          <w:szCs w:val="24"/>
        </w:rPr>
        <w:t>puede ser un medio que ayude a los alumnos a trabajar en equipo en la búsqueda de soluciones de una forma atractiva y motivante</w:t>
      </w:r>
      <w:r w:rsidR="0062648F">
        <w:rPr>
          <w:szCs w:val="24"/>
        </w:rPr>
        <w:t>.</w:t>
      </w:r>
      <w:r w:rsidR="0062648F" w:rsidRPr="002B590D">
        <w:rPr>
          <w:szCs w:val="24"/>
        </w:rPr>
        <w:t xml:space="preserve"> </w:t>
      </w:r>
      <w:r w:rsidR="0062648F">
        <w:rPr>
          <w:szCs w:val="24"/>
        </w:rPr>
        <w:t>L</w:t>
      </w:r>
      <w:r w:rsidR="0062648F" w:rsidRPr="002B590D">
        <w:rPr>
          <w:szCs w:val="24"/>
        </w:rPr>
        <w:t xml:space="preserve">as </w:t>
      </w:r>
      <w:r w:rsidRPr="002B590D">
        <w:rPr>
          <w:szCs w:val="24"/>
        </w:rPr>
        <w:t xml:space="preserve">variantes disciplinares permiten adaptaciones a la propuesta que enriquecen más los posibles usos. </w:t>
      </w:r>
    </w:p>
    <w:p w14:paraId="487C72B8" w14:textId="7D0EBFFB" w:rsidR="00E862F0" w:rsidRPr="004C3E65" w:rsidRDefault="00AD314D" w:rsidP="004C3E65">
      <w:pPr>
        <w:pStyle w:val="Ttulo1"/>
        <w:spacing w:before="0" w:after="0" w:line="360" w:lineRule="auto"/>
        <w:jc w:val="center"/>
        <w:rPr>
          <w:rFonts w:ascii="Times New Roman" w:hAnsi="Times New Roman"/>
          <w:sz w:val="28"/>
        </w:rPr>
      </w:pPr>
      <w:r w:rsidRPr="004C3E65">
        <w:rPr>
          <w:rFonts w:ascii="Times New Roman" w:hAnsi="Times New Roman"/>
          <w:sz w:val="28"/>
        </w:rPr>
        <w:lastRenderedPageBreak/>
        <w:t>Los laboratorios virtuales y simuladores</w:t>
      </w:r>
    </w:p>
    <w:p w14:paraId="1745E462" w14:textId="5820193C" w:rsidR="00AD314D" w:rsidRPr="002B590D" w:rsidRDefault="00AD314D" w:rsidP="004C3E65">
      <w:pPr>
        <w:spacing w:after="0"/>
        <w:ind w:firstLine="708"/>
        <w:rPr>
          <w:szCs w:val="24"/>
        </w:rPr>
      </w:pPr>
      <w:r w:rsidRPr="002B590D">
        <w:rPr>
          <w:szCs w:val="24"/>
        </w:rPr>
        <w:t>En el área educativa</w:t>
      </w:r>
      <w:r w:rsidR="0062648F">
        <w:rPr>
          <w:szCs w:val="24"/>
        </w:rPr>
        <w:t xml:space="preserve"> </w:t>
      </w:r>
      <w:r w:rsidRPr="002B590D">
        <w:rPr>
          <w:szCs w:val="24"/>
        </w:rPr>
        <w:t>actualmente existen múltiples tecnologías que ofrecen diversas funcionalidades didácticas</w:t>
      </w:r>
      <w:r w:rsidR="0062648F">
        <w:rPr>
          <w:szCs w:val="24"/>
        </w:rPr>
        <w:t>:</w:t>
      </w:r>
      <w:r w:rsidR="0062648F" w:rsidRPr="002B590D">
        <w:rPr>
          <w:szCs w:val="24"/>
        </w:rPr>
        <w:t xml:space="preserve"> </w:t>
      </w:r>
      <w:r w:rsidRPr="002B590D">
        <w:rPr>
          <w:szCs w:val="24"/>
        </w:rPr>
        <w:t xml:space="preserve">comunicación síncrona, asíncrona, evaluación de aprendizajes, explicaciones virtuales, etc. Además, son capaces de evolucionar para convertirse en herramientas fundamentales para </w:t>
      </w:r>
      <w:r w:rsidR="008D7A46" w:rsidRPr="002B590D">
        <w:rPr>
          <w:szCs w:val="24"/>
        </w:rPr>
        <w:t>mejorar la forma en la que aprenden los alumnos</w:t>
      </w:r>
      <w:r w:rsidRPr="002B590D">
        <w:rPr>
          <w:szCs w:val="24"/>
        </w:rPr>
        <w:t xml:space="preserve">. </w:t>
      </w:r>
      <w:r w:rsidR="0062648F">
        <w:rPr>
          <w:szCs w:val="24"/>
        </w:rPr>
        <w:t>Hoy en día</w:t>
      </w:r>
      <w:r w:rsidR="0062648F" w:rsidRPr="002B590D">
        <w:rPr>
          <w:szCs w:val="24"/>
        </w:rPr>
        <w:t xml:space="preserve"> </w:t>
      </w:r>
      <w:r w:rsidR="00D9054F" w:rsidRPr="002B590D">
        <w:rPr>
          <w:szCs w:val="24"/>
        </w:rPr>
        <w:t xml:space="preserve">es más fácil </w:t>
      </w:r>
      <w:r w:rsidR="008D7A46" w:rsidRPr="002B590D">
        <w:rPr>
          <w:szCs w:val="24"/>
        </w:rPr>
        <w:t xml:space="preserve">conectarse a </w:t>
      </w:r>
      <w:r w:rsidR="0062648F">
        <w:rPr>
          <w:szCs w:val="24"/>
        </w:rPr>
        <w:t>I</w:t>
      </w:r>
      <w:r w:rsidR="0062648F" w:rsidRPr="002B590D">
        <w:rPr>
          <w:szCs w:val="24"/>
        </w:rPr>
        <w:t xml:space="preserve">nternet </w:t>
      </w:r>
      <w:r w:rsidR="008D7A46" w:rsidRPr="002B590D">
        <w:rPr>
          <w:szCs w:val="24"/>
        </w:rPr>
        <w:t xml:space="preserve">desde una gran </w:t>
      </w:r>
      <w:r w:rsidR="00D9054F" w:rsidRPr="002B590D">
        <w:rPr>
          <w:szCs w:val="24"/>
        </w:rPr>
        <w:t xml:space="preserve">diversidad </w:t>
      </w:r>
      <w:r w:rsidR="008D7A46" w:rsidRPr="002B590D">
        <w:rPr>
          <w:szCs w:val="24"/>
        </w:rPr>
        <w:t>de dispositivos</w:t>
      </w:r>
      <w:r w:rsidR="00D9054F" w:rsidRPr="002B590D">
        <w:rPr>
          <w:szCs w:val="24"/>
        </w:rPr>
        <w:t xml:space="preserve">, por lo que se </w:t>
      </w:r>
      <w:r w:rsidR="008D7A46" w:rsidRPr="002B590D">
        <w:rPr>
          <w:szCs w:val="24"/>
        </w:rPr>
        <w:t>ha logrado impulsar</w:t>
      </w:r>
      <w:r w:rsidRPr="002B590D">
        <w:rPr>
          <w:szCs w:val="24"/>
        </w:rPr>
        <w:t xml:space="preserve"> el uso de herramientas virtuales en los procesos de aprendizaje.</w:t>
      </w:r>
    </w:p>
    <w:p w14:paraId="628DD79A" w14:textId="6274F9AC" w:rsidR="00A1312D" w:rsidRPr="002B590D" w:rsidRDefault="00A1312D" w:rsidP="004C3E65">
      <w:pPr>
        <w:spacing w:after="0"/>
        <w:ind w:firstLine="708"/>
        <w:rPr>
          <w:szCs w:val="24"/>
        </w:rPr>
      </w:pPr>
      <w:r w:rsidRPr="002B590D">
        <w:rPr>
          <w:szCs w:val="24"/>
        </w:rPr>
        <w:t>El</w:t>
      </w:r>
      <w:r w:rsidR="00592E3F" w:rsidRPr="002B590D">
        <w:rPr>
          <w:szCs w:val="24"/>
        </w:rPr>
        <w:t xml:space="preserve"> uso de laboratorios virtuales en el proceso de enseñanza-aprendizaje ayuda a promover una forma fácil y flexible de aprendizaje, así como también es un medio </w:t>
      </w:r>
      <w:r w:rsidRPr="002B590D">
        <w:rPr>
          <w:szCs w:val="24"/>
        </w:rPr>
        <w:t>de bajo costo y de fácil acceso</w:t>
      </w:r>
      <w:r w:rsidRPr="002B590D">
        <w:t xml:space="preserve"> </w:t>
      </w:r>
      <w:r w:rsidR="0062648F" w:rsidRPr="002B590D">
        <w:rPr>
          <w:noProof/>
        </w:rPr>
        <w:t>(Infante, 2014)</w:t>
      </w:r>
      <w:r w:rsidRPr="002B590D">
        <w:rPr>
          <w:szCs w:val="24"/>
        </w:rPr>
        <w:t>.</w:t>
      </w:r>
    </w:p>
    <w:p w14:paraId="0269CF1A" w14:textId="50AE35A1" w:rsidR="00AD314D" w:rsidRPr="002B590D" w:rsidRDefault="00AD314D" w:rsidP="004C3E65">
      <w:pPr>
        <w:spacing w:after="0"/>
        <w:ind w:firstLine="708"/>
        <w:rPr>
          <w:szCs w:val="24"/>
        </w:rPr>
      </w:pPr>
      <w:r w:rsidRPr="002B590D">
        <w:rPr>
          <w:szCs w:val="24"/>
        </w:rPr>
        <w:t>Los laboratorios virtuales presentan opciones cada vez más creativas, modernas y económicas para instituciones educativas que requieran de estos espacios para sus procesos educativos</w:t>
      </w:r>
      <w:r w:rsidR="0062648F" w:rsidRPr="002B590D">
        <w:rPr>
          <w:noProof/>
          <w:szCs w:val="24"/>
        </w:rPr>
        <w:t xml:space="preserve"> (Infante, 2014)</w:t>
      </w:r>
      <w:r w:rsidRPr="002B590D">
        <w:rPr>
          <w:szCs w:val="24"/>
        </w:rPr>
        <w:t xml:space="preserve">. </w:t>
      </w:r>
      <w:r w:rsidR="0062648F">
        <w:rPr>
          <w:szCs w:val="24"/>
        </w:rPr>
        <w:t>Se trata de</w:t>
      </w:r>
      <w:r w:rsidR="00A1312D" w:rsidRPr="002B590D">
        <w:rPr>
          <w:szCs w:val="24"/>
        </w:rPr>
        <w:t xml:space="preserve"> eficientes herramientas que permiten realizar prácticas</w:t>
      </w:r>
      <w:r w:rsidRPr="002B590D">
        <w:rPr>
          <w:szCs w:val="24"/>
        </w:rPr>
        <w:t xml:space="preserve"> o experimentos a un</w:t>
      </w:r>
      <w:r w:rsidR="00A1312D" w:rsidRPr="002B590D">
        <w:rPr>
          <w:szCs w:val="24"/>
        </w:rPr>
        <w:t>a</w:t>
      </w:r>
      <w:r w:rsidRPr="002B590D">
        <w:rPr>
          <w:szCs w:val="24"/>
        </w:rPr>
        <w:t xml:space="preserve"> gran </w:t>
      </w:r>
      <w:r w:rsidR="00A1312D" w:rsidRPr="002B590D">
        <w:rPr>
          <w:szCs w:val="24"/>
        </w:rPr>
        <w:t>cantidad</w:t>
      </w:r>
      <w:r w:rsidRPr="002B590D">
        <w:rPr>
          <w:szCs w:val="24"/>
        </w:rPr>
        <w:t xml:space="preserve"> de estudiantes, incluso </w:t>
      </w:r>
      <w:r w:rsidR="00A1312D" w:rsidRPr="002B590D">
        <w:rPr>
          <w:szCs w:val="24"/>
        </w:rPr>
        <w:t xml:space="preserve">si se encuentran </w:t>
      </w:r>
      <w:r w:rsidR="00D9054F" w:rsidRPr="002B590D">
        <w:rPr>
          <w:szCs w:val="24"/>
        </w:rPr>
        <w:t xml:space="preserve">en espacios </w:t>
      </w:r>
      <w:r w:rsidR="00A1312D" w:rsidRPr="002B590D">
        <w:rPr>
          <w:szCs w:val="24"/>
        </w:rPr>
        <w:t xml:space="preserve">diferentes </w:t>
      </w:r>
      <w:r w:rsidR="00D9054F" w:rsidRPr="002B590D">
        <w:rPr>
          <w:szCs w:val="24"/>
        </w:rPr>
        <w:t xml:space="preserve">o en diferentes </w:t>
      </w:r>
      <w:r w:rsidR="00A1312D" w:rsidRPr="002B590D">
        <w:rPr>
          <w:szCs w:val="24"/>
        </w:rPr>
        <w:t>horas del día</w:t>
      </w:r>
      <w:r w:rsidR="0062648F">
        <w:rPr>
          <w:szCs w:val="24"/>
        </w:rPr>
        <w:t>.</w:t>
      </w:r>
      <w:r w:rsidR="0062648F" w:rsidRPr="002B590D">
        <w:rPr>
          <w:szCs w:val="24"/>
        </w:rPr>
        <w:t xml:space="preserve"> </w:t>
      </w:r>
      <w:r w:rsidR="0062648F">
        <w:rPr>
          <w:szCs w:val="24"/>
        </w:rPr>
        <w:t>L</w:t>
      </w:r>
      <w:r w:rsidR="0062648F" w:rsidRPr="002B590D">
        <w:rPr>
          <w:szCs w:val="24"/>
        </w:rPr>
        <w:t xml:space="preserve">a </w:t>
      </w:r>
      <w:r w:rsidRPr="002B590D">
        <w:rPr>
          <w:szCs w:val="24"/>
        </w:rPr>
        <w:t xml:space="preserve">ventaja de trabajar con objetos virtuales o simulaciones ofrece a los alumnos una forma interactiva de realizar prácticas y obtener resultados reales sin la necesidad de componentes físicos o tangibles. </w:t>
      </w:r>
    </w:p>
    <w:p w14:paraId="361C20FD" w14:textId="215C1F02" w:rsidR="000B690C" w:rsidRDefault="00AD314D" w:rsidP="004C3E65">
      <w:pPr>
        <w:spacing w:after="0"/>
        <w:ind w:firstLine="708"/>
        <w:rPr>
          <w:szCs w:val="24"/>
        </w:rPr>
      </w:pPr>
      <w:r w:rsidRPr="002B590D">
        <w:rPr>
          <w:szCs w:val="24"/>
        </w:rPr>
        <w:t>El ejemplo más claro en la actualidad de laboratorios virtuales son los implementados para estudiantes de electrónica</w:t>
      </w:r>
      <w:r w:rsidR="0062648F">
        <w:rPr>
          <w:szCs w:val="24"/>
        </w:rPr>
        <w:t xml:space="preserve">. </w:t>
      </w:r>
      <w:r w:rsidR="00A1312D" w:rsidRPr="002B590D">
        <w:rPr>
          <w:szCs w:val="24"/>
        </w:rPr>
        <w:t xml:space="preserve">Los </w:t>
      </w:r>
      <w:r w:rsidR="0062648F">
        <w:rPr>
          <w:szCs w:val="24"/>
        </w:rPr>
        <w:t>alumnos tienen la ventaja de que</w:t>
      </w:r>
      <w:r w:rsidR="0062648F" w:rsidRPr="002B590D">
        <w:rPr>
          <w:szCs w:val="24"/>
        </w:rPr>
        <w:t xml:space="preserve"> </w:t>
      </w:r>
      <w:r w:rsidR="00A1312D" w:rsidRPr="002B590D">
        <w:rPr>
          <w:szCs w:val="24"/>
        </w:rPr>
        <w:t>son libres de experimentar con un medio virtua</w:t>
      </w:r>
      <w:r w:rsidR="005744A1" w:rsidRPr="002B590D">
        <w:rPr>
          <w:szCs w:val="24"/>
        </w:rPr>
        <w:t xml:space="preserve">l sin la necesidad de ingresar en un laboratorio </w:t>
      </w:r>
      <w:r w:rsidR="00D9054F" w:rsidRPr="002B590D">
        <w:rPr>
          <w:szCs w:val="24"/>
        </w:rPr>
        <w:t xml:space="preserve">real </w:t>
      </w:r>
      <w:r w:rsidR="005744A1" w:rsidRPr="002B590D">
        <w:rPr>
          <w:szCs w:val="24"/>
        </w:rPr>
        <w:t xml:space="preserve">para realizar mediciones en el </w:t>
      </w:r>
      <w:r w:rsidR="005744A1" w:rsidRPr="004C3E65">
        <w:rPr>
          <w:i/>
          <w:iCs/>
          <w:szCs w:val="24"/>
        </w:rPr>
        <w:t>hardware</w:t>
      </w:r>
      <w:r w:rsidR="0062648F">
        <w:rPr>
          <w:szCs w:val="24"/>
        </w:rPr>
        <w:t>. Asimismo,</w:t>
      </w:r>
      <w:r w:rsidR="0062648F" w:rsidRPr="002B590D">
        <w:rPr>
          <w:szCs w:val="24"/>
        </w:rPr>
        <w:t xml:space="preserve"> </w:t>
      </w:r>
      <w:r w:rsidRPr="002B590D">
        <w:rPr>
          <w:szCs w:val="24"/>
        </w:rPr>
        <w:t xml:space="preserve">permite a los </w:t>
      </w:r>
      <w:r w:rsidR="0062648F">
        <w:rPr>
          <w:szCs w:val="24"/>
        </w:rPr>
        <w:t>aprendices</w:t>
      </w:r>
      <w:r w:rsidR="0062648F" w:rsidRPr="002B590D">
        <w:rPr>
          <w:szCs w:val="24"/>
        </w:rPr>
        <w:t xml:space="preserve"> </w:t>
      </w:r>
      <w:r w:rsidRPr="002B590D">
        <w:rPr>
          <w:szCs w:val="24"/>
        </w:rPr>
        <w:t>hacer prácticas en</w:t>
      </w:r>
      <w:r w:rsidR="005744A1" w:rsidRPr="002B590D">
        <w:rPr>
          <w:szCs w:val="24"/>
        </w:rPr>
        <w:t xml:space="preserve"> algún</w:t>
      </w:r>
      <w:r w:rsidRPr="002B590D">
        <w:rPr>
          <w:szCs w:val="24"/>
        </w:rPr>
        <w:t xml:space="preserve"> entorno virtual independiente de un horario fijo</w:t>
      </w:r>
      <w:r w:rsidR="000B690C">
        <w:rPr>
          <w:szCs w:val="24"/>
        </w:rPr>
        <w:t>.</w:t>
      </w:r>
      <w:r w:rsidRPr="002B590D">
        <w:rPr>
          <w:szCs w:val="24"/>
        </w:rPr>
        <w:t xml:space="preserve"> </w:t>
      </w:r>
    </w:p>
    <w:p w14:paraId="497F2612" w14:textId="5D464F92" w:rsidR="0041525E" w:rsidRDefault="00FD0016" w:rsidP="004C3E65">
      <w:pPr>
        <w:spacing w:after="0"/>
        <w:ind w:firstLine="708"/>
        <w:rPr>
          <w:szCs w:val="24"/>
        </w:rPr>
      </w:pPr>
      <w:r>
        <w:rPr>
          <w:szCs w:val="24"/>
        </w:rPr>
        <w:t>R</w:t>
      </w:r>
      <w:r w:rsidR="00AD314D" w:rsidRPr="002B590D">
        <w:rPr>
          <w:szCs w:val="24"/>
        </w:rPr>
        <w:t>ealizar determinadas prácticas de forma virtual respecto a realizarlas en un entorno físico</w:t>
      </w:r>
      <w:r>
        <w:rPr>
          <w:szCs w:val="24"/>
        </w:rPr>
        <w:t xml:space="preserve"> trae consigo un ahorro de tiempo.</w:t>
      </w:r>
      <w:r w:rsidR="00AD314D" w:rsidRPr="002B590D">
        <w:rPr>
          <w:szCs w:val="24"/>
        </w:rPr>
        <w:t xml:space="preserve"> </w:t>
      </w:r>
      <w:r>
        <w:rPr>
          <w:szCs w:val="24"/>
        </w:rPr>
        <w:t xml:space="preserve">Además, para este último </w:t>
      </w:r>
      <w:r w:rsidR="008B0017">
        <w:rPr>
          <w:szCs w:val="24"/>
        </w:rPr>
        <w:t>hay</w:t>
      </w:r>
      <w:r w:rsidR="00AD314D" w:rsidRPr="002B590D">
        <w:rPr>
          <w:szCs w:val="24"/>
        </w:rPr>
        <w:t xml:space="preserve"> </w:t>
      </w:r>
      <w:r w:rsidR="008B0017">
        <w:rPr>
          <w:szCs w:val="24"/>
        </w:rPr>
        <w:t>que tener en consideración varios factore</w:t>
      </w:r>
      <w:r w:rsidR="00AD314D" w:rsidRPr="002B590D">
        <w:rPr>
          <w:szCs w:val="24"/>
        </w:rPr>
        <w:t>s</w:t>
      </w:r>
      <w:r w:rsidR="008B0017">
        <w:rPr>
          <w:szCs w:val="24"/>
        </w:rPr>
        <w:t>,</w:t>
      </w:r>
      <w:r w:rsidR="00AD314D" w:rsidRPr="002B590D">
        <w:rPr>
          <w:szCs w:val="24"/>
        </w:rPr>
        <w:t xml:space="preserve"> desde ir a comprar el material de forma física y el traslado hacia el aula destinada a esta tarea</w:t>
      </w:r>
      <w:r w:rsidR="008B0017">
        <w:rPr>
          <w:szCs w:val="24"/>
        </w:rPr>
        <w:t>,</w:t>
      </w:r>
      <w:r w:rsidR="00AD314D" w:rsidRPr="002B590D">
        <w:rPr>
          <w:szCs w:val="24"/>
        </w:rPr>
        <w:t xml:space="preserve"> con los costos económicos que implica el utilizar dispositivos físicos y su reemplazo en caso de daño</w:t>
      </w:r>
      <w:r w:rsidR="008B0017">
        <w:rPr>
          <w:szCs w:val="24"/>
        </w:rPr>
        <w:t>; que para el virtual son inexistentes</w:t>
      </w:r>
      <w:r w:rsidR="008B0017" w:rsidRPr="002B590D">
        <w:rPr>
          <w:noProof/>
          <w:szCs w:val="24"/>
        </w:rPr>
        <w:t xml:space="preserve"> (Cabrera</w:t>
      </w:r>
      <w:r w:rsidR="008B0017">
        <w:rPr>
          <w:noProof/>
          <w:szCs w:val="24"/>
        </w:rPr>
        <w:t xml:space="preserve"> </w:t>
      </w:r>
      <w:r w:rsidR="008B0017">
        <w:rPr>
          <w:i/>
          <w:iCs/>
          <w:noProof/>
          <w:szCs w:val="24"/>
        </w:rPr>
        <w:t>et al.</w:t>
      </w:r>
      <w:r w:rsidR="008B0017" w:rsidRPr="002B590D">
        <w:rPr>
          <w:noProof/>
          <w:szCs w:val="24"/>
        </w:rPr>
        <w:t>, 2016)</w:t>
      </w:r>
      <w:r w:rsidR="00AD314D" w:rsidRPr="002B590D">
        <w:rPr>
          <w:szCs w:val="24"/>
        </w:rPr>
        <w:t>.</w:t>
      </w:r>
    </w:p>
    <w:p w14:paraId="5AE1AC14" w14:textId="6D677E96" w:rsidR="00AD314D" w:rsidRPr="002B590D" w:rsidRDefault="008B0017" w:rsidP="004C3E65">
      <w:pPr>
        <w:spacing w:after="0"/>
        <w:ind w:firstLine="708"/>
        <w:rPr>
          <w:szCs w:val="24"/>
        </w:rPr>
      </w:pPr>
      <w:r>
        <w:rPr>
          <w:szCs w:val="24"/>
        </w:rPr>
        <w:t>De tal forma que l</w:t>
      </w:r>
      <w:r w:rsidRPr="002B590D">
        <w:rPr>
          <w:szCs w:val="24"/>
        </w:rPr>
        <w:t xml:space="preserve">os </w:t>
      </w:r>
      <w:r w:rsidR="00AD314D" w:rsidRPr="002B590D">
        <w:rPr>
          <w:szCs w:val="24"/>
        </w:rPr>
        <w:t xml:space="preserve">estudiantes encuentran muchas ventajas al utilizar </w:t>
      </w:r>
      <w:r w:rsidR="00205FE6" w:rsidRPr="002B590D">
        <w:rPr>
          <w:szCs w:val="24"/>
        </w:rPr>
        <w:t>ento</w:t>
      </w:r>
      <w:r>
        <w:rPr>
          <w:szCs w:val="24"/>
        </w:rPr>
        <w:t>r</w:t>
      </w:r>
      <w:r w:rsidR="00205FE6" w:rsidRPr="002B590D">
        <w:rPr>
          <w:szCs w:val="24"/>
        </w:rPr>
        <w:t xml:space="preserve">nos de este tipo </w:t>
      </w:r>
      <w:r w:rsidR="00AD314D" w:rsidRPr="002B590D">
        <w:rPr>
          <w:szCs w:val="24"/>
        </w:rPr>
        <w:t>para realizar sus prácticas</w:t>
      </w:r>
      <w:r>
        <w:rPr>
          <w:szCs w:val="24"/>
        </w:rPr>
        <w:t>,</w:t>
      </w:r>
      <w:r w:rsidR="00AD314D" w:rsidRPr="002B590D">
        <w:rPr>
          <w:szCs w:val="24"/>
        </w:rPr>
        <w:t xml:space="preserve"> pues se pueden repetir las prácticas sin dañar dispositivos físicos y en consecuencia estos laboratorios disminuyen los costos en su formación.</w:t>
      </w:r>
    </w:p>
    <w:p w14:paraId="1E936E35" w14:textId="36702592" w:rsidR="00AD314D" w:rsidRPr="002B590D" w:rsidRDefault="00AD314D" w:rsidP="004C3E65">
      <w:pPr>
        <w:spacing w:after="0"/>
        <w:ind w:firstLine="708"/>
        <w:rPr>
          <w:szCs w:val="24"/>
        </w:rPr>
      </w:pPr>
      <w:r w:rsidRPr="002B590D">
        <w:rPr>
          <w:szCs w:val="24"/>
        </w:rPr>
        <w:lastRenderedPageBreak/>
        <w:t>Los simuladores ayudan a experimentar el ejercicio profesional en entornos de riesgo que en la vida real son poco frecuentes o que se deben evitar para prevenir p</w:t>
      </w:r>
      <w:r w:rsidR="008B0017">
        <w:rPr>
          <w:szCs w:val="24"/>
        </w:rPr>
        <w:t>é</w:t>
      </w:r>
      <w:r w:rsidRPr="002B590D">
        <w:rPr>
          <w:szCs w:val="24"/>
        </w:rPr>
        <w:t>rdidas de</w:t>
      </w:r>
      <w:r w:rsidR="00205FE6" w:rsidRPr="002B590D">
        <w:rPr>
          <w:szCs w:val="24"/>
        </w:rPr>
        <w:t xml:space="preserve"> </w:t>
      </w:r>
      <w:r w:rsidRPr="002B590D">
        <w:rPr>
          <w:szCs w:val="24"/>
        </w:rPr>
        <w:t xml:space="preserve">información y de los equipos. </w:t>
      </w:r>
    </w:p>
    <w:p w14:paraId="18F7B329" w14:textId="7F1C82A4" w:rsidR="00AD314D" w:rsidRPr="002B590D" w:rsidRDefault="00AD314D" w:rsidP="004C3E65">
      <w:pPr>
        <w:spacing w:after="0"/>
        <w:ind w:firstLine="708"/>
        <w:rPr>
          <w:szCs w:val="24"/>
        </w:rPr>
      </w:pPr>
      <w:r w:rsidRPr="002B590D">
        <w:rPr>
          <w:szCs w:val="24"/>
        </w:rPr>
        <w:t>En general</w:t>
      </w:r>
      <w:r w:rsidR="008B0017">
        <w:rPr>
          <w:szCs w:val="24"/>
        </w:rPr>
        <w:t>,</w:t>
      </w:r>
      <w:r w:rsidRPr="002B590D">
        <w:rPr>
          <w:szCs w:val="24"/>
        </w:rPr>
        <w:t xml:space="preserve"> los laboratorios virtuales se componen de módulos para demostrar el funcionamiento de los componentes</w:t>
      </w:r>
      <w:r w:rsidR="00205FE6" w:rsidRPr="002B590D">
        <w:rPr>
          <w:szCs w:val="24"/>
        </w:rPr>
        <w:t xml:space="preserve"> o principios</w:t>
      </w:r>
      <w:r w:rsidR="008B0017">
        <w:rPr>
          <w:szCs w:val="24"/>
        </w:rPr>
        <w:t>,</w:t>
      </w:r>
      <w:r w:rsidR="00205FE6" w:rsidRPr="002B590D">
        <w:rPr>
          <w:szCs w:val="24"/>
        </w:rPr>
        <w:t xml:space="preserve"> ya sean físicos o químicos</w:t>
      </w:r>
      <w:r w:rsidR="008B0017">
        <w:rPr>
          <w:szCs w:val="24"/>
        </w:rPr>
        <w:t>,</w:t>
      </w:r>
      <w:r w:rsidR="00205FE6" w:rsidRPr="002B590D">
        <w:rPr>
          <w:szCs w:val="24"/>
        </w:rPr>
        <w:t xml:space="preserve"> </w:t>
      </w:r>
      <w:r w:rsidRPr="002B590D">
        <w:rPr>
          <w:szCs w:val="24"/>
        </w:rPr>
        <w:t>que se están simulando</w:t>
      </w:r>
      <w:r w:rsidR="008B0017">
        <w:rPr>
          <w:szCs w:val="24"/>
        </w:rPr>
        <w:t>.</w:t>
      </w:r>
      <w:r w:rsidR="008B0017" w:rsidRPr="002B590D">
        <w:rPr>
          <w:szCs w:val="24"/>
        </w:rPr>
        <w:t xml:space="preserve"> </w:t>
      </w:r>
      <w:r w:rsidR="008B0017">
        <w:rPr>
          <w:szCs w:val="24"/>
        </w:rPr>
        <w:t>T</w:t>
      </w:r>
      <w:r w:rsidR="008B0017" w:rsidRPr="002B590D">
        <w:rPr>
          <w:szCs w:val="24"/>
        </w:rPr>
        <w:t xml:space="preserve">ambién </w:t>
      </w:r>
      <w:r w:rsidRPr="002B590D">
        <w:rPr>
          <w:szCs w:val="24"/>
        </w:rPr>
        <w:t>se incluyen módulos que ejemplifica</w:t>
      </w:r>
      <w:r w:rsidR="008B0017">
        <w:rPr>
          <w:szCs w:val="24"/>
        </w:rPr>
        <w:t>n</w:t>
      </w:r>
      <w:r w:rsidRPr="002B590D">
        <w:rPr>
          <w:szCs w:val="24"/>
        </w:rPr>
        <w:t xml:space="preserve"> el uso de los mismos y se permite la ejecución de experimentos con base en la interacción de los usuarios</w:t>
      </w:r>
      <w:r w:rsidR="008B0017">
        <w:rPr>
          <w:szCs w:val="24"/>
        </w:rPr>
        <w:t>,</w:t>
      </w:r>
      <w:r w:rsidRPr="002B590D">
        <w:rPr>
          <w:szCs w:val="24"/>
        </w:rPr>
        <w:t xml:space="preserve"> en la cual se reciben valores cambiantes para los parámetros de entrada </w:t>
      </w:r>
      <w:r w:rsidR="005411FE">
        <w:rPr>
          <w:szCs w:val="24"/>
        </w:rPr>
        <w:t>(</w:t>
      </w:r>
      <w:r w:rsidRPr="002B590D">
        <w:rPr>
          <w:szCs w:val="24"/>
        </w:rPr>
        <w:t>pueden ser cantidades, posiciones</w:t>
      </w:r>
      <w:r w:rsidR="005411FE">
        <w:rPr>
          <w:szCs w:val="24"/>
        </w:rPr>
        <w:t>,</w:t>
      </w:r>
      <w:r w:rsidRPr="002B590D">
        <w:rPr>
          <w:szCs w:val="24"/>
        </w:rPr>
        <w:t xml:space="preserve"> selección de dispositivos de equipos o de datos de las situaciones a simular</w:t>
      </w:r>
      <w:r w:rsidR="005411FE">
        <w:rPr>
          <w:szCs w:val="24"/>
        </w:rPr>
        <w:t>)</w:t>
      </w:r>
      <w:r w:rsidRPr="002B590D">
        <w:rPr>
          <w:szCs w:val="24"/>
        </w:rPr>
        <w:t xml:space="preserve">. </w:t>
      </w:r>
    </w:p>
    <w:p w14:paraId="71A0DF71" w14:textId="3E199517" w:rsidR="00AD314D" w:rsidRDefault="008B0017" w:rsidP="0062648F">
      <w:pPr>
        <w:spacing w:after="0"/>
        <w:ind w:firstLine="708"/>
        <w:rPr>
          <w:szCs w:val="24"/>
        </w:rPr>
      </w:pPr>
      <w:r w:rsidRPr="006D3E9B">
        <w:rPr>
          <w:szCs w:val="24"/>
        </w:rPr>
        <w:t xml:space="preserve">Aunado a ello, </w:t>
      </w:r>
      <w:r w:rsidR="00AD314D" w:rsidRPr="006D3E9B">
        <w:rPr>
          <w:szCs w:val="24"/>
        </w:rPr>
        <w:t xml:space="preserve">se incluyen módulos que ayudan la autoevaluación del aprendizaje de los usuarios. En la figura 1 se muestra un ejemplo de un simulador de armado de </w:t>
      </w:r>
      <w:r w:rsidR="00EF1221">
        <w:rPr>
          <w:szCs w:val="24"/>
        </w:rPr>
        <w:t>una PC</w:t>
      </w:r>
      <w:r w:rsidR="00031C76">
        <w:rPr>
          <w:szCs w:val="24"/>
        </w:rPr>
        <w:t>. Mientras que</w:t>
      </w:r>
      <w:r w:rsidR="00AD314D" w:rsidRPr="006D3E9B">
        <w:rPr>
          <w:szCs w:val="24"/>
        </w:rPr>
        <w:t xml:space="preserve"> en las figuras 2 y 3 se muestran las vistas de un simulador de un microscopio virtual que permite a los alumnos familiarizarse con el uso del microscopio óptico</w:t>
      </w:r>
      <w:r w:rsidR="00031C76">
        <w:rPr>
          <w:szCs w:val="24"/>
        </w:rPr>
        <w:t>, al igual que</w:t>
      </w:r>
      <w:r w:rsidR="00AD314D" w:rsidRPr="006D3E9B">
        <w:rPr>
          <w:szCs w:val="24"/>
        </w:rPr>
        <w:t xml:space="preserve"> controlar la calidad de imagen de acuerdo con la configuración y las muestras disponibles</w:t>
      </w:r>
      <w:r w:rsidR="00031C76">
        <w:rPr>
          <w:szCs w:val="24"/>
        </w:rPr>
        <w:t>.</w:t>
      </w:r>
      <w:r w:rsidR="00031C76" w:rsidRPr="006D3E9B">
        <w:rPr>
          <w:szCs w:val="24"/>
        </w:rPr>
        <w:t xml:space="preserve"> </w:t>
      </w:r>
      <w:r w:rsidR="00031C76">
        <w:rPr>
          <w:szCs w:val="24"/>
        </w:rPr>
        <w:t>E</w:t>
      </w:r>
      <w:r w:rsidR="00031C76" w:rsidRPr="006D3E9B">
        <w:rPr>
          <w:szCs w:val="24"/>
        </w:rPr>
        <w:t xml:space="preserve">n </w:t>
      </w:r>
      <w:r w:rsidR="00AD314D" w:rsidRPr="006D3E9B">
        <w:rPr>
          <w:szCs w:val="24"/>
        </w:rPr>
        <w:t xml:space="preserve">la figura </w:t>
      </w:r>
      <w:r w:rsidR="00484741" w:rsidRPr="006D3E9B">
        <w:rPr>
          <w:szCs w:val="24"/>
        </w:rPr>
        <w:t>4</w:t>
      </w:r>
      <w:r w:rsidR="00031C76">
        <w:rPr>
          <w:szCs w:val="24"/>
        </w:rPr>
        <w:t>, por último,</w:t>
      </w:r>
      <w:r w:rsidR="00AD314D" w:rsidRPr="006D3E9B">
        <w:rPr>
          <w:szCs w:val="24"/>
        </w:rPr>
        <w:t xml:space="preserve"> se observa otro microscopio virtual</w:t>
      </w:r>
      <w:r w:rsidR="00031C76">
        <w:rPr>
          <w:szCs w:val="24"/>
        </w:rPr>
        <w:t>,</w:t>
      </w:r>
      <w:r w:rsidR="00AD314D" w:rsidRPr="006D3E9B">
        <w:rPr>
          <w:szCs w:val="24"/>
        </w:rPr>
        <w:t xml:space="preserve"> </w:t>
      </w:r>
      <w:r w:rsidR="00031C76">
        <w:rPr>
          <w:szCs w:val="24"/>
        </w:rPr>
        <w:t>donde</w:t>
      </w:r>
      <w:r w:rsidR="00AD314D" w:rsidRPr="006D3E9B">
        <w:rPr>
          <w:szCs w:val="24"/>
        </w:rPr>
        <w:t xml:space="preserve"> se manipulan las propiedades de la imagen. Estos </w:t>
      </w:r>
      <w:r w:rsidR="00031C76" w:rsidRPr="006D3E9B">
        <w:rPr>
          <w:szCs w:val="24"/>
        </w:rPr>
        <w:t>s</w:t>
      </w:r>
      <w:r w:rsidR="00031C76">
        <w:rPr>
          <w:szCs w:val="24"/>
        </w:rPr>
        <w:t>o</w:t>
      </w:r>
      <w:r w:rsidR="00031C76" w:rsidRPr="006D3E9B">
        <w:rPr>
          <w:szCs w:val="24"/>
        </w:rPr>
        <w:t xml:space="preserve">lo </w:t>
      </w:r>
      <w:r w:rsidR="00AD314D" w:rsidRPr="006D3E9B">
        <w:rPr>
          <w:szCs w:val="24"/>
        </w:rPr>
        <w:t>son algunos ejemplos en los que se observa que</w:t>
      </w:r>
      <w:r w:rsidR="00031C76">
        <w:rPr>
          <w:szCs w:val="24"/>
        </w:rPr>
        <w:t>,</w:t>
      </w:r>
      <w:r w:rsidR="00AD314D" w:rsidRPr="006D3E9B">
        <w:rPr>
          <w:szCs w:val="24"/>
        </w:rPr>
        <w:t xml:space="preserve"> mediante los simuladores virtuales</w:t>
      </w:r>
      <w:r w:rsidR="00031C76">
        <w:rPr>
          <w:szCs w:val="24"/>
        </w:rPr>
        <w:t>,</w:t>
      </w:r>
      <w:r w:rsidR="00AD314D" w:rsidRPr="006D3E9B">
        <w:rPr>
          <w:szCs w:val="24"/>
        </w:rPr>
        <w:t xml:space="preserve"> los docentes pueden plantear diferentes actividades que aprovechen estas aplicaciones.</w:t>
      </w:r>
      <w:r w:rsidR="000B40CF">
        <w:rPr>
          <w:szCs w:val="24"/>
        </w:rPr>
        <w:t xml:space="preserve"> </w:t>
      </w:r>
    </w:p>
    <w:p w14:paraId="72F45AC3" w14:textId="77777777" w:rsidR="0062648F" w:rsidRDefault="0062648F" w:rsidP="0062648F">
      <w:pPr>
        <w:pStyle w:val="Descripcin"/>
        <w:spacing w:line="360" w:lineRule="auto"/>
        <w:jc w:val="center"/>
      </w:pPr>
    </w:p>
    <w:p w14:paraId="16388AB8" w14:textId="336DFE4B" w:rsidR="0062648F" w:rsidRPr="002B590D" w:rsidRDefault="0062648F" w:rsidP="004C3E65">
      <w:pPr>
        <w:pStyle w:val="Descripcin"/>
        <w:spacing w:line="360" w:lineRule="auto"/>
        <w:jc w:val="center"/>
      </w:pPr>
      <w:r w:rsidRPr="004C3E65">
        <w:rPr>
          <w:b w:val="0"/>
          <w:bCs w:val="0"/>
          <w:sz w:val="24"/>
          <w:szCs w:val="24"/>
        </w:rPr>
        <w:t xml:space="preserve">Figura </w:t>
      </w:r>
      <w:r w:rsidRPr="004C3E65">
        <w:rPr>
          <w:b w:val="0"/>
          <w:bCs w:val="0"/>
          <w:sz w:val="24"/>
          <w:szCs w:val="24"/>
        </w:rPr>
        <w:fldChar w:fldCharType="begin"/>
      </w:r>
      <w:r w:rsidRPr="004C3E65">
        <w:rPr>
          <w:b w:val="0"/>
          <w:bCs w:val="0"/>
          <w:sz w:val="24"/>
          <w:szCs w:val="24"/>
        </w:rPr>
        <w:instrText xml:space="preserve"> SEQ Figura \* ARABIC </w:instrText>
      </w:r>
      <w:r w:rsidRPr="004C3E65">
        <w:rPr>
          <w:b w:val="0"/>
          <w:bCs w:val="0"/>
          <w:sz w:val="24"/>
          <w:szCs w:val="24"/>
        </w:rPr>
        <w:fldChar w:fldCharType="separate"/>
      </w:r>
      <w:r w:rsidR="00645AB0">
        <w:rPr>
          <w:b w:val="0"/>
          <w:bCs w:val="0"/>
          <w:noProof/>
          <w:sz w:val="24"/>
          <w:szCs w:val="24"/>
        </w:rPr>
        <w:t>1</w:t>
      </w:r>
      <w:r w:rsidRPr="004C3E65">
        <w:rPr>
          <w:b w:val="0"/>
          <w:bCs w:val="0"/>
          <w:sz w:val="24"/>
          <w:szCs w:val="24"/>
        </w:rPr>
        <w:fldChar w:fldCharType="end"/>
      </w:r>
      <w:r w:rsidRPr="004C3E65">
        <w:rPr>
          <w:b w:val="0"/>
          <w:bCs w:val="0"/>
          <w:sz w:val="24"/>
          <w:szCs w:val="24"/>
        </w:rPr>
        <w:t xml:space="preserve">. </w:t>
      </w:r>
      <w:r w:rsidRPr="004C3E65">
        <w:rPr>
          <w:bCs w:val="0"/>
          <w:sz w:val="24"/>
          <w:szCs w:val="24"/>
        </w:rPr>
        <w:t xml:space="preserve">Simulador de ensamble de PC </w:t>
      </w:r>
    </w:p>
    <w:p w14:paraId="43A8F10E" w14:textId="77777777" w:rsidR="00AD314D" w:rsidRPr="002B590D" w:rsidRDefault="00AD314D" w:rsidP="004C3E65">
      <w:pPr>
        <w:spacing w:after="0"/>
        <w:jc w:val="center"/>
        <w:rPr>
          <w:szCs w:val="24"/>
        </w:rPr>
      </w:pPr>
      <w:r w:rsidRPr="002B590D">
        <w:rPr>
          <w:noProof/>
          <w:lang w:eastAsia="es-MX"/>
        </w:rPr>
        <w:drawing>
          <wp:inline distT="0" distB="0" distL="0" distR="0" wp14:anchorId="557A4643" wp14:editId="20C7DEB3">
            <wp:extent cx="4591050" cy="266974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641008" cy="2698796"/>
                    </a:xfrm>
                    <a:prstGeom prst="rect">
                      <a:avLst/>
                    </a:prstGeom>
                  </pic:spPr>
                </pic:pic>
              </a:graphicData>
            </a:graphic>
          </wp:inline>
        </w:drawing>
      </w:r>
    </w:p>
    <w:p w14:paraId="4F700087" w14:textId="1A98ADC0" w:rsidR="00AD314D" w:rsidRPr="002B590D" w:rsidRDefault="0062648F" w:rsidP="004C3E65">
      <w:pPr>
        <w:spacing w:after="0"/>
        <w:jc w:val="center"/>
        <w:rPr>
          <w:szCs w:val="24"/>
        </w:rPr>
      </w:pPr>
      <w:r>
        <w:t xml:space="preserve">Fuente: </w:t>
      </w:r>
      <w:r w:rsidRPr="002B590D">
        <w:rPr>
          <w:noProof/>
        </w:rPr>
        <w:t>Cisco</w:t>
      </w:r>
      <w:r>
        <w:rPr>
          <w:noProof/>
        </w:rPr>
        <w:t xml:space="preserve"> (</w:t>
      </w:r>
      <w:r w:rsidRPr="002B590D">
        <w:rPr>
          <w:noProof/>
        </w:rPr>
        <w:t>s.</w:t>
      </w:r>
      <w:r>
        <w:rPr>
          <w:noProof/>
        </w:rPr>
        <w:t xml:space="preserve"> </w:t>
      </w:r>
      <w:r w:rsidRPr="002B590D">
        <w:rPr>
          <w:noProof/>
        </w:rPr>
        <w:t>f.)</w:t>
      </w:r>
    </w:p>
    <w:p w14:paraId="1661C04A" w14:textId="0EC9E1FB" w:rsidR="0062648F" w:rsidRDefault="00AD314D" w:rsidP="00CF37C5">
      <w:pPr>
        <w:spacing w:after="0"/>
        <w:jc w:val="center"/>
        <w:rPr>
          <w:noProof/>
          <w:lang w:eastAsia="es-MX"/>
        </w:rPr>
      </w:pPr>
      <w:r w:rsidRPr="002B590D">
        <w:rPr>
          <w:noProof/>
          <w:lang w:eastAsia="es-MX"/>
        </w:rPr>
        <w:lastRenderedPageBreak/>
        <w:drawing>
          <wp:inline distT="0" distB="0" distL="0" distR="0" wp14:anchorId="759DB85D" wp14:editId="3EB6AE36">
            <wp:extent cx="2774268" cy="2063931"/>
            <wp:effectExtent l="0" t="0" r="762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797894" cy="2081508"/>
                    </a:xfrm>
                    <a:prstGeom prst="rect">
                      <a:avLst/>
                    </a:prstGeom>
                  </pic:spPr>
                </pic:pic>
              </a:graphicData>
            </a:graphic>
          </wp:inline>
        </w:drawing>
      </w:r>
      <w:r w:rsidRPr="002B590D">
        <w:rPr>
          <w:noProof/>
          <w:lang w:eastAsia="es-MX"/>
        </w:rPr>
        <w:t xml:space="preserve"> </w:t>
      </w:r>
    </w:p>
    <w:p w14:paraId="2417FA33" w14:textId="77777777" w:rsidR="0062648F" w:rsidRPr="007835AE" w:rsidRDefault="0062648F" w:rsidP="0062648F">
      <w:pPr>
        <w:pStyle w:val="Descripcin"/>
        <w:spacing w:line="360" w:lineRule="auto"/>
        <w:jc w:val="center"/>
        <w:rPr>
          <w:b w:val="0"/>
          <w:bCs w:val="0"/>
          <w:i/>
          <w:sz w:val="24"/>
          <w:szCs w:val="24"/>
        </w:rPr>
      </w:pPr>
      <w:r w:rsidRPr="007835AE">
        <w:rPr>
          <w:b w:val="0"/>
          <w:bCs w:val="0"/>
          <w:noProof/>
          <w:sz w:val="24"/>
          <w:szCs w:val="24"/>
          <w:lang w:val="es-MX"/>
        </w:rPr>
        <w:t>Fuente: University Delaware (2019)</w:t>
      </w:r>
    </w:p>
    <w:p w14:paraId="71EF03EA" w14:textId="77777777" w:rsidR="0062648F" w:rsidRDefault="0062648F" w:rsidP="00CF37C5">
      <w:pPr>
        <w:spacing w:after="0"/>
        <w:jc w:val="center"/>
        <w:rPr>
          <w:noProof/>
          <w:lang w:eastAsia="es-MX"/>
        </w:rPr>
      </w:pPr>
    </w:p>
    <w:p w14:paraId="48929FD8" w14:textId="6E174BF5" w:rsidR="0062648F" w:rsidRDefault="0062648F" w:rsidP="00CF37C5">
      <w:pPr>
        <w:spacing w:after="0"/>
        <w:jc w:val="center"/>
        <w:rPr>
          <w:noProof/>
          <w:lang w:eastAsia="es-MX"/>
        </w:rPr>
      </w:pPr>
      <w:r w:rsidRPr="004C3E65">
        <w:rPr>
          <w:b/>
          <w:bCs/>
        </w:rPr>
        <w:t>Figura 3</w:t>
      </w:r>
      <w:r>
        <w:t>.</w:t>
      </w:r>
      <w:r w:rsidRPr="002B590D">
        <w:t xml:space="preserve"> </w:t>
      </w:r>
      <w:r w:rsidRPr="004C3E65">
        <w:rPr>
          <w:iCs/>
        </w:rPr>
        <w:t>Vista de configuración de microscopio virtual</w:t>
      </w:r>
    </w:p>
    <w:p w14:paraId="16D12585" w14:textId="358DA78E" w:rsidR="00AD314D" w:rsidRPr="002B590D" w:rsidRDefault="00AD314D" w:rsidP="00CF37C5">
      <w:pPr>
        <w:spacing w:after="0"/>
        <w:jc w:val="center"/>
        <w:rPr>
          <w:noProof/>
          <w:lang w:eastAsia="es-MX"/>
        </w:rPr>
      </w:pPr>
      <w:r w:rsidRPr="002B590D">
        <w:rPr>
          <w:noProof/>
          <w:lang w:eastAsia="es-MX"/>
        </w:rPr>
        <w:drawing>
          <wp:inline distT="0" distB="0" distL="0" distR="0" wp14:anchorId="01463326" wp14:editId="7D24F0FF">
            <wp:extent cx="2467070" cy="1763486"/>
            <wp:effectExtent l="0" t="0" r="0" b="825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518233" cy="1800058"/>
                    </a:xfrm>
                    <a:prstGeom prst="rect">
                      <a:avLst/>
                    </a:prstGeom>
                  </pic:spPr>
                </pic:pic>
              </a:graphicData>
            </a:graphic>
          </wp:inline>
        </w:drawing>
      </w:r>
    </w:p>
    <w:p w14:paraId="7099170F" w14:textId="4216B866" w:rsidR="00AD314D" w:rsidRPr="004C3E65" w:rsidRDefault="0062648F" w:rsidP="00CF37C5">
      <w:pPr>
        <w:pStyle w:val="Descripcin"/>
        <w:spacing w:line="360" w:lineRule="auto"/>
        <w:jc w:val="center"/>
        <w:rPr>
          <w:b w:val="0"/>
          <w:bCs w:val="0"/>
          <w:i/>
          <w:sz w:val="24"/>
          <w:szCs w:val="24"/>
        </w:rPr>
      </w:pPr>
      <w:r w:rsidRPr="004C3E65">
        <w:rPr>
          <w:b w:val="0"/>
          <w:bCs w:val="0"/>
          <w:noProof/>
          <w:sz w:val="24"/>
          <w:szCs w:val="24"/>
          <w:lang w:val="es-MX"/>
        </w:rPr>
        <w:t>Fuente: University Delaware (2019)</w:t>
      </w:r>
    </w:p>
    <w:p w14:paraId="0081DC83" w14:textId="46E62A01" w:rsidR="00A91C2A" w:rsidRDefault="00A91C2A" w:rsidP="00CF37C5">
      <w:pPr>
        <w:spacing w:after="0"/>
        <w:rPr>
          <w:b/>
        </w:rPr>
      </w:pPr>
    </w:p>
    <w:p w14:paraId="06E63A0A" w14:textId="78F4E470" w:rsidR="0062648F" w:rsidRPr="004C3E65" w:rsidRDefault="0062648F" w:rsidP="004C3E65">
      <w:pPr>
        <w:spacing w:after="0"/>
        <w:jc w:val="center"/>
        <w:rPr>
          <w:b/>
        </w:rPr>
      </w:pPr>
      <w:r w:rsidRPr="004C3E65">
        <w:rPr>
          <w:b/>
          <w:bCs/>
        </w:rPr>
        <w:t xml:space="preserve">Figura </w:t>
      </w:r>
      <w:r w:rsidRPr="004C3E65">
        <w:rPr>
          <w:b/>
          <w:bCs/>
        </w:rPr>
        <w:fldChar w:fldCharType="begin"/>
      </w:r>
      <w:r w:rsidRPr="004C3E65">
        <w:rPr>
          <w:b/>
          <w:bCs/>
        </w:rPr>
        <w:instrText xml:space="preserve"> SEQ Figura \* ARABIC </w:instrText>
      </w:r>
      <w:r w:rsidRPr="004C3E65">
        <w:rPr>
          <w:b/>
          <w:bCs/>
        </w:rPr>
        <w:fldChar w:fldCharType="separate"/>
      </w:r>
      <w:r w:rsidR="00645AB0">
        <w:rPr>
          <w:b/>
          <w:bCs/>
          <w:noProof/>
        </w:rPr>
        <w:t>2</w:t>
      </w:r>
      <w:r w:rsidRPr="004C3E65">
        <w:rPr>
          <w:b/>
          <w:bCs/>
        </w:rPr>
        <w:fldChar w:fldCharType="end"/>
      </w:r>
      <w:r>
        <w:t>.</w:t>
      </w:r>
      <w:r w:rsidRPr="002B590D">
        <w:t xml:space="preserve"> </w:t>
      </w:r>
      <w:r w:rsidRPr="004C3E65">
        <w:rPr>
          <w:iCs/>
        </w:rPr>
        <w:t xml:space="preserve">Vista de </w:t>
      </w:r>
      <w:r>
        <w:rPr>
          <w:iCs/>
        </w:rPr>
        <w:t>m</w:t>
      </w:r>
      <w:r w:rsidRPr="004C3E65">
        <w:rPr>
          <w:iCs/>
        </w:rPr>
        <w:t>icroscopio virtual</w:t>
      </w:r>
    </w:p>
    <w:p w14:paraId="4B06C11A" w14:textId="77777777" w:rsidR="00AD314D" w:rsidRPr="002B590D" w:rsidRDefault="00AD314D" w:rsidP="00CF37C5">
      <w:pPr>
        <w:spacing w:after="0"/>
        <w:jc w:val="center"/>
        <w:rPr>
          <w:szCs w:val="24"/>
        </w:rPr>
      </w:pPr>
      <w:r w:rsidRPr="002B590D">
        <w:rPr>
          <w:noProof/>
          <w:lang w:eastAsia="es-MX"/>
        </w:rPr>
        <w:drawing>
          <wp:inline distT="0" distB="0" distL="0" distR="0" wp14:anchorId="0D3E6FAF" wp14:editId="48935BEA">
            <wp:extent cx="2926715" cy="2418995"/>
            <wp:effectExtent l="0" t="0" r="6985" b="63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978779" cy="2462027"/>
                    </a:xfrm>
                    <a:prstGeom prst="rect">
                      <a:avLst/>
                    </a:prstGeom>
                  </pic:spPr>
                </pic:pic>
              </a:graphicData>
            </a:graphic>
          </wp:inline>
        </w:drawing>
      </w:r>
    </w:p>
    <w:p w14:paraId="5D2AECFE" w14:textId="041A179B" w:rsidR="00AD314D" w:rsidRPr="004C3E65" w:rsidRDefault="0062648F" w:rsidP="00CF37C5">
      <w:pPr>
        <w:pStyle w:val="Descripcin"/>
        <w:spacing w:line="360" w:lineRule="auto"/>
        <w:jc w:val="center"/>
        <w:rPr>
          <w:b w:val="0"/>
          <w:bCs w:val="0"/>
          <w:i/>
          <w:sz w:val="24"/>
          <w:szCs w:val="24"/>
        </w:rPr>
      </w:pPr>
      <w:r w:rsidRPr="004C3E65">
        <w:rPr>
          <w:b w:val="0"/>
          <w:bCs w:val="0"/>
          <w:noProof/>
          <w:sz w:val="24"/>
          <w:szCs w:val="24"/>
          <w:lang w:val="es-MX"/>
        </w:rPr>
        <w:t>Fuente: ITG Virtual Lab (s. f.)</w:t>
      </w:r>
    </w:p>
    <w:p w14:paraId="52D2B15A" w14:textId="77777777" w:rsidR="00AD314D" w:rsidRPr="002B590D" w:rsidRDefault="00AD314D" w:rsidP="00CF37C5">
      <w:pPr>
        <w:spacing w:after="0"/>
        <w:rPr>
          <w:szCs w:val="24"/>
        </w:rPr>
      </w:pPr>
    </w:p>
    <w:p w14:paraId="5BBD61D8" w14:textId="38D8AD95" w:rsidR="00FA3BD6" w:rsidRDefault="00AD314D" w:rsidP="004C3E65">
      <w:pPr>
        <w:spacing w:after="0"/>
        <w:ind w:firstLine="708"/>
        <w:rPr>
          <w:szCs w:val="24"/>
        </w:rPr>
      </w:pPr>
      <w:r w:rsidRPr="002B590D">
        <w:rPr>
          <w:szCs w:val="24"/>
        </w:rPr>
        <w:lastRenderedPageBreak/>
        <w:t xml:space="preserve">Infante </w:t>
      </w:r>
      <w:sdt>
        <w:sdtPr>
          <w:rPr>
            <w:szCs w:val="24"/>
          </w:rPr>
          <w:id w:val="342830165"/>
          <w:citation/>
        </w:sdtPr>
        <w:sdtEndPr/>
        <w:sdtContent>
          <w:r w:rsidRPr="002B590D">
            <w:rPr>
              <w:szCs w:val="24"/>
            </w:rPr>
            <w:fldChar w:fldCharType="begin"/>
          </w:r>
          <w:r w:rsidRPr="002B590D">
            <w:rPr>
              <w:szCs w:val="24"/>
            </w:rPr>
            <w:instrText xml:space="preserve">CITATION Inf14 \n  \t  \l 2058 </w:instrText>
          </w:r>
          <w:r w:rsidRPr="002B590D">
            <w:rPr>
              <w:szCs w:val="24"/>
            </w:rPr>
            <w:fldChar w:fldCharType="separate"/>
          </w:r>
          <w:r w:rsidR="00592097" w:rsidRPr="002B590D">
            <w:rPr>
              <w:noProof/>
              <w:szCs w:val="24"/>
            </w:rPr>
            <w:t>(2014)</w:t>
          </w:r>
          <w:r w:rsidRPr="002B590D">
            <w:rPr>
              <w:szCs w:val="24"/>
            </w:rPr>
            <w:fldChar w:fldCharType="end"/>
          </w:r>
        </w:sdtContent>
      </w:sdt>
      <w:r w:rsidRPr="002B590D">
        <w:rPr>
          <w:szCs w:val="24"/>
        </w:rPr>
        <w:t xml:space="preserve"> menciona en su publicación “Propuesta pedagógica para el uso de laboratorios virtuales como actividad complementaria en las asignaturas teórico-prácticas” una compilación de experimentos relacionados al tema</w:t>
      </w:r>
      <w:r w:rsidR="00031C76">
        <w:rPr>
          <w:szCs w:val="24"/>
        </w:rPr>
        <w:t>;</w:t>
      </w:r>
      <w:r w:rsidRPr="002B590D">
        <w:rPr>
          <w:szCs w:val="24"/>
        </w:rPr>
        <w:t xml:space="preserve"> entre ellos se destaca una experiencia exitosa en el uso de laboratorios virtuales que fue presentada </w:t>
      </w:r>
      <w:r w:rsidR="00FA3BD6" w:rsidRPr="002B590D">
        <w:rPr>
          <w:szCs w:val="24"/>
        </w:rPr>
        <w:t>por Monge</w:t>
      </w:r>
      <w:r w:rsidRPr="002B590D">
        <w:rPr>
          <w:szCs w:val="24"/>
        </w:rPr>
        <w:t>, Méndez y Rivas (2005)</w:t>
      </w:r>
      <w:r w:rsidR="00FA3BD6">
        <w:rPr>
          <w:szCs w:val="24"/>
        </w:rPr>
        <w:t>.</w:t>
      </w:r>
    </w:p>
    <w:p w14:paraId="50F60E05" w14:textId="53C3307F" w:rsidR="00A91C2A" w:rsidRDefault="00C5436A" w:rsidP="004C3E65">
      <w:pPr>
        <w:spacing w:after="0"/>
        <w:ind w:firstLine="708"/>
        <w:rPr>
          <w:szCs w:val="24"/>
        </w:rPr>
      </w:pPr>
      <w:r w:rsidRPr="002B590D">
        <w:rPr>
          <w:szCs w:val="24"/>
        </w:rPr>
        <w:t xml:space="preserve">En el estudio se elaboraron </w:t>
      </w:r>
      <w:r w:rsidR="00031C76">
        <w:rPr>
          <w:szCs w:val="24"/>
        </w:rPr>
        <w:t>11</w:t>
      </w:r>
      <w:r w:rsidR="00031C76" w:rsidRPr="002B590D">
        <w:rPr>
          <w:szCs w:val="24"/>
        </w:rPr>
        <w:t xml:space="preserve"> </w:t>
      </w:r>
      <w:r w:rsidRPr="002B590D">
        <w:rPr>
          <w:szCs w:val="24"/>
        </w:rPr>
        <w:t xml:space="preserve">laboratorios virtuales con el objetivo de analizar la efectividad del uso de estas herramientas, </w:t>
      </w:r>
      <w:r w:rsidR="00520221">
        <w:rPr>
          <w:szCs w:val="24"/>
        </w:rPr>
        <w:t xml:space="preserve">y </w:t>
      </w:r>
      <w:r w:rsidRPr="002B590D">
        <w:rPr>
          <w:szCs w:val="24"/>
        </w:rPr>
        <w:t>donde se resolvieron problemas de distintos ámbitos</w:t>
      </w:r>
      <w:r w:rsidR="00031C76">
        <w:rPr>
          <w:szCs w:val="24"/>
        </w:rPr>
        <w:t>.</w:t>
      </w:r>
      <w:r w:rsidR="00031C76" w:rsidRPr="002B590D">
        <w:rPr>
          <w:szCs w:val="24"/>
        </w:rPr>
        <w:t xml:space="preserve"> </w:t>
      </w:r>
      <w:r w:rsidR="00031C76">
        <w:rPr>
          <w:szCs w:val="24"/>
        </w:rPr>
        <w:t>A</w:t>
      </w:r>
      <w:r w:rsidR="00031C76" w:rsidRPr="002B590D">
        <w:rPr>
          <w:szCs w:val="24"/>
        </w:rPr>
        <w:t xml:space="preserve">l </w:t>
      </w:r>
      <w:r w:rsidRPr="002B590D">
        <w:rPr>
          <w:szCs w:val="24"/>
        </w:rPr>
        <w:t>final se demostró que el uso de laboratorios virtuales era tan efectivo como el realizar las prácticas en un</w:t>
      </w:r>
      <w:r w:rsidR="00520221">
        <w:rPr>
          <w:szCs w:val="24"/>
        </w:rPr>
        <w:t xml:space="preserve"> espacio</w:t>
      </w:r>
      <w:r w:rsidRPr="002B590D">
        <w:rPr>
          <w:szCs w:val="24"/>
        </w:rPr>
        <w:t xml:space="preserve"> físico. </w:t>
      </w:r>
    </w:p>
    <w:p w14:paraId="77EAA4CE" w14:textId="40BCE531" w:rsidR="00AD314D" w:rsidRPr="002B590D" w:rsidRDefault="00C5436A" w:rsidP="004C3E65">
      <w:pPr>
        <w:spacing w:after="0"/>
        <w:ind w:firstLine="708"/>
        <w:rPr>
          <w:szCs w:val="24"/>
        </w:rPr>
      </w:pPr>
      <w:r w:rsidRPr="002B590D">
        <w:rPr>
          <w:szCs w:val="24"/>
        </w:rPr>
        <w:t xml:space="preserve">La estructura de estos laboratorios virtuales contenía todo lo necesario </w:t>
      </w:r>
      <w:r w:rsidR="00856DE4" w:rsidRPr="002B590D">
        <w:rPr>
          <w:szCs w:val="24"/>
        </w:rPr>
        <w:t>para realizar las pr</w:t>
      </w:r>
      <w:r w:rsidR="00090F57">
        <w:rPr>
          <w:szCs w:val="24"/>
        </w:rPr>
        <w:t>á</w:t>
      </w:r>
      <w:r w:rsidR="00856DE4" w:rsidRPr="002B590D">
        <w:rPr>
          <w:szCs w:val="24"/>
        </w:rPr>
        <w:t>cticas, así como explicaciones y mapas conceptuales para entender el funcionamiento de las herramientas</w:t>
      </w:r>
      <w:r w:rsidR="00520221">
        <w:rPr>
          <w:szCs w:val="24"/>
        </w:rPr>
        <w:t>.</w:t>
      </w:r>
      <w:r w:rsidR="00856DE4" w:rsidRPr="002B590D">
        <w:rPr>
          <w:szCs w:val="24"/>
        </w:rPr>
        <w:t xml:space="preserve"> </w:t>
      </w:r>
      <w:r w:rsidR="00520221">
        <w:rPr>
          <w:szCs w:val="24"/>
        </w:rPr>
        <w:t>T</w:t>
      </w:r>
      <w:r w:rsidR="00520221" w:rsidRPr="002B590D">
        <w:rPr>
          <w:szCs w:val="24"/>
        </w:rPr>
        <w:t xml:space="preserve">ambién </w:t>
      </w:r>
      <w:r w:rsidR="00856DE4" w:rsidRPr="002B590D">
        <w:rPr>
          <w:szCs w:val="24"/>
        </w:rPr>
        <w:t>contenía secciones de actividades y secciones de evaluación para medir el aprendizaje y comprensión de los alumnos</w:t>
      </w:r>
      <w:r w:rsidR="00520221">
        <w:rPr>
          <w:szCs w:val="24"/>
        </w:rPr>
        <w:t>.</w:t>
      </w:r>
      <w:r w:rsidR="00520221" w:rsidRPr="002B590D">
        <w:rPr>
          <w:szCs w:val="24"/>
        </w:rPr>
        <w:t xml:space="preserve"> </w:t>
      </w:r>
      <w:r w:rsidR="00520221">
        <w:rPr>
          <w:szCs w:val="24"/>
        </w:rPr>
        <w:t>C</w:t>
      </w:r>
      <w:r w:rsidR="00520221" w:rsidRPr="002B590D">
        <w:rPr>
          <w:szCs w:val="24"/>
        </w:rPr>
        <w:t xml:space="preserve">on </w:t>
      </w:r>
      <w:r w:rsidR="00AD314D" w:rsidRPr="002B590D">
        <w:rPr>
          <w:szCs w:val="24"/>
        </w:rPr>
        <w:t xml:space="preserve">estos resultados </w:t>
      </w:r>
      <w:r w:rsidR="00856DE4" w:rsidRPr="002B590D">
        <w:rPr>
          <w:szCs w:val="24"/>
        </w:rPr>
        <w:t xml:space="preserve">es posible considerar </w:t>
      </w:r>
      <w:r w:rsidR="00520221">
        <w:rPr>
          <w:szCs w:val="24"/>
        </w:rPr>
        <w:t>que</w:t>
      </w:r>
      <w:r w:rsidR="00520221" w:rsidRPr="002B590D">
        <w:rPr>
          <w:szCs w:val="24"/>
        </w:rPr>
        <w:t xml:space="preserve"> </w:t>
      </w:r>
      <w:r w:rsidR="00856DE4" w:rsidRPr="002B590D">
        <w:rPr>
          <w:szCs w:val="24"/>
        </w:rPr>
        <w:t>los laboratorios virtuales son herramientas</w:t>
      </w:r>
      <w:r w:rsidR="00AD314D" w:rsidRPr="002B590D">
        <w:rPr>
          <w:szCs w:val="24"/>
        </w:rPr>
        <w:t xml:space="preserve"> con grandes ventajas respecto a los laboratorios convencionales y que en un futuro su evolución dará pauta a nuevas tecnologías desarrolladas con fines exclusivamente educativos.</w:t>
      </w:r>
    </w:p>
    <w:p w14:paraId="7FC16E3D" w14:textId="29B16A95" w:rsidR="00AD314D" w:rsidRDefault="00AD314D" w:rsidP="0062648F">
      <w:pPr>
        <w:spacing w:after="0"/>
        <w:ind w:firstLine="708"/>
        <w:rPr>
          <w:szCs w:val="24"/>
        </w:rPr>
      </w:pPr>
      <w:r w:rsidRPr="002B590D">
        <w:rPr>
          <w:szCs w:val="24"/>
        </w:rPr>
        <w:t xml:space="preserve">Las áreas disciplinares </w:t>
      </w:r>
      <w:r w:rsidR="00D9054F" w:rsidRPr="002B590D">
        <w:rPr>
          <w:szCs w:val="24"/>
        </w:rPr>
        <w:t xml:space="preserve">relacionadas a las ciencias básicas se fundamentan en la </w:t>
      </w:r>
      <w:r w:rsidR="00484741" w:rsidRPr="002B590D">
        <w:rPr>
          <w:szCs w:val="24"/>
        </w:rPr>
        <w:t>constante experimentación</w:t>
      </w:r>
      <w:r w:rsidR="00D9054F" w:rsidRPr="002B590D">
        <w:rPr>
          <w:szCs w:val="24"/>
        </w:rPr>
        <w:t>;</w:t>
      </w:r>
      <w:r w:rsidRPr="002B590D">
        <w:rPr>
          <w:szCs w:val="24"/>
        </w:rPr>
        <w:t xml:space="preserve"> son </w:t>
      </w:r>
      <w:r w:rsidR="00D9054F" w:rsidRPr="002B590D">
        <w:rPr>
          <w:szCs w:val="24"/>
        </w:rPr>
        <w:t xml:space="preserve">estas </w:t>
      </w:r>
      <w:r w:rsidRPr="002B590D">
        <w:rPr>
          <w:szCs w:val="24"/>
        </w:rPr>
        <w:t xml:space="preserve">las más beneficiadas por estas aplicaciones, por ejemplo, la química, la física, la electrónica o la informática. En la tabla </w:t>
      </w:r>
      <w:r w:rsidR="00484741">
        <w:rPr>
          <w:szCs w:val="24"/>
        </w:rPr>
        <w:t>3</w:t>
      </w:r>
      <w:r w:rsidRPr="002B590D">
        <w:rPr>
          <w:szCs w:val="24"/>
        </w:rPr>
        <w:t xml:space="preserve"> se describe un diseño didáctico general para los laboratorios virtuales o simuladores. </w:t>
      </w:r>
    </w:p>
    <w:p w14:paraId="30D24DD9" w14:textId="77777777" w:rsidR="0062648F" w:rsidRDefault="0062648F" w:rsidP="004C3E65">
      <w:pPr>
        <w:spacing w:after="0"/>
        <w:ind w:firstLine="708"/>
        <w:rPr>
          <w:szCs w:val="24"/>
        </w:rPr>
      </w:pPr>
    </w:p>
    <w:p w14:paraId="5766D4ED" w14:textId="77777777" w:rsidR="003A7061" w:rsidRDefault="003A7061" w:rsidP="004C3E65">
      <w:pPr>
        <w:spacing w:after="0"/>
        <w:ind w:firstLine="708"/>
        <w:rPr>
          <w:szCs w:val="24"/>
        </w:rPr>
      </w:pPr>
    </w:p>
    <w:p w14:paraId="1F0366BC" w14:textId="77777777" w:rsidR="003A7061" w:rsidRDefault="003A7061" w:rsidP="004C3E65">
      <w:pPr>
        <w:spacing w:after="0"/>
        <w:ind w:firstLine="708"/>
        <w:rPr>
          <w:szCs w:val="24"/>
        </w:rPr>
      </w:pPr>
    </w:p>
    <w:p w14:paraId="6088FD95" w14:textId="77777777" w:rsidR="003A7061" w:rsidRDefault="003A7061" w:rsidP="004C3E65">
      <w:pPr>
        <w:spacing w:after="0"/>
        <w:ind w:firstLine="708"/>
        <w:rPr>
          <w:szCs w:val="24"/>
        </w:rPr>
      </w:pPr>
    </w:p>
    <w:p w14:paraId="02751B51" w14:textId="77777777" w:rsidR="003A7061" w:rsidRDefault="003A7061" w:rsidP="004C3E65">
      <w:pPr>
        <w:spacing w:after="0"/>
        <w:ind w:firstLine="708"/>
        <w:rPr>
          <w:szCs w:val="24"/>
        </w:rPr>
      </w:pPr>
    </w:p>
    <w:p w14:paraId="61A5B243" w14:textId="77777777" w:rsidR="003A7061" w:rsidRDefault="003A7061" w:rsidP="004C3E65">
      <w:pPr>
        <w:spacing w:after="0"/>
        <w:ind w:firstLine="708"/>
        <w:rPr>
          <w:szCs w:val="24"/>
        </w:rPr>
      </w:pPr>
    </w:p>
    <w:p w14:paraId="2CB4AB41" w14:textId="77777777" w:rsidR="003A7061" w:rsidRDefault="003A7061" w:rsidP="004C3E65">
      <w:pPr>
        <w:spacing w:after="0"/>
        <w:ind w:firstLine="708"/>
        <w:rPr>
          <w:szCs w:val="24"/>
        </w:rPr>
      </w:pPr>
    </w:p>
    <w:p w14:paraId="2A1AB136" w14:textId="77777777" w:rsidR="003A7061" w:rsidRDefault="003A7061" w:rsidP="004C3E65">
      <w:pPr>
        <w:spacing w:after="0"/>
        <w:ind w:firstLine="708"/>
        <w:rPr>
          <w:szCs w:val="24"/>
        </w:rPr>
      </w:pPr>
    </w:p>
    <w:p w14:paraId="5D0D1ADD" w14:textId="77777777" w:rsidR="003A7061" w:rsidRDefault="003A7061" w:rsidP="004C3E65">
      <w:pPr>
        <w:spacing w:after="0"/>
        <w:ind w:firstLine="708"/>
        <w:rPr>
          <w:szCs w:val="24"/>
        </w:rPr>
      </w:pPr>
    </w:p>
    <w:p w14:paraId="5ACC7D9B" w14:textId="77777777" w:rsidR="003A7061" w:rsidRDefault="003A7061" w:rsidP="004C3E65">
      <w:pPr>
        <w:spacing w:after="0"/>
        <w:ind w:firstLine="708"/>
        <w:rPr>
          <w:szCs w:val="24"/>
        </w:rPr>
      </w:pPr>
    </w:p>
    <w:p w14:paraId="71FB7DAB" w14:textId="77777777" w:rsidR="003A7061" w:rsidRDefault="003A7061" w:rsidP="004C3E65">
      <w:pPr>
        <w:spacing w:after="0"/>
        <w:ind w:firstLine="708"/>
        <w:rPr>
          <w:szCs w:val="24"/>
        </w:rPr>
      </w:pPr>
    </w:p>
    <w:p w14:paraId="58110B92" w14:textId="77777777" w:rsidR="003A7061" w:rsidRDefault="003A7061" w:rsidP="004C3E65">
      <w:pPr>
        <w:spacing w:after="0"/>
        <w:ind w:firstLine="708"/>
        <w:rPr>
          <w:szCs w:val="24"/>
        </w:rPr>
      </w:pPr>
    </w:p>
    <w:p w14:paraId="20F5C306" w14:textId="77777777" w:rsidR="003A7061" w:rsidRDefault="003A7061" w:rsidP="004C3E65">
      <w:pPr>
        <w:spacing w:after="0"/>
        <w:ind w:firstLine="708"/>
        <w:rPr>
          <w:szCs w:val="24"/>
        </w:rPr>
      </w:pPr>
    </w:p>
    <w:p w14:paraId="18AC24A3" w14:textId="1652B18B" w:rsidR="000C60A6" w:rsidRPr="0062648F" w:rsidRDefault="000C60A6" w:rsidP="00CF37C5">
      <w:pPr>
        <w:spacing w:after="0"/>
        <w:jc w:val="center"/>
        <w:rPr>
          <w:szCs w:val="24"/>
        </w:rPr>
      </w:pPr>
      <w:r w:rsidRPr="004C3E65">
        <w:rPr>
          <w:b/>
          <w:bCs/>
          <w:szCs w:val="24"/>
        </w:rPr>
        <w:lastRenderedPageBreak/>
        <w:t xml:space="preserve">Tabla </w:t>
      </w:r>
      <w:r w:rsidR="00484741" w:rsidRPr="004C3E65">
        <w:rPr>
          <w:b/>
          <w:bCs/>
          <w:szCs w:val="24"/>
        </w:rPr>
        <w:t>3</w:t>
      </w:r>
      <w:r w:rsidR="0062648F" w:rsidRPr="004C3E65">
        <w:rPr>
          <w:b/>
          <w:bCs/>
          <w:szCs w:val="24"/>
        </w:rPr>
        <w:t>.</w:t>
      </w:r>
      <w:r w:rsidRPr="004C3E65">
        <w:rPr>
          <w:b/>
          <w:bCs/>
          <w:szCs w:val="24"/>
        </w:rPr>
        <w:t xml:space="preserve"> </w:t>
      </w:r>
      <w:r w:rsidRPr="004C3E65">
        <w:rPr>
          <w:bCs/>
          <w:iCs/>
          <w:szCs w:val="24"/>
        </w:rPr>
        <w:t>Planteamiento didáctico para los laboratorios virtuales y simuladores</w:t>
      </w:r>
      <w:r w:rsidR="00E862F0" w:rsidRPr="004C3E65">
        <w:rPr>
          <w:bCs/>
          <w:i/>
          <w:szCs w:val="24"/>
        </w:rPr>
        <w:t xml:space="preserve"> </w:t>
      </w:r>
    </w:p>
    <w:tbl>
      <w:tblPr>
        <w:tblStyle w:val="Tablaconcuadrcula"/>
        <w:tblW w:w="8642" w:type="dxa"/>
        <w:tblLook w:val="04A0" w:firstRow="1" w:lastRow="0" w:firstColumn="1" w:lastColumn="0" w:noHBand="0" w:noVBand="1"/>
      </w:tblPr>
      <w:tblGrid>
        <w:gridCol w:w="1271"/>
        <w:gridCol w:w="7371"/>
      </w:tblGrid>
      <w:tr w:rsidR="002B590D" w:rsidRPr="002B590D" w14:paraId="6B84A8AB" w14:textId="77777777" w:rsidTr="004C3E65">
        <w:tc>
          <w:tcPr>
            <w:tcW w:w="8642" w:type="dxa"/>
            <w:gridSpan w:val="2"/>
            <w:shd w:val="clear" w:color="auto" w:fill="D9D9D9" w:themeFill="background1" w:themeFillShade="D9"/>
          </w:tcPr>
          <w:p w14:paraId="3AAF20A8" w14:textId="4BAD4125" w:rsidR="00AD314D" w:rsidRPr="004C3E65" w:rsidRDefault="000C60A6" w:rsidP="00CF37C5">
            <w:pPr>
              <w:spacing w:after="0"/>
              <w:rPr>
                <w:b/>
                <w:bCs/>
              </w:rPr>
            </w:pPr>
            <w:r w:rsidRPr="004C3E65">
              <w:rPr>
                <w:b/>
                <w:bCs/>
              </w:rPr>
              <w:t>D</w:t>
            </w:r>
            <w:r w:rsidR="00AD314D" w:rsidRPr="004C3E65">
              <w:rPr>
                <w:b/>
                <w:bCs/>
              </w:rPr>
              <w:t>iseño 2: Laboratorios virtuales y simuladores</w:t>
            </w:r>
          </w:p>
        </w:tc>
      </w:tr>
      <w:tr w:rsidR="002B590D" w:rsidRPr="002B590D" w14:paraId="5F1CFA90" w14:textId="77777777" w:rsidTr="004C3E65">
        <w:trPr>
          <w:cantSplit/>
          <w:trHeight w:val="1957"/>
        </w:trPr>
        <w:tc>
          <w:tcPr>
            <w:tcW w:w="1271" w:type="dxa"/>
            <w:shd w:val="clear" w:color="auto" w:fill="D9D9D9" w:themeFill="background1" w:themeFillShade="D9"/>
            <w:textDirection w:val="btLr"/>
            <w:vAlign w:val="center"/>
          </w:tcPr>
          <w:p w14:paraId="5B478794" w14:textId="4DEEFFDA" w:rsidR="00AD314D" w:rsidRPr="004C3E65" w:rsidRDefault="00AD314D" w:rsidP="00CF37C5">
            <w:pPr>
              <w:spacing w:after="0"/>
              <w:ind w:left="113" w:right="113"/>
              <w:jc w:val="center"/>
              <w:rPr>
                <w:b/>
                <w:bCs/>
                <w:szCs w:val="24"/>
              </w:rPr>
            </w:pPr>
            <w:r w:rsidRPr="004C3E65">
              <w:rPr>
                <w:b/>
                <w:bCs/>
                <w:szCs w:val="24"/>
              </w:rPr>
              <w:t>Principio</w:t>
            </w:r>
            <w:r w:rsidR="0062648F">
              <w:rPr>
                <w:b/>
                <w:bCs/>
                <w:szCs w:val="24"/>
              </w:rPr>
              <w:t xml:space="preserve"> c</w:t>
            </w:r>
            <w:r w:rsidRPr="004C3E65">
              <w:rPr>
                <w:b/>
                <w:bCs/>
                <w:szCs w:val="24"/>
              </w:rPr>
              <w:t xml:space="preserve">entrado en </w:t>
            </w:r>
            <w:r w:rsidR="0062648F">
              <w:rPr>
                <w:b/>
                <w:bCs/>
                <w:szCs w:val="24"/>
              </w:rPr>
              <w:t>t</w:t>
            </w:r>
            <w:r w:rsidRPr="004C3E65">
              <w:rPr>
                <w:b/>
                <w:bCs/>
                <w:szCs w:val="24"/>
              </w:rPr>
              <w:t>areas o problemas</w:t>
            </w:r>
          </w:p>
        </w:tc>
        <w:tc>
          <w:tcPr>
            <w:tcW w:w="7371" w:type="dxa"/>
          </w:tcPr>
          <w:p w14:paraId="6229227D" w14:textId="122B8689" w:rsidR="00AD314D" w:rsidRPr="002B590D" w:rsidRDefault="00AD314D" w:rsidP="00CF37C5">
            <w:pPr>
              <w:spacing w:after="0"/>
            </w:pPr>
            <w:r w:rsidRPr="002B590D">
              <w:t>Lo primero a realizar por el docente</w:t>
            </w:r>
            <w:r w:rsidR="00987529">
              <w:t>,</w:t>
            </w:r>
            <w:r w:rsidRPr="002B590D">
              <w:t xml:space="preserve"> después de seleccionar </w:t>
            </w:r>
            <w:r w:rsidR="004969EF">
              <w:t>el</w:t>
            </w:r>
            <w:r w:rsidR="004969EF" w:rsidRPr="002B590D">
              <w:t xml:space="preserve"> </w:t>
            </w:r>
            <w:r w:rsidRPr="002B590D">
              <w:t>simulador</w:t>
            </w:r>
            <w:r w:rsidR="00987529">
              <w:t>,</w:t>
            </w:r>
            <w:r w:rsidRPr="002B590D">
              <w:t xml:space="preserve"> es identificar las actividades disponibles y factibles </w:t>
            </w:r>
            <w:r w:rsidR="007D4745">
              <w:t>a</w:t>
            </w:r>
            <w:r w:rsidR="007D4745" w:rsidRPr="002B590D">
              <w:t xml:space="preserve"> </w:t>
            </w:r>
            <w:r w:rsidRPr="002B590D">
              <w:t>realizar</w:t>
            </w:r>
            <w:r w:rsidR="007D4745">
              <w:t xml:space="preserve"> en</w:t>
            </w:r>
            <w:r w:rsidRPr="002B590D">
              <w:t xml:space="preserve"> </w:t>
            </w:r>
            <w:r w:rsidR="004969EF">
              <w:t>este</w:t>
            </w:r>
            <w:r w:rsidRPr="002B590D">
              <w:t>, así como las relaciones de las actividades con los objetivos de aprendizaje del curso</w:t>
            </w:r>
            <w:r w:rsidR="004969EF">
              <w:t>, y</w:t>
            </w:r>
            <w:r w:rsidRPr="002B590D">
              <w:t xml:space="preserve"> explicar a los alumnos cómo se relacionan los conceptos a aprender con las </w:t>
            </w:r>
            <w:r w:rsidR="00AA7049" w:rsidRPr="002B590D">
              <w:t>pr</w:t>
            </w:r>
            <w:r w:rsidR="00987529">
              <w:t>á</w:t>
            </w:r>
            <w:r w:rsidR="00AA7049" w:rsidRPr="002B590D">
              <w:t>cticas</w:t>
            </w:r>
            <w:r w:rsidRPr="002B590D">
              <w:t xml:space="preserve"> a realizar en </w:t>
            </w:r>
            <w:r w:rsidR="00AA7049" w:rsidRPr="002B590D">
              <w:t xml:space="preserve">los simuladores </w:t>
            </w:r>
            <w:r w:rsidRPr="002B590D">
              <w:t>y la importancia de usar la experimentación virtual.</w:t>
            </w:r>
            <w:r w:rsidR="000B40CF">
              <w:t xml:space="preserve"> </w:t>
            </w:r>
          </w:p>
        </w:tc>
      </w:tr>
      <w:tr w:rsidR="002B590D" w:rsidRPr="002B590D" w14:paraId="706B3677" w14:textId="77777777" w:rsidTr="004C3E65">
        <w:trPr>
          <w:cantSplit/>
          <w:trHeight w:val="2113"/>
        </w:trPr>
        <w:tc>
          <w:tcPr>
            <w:tcW w:w="1271" w:type="dxa"/>
            <w:shd w:val="clear" w:color="auto" w:fill="D9D9D9" w:themeFill="background1" w:themeFillShade="D9"/>
            <w:textDirection w:val="btLr"/>
            <w:vAlign w:val="center"/>
          </w:tcPr>
          <w:p w14:paraId="75C54864" w14:textId="2AD4F875" w:rsidR="00AD314D" w:rsidRPr="004C3E65" w:rsidRDefault="00AD314D" w:rsidP="00CF37C5">
            <w:pPr>
              <w:spacing w:after="0"/>
              <w:ind w:left="113" w:right="113"/>
              <w:jc w:val="center"/>
              <w:rPr>
                <w:b/>
                <w:bCs/>
                <w:szCs w:val="24"/>
              </w:rPr>
            </w:pPr>
            <w:r w:rsidRPr="004C3E65">
              <w:rPr>
                <w:b/>
                <w:bCs/>
                <w:szCs w:val="24"/>
              </w:rPr>
              <w:t xml:space="preserve">Principio de </w:t>
            </w:r>
            <w:r w:rsidR="0062648F">
              <w:rPr>
                <w:b/>
                <w:bCs/>
                <w:szCs w:val="24"/>
              </w:rPr>
              <w:t>a</w:t>
            </w:r>
            <w:r w:rsidR="0062648F" w:rsidRPr="004C3E65">
              <w:rPr>
                <w:b/>
                <w:bCs/>
                <w:szCs w:val="24"/>
              </w:rPr>
              <w:t>ctivación</w:t>
            </w:r>
          </w:p>
        </w:tc>
        <w:tc>
          <w:tcPr>
            <w:tcW w:w="7371" w:type="dxa"/>
          </w:tcPr>
          <w:p w14:paraId="2C771B9E" w14:textId="3B9AA1DA" w:rsidR="00AD314D" w:rsidRPr="002B590D" w:rsidRDefault="00AD314D" w:rsidP="00CF37C5">
            <w:pPr>
              <w:spacing w:after="0"/>
            </w:pPr>
            <w:r w:rsidRPr="002B590D">
              <w:t>Una vez planteadas las tareas y problemas a resolver, se debe promover en los alumnos la identificación de los conocimientos previos necesarios para comprender tanto el uso del simulador como el significado de los cambios en los parámetros de entrada para que</w:t>
            </w:r>
            <w:r w:rsidR="0027734B">
              <w:t>,</w:t>
            </w:r>
            <w:r w:rsidRPr="002B590D">
              <w:t xml:space="preserve"> en consecuencia</w:t>
            </w:r>
            <w:r w:rsidR="0027734B">
              <w:t>,</w:t>
            </w:r>
            <w:r w:rsidRPr="002B590D">
              <w:t xml:space="preserve"> comprendan el significado de las variables de salida </w:t>
            </w:r>
            <w:r w:rsidR="00AA7049" w:rsidRPr="002B590D">
              <w:t>y el proceso que se realizó para obtener esos resultados</w:t>
            </w:r>
            <w:r w:rsidRPr="002B590D">
              <w:t xml:space="preserve">. Los simuladores y laboratorios generalmente tienen un módulo explicativo y puede incluirse como actividad inicial la exploración del contenido que se ofrece en dicho módulo. </w:t>
            </w:r>
          </w:p>
        </w:tc>
      </w:tr>
      <w:tr w:rsidR="002B590D" w:rsidRPr="002B590D" w14:paraId="17F060D4" w14:textId="77777777" w:rsidTr="004C3E65">
        <w:trPr>
          <w:cantSplit/>
          <w:trHeight w:val="1509"/>
        </w:trPr>
        <w:tc>
          <w:tcPr>
            <w:tcW w:w="1271" w:type="dxa"/>
            <w:shd w:val="clear" w:color="auto" w:fill="D9D9D9" w:themeFill="background1" w:themeFillShade="D9"/>
            <w:textDirection w:val="btLr"/>
            <w:vAlign w:val="center"/>
          </w:tcPr>
          <w:p w14:paraId="5C156AAA" w14:textId="474C6D4E" w:rsidR="00AD314D" w:rsidRPr="004C3E65" w:rsidRDefault="00AD314D" w:rsidP="00CF37C5">
            <w:pPr>
              <w:spacing w:after="0"/>
              <w:ind w:left="113" w:right="113"/>
              <w:jc w:val="center"/>
              <w:rPr>
                <w:b/>
                <w:bCs/>
                <w:szCs w:val="24"/>
              </w:rPr>
            </w:pPr>
            <w:r w:rsidRPr="004C3E65">
              <w:rPr>
                <w:b/>
                <w:bCs/>
                <w:szCs w:val="24"/>
              </w:rPr>
              <w:t xml:space="preserve">Principio de </w:t>
            </w:r>
            <w:r w:rsidR="0062648F">
              <w:rPr>
                <w:b/>
                <w:bCs/>
                <w:szCs w:val="24"/>
              </w:rPr>
              <w:t>d</w:t>
            </w:r>
            <w:r w:rsidR="0062648F" w:rsidRPr="004C3E65">
              <w:rPr>
                <w:b/>
                <w:bCs/>
                <w:szCs w:val="24"/>
              </w:rPr>
              <w:t>emostración</w:t>
            </w:r>
          </w:p>
        </w:tc>
        <w:tc>
          <w:tcPr>
            <w:tcW w:w="7371" w:type="dxa"/>
          </w:tcPr>
          <w:p w14:paraId="3CA9EA47" w14:textId="77777777" w:rsidR="00AD314D" w:rsidRPr="002B590D" w:rsidRDefault="00AD314D" w:rsidP="00CF37C5">
            <w:pPr>
              <w:spacing w:after="0"/>
            </w:pPr>
            <w:r w:rsidRPr="002B590D">
              <w:t>El principio de demostración se logra mediante pequeños ejercicios sobre el uso de los simuladores.</w:t>
            </w:r>
          </w:p>
          <w:p w14:paraId="5D8D7C8F" w14:textId="5A0A2A24" w:rsidR="00AD314D" w:rsidRPr="002B590D" w:rsidRDefault="00AD314D" w:rsidP="004C3E65">
            <w:pPr>
              <w:spacing w:after="0"/>
              <w:ind w:left="31" w:firstLine="567"/>
            </w:pPr>
            <w:r w:rsidRPr="002B590D">
              <w:t>La interacción de los simuladores es muy rica en responder</w:t>
            </w:r>
            <w:r w:rsidR="00AE22D7">
              <w:t>,</w:t>
            </w:r>
            <w:r w:rsidRPr="002B590D">
              <w:t xml:space="preserve"> mediante visualizaciones o animaciones</w:t>
            </w:r>
            <w:r w:rsidR="00AE22D7">
              <w:t>,</w:t>
            </w:r>
            <w:r w:rsidRPr="002B590D">
              <w:t xml:space="preserve"> los efectos logrados en las salidas de las simulaciones.</w:t>
            </w:r>
            <w:r w:rsidR="000B40CF">
              <w:t xml:space="preserve"> </w:t>
            </w:r>
          </w:p>
        </w:tc>
      </w:tr>
      <w:tr w:rsidR="002B590D" w:rsidRPr="002B590D" w14:paraId="54B131E7" w14:textId="77777777" w:rsidTr="004C3E65">
        <w:trPr>
          <w:cantSplit/>
          <w:trHeight w:val="1740"/>
        </w:trPr>
        <w:tc>
          <w:tcPr>
            <w:tcW w:w="1271" w:type="dxa"/>
            <w:shd w:val="clear" w:color="auto" w:fill="D9D9D9" w:themeFill="background1" w:themeFillShade="D9"/>
            <w:textDirection w:val="btLr"/>
            <w:vAlign w:val="center"/>
          </w:tcPr>
          <w:p w14:paraId="7BBF678C" w14:textId="52FF9AFE" w:rsidR="00AD314D" w:rsidRPr="004C3E65" w:rsidRDefault="00AD314D" w:rsidP="00CF37C5">
            <w:pPr>
              <w:spacing w:after="0"/>
              <w:ind w:left="113" w:right="113"/>
              <w:jc w:val="center"/>
              <w:rPr>
                <w:b/>
                <w:bCs/>
                <w:szCs w:val="24"/>
              </w:rPr>
            </w:pPr>
            <w:r w:rsidRPr="004C3E65">
              <w:rPr>
                <w:b/>
                <w:bCs/>
                <w:szCs w:val="24"/>
              </w:rPr>
              <w:t xml:space="preserve">Principio de </w:t>
            </w:r>
            <w:r w:rsidR="0062648F">
              <w:rPr>
                <w:b/>
                <w:bCs/>
                <w:szCs w:val="24"/>
              </w:rPr>
              <w:t>a</w:t>
            </w:r>
            <w:r w:rsidR="0062648F" w:rsidRPr="004C3E65">
              <w:rPr>
                <w:b/>
                <w:bCs/>
                <w:szCs w:val="24"/>
              </w:rPr>
              <w:t>plicación</w:t>
            </w:r>
          </w:p>
        </w:tc>
        <w:tc>
          <w:tcPr>
            <w:tcW w:w="7371" w:type="dxa"/>
          </w:tcPr>
          <w:p w14:paraId="78F47173" w14:textId="53505EC0" w:rsidR="00AD314D" w:rsidRPr="002B590D" w:rsidRDefault="00AD314D" w:rsidP="00CF37C5">
            <w:pPr>
              <w:spacing w:after="0"/>
            </w:pPr>
            <w:r w:rsidRPr="002B590D">
              <w:t>La aplicación de lo aprendido se obtiene al simular con datos de un problema real</w:t>
            </w:r>
            <w:r w:rsidR="00770584">
              <w:t>. D</w:t>
            </w:r>
            <w:r w:rsidRPr="002B590D">
              <w:t>e esta forma los alumnos visualizan el efecto de datos concretos en el fenómeno estudiado y en el comportamiento de los resultados de salida del simulador. Es interesante enfatizar que este es el principal beneficio de los simuladores</w:t>
            </w:r>
            <w:r w:rsidR="00770584">
              <w:t>,</w:t>
            </w:r>
            <w:r w:rsidRPr="002B590D">
              <w:t xml:space="preserve"> pues permiten</w:t>
            </w:r>
            <w:r w:rsidR="00770584">
              <w:t xml:space="preserve"> </w:t>
            </w:r>
            <w:r w:rsidRPr="002B590D">
              <w:t>a los usuarios la observación de animaciones que muestran el comportamiento del sistema en ciertas condiciones o experimentos.</w:t>
            </w:r>
          </w:p>
        </w:tc>
      </w:tr>
      <w:tr w:rsidR="002B590D" w:rsidRPr="002B590D" w14:paraId="5FFEABF1" w14:textId="77777777" w:rsidTr="004C3E65">
        <w:trPr>
          <w:cantSplit/>
          <w:trHeight w:val="2395"/>
        </w:trPr>
        <w:tc>
          <w:tcPr>
            <w:tcW w:w="1271" w:type="dxa"/>
            <w:shd w:val="clear" w:color="auto" w:fill="D9D9D9" w:themeFill="background1" w:themeFillShade="D9"/>
            <w:textDirection w:val="btLr"/>
            <w:vAlign w:val="center"/>
          </w:tcPr>
          <w:p w14:paraId="2CD43EC4" w14:textId="0C4FD602" w:rsidR="00AD314D" w:rsidRPr="004C3E65" w:rsidRDefault="00AD314D" w:rsidP="00CF37C5">
            <w:pPr>
              <w:spacing w:after="0"/>
              <w:ind w:left="113" w:right="113"/>
              <w:jc w:val="center"/>
              <w:rPr>
                <w:b/>
                <w:bCs/>
                <w:szCs w:val="24"/>
              </w:rPr>
            </w:pPr>
            <w:r w:rsidRPr="004C3E65">
              <w:rPr>
                <w:b/>
                <w:bCs/>
                <w:szCs w:val="24"/>
              </w:rPr>
              <w:lastRenderedPageBreak/>
              <w:t xml:space="preserve">Principio de </w:t>
            </w:r>
            <w:r w:rsidR="0062648F">
              <w:rPr>
                <w:b/>
                <w:bCs/>
                <w:szCs w:val="24"/>
              </w:rPr>
              <w:t>i</w:t>
            </w:r>
            <w:r w:rsidR="0062648F" w:rsidRPr="004C3E65">
              <w:rPr>
                <w:b/>
                <w:bCs/>
                <w:szCs w:val="24"/>
              </w:rPr>
              <w:t>ntegración</w:t>
            </w:r>
          </w:p>
        </w:tc>
        <w:tc>
          <w:tcPr>
            <w:tcW w:w="7371" w:type="dxa"/>
          </w:tcPr>
          <w:p w14:paraId="6578A27E" w14:textId="1A7C81DD" w:rsidR="00AD314D" w:rsidRPr="002B590D" w:rsidRDefault="00AD314D" w:rsidP="00CF37C5">
            <w:pPr>
              <w:spacing w:after="0"/>
            </w:pPr>
            <w:r w:rsidRPr="002B590D">
              <w:t>Finalmente, la integración de los aprendizajes adquiridos mediante el simulador con los aprendizajes previos y los desarrollados sin el uso de los simuladores se logra mediante actividades de cierre en las que se reflexione en grupo sobre los límites y alcances de las prácticas y de las soluciones encontradas</w:t>
            </w:r>
            <w:r w:rsidR="00770584">
              <w:t>.</w:t>
            </w:r>
            <w:r w:rsidR="00770584" w:rsidRPr="002B590D">
              <w:t xml:space="preserve"> </w:t>
            </w:r>
            <w:r w:rsidR="00770584">
              <w:t>S</w:t>
            </w:r>
            <w:r w:rsidR="00770584" w:rsidRPr="002B590D">
              <w:t xml:space="preserve">e </w:t>
            </w:r>
            <w:r w:rsidRPr="002B590D">
              <w:t>analizarán las características que podrían en la vida real modificar los resultados del simulador</w:t>
            </w:r>
            <w:r w:rsidR="00051C02">
              <w:t>, ya que</w:t>
            </w:r>
            <w:r w:rsidRPr="002B590D">
              <w:t xml:space="preserve"> en la experimentación real influyen múltiples variables que no siempre son fáciles de controlar y pueden generar resultados diferentes a los obtenidos en las simulaciones. Este principio es muy relevante para que los alumnos comprendan que las simulaciones nos dan un acercamiento controlado </w:t>
            </w:r>
            <w:r w:rsidR="00650C38" w:rsidRPr="002B590D">
              <w:t>para muchas anomalías y que</w:t>
            </w:r>
            <w:r w:rsidRPr="002B590D">
              <w:t xml:space="preserve"> siempre se deben considerar los márgenes de error que se observarían respecto a las experimentaciones reales.</w:t>
            </w:r>
          </w:p>
        </w:tc>
      </w:tr>
    </w:tbl>
    <w:p w14:paraId="7F339092" w14:textId="77777777" w:rsidR="0062648F" w:rsidRDefault="0062648F" w:rsidP="0062648F">
      <w:pPr>
        <w:spacing w:after="0"/>
        <w:jc w:val="center"/>
        <w:rPr>
          <w:szCs w:val="24"/>
        </w:rPr>
      </w:pPr>
      <w:r>
        <w:rPr>
          <w:szCs w:val="24"/>
        </w:rPr>
        <w:t>Fuente: Elaboración propia</w:t>
      </w:r>
    </w:p>
    <w:p w14:paraId="18D35A15" w14:textId="77777777" w:rsidR="0062648F" w:rsidRDefault="0062648F" w:rsidP="00CF37C5">
      <w:pPr>
        <w:pStyle w:val="Ttulo1"/>
        <w:spacing w:before="0" w:after="0" w:line="360" w:lineRule="auto"/>
        <w:jc w:val="center"/>
        <w:rPr>
          <w:rFonts w:ascii="Times New Roman" w:hAnsi="Times New Roman"/>
          <w:sz w:val="32"/>
        </w:rPr>
      </w:pPr>
    </w:p>
    <w:p w14:paraId="57A3ADFD" w14:textId="7F82C0B9" w:rsidR="00FA3BD6" w:rsidRPr="004C3E65" w:rsidRDefault="00AD314D" w:rsidP="004C3E65">
      <w:pPr>
        <w:pStyle w:val="Ttulo1"/>
        <w:spacing w:before="0" w:after="0" w:line="360" w:lineRule="auto"/>
        <w:jc w:val="center"/>
        <w:rPr>
          <w:rFonts w:ascii="Times New Roman" w:hAnsi="Times New Roman"/>
          <w:sz w:val="22"/>
        </w:rPr>
      </w:pPr>
      <w:r w:rsidRPr="004C3E65">
        <w:rPr>
          <w:rFonts w:ascii="Times New Roman" w:hAnsi="Times New Roman"/>
          <w:bCs w:val="0"/>
          <w:sz w:val="28"/>
        </w:rPr>
        <w:t xml:space="preserve">Los </w:t>
      </w:r>
      <w:r w:rsidR="00E41CE0" w:rsidRPr="004C3E65">
        <w:rPr>
          <w:rFonts w:ascii="Times New Roman" w:hAnsi="Times New Roman"/>
          <w:bCs w:val="0"/>
          <w:sz w:val="28"/>
        </w:rPr>
        <w:t>sistemas tutoriales inteligentes</w:t>
      </w:r>
    </w:p>
    <w:p w14:paraId="1090AEE9" w14:textId="473F60BE" w:rsidR="00115F90" w:rsidRPr="002B590D" w:rsidRDefault="00115F90" w:rsidP="004C3E65">
      <w:pPr>
        <w:spacing w:after="0"/>
        <w:ind w:firstLine="708"/>
      </w:pPr>
      <w:r w:rsidRPr="002B590D">
        <w:t xml:space="preserve">La finalidad de un </w:t>
      </w:r>
      <w:r w:rsidR="00E41CE0" w:rsidRPr="002B590D">
        <w:t>sistema tutorial inteligente</w:t>
      </w:r>
      <w:r w:rsidR="00E41CE0">
        <w:t xml:space="preserve"> (</w:t>
      </w:r>
      <w:r w:rsidR="00E41CE0" w:rsidRPr="002B590D">
        <w:t>STI</w:t>
      </w:r>
      <w:r w:rsidRPr="002B590D">
        <w:t>) es simular la experiencia de un docente tanto en el dominio de su área como en su pedagogía y comunicación con los alumnos</w:t>
      </w:r>
      <w:r w:rsidR="00E41CE0">
        <w:t>, p</w:t>
      </w:r>
      <w:r w:rsidRPr="002B590D">
        <w:t>ermitiendo una directriz inteligente de la materia, de la didáctica y del modela</w:t>
      </w:r>
      <w:r w:rsidR="00292602">
        <w:t>do</w:t>
      </w:r>
      <w:r w:rsidRPr="002B590D">
        <w:t xml:space="preserve"> del </w:t>
      </w:r>
      <w:r w:rsidR="00292602">
        <w:t>grupo estudiantil</w:t>
      </w:r>
      <w:r w:rsidRPr="002B590D">
        <w:t xml:space="preserve">. </w:t>
      </w:r>
    </w:p>
    <w:p w14:paraId="1992D03A" w14:textId="1523BEF0" w:rsidR="00115F90" w:rsidRPr="002B590D" w:rsidRDefault="00115F90" w:rsidP="004C3E65">
      <w:pPr>
        <w:spacing w:after="0"/>
        <w:ind w:firstLine="708"/>
        <w:rPr>
          <w:szCs w:val="24"/>
          <w:u w:val="single"/>
        </w:rPr>
      </w:pPr>
      <w:r w:rsidRPr="002B590D">
        <w:rPr>
          <w:szCs w:val="24"/>
        </w:rPr>
        <w:t xml:space="preserve">Para desarrollar este tipo de tecnología se requiere del apoyo de investigadores en el área de </w:t>
      </w:r>
      <w:r w:rsidR="00E41CE0" w:rsidRPr="002B590D">
        <w:rPr>
          <w:szCs w:val="24"/>
        </w:rPr>
        <w:t>inteligencia artificial</w:t>
      </w:r>
      <w:r w:rsidR="00E41CE0">
        <w:rPr>
          <w:szCs w:val="24"/>
        </w:rPr>
        <w:t xml:space="preserve">, </w:t>
      </w:r>
      <w:r w:rsidR="00E41CE0" w:rsidRPr="002B590D">
        <w:rPr>
          <w:szCs w:val="24"/>
        </w:rPr>
        <w:t xml:space="preserve">pedagogía y psicología </w:t>
      </w:r>
      <w:r w:rsidRPr="002B590D">
        <w:rPr>
          <w:szCs w:val="24"/>
        </w:rPr>
        <w:t>cognoscitiva. Existen tres enfoques que han sido fundamentales en las aplicaciones de la computación</w:t>
      </w:r>
      <w:r w:rsidR="00E41CE0">
        <w:rPr>
          <w:szCs w:val="24"/>
        </w:rPr>
        <w:t>.</w:t>
      </w:r>
      <w:r w:rsidRPr="002B590D">
        <w:rPr>
          <w:szCs w:val="24"/>
        </w:rPr>
        <w:t xml:space="preserve"> </w:t>
      </w:r>
      <w:r w:rsidR="00E41CE0">
        <w:rPr>
          <w:szCs w:val="24"/>
        </w:rPr>
        <w:t>E</w:t>
      </w:r>
      <w:r w:rsidR="00E41CE0" w:rsidRPr="002B590D">
        <w:rPr>
          <w:szCs w:val="24"/>
        </w:rPr>
        <w:t xml:space="preserve">stos </w:t>
      </w:r>
      <w:r w:rsidRPr="002B590D">
        <w:rPr>
          <w:szCs w:val="24"/>
        </w:rPr>
        <w:t>son:</w:t>
      </w:r>
    </w:p>
    <w:p w14:paraId="304B01A9" w14:textId="73C2374A" w:rsidR="00115F90" w:rsidRPr="002B590D" w:rsidRDefault="00115F90" w:rsidP="004C3E65">
      <w:pPr>
        <w:pStyle w:val="Prrafodelista"/>
        <w:numPr>
          <w:ilvl w:val="0"/>
          <w:numId w:val="31"/>
        </w:numPr>
        <w:spacing w:after="0"/>
        <w:ind w:left="0" w:firstLine="709"/>
        <w:rPr>
          <w:szCs w:val="24"/>
        </w:rPr>
      </w:pPr>
      <w:r w:rsidRPr="002B590D">
        <w:rPr>
          <w:szCs w:val="24"/>
        </w:rPr>
        <w:t xml:space="preserve">Inmersión en el entorno: </w:t>
      </w:r>
      <w:r w:rsidR="00E41CE0">
        <w:rPr>
          <w:szCs w:val="24"/>
        </w:rPr>
        <w:t>E</w:t>
      </w:r>
      <w:r w:rsidR="00E41CE0" w:rsidRPr="002B590D">
        <w:rPr>
          <w:szCs w:val="24"/>
        </w:rPr>
        <w:t xml:space="preserve">l </w:t>
      </w:r>
      <w:r w:rsidRPr="002B590D">
        <w:rPr>
          <w:szCs w:val="24"/>
        </w:rPr>
        <w:t>alumno interactúa con la computadora para la solución de problemas</w:t>
      </w:r>
      <w:r w:rsidR="00E41CE0">
        <w:rPr>
          <w:szCs w:val="24"/>
        </w:rPr>
        <w:t>.</w:t>
      </w:r>
    </w:p>
    <w:p w14:paraId="488B79E6" w14:textId="11F4435F" w:rsidR="00115F90" w:rsidRPr="002B590D" w:rsidRDefault="00115F90" w:rsidP="004C3E65">
      <w:pPr>
        <w:pStyle w:val="Prrafodelista"/>
        <w:numPr>
          <w:ilvl w:val="0"/>
          <w:numId w:val="31"/>
        </w:numPr>
        <w:spacing w:after="0"/>
        <w:ind w:left="0" w:firstLine="709"/>
        <w:rPr>
          <w:szCs w:val="24"/>
        </w:rPr>
      </w:pPr>
      <w:r w:rsidRPr="002B590D">
        <w:rPr>
          <w:szCs w:val="24"/>
        </w:rPr>
        <w:t>Uso de juegos y simulación: A través de la simulación por medio de un juego o experimento, el alumno prueba, adquiere o aclara conceptos y desarrolla habilidades.</w:t>
      </w:r>
    </w:p>
    <w:p w14:paraId="237AB8E6" w14:textId="4BB6BB3D" w:rsidR="00E41CE0" w:rsidRPr="004C3E65" w:rsidRDefault="00115F90" w:rsidP="004C3E65">
      <w:pPr>
        <w:pStyle w:val="Prrafodelista"/>
        <w:numPr>
          <w:ilvl w:val="0"/>
          <w:numId w:val="31"/>
        </w:numPr>
        <w:spacing w:after="0"/>
        <w:ind w:left="0" w:firstLine="709"/>
        <w:rPr>
          <w:szCs w:val="24"/>
        </w:rPr>
      </w:pPr>
      <w:r w:rsidRPr="002B590D">
        <w:rPr>
          <w:szCs w:val="24"/>
        </w:rPr>
        <w:t xml:space="preserve">Instrucción </w:t>
      </w:r>
      <w:r w:rsidR="00E41CE0" w:rsidRPr="002B590D">
        <w:rPr>
          <w:szCs w:val="24"/>
        </w:rPr>
        <w:t xml:space="preserve">asistida por computadora </w:t>
      </w:r>
      <w:r w:rsidRPr="002B590D">
        <w:rPr>
          <w:szCs w:val="24"/>
        </w:rPr>
        <w:t>(IAC</w:t>
      </w:r>
      <w:r w:rsidR="00E41CE0" w:rsidRPr="002B590D">
        <w:rPr>
          <w:szCs w:val="24"/>
        </w:rPr>
        <w:t>)</w:t>
      </w:r>
      <w:r w:rsidR="00E41CE0">
        <w:rPr>
          <w:szCs w:val="24"/>
        </w:rPr>
        <w:t>:</w:t>
      </w:r>
      <w:r w:rsidR="00E41CE0" w:rsidRPr="002B590D">
        <w:rPr>
          <w:szCs w:val="24"/>
        </w:rPr>
        <w:t xml:space="preserve"> </w:t>
      </w:r>
      <w:r w:rsidRPr="002B590D">
        <w:rPr>
          <w:szCs w:val="24"/>
        </w:rPr>
        <w:t>Intenta motivar y controlar el aprendizaje de una materia mediante el desarrollo de programas de instrucción.</w:t>
      </w:r>
    </w:p>
    <w:p w14:paraId="5F66E73D" w14:textId="184B27E3" w:rsidR="00115F90" w:rsidRPr="002B590D" w:rsidRDefault="00115F90" w:rsidP="004C3E65">
      <w:pPr>
        <w:spacing w:after="0"/>
        <w:ind w:firstLine="709"/>
        <w:rPr>
          <w:szCs w:val="24"/>
        </w:rPr>
      </w:pPr>
      <w:r w:rsidRPr="002B590D">
        <w:t>En la actualidad es fundamental apoyarse más en el experto para poder adquirir, representar y manejar el conocimiento en la solución de problemas de diferentes formas</w:t>
      </w:r>
      <w:r w:rsidR="006F34BD">
        <w:t>;</w:t>
      </w:r>
      <w:r w:rsidR="006F34BD" w:rsidRPr="002B590D">
        <w:t xml:space="preserve"> </w:t>
      </w:r>
      <w:r w:rsidRPr="002B590D">
        <w:t>explicar y adquirir conocimiento con sus diferentes estrategias de enseñanza a partir de la interacción usuario-sistema.</w:t>
      </w:r>
    </w:p>
    <w:p w14:paraId="09C204F3" w14:textId="12A72326" w:rsidR="00115F90" w:rsidRPr="002B590D" w:rsidRDefault="00115F90" w:rsidP="004C3E65">
      <w:pPr>
        <w:spacing w:after="0"/>
        <w:ind w:firstLine="708"/>
        <w:rPr>
          <w:szCs w:val="24"/>
        </w:rPr>
      </w:pPr>
      <w:r w:rsidRPr="002B590D">
        <w:rPr>
          <w:szCs w:val="24"/>
        </w:rPr>
        <w:lastRenderedPageBreak/>
        <w:t>La parte fundamental de esta idea es desarrollar sistemas que permitan simular la instrucción de un docente con la capacidad de detectar lagunas de conocimiento en el estudiante</w:t>
      </w:r>
      <w:r w:rsidR="006F34BD">
        <w:rPr>
          <w:szCs w:val="24"/>
        </w:rPr>
        <w:t>,</w:t>
      </w:r>
      <w:r w:rsidRPr="002B590D">
        <w:rPr>
          <w:szCs w:val="24"/>
        </w:rPr>
        <w:t xml:space="preserve"> y manejar las estrategias tutoriales que fortalezcan al alumno. Los módulos que permitan desarrollar tal sistema se muestran en la figura </w:t>
      </w:r>
      <w:r w:rsidR="006F34BD">
        <w:rPr>
          <w:szCs w:val="24"/>
        </w:rPr>
        <w:t>5</w:t>
      </w:r>
      <w:r w:rsidRPr="002B590D">
        <w:rPr>
          <w:szCs w:val="24"/>
        </w:rPr>
        <w:t>.</w:t>
      </w:r>
    </w:p>
    <w:p w14:paraId="5E2FA461" w14:textId="13D916CC" w:rsidR="00115F90" w:rsidRPr="002B590D" w:rsidRDefault="00115F90" w:rsidP="004C3E65">
      <w:pPr>
        <w:spacing w:after="0"/>
        <w:ind w:firstLine="708"/>
        <w:rPr>
          <w:szCs w:val="24"/>
        </w:rPr>
      </w:pPr>
      <w:r w:rsidRPr="002B590D">
        <w:rPr>
          <w:szCs w:val="24"/>
        </w:rPr>
        <w:t xml:space="preserve">Se trata de desarrollar un programa </w:t>
      </w:r>
      <w:r w:rsidR="00D9054F" w:rsidRPr="002B590D">
        <w:rPr>
          <w:szCs w:val="24"/>
        </w:rPr>
        <w:t xml:space="preserve">computacional </w:t>
      </w:r>
      <w:r w:rsidRPr="002B590D">
        <w:rPr>
          <w:szCs w:val="24"/>
        </w:rPr>
        <w:t xml:space="preserve">de instrucción que pueda </w:t>
      </w:r>
      <w:r w:rsidR="00D9054F" w:rsidRPr="002B590D">
        <w:rPr>
          <w:szCs w:val="24"/>
        </w:rPr>
        <w:t xml:space="preserve">comportarse como </w:t>
      </w:r>
      <w:r w:rsidRPr="002B590D">
        <w:rPr>
          <w:szCs w:val="24"/>
        </w:rPr>
        <w:t>un buen maestro en su actividad de enseñanza, resaltando su capacidad para detectar lagunas de conocimiento en el alumno</w:t>
      </w:r>
      <w:r w:rsidR="0060551D" w:rsidRPr="002B590D">
        <w:rPr>
          <w:szCs w:val="24"/>
        </w:rPr>
        <w:t xml:space="preserve">. Debe ser capaz de abordar </w:t>
      </w:r>
      <w:r w:rsidRPr="002B590D">
        <w:rPr>
          <w:szCs w:val="24"/>
        </w:rPr>
        <w:t xml:space="preserve">cada situación de aprendizaje y utilizar estrategias </w:t>
      </w:r>
      <w:r w:rsidR="0060551D" w:rsidRPr="002B590D">
        <w:rPr>
          <w:szCs w:val="24"/>
        </w:rPr>
        <w:t xml:space="preserve">didácticas </w:t>
      </w:r>
      <w:r w:rsidRPr="002B590D">
        <w:rPr>
          <w:szCs w:val="24"/>
        </w:rPr>
        <w:t>a la medida del estudiante.</w:t>
      </w:r>
      <w:r w:rsidR="000B40CF">
        <w:rPr>
          <w:szCs w:val="24"/>
        </w:rPr>
        <w:t xml:space="preserve"> </w:t>
      </w:r>
      <w:r w:rsidRPr="002B590D">
        <w:rPr>
          <w:szCs w:val="24"/>
        </w:rPr>
        <w:t xml:space="preserve">El logro de </w:t>
      </w:r>
      <w:r w:rsidR="0060551D" w:rsidRPr="002B590D">
        <w:rPr>
          <w:szCs w:val="24"/>
        </w:rPr>
        <w:t xml:space="preserve">desarrollar </w:t>
      </w:r>
      <w:r w:rsidRPr="002B590D">
        <w:rPr>
          <w:szCs w:val="24"/>
        </w:rPr>
        <w:t>un sistema con las características antes mencionadas exige desarrollar un programa compuesto de los módulos descritos</w:t>
      </w:r>
      <w:r w:rsidR="00185772">
        <w:rPr>
          <w:szCs w:val="24"/>
        </w:rPr>
        <w:t>, como ya se mencionó,</w:t>
      </w:r>
      <w:r w:rsidRPr="002B590D">
        <w:rPr>
          <w:szCs w:val="24"/>
        </w:rPr>
        <w:t xml:space="preserve"> en la figura </w:t>
      </w:r>
      <w:r w:rsidR="00484741">
        <w:rPr>
          <w:szCs w:val="24"/>
        </w:rPr>
        <w:t>5</w:t>
      </w:r>
      <w:r w:rsidRPr="002B590D">
        <w:rPr>
          <w:szCs w:val="24"/>
        </w:rPr>
        <w:t>.</w:t>
      </w:r>
    </w:p>
    <w:p w14:paraId="106753D6" w14:textId="77777777" w:rsidR="00E1400E" w:rsidRDefault="00E1400E" w:rsidP="00CF37C5">
      <w:pPr>
        <w:spacing w:after="0"/>
        <w:rPr>
          <w:szCs w:val="24"/>
        </w:rPr>
      </w:pPr>
    </w:p>
    <w:p w14:paraId="7C87DEB0" w14:textId="050029C3" w:rsidR="00185772" w:rsidRPr="002B590D" w:rsidRDefault="00185772" w:rsidP="004C3E65">
      <w:pPr>
        <w:spacing w:after="0"/>
        <w:jc w:val="center"/>
        <w:rPr>
          <w:szCs w:val="24"/>
        </w:rPr>
      </w:pPr>
      <w:r w:rsidRPr="004C3E65">
        <w:rPr>
          <w:b/>
          <w:bCs/>
        </w:rPr>
        <w:t xml:space="preserve">Figura </w:t>
      </w:r>
      <w:r w:rsidRPr="004C3E65">
        <w:rPr>
          <w:b/>
          <w:bCs/>
        </w:rPr>
        <w:fldChar w:fldCharType="begin"/>
      </w:r>
      <w:r w:rsidRPr="004C3E65">
        <w:rPr>
          <w:b/>
          <w:bCs/>
        </w:rPr>
        <w:instrText xml:space="preserve"> SEQ Figura \* ARABIC </w:instrText>
      </w:r>
      <w:r w:rsidRPr="004C3E65">
        <w:rPr>
          <w:b/>
          <w:bCs/>
        </w:rPr>
        <w:fldChar w:fldCharType="separate"/>
      </w:r>
      <w:r w:rsidR="00645AB0">
        <w:rPr>
          <w:b/>
          <w:bCs/>
          <w:noProof/>
        </w:rPr>
        <w:t>3</w:t>
      </w:r>
      <w:r w:rsidRPr="004C3E65">
        <w:rPr>
          <w:b/>
          <w:bCs/>
        </w:rPr>
        <w:fldChar w:fldCharType="end"/>
      </w:r>
      <w:r>
        <w:rPr>
          <w:b/>
        </w:rPr>
        <w:t>.</w:t>
      </w:r>
      <w:r w:rsidRPr="002B590D">
        <w:rPr>
          <w:i/>
        </w:rPr>
        <w:t xml:space="preserve"> </w:t>
      </w:r>
      <w:r w:rsidRPr="004C3E65">
        <w:rPr>
          <w:iCs/>
        </w:rPr>
        <w:t>Arquitectura de un STI</w:t>
      </w:r>
    </w:p>
    <w:p w14:paraId="0488F9E4" w14:textId="2FA5289B" w:rsidR="00115F90" w:rsidRPr="002B590D" w:rsidRDefault="00115F90" w:rsidP="00CF37C5">
      <w:pPr>
        <w:spacing w:after="0"/>
        <w:jc w:val="center"/>
        <w:rPr>
          <w:sz w:val="20"/>
        </w:rPr>
      </w:pPr>
      <w:r w:rsidRPr="002B590D">
        <w:rPr>
          <w:noProof/>
          <w:sz w:val="20"/>
          <w:lang w:eastAsia="es-MX"/>
        </w:rPr>
        <w:drawing>
          <wp:inline distT="0" distB="0" distL="0" distR="0" wp14:anchorId="2F29605A" wp14:editId="54117E46">
            <wp:extent cx="4962525" cy="1885950"/>
            <wp:effectExtent l="0" t="0" r="952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62525" cy="1885950"/>
                    </a:xfrm>
                    <a:prstGeom prst="rect">
                      <a:avLst/>
                    </a:prstGeom>
                    <a:noFill/>
                    <a:ln>
                      <a:noFill/>
                    </a:ln>
                  </pic:spPr>
                </pic:pic>
              </a:graphicData>
            </a:graphic>
          </wp:inline>
        </w:drawing>
      </w:r>
    </w:p>
    <w:p w14:paraId="15E76344" w14:textId="77777777" w:rsidR="00115F90" w:rsidRPr="002B590D" w:rsidRDefault="00115F90" w:rsidP="00CF37C5">
      <w:pPr>
        <w:pStyle w:val="Prrafodelista"/>
        <w:spacing w:after="0"/>
        <w:ind w:left="142"/>
        <w:jc w:val="center"/>
        <w:rPr>
          <w:i/>
          <w:sz w:val="20"/>
        </w:rPr>
      </w:pPr>
    </w:p>
    <w:p w14:paraId="68D7ED76" w14:textId="0E3D7A0D" w:rsidR="00115F90" w:rsidRPr="004C3E65" w:rsidRDefault="00185772" w:rsidP="00CF37C5">
      <w:pPr>
        <w:pStyle w:val="Descripcin"/>
        <w:spacing w:line="360" w:lineRule="auto"/>
        <w:jc w:val="center"/>
        <w:rPr>
          <w:b w:val="0"/>
          <w:i/>
          <w:sz w:val="24"/>
          <w:szCs w:val="24"/>
        </w:rPr>
      </w:pPr>
      <w:r w:rsidRPr="004C3E65">
        <w:rPr>
          <w:b w:val="0"/>
          <w:noProof/>
          <w:sz w:val="24"/>
          <w:szCs w:val="24"/>
        </w:rPr>
        <w:t>Fuente: Corredor (1989)</w:t>
      </w:r>
    </w:p>
    <w:p w14:paraId="3EBDA5D4" w14:textId="77777777" w:rsidR="00115F90" w:rsidRPr="002B590D" w:rsidRDefault="00115F90" w:rsidP="00CF37C5">
      <w:pPr>
        <w:pStyle w:val="Prrafodelista"/>
        <w:spacing w:after="0"/>
        <w:ind w:left="142"/>
        <w:jc w:val="center"/>
        <w:rPr>
          <w:i/>
          <w:sz w:val="20"/>
        </w:rPr>
      </w:pPr>
    </w:p>
    <w:p w14:paraId="7946E4F8" w14:textId="19BF58BB" w:rsidR="00115F90" w:rsidRPr="002B590D" w:rsidRDefault="00115F90" w:rsidP="004C3E65">
      <w:pPr>
        <w:pStyle w:val="Prrafodelista"/>
        <w:numPr>
          <w:ilvl w:val="0"/>
          <w:numId w:val="32"/>
        </w:numPr>
        <w:spacing w:after="0"/>
        <w:ind w:left="0" w:firstLine="709"/>
        <w:rPr>
          <w:szCs w:val="24"/>
        </w:rPr>
      </w:pPr>
      <w:r w:rsidRPr="002B590D">
        <w:rPr>
          <w:szCs w:val="24"/>
        </w:rPr>
        <w:t xml:space="preserve">Módulo </w:t>
      </w:r>
      <w:r w:rsidR="00185772">
        <w:rPr>
          <w:szCs w:val="24"/>
        </w:rPr>
        <w:t>e</w:t>
      </w:r>
      <w:r w:rsidR="00185772" w:rsidRPr="002B590D">
        <w:rPr>
          <w:szCs w:val="24"/>
        </w:rPr>
        <w:t>xperto</w:t>
      </w:r>
      <w:r w:rsidRPr="002B590D">
        <w:rPr>
          <w:szCs w:val="24"/>
        </w:rPr>
        <w:t>: Está compuesto por el conocimiento que permita que el estudiante pueda razonar con respecto al área de aprendizaje. Además, proporciona problemas para resolver tópicos a discutir.</w:t>
      </w:r>
    </w:p>
    <w:p w14:paraId="2FCB074A" w14:textId="274FBDCB" w:rsidR="00115F90" w:rsidRPr="002B590D" w:rsidRDefault="00115F90" w:rsidP="004C3E65">
      <w:pPr>
        <w:pStyle w:val="Prrafodelista"/>
        <w:numPr>
          <w:ilvl w:val="0"/>
          <w:numId w:val="32"/>
        </w:numPr>
        <w:spacing w:after="0"/>
        <w:ind w:left="0" w:firstLine="709"/>
        <w:rPr>
          <w:szCs w:val="24"/>
        </w:rPr>
      </w:pPr>
      <w:r w:rsidRPr="002B590D">
        <w:rPr>
          <w:szCs w:val="24"/>
        </w:rPr>
        <w:t xml:space="preserve">Módulo </w:t>
      </w:r>
      <w:r w:rsidR="00185772">
        <w:rPr>
          <w:szCs w:val="24"/>
        </w:rPr>
        <w:t>m</w:t>
      </w:r>
      <w:r w:rsidR="00185772" w:rsidRPr="002B590D">
        <w:rPr>
          <w:szCs w:val="24"/>
        </w:rPr>
        <w:t xml:space="preserve">odelo </w:t>
      </w:r>
      <w:r w:rsidRPr="002B590D">
        <w:rPr>
          <w:szCs w:val="24"/>
        </w:rPr>
        <w:t xml:space="preserve">del </w:t>
      </w:r>
      <w:r w:rsidR="00185772">
        <w:rPr>
          <w:szCs w:val="24"/>
        </w:rPr>
        <w:t>e</w:t>
      </w:r>
      <w:r w:rsidR="00185772" w:rsidRPr="002B590D">
        <w:rPr>
          <w:szCs w:val="24"/>
        </w:rPr>
        <w:t>studiante</w:t>
      </w:r>
      <w:r w:rsidRPr="002B590D">
        <w:rPr>
          <w:szCs w:val="24"/>
        </w:rPr>
        <w:t>: contiene información de cada estudiante. Se usa para predecir el nivel de compre</w:t>
      </w:r>
      <w:r w:rsidR="0043470D">
        <w:rPr>
          <w:szCs w:val="24"/>
        </w:rPr>
        <w:t>n</w:t>
      </w:r>
      <w:r w:rsidRPr="002B590D">
        <w:rPr>
          <w:szCs w:val="24"/>
        </w:rPr>
        <w:t>sión del estudiante o reconoce estilos de aprendizaje.</w:t>
      </w:r>
    </w:p>
    <w:p w14:paraId="1AE36BD7" w14:textId="77777777" w:rsidR="00115F90" w:rsidRPr="002B590D" w:rsidRDefault="00115F90" w:rsidP="004C3E65">
      <w:pPr>
        <w:pStyle w:val="Prrafodelista"/>
        <w:numPr>
          <w:ilvl w:val="0"/>
          <w:numId w:val="32"/>
        </w:numPr>
        <w:spacing w:after="0"/>
        <w:ind w:left="0" w:firstLine="709"/>
        <w:rPr>
          <w:szCs w:val="24"/>
        </w:rPr>
      </w:pPr>
      <w:r w:rsidRPr="002B590D">
        <w:rPr>
          <w:szCs w:val="24"/>
        </w:rPr>
        <w:t>Módulo tutor: contiene estrategias, reglas y procesos que orientan las interacciones del sistema con el estudiante.</w:t>
      </w:r>
    </w:p>
    <w:p w14:paraId="21ACD54C" w14:textId="222185FD" w:rsidR="00115F90" w:rsidRPr="002B590D" w:rsidRDefault="00115F90" w:rsidP="004C3E65">
      <w:pPr>
        <w:pStyle w:val="Prrafodelista"/>
        <w:numPr>
          <w:ilvl w:val="0"/>
          <w:numId w:val="32"/>
        </w:numPr>
        <w:spacing w:after="0"/>
        <w:ind w:left="0" w:firstLine="709"/>
        <w:rPr>
          <w:szCs w:val="24"/>
        </w:rPr>
      </w:pPr>
      <w:r w:rsidRPr="002B590D">
        <w:rPr>
          <w:szCs w:val="24"/>
        </w:rPr>
        <w:t xml:space="preserve">Módulo </w:t>
      </w:r>
      <w:r w:rsidR="00185772">
        <w:rPr>
          <w:szCs w:val="24"/>
        </w:rPr>
        <w:t>i</w:t>
      </w:r>
      <w:r w:rsidR="00185772" w:rsidRPr="002B590D">
        <w:rPr>
          <w:szCs w:val="24"/>
        </w:rPr>
        <w:t xml:space="preserve">nterfaz </w:t>
      </w:r>
      <w:r w:rsidRPr="002B590D">
        <w:rPr>
          <w:szCs w:val="24"/>
        </w:rPr>
        <w:t xml:space="preserve">con el </w:t>
      </w:r>
      <w:r w:rsidR="00185772">
        <w:rPr>
          <w:szCs w:val="24"/>
        </w:rPr>
        <w:t>u</w:t>
      </w:r>
      <w:r w:rsidR="00185772" w:rsidRPr="002B590D">
        <w:rPr>
          <w:szCs w:val="24"/>
        </w:rPr>
        <w:t>suario</w:t>
      </w:r>
      <w:r w:rsidRPr="002B590D">
        <w:rPr>
          <w:szCs w:val="24"/>
        </w:rPr>
        <w:t>: Muestra las salidas que son correctas, interpreta sus respuestas, las organiza y las pasa al sistema de tutor</w:t>
      </w:r>
      <w:r w:rsidR="002B590D">
        <w:rPr>
          <w:szCs w:val="24"/>
        </w:rPr>
        <w:t>í</w:t>
      </w:r>
      <w:r w:rsidRPr="002B590D">
        <w:rPr>
          <w:szCs w:val="24"/>
        </w:rPr>
        <w:t>as.</w:t>
      </w:r>
    </w:p>
    <w:p w14:paraId="7F8FC339" w14:textId="02FC6807" w:rsidR="00115F90" w:rsidRDefault="00115F90" w:rsidP="00185772">
      <w:pPr>
        <w:spacing w:after="0"/>
        <w:ind w:firstLine="708"/>
        <w:rPr>
          <w:szCs w:val="24"/>
        </w:rPr>
      </w:pPr>
      <w:r w:rsidRPr="002B590D">
        <w:rPr>
          <w:szCs w:val="24"/>
        </w:rPr>
        <w:lastRenderedPageBreak/>
        <w:t xml:space="preserve">En la actualidad se han utilizado </w:t>
      </w:r>
      <w:r w:rsidR="00185772" w:rsidRPr="002B590D">
        <w:rPr>
          <w:szCs w:val="24"/>
        </w:rPr>
        <w:t>sistemas expertos</w:t>
      </w:r>
      <w:r w:rsidRPr="002B590D">
        <w:rPr>
          <w:szCs w:val="24"/>
        </w:rPr>
        <w:t xml:space="preserve"> para dar un mayor soporte a los STI. Los módulos de los </w:t>
      </w:r>
      <w:r w:rsidR="00185772">
        <w:rPr>
          <w:szCs w:val="24"/>
        </w:rPr>
        <w:t>sistemas expertos</w:t>
      </w:r>
      <w:r w:rsidR="00185772" w:rsidRPr="002B590D">
        <w:rPr>
          <w:szCs w:val="24"/>
        </w:rPr>
        <w:t xml:space="preserve"> </w:t>
      </w:r>
      <w:r w:rsidRPr="002B590D">
        <w:rPr>
          <w:szCs w:val="24"/>
        </w:rPr>
        <w:t xml:space="preserve">se pueden observar en la figura 6. </w:t>
      </w:r>
    </w:p>
    <w:p w14:paraId="72BD7CF1" w14:textId="77777777" w:rsidR="00E1400E" w:rsidRDefault="00E1400E" w:rsidP="004C3E65">
      <w:pPr>
        <w:pStyle w:val="Descripcin"/>
        <w:spacing w:line="360" w:lineRule="auto"/>
        <w:jc w:val="center"/>
        <w:rPr>
          <w:bCs w:val="0"/>
          <w:iCs/>
          <w:sz w:val="24"/>
          <w:szCs w:val="24"/>
        </w:rPr>
      </w:pPr>
    </w:p>
    <w:p w14:paraId="69EB29D9" w14:textId="4511FCB3" w:rsidR="00185772" w:rsidRPr="002B590D" w:rsidRDefault="00185772" w:rsidP="004C3E65">
      <w:pPr>
        <w:pStyle w:val="Descripcin"/>
        <w:spacing w:line="360" w:lineRule="auto"/>
        <w:jc w:val="center"/>
      </w:pPr>
      <w:r w:rsidRPr="004C3E65">
        <w:rPr>
          <w:bCs w:val="0"/>
          <w:iCs/>
          <w:sz w:val="24"/>
          <w:szCs w:val="24"/>
        </w:rPr>
        <w:t xml:space="preserve">Figura </w:t>
      </w:r>
      <w:r w:rsidRPr="004C3E65">
        <w:rPr>
          <w:bCs w:val="0"/>
          <w:iCs/>
          <w:sz w:val="24"/>
          <w:szCs w:val="24"/>
        </w:rPr>
        <w:fldChar w:fldCharType="begin"/>
      </w:r>
      <w:r w:rsidRPr="004C3E65">
        <w:rPr>
          <w:bCs w:val="0"/>
          <w:iCs/>
          <w:sz w:val="24"/>
          <w:szCs w:val="24"/>
        </w:rPr>
        <w:instrText xml:space="preserve"> SEQ Figura \* ARABIC </w:instrText>
      </w:r>
      <w:r w:rsidRPr="004C3E65">
        <w:rPr>
          <w:bCs w:val="0"/>
          <w:iCs/>
          <w:sz w:val="24"/>
          <w:szCs w:val="24"/>
        </w:rPr>
        <w:fldChar w:fldCharType="separate"/>
      </w:r>
      <w:r w:rsidR="00645AB0">
        <w:rPr>
          <w:bCs w:val="0"/>
          <w:iCs/>
          <w:noProof/>
          <w:sz w:val="24"/>
          <w:szCs w:val="24"/>
        </w:rPr>
        <w:t>4</w:t>
      </w:r>
      <w:r w:rsidRPr="004C3E65">
        <w:rPr>
          <w:bCs w:val="0"/>
          <w:iCs/>
          <w:sz w:val="24"/>
          <w:szCs w:val="24"/>
        </w:rPr>
        <w:fldChar w:fldCharType="end"/>
      </w:r>
      <w:r w:rsidRPr="004C3E65">
        <w:rPr>
          <w:bCs w:val="0"/>
          <w:iCs/>
          <w:sz w:val="24"/>
          <w:szCs w:val="24"/>
        </w:rPr>
        <w:t>. Arquitectura de un sistema experto</w:t>
      </w:r>
    </w:p>
    <w:p w14:paraId="49416581" w14:textId="676D77C2" w:rsidR="00115F90" w:rsidRPr="002B590D" w:rsidRDefault="00115F90" w:rsidP="00CF37C5">
      <w:pPr>
        <w:spacing w:after="0"/>
        <w:jc w:val="center"/>
        <w:rPr>
          <w:sz w:val="20"/>
        </w:rPr>
      </w:pPr>
      <w:r w:rsidRPr="002B590D">
        <w:rPr>
          <w:noProof/>
          <w:sz w:val="20"/>
          <w:lang w:eastAsia="es-MX"/>
        </w:rPr>
        <w:drawing>
          <wp:inline distT="0" distB="0" distL="0" distR="0" wp14:anchorId="61623B7A" wp14:editId="6AD4A8B5">
            <wp:extent cx="4991100" cy="272415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91100" cy="2724150"/>
                    </a:xfrm>
                    <a:prstGeom prst="rect">
                      <a:avLst/>
                    </a:prstGeom>
                    <a:noFill/>
                    <a:ln>
                      <a:noFill/>
                    </a:ln>
                  </pic:spPr>
                </pic:pic>
              </a:graphicData>
            </a:graphic>
          </wp:inline>
        </w:drawing>
      </w:r>
    </w:p>
    <w:p w14:paraId="149F50FE" w14:textId="77777777" w:rsidR="0079573B" w:rsidRDefault="0079573B" w:rsidP="00CF37C5">
      <w:pPr>
        <w:pStyle w:val="Descripcin"/>
        <w:spacing w:line="360" w:lineRule="auto"/>
        <w:jc w:val="center"/>
        <w:rPr>
          <w:b w:val="0"/>
          <w:i/>
        </w:rPr>
      </w:pPr>
    </w:p>
    <w:p w14:paraId="66812C70" w14:textId="52CB634C" w:rsidR="00115F90" w:rsidRPr="002B590D" w:rsidRDefault="00185772" w:rsidP="004C3E65">
      <w:pPr>
        <w:spacing w:after="0"/>
        <w:jc w:val="center"/>
        <w:rPr>
          <w:szCs w:val="24"/>
        </w:rPr>
      </w:pPr>
      <w:r>
        <w:rPr>
          <w:noProof/>
        </w:rPr>
        <w:t xml:space="preserve">Fuente: </w:t>
      </w:r>
      <w:r w:rsidRPr="002B590D">
        <w:rPr>
          <w:noProof/>
        </w:rPr>
        <w:t>Corredor</w:t>
      </w:r>
      <w:r>
        <w:rPr>
          <w:noProof/>
        </w:rPr>
        <w:t xml:space="preserve"> (</w:t>
      </w:r>
      <w:r w:rsidRPr="002B590D">
        <w:rPr>
          <w:noProof/>
        </w:rPr>
        <w:t>1989)</w:t>
      </w:r>
    </w:p>
    <w:p w14:paraId="0492A0EE" w14:textId="05926972" w:rsidR="00115F90" w:rsidRPr="002B590D" w:rsidRDefault="00115F90" w:rsidP="004C3E65">
      <w:pPr>
        <w:spacing w:after="0"/>
        <w:ind w:firstLine="708"/>
      </w:pPr>
      <w:r w:rsidRPr="002B590D">
        <w:t xml:space="preserve">Las técnicas utilizadas para desarrollar </w:t>
      </w:r>
      <w:r w:rsidR="00185772">
        <w:t>sistemas expertos</w:t>
      </w:r>
      <w:r w:rsidR="00185772" w:rsidRPr="002B590D">
        <w:t xml:space="preserve"> </w:t>
      </w:r>
      <w:r w:rsidRPr="002B590D">
        <w:t>se pueden observar en todos los módulos de los STI:</w:t>
      </w:r>
    </w:p>
    <w:p w14:paraId="08346E95" w14:textId="30AB442C" w:rsidR="00115F90" w:rsidRPr="002B590D" w:rsidRDefault="00115F90" w:rsidP="004C3E65">
      <w:pPr>
        <w:pStyle w:val="Prrafodelista"/>
        <w:numPr>
          <w:ilvl w:val="0"/>
          <w:numId w:val="33"/>
        </w:numPr>
        <w:spacing w:after="0"/>
        <w:ind w:left="0" w:firstLine="709"/>
        <w:rPr>
          <w:szCs w:val="24"/>
        </w:rPr>
      </w:pPr>
      <w:r w:rsidRPr="002B590D">
        <w:rPr>
          <w:szCs w:val="24"/>
        </w:rPr>
        <w:t xml:space="preserve">Módulo </w:t>
      </w:r>
      <w:r w:rsidR="00185772">
        <w:rPr>
          <w:szCs w:val="24"/>
        </w:rPr>
        <w:t>e</w:t>
      </w:r>
      <w:r w:rsidR="00185772" w:rsidRPr="002B590D">
        <w:rPr>
          <w:szCs w:val="24"/>
        </w:rPr>
        <w:t>xperto</w:t>
      </w:r>
      <w:r w:rsidRPr="002B590D">
        <w:rPr>
          <w:szCs w:val="24"/>
        </w:rPr>
        <w:t xml:space="preserve">: </w:t>
      </w:r>
      <w:r w:rsidR="00185772">
        <w:rPr>
          <w:szCs w:val="24"/>
        </w:rPr>
        <w:t>E</w:t>
      </w:r>
      <w:r w:rsidR="00185772" w:rsidRPr="002B590D">
        <w:rPr>
          <w:szCs w:val="24"/>
        </w:rPr>
        <w:t xml:space="preserve">s </w:t>
      </w:r>
      <w:r w:rsidRPr="002B590D">
        <w:rPr>
          <w:szCs w:val="24"/>
        </w:rPr>
        <w:t>el experto que trae y maneja el conocimiento de la materia.</w:t>
      </w:r>
    </w:p>
    <w:p w14:paraId="5E82EC5F" w14:textId="3558FC3A" w:rsidR="00115F90" w:rsidRPr="002B590D" w:rsidRDefault="00115F90" w:rsidP="004C3E65">
      <w:pPr>
        <w:pStyle w:val="Prrafodelista"/>
        <w:numPr>
          <w:ilvl w:val="0"/>
          <w:numId w:val="33"/>
        </w:numPr>
        <w:spacing w:after="0"/>
        <w:ind w:left="0" w:firstLine="709"/>
        <w:rPr>
          <w:szCs w:val="24"/>
        </w:rPr>
      </w:pPr>
      <w:r w:rsidRPr="002B590D">
        <w:rPr>
          <w:szCs w:val="24"/>
        </w:rPr>
        <w:t xml:space="preserve">Módulo </w:t>
      </w:r>
      <w:r w:rsidR="00185772">
        <w:rPr>
          <w:szCs w:val="24"/>
        </w:rPr>
        <w:t>t</w:t>
      </w:r>
      <w:r w:rsidR="00185772" w:rsidRPr="002B590D">
        <w:rPr>
          <w:szCs w:val="24"/>
        </w:rPr>
        <w:t>utor</w:t>
      </w:r>
      <w:r w:rsidRPr="002B590D">
        <w:rPr>
          <w:szCs w:val="24"/>
        </w:rPr>
        <w:t xml:space="preserve">: </w:t>
      </w:r>
      <w:r w:rsidR="00185772">
        <w:rPr>
          <w:szCs w:val="24"/>
        </w:rPr>
        <w:t>E</w:t>
      </w:r>
      <w:r w:rsidR="00185772" w:rsidRPr="002B590D">
        <w:rPr>
          <w:szCs w:val="24"/>
        </w:rPr>
        <w:t xml:space="preserve">s </w:t>
      </w:r>
      <w:r w:rsidRPr="002B590D">
        <w:rPr>
          <w:szCs w:val="24"/>
        </w:rPr>
        <w:t>el experto en técnicas de enseñanza para elegir conceptos, fijar el nivel de dificultad de la enseñanza y controlar el proceso de aprendizaje.</w:t>
      </w:r>
    </w:p>
    <w:p w14:paraId="5FB2D2B9" w14:textId="31D0FD49" w:rsidR="00115F90" w:rsidRPr="002B590D" w:rsidRDefault="00115F90" w:rsidP="004C3E65">
      <w:pPr>
        <w:pStyle w:val="Prrafodelista"/>
        <w:numPr>
          <w:ilvl w:val="0"/>
          <w:numId w:val="33"/>
        </w:numPr>
        <w:spacing w:after="0"/>
        <w:ind w:left="0" w:firstLine="709"/>
        <w:rPr>
          <w:szCs w:val="24"/>
        </w:rPr>
      </w:pPr>
      <w:r w:rsidRPr="002B590D">
        <w:rPr>
          <w:szCs w:val="24"/>
        </w:rPr>
        <w:t xml:space="preserve">Módulo </w:t>
      </w:r>
      <w:r w:rsidR="00185772" w:rsidRPr="002B590D">
        <w:rPr>
          <w:szCs w:val="24"/>
        </w:rPr>
        <w:t>modelo del estudiante</w:t>
      </w:r>
      <w:r w:rsidRPr="002B590D">
        <w:rPr>
          <w:szCs w:val="24"/>
        </w:rPr>
        <w:t xml:space="preserve">: </w:t>
      </w:r>
      <w:r w:rsidR="00185772">
        <w:rPr>
          <w:szCs w:val="24"/>
        </w:rPr>
        <w:t>E</w:t>
      </w:r>
      <w:r w:rsidR="00185772" w:rsidRPr="002B590D">
        <w:rPr>
          <w:szCs w:val="24"/>
        </w:rPr>
        <w:t xml:space="preserve">xperto </w:t>
      </w:r>
      <w:r w:rsidRPr="002B590D">
        <w:rPr>
          <w:szCs w:val="24"/>
        </w:rPr>
        <w:t>que analiza las respuestas del alumno buscando detectar conceptos desconocidos, nivel de asimilación y motivación.</w:t>
      </w:r>
    </w:p>
    <w:p w14:paraId="6A4AF7B8" w14:textId="3991A68C" w:rsidR="00115F90" w:rsidRPr="002B590D" w:rsidRDefault="00115F90" w:rsidP="004C3E65">
      <w:pPr>
        <w:pStyle w:val="Prrafodelista"/>
        <w:numPr>
          <w:ilvl w:val="0"/>
          <w:numId w:val="33"/>
        </w:numPr>
        <w:spacing w:after="0"/>
        <w:ind w:left="0" w:firstLine="709"/>
        <w:rPr>
          <w:szCs w:val="24"/>
        </w:rPr>
      </w:pPr>
      <w:r w:rsidRPr="002B590D">
        <w:rPr>
          <w:szCs w:val="24"/>
        </w:rPr>
        <w:t xml:space="preserve">Módulo </w:t>
      </w:r>
      <w:r w:rsidR="00185772" w:rsidRPr="002B590D">
        <w:rPr>
          <w:szCs w:val="24"/>
        </w:rPr>
        <w:t>interfaz con el usuario</w:t>
      </w:r>
      <w:r w:rsidRPr="002B590D">
        <w:rPr>
          <w:szCs w:val="24"/>
        </w:rPr>
        <w:t xml:space="preserve">: </w:t>
      </w:r>
      <w:r w:rsidR="00185772">
        <w:rPr>
          <w:szCs w:val="24"/>
        </w:rPr>
        <w:t>E</w:t>
      </w:r>
      <w:r w:rsidR="00185772" w:rsidRPr="002B590D">
        <w:rPr>
          <w:szCs w:val="24"/>
        </w:rPr>
        <w:t xml:space="preserve">xperto </w:t>
      </w:r>
      <w:r w:rsidRPr="002B590D">
        <w:rPr>
          <w:szCs w:val="24"/>
        </w:rPr>
        <w:t>interpretador del lenguaje natural.</w:t>
      </w:r>
    </w:p>
    <w:p w14:paraId="11AD3860" w14:textId="0B81E4B6" w:rsidR="00115F90" w:rsidRPr="002B590D" w:rsidRDefault="00115F90" w:rsidP="004C3E65">
      <w:pPr>
        <w:spacing w:after="0"/>
        <w:ind w:firstLine="708"/>
      </w:pPr>
      <w:r w:rsidRPr="002B590D">
        <w:t xml:space="preserve">Como se observa, en un STI se busca la integración de cuatro </w:t>
      </w:r>
      <w:r w:rsidR="00185772">
        <w:t>sistemas expertos</w:t>
      </w:r>
      <w:r w:rsidR="00185772" w:rsidRPr="002B590D">
        <w:t xml:space="preserve"> </w:t>
      </w:r>
      <w:r w:rsidRPr="002B590D">
        <w:t>y no es tarea fácil de lograr</w:t>
      </w:r>
      <w:r w:rsidR="002A0E14">
        <w:t>. Por el contrario, esto se logra</w:t>
      </w:r>
      <w:r w:rsidRPr="002B590D">
        <w:t xml:space="preserve"> mediante la adquisición de experiencia y el desarrollo gradual de prototipos de STI </w:t>
      </w:r>
      <w:r w:rsidR="002A0E14" w:rsidRPr="002B590D">
        <w:rPr>
          <w:noProof/>
        </w:rPr>
        <w:t>(Corredor, 1989)</w:t>
      </w:r>
    </w:p>
    <w:p w14:paraId="40565F87" w14:textId="48402569" w:rsidR="000C60A6" w:rsidRDefault="00185772" w:rsidP="004C3E65">
      <w:pPr>
        <w:spacing w:after="0"/>
        <w:rPr>
          <w:b/>
          <w:i/>
        </w:rPr>
      </w:pPr>
      <w:r>
        <w:rPr>
          <w:szCs w:val="24"/>
        </w:rPr>
        <w:tab/>
      </w:r>
      <w:r w:rsidR="00115F90" w:rsidRPr="002B590D">
        <w:t xml:space="preserve">Las características de interacción de los STI se sintetizan en la tabla </w:t>
      </w:r>
      <w:r w:rsidR="00484741">
        <w:t>4</w:t>
      </w:r>
      <w:r w:rsidR="002A0E14">
        <w:t>.</w:t>
      </w:r>
      <w:r w:rsidR="002A0E14" w:rsidRPr="002B590D">
        <w:t xml:space="preserve"> </w:t>
      </w:r>
      <w:r w:rsidR="002A0E14">
        <w:t>A</w:t>
      </w:r>
      <w:r w:rsidR="002A0E14" w:rsidRPr="002B590D">
        <w:t xml:space="preserve"> </w:t>
      </w:r>
      <w:r w:rsidR="00115F90" w:rsidRPr="002B590D">
        <w:t xml:space="preserve">partir de </w:t>
      </w:r>
      <w:r w:rsidR="00A05200">
        <w:t>dicha tabla</w:t>
      </w:r>
      <w:r w:rsidR="00115F90" w:rsidRPr="002B590D">
        <w:t xml:space="preserve"> se observa que la fortaleza de estos sistemas se centra en la alta capacidad de procesamiento de la información</w:t>
      </w:r>
      <w:r w:rsidR="00A05200">
        <w:t>:</w:t>
      </w:r>
      <w:r w:rsidR="00115F90" w:rsidRPr="002B590D">
        <w:t xml:space="preserve"> la complejidad de automatizar la formación de los estudiantes queda materializada en su estructura modular.</w:t>
      </w:r>
      <w:r w:rsidR="000C60A6" w:rsidRPr="000C60A6">
        <w:rPr>
          <w:b/>
          <w:i/>
        </w:rPr>
        <w:t xml:space="preserve"> </w:t>
      </w:r>
    </w:p>
    <w:p w14:paraId="72999FC2" w14:textId="5FE81299" w:rsidR="000C60A6" w:rsidRPr="004C3E65" w:rsidRDefault="000C60A6" w:rsidP="00CF37C5">
      <w:pPr>
        <w:pStyle w:val="Descripcin"/>
        <w:spacing w:line="360" w:lineRule="auto"/>
        <w:jc w:val="center"/>
        <w:rPr>
          <w:b w:val="0"/>
          <w:iCs/>
          <w:sz w:val="24"/>
          <w:szCs w:val="36"/>
        </w:rPr>
      </w:pPr>
      <w:r w:rsidRPr="004C3E65">
        <w:rPr>
          <w:bCs w:val="0"/>
          <w:iCs/>
          <w:sz w:val="24"/>
          <w:szCs w:val="24"/>
        </w:rPr>
        <w:lastRenderedPageBreak/>
        <w:t xml:space="preserve">Tabla </w:t>
      </w:r>
      <w:r w:rsidR="00484741" w:rsidRPr="004C3E65">
        <w:rPr>
          <w:bCs w:val="0"/>
          <w:iCs/>
          <w:sz w:val="24"/>
          <w:szCs w:val="24"/>
        </w:rPr>
        <w:t>4</w:t>
      </w:r>
      <w:r w:rsidR="00A05200" w:rsidRPr="004C3E65">
        <w:rPr>
          <w:b w:val="0"/>
          <w:iCs/>
          <w:sz w:val="24"/>
          <w:szCs w:val="24"/>
        </w:rPr>
        <w:t>.</w:t>
      </w:r>
      <w:r w:rsidRPr="004C3E65">
        <w:rPr>
          <w:b w:val="0"/>
          <w:iCs/>
          <w:sz w:val="24"/>
          <w:szCs w:val="24"/>
        </w:rPr>
        <w:t xml:space="preserve"> C</w:t>
      </w:r>
      <w:r w:rsidRPr="004C3E65">
        <w:rPr>
          <w:b w:val="0"/>
          <w:iCs/>
          <w:sz w:val="24"/>
          <w:szCs w:val="36"/>
        </w:rPr>
        <w:t>aracterísticas de interacción de los STI</w:t>
      </w:r>
      <w:r w:rsidR="00E862F0" w:rsidRPr="004C3E65">
        <w:rPr>
          <w:b w:val="0"/>
          <w:iCs/>
          <w:sz w:val="24"/>
          <w:szCs w:val="36"/>
        </w:rPr>
        <w:t xml:space="preserve"> </w:t>
      </w:r>
    </w:p>
    <w:tbl>
      <w:tblPr>
        <w:tblW w:w="8642" w:type="dxa"/>
        <w:tblCellMar>
          <w:left w:w="70" w:type="dxa"/>
          <w:right w:w="70" w:type="dxa"/>
        </w:tblCellMar>
        <w:tblLook w:val="04A0" w:firstRow="1" w:lastRow="0" w:firstColumn="1" w:lastColumn="0" w:noHBand="0" w:noVBand="1"/>
      </w:tblPr>
      <w:tblGrid>
        <w:gridCol w:w="988"/>
        <w:gridCol w:w="2126"/>
        <w:gridCol w:w="5528"/>
      </w:tblGrid>
      <w:tr w:rsidR="002B590D" w:rsidRPr="002B590D" w14:paraId="5BB22C95" w14:textId="77777777" w:rsidTr="002121F9">
        <w:trPr>
          <w:trHeight w:val="289"/>
        </w:trPr>
        <w:tc>
          <w:tcPr>
            <w:tcW w:w="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FD7900" w14:textId="77777777" w:rsidR="00115F90" w:rsidRPr="002121F9" w:rsidRDefault="00115F90" w:rsidP="00CF37C5">
            <w:pPr>
              <w:spacing w:after="0"/>
            </w:pPr>
            <w:r w:rsidRPr="002121F9">
              <w:t> </w:t>
            </w:r>
          </w:p>
        </w:tc>
        <w:tc>
          <w:tcPr>
            <w:tcW w:w="7654"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A17BCC8" w14:textId="4043A15D" w:rsidR="00115F90" w:rsidRPr="004C3E65" w:rsidRDefault="00115F90" w:rsidP="00CF37C5">
            <w:pPr>
              <w:spacing w:after="0"/>
              <w:jc w:val="center"/>
              <w:rPr>
                <w:b/>
                <w:bCs/>
              </w:rPr>
            </w:pPr>
            <w:r w:rsidRPr="004C3E65">
              <w:rPr>
                <w:b/>
                <w:bCs/>
              </w:rPr>
              <w:t xml:space="preserve">Sistemas </w:t>
            </w:r>
            <w:r w:rsidR="00A05200" w:rsidRPr="004C3E65">
              <w:rPr>
                <w:b/>
                <w:bCs/>
              </w:rPr>
              <w:t xml:space="preserve">tutoriales inteligentes </w:t>
            </w:r>
          </w:p>
        </w:tc>
      </w:tr>
      <w:tr w:rsidR="002B590D" w:rsidRPr="002B590D" w14:paraId="7C8276C0" w14:textId="77777777" w:rsidTr="002121F9">
        <w:trPr>
          <w:trHeight w:val="882"/>
        </w:trPr>
        <w:tc>
          <w:tcPr>
            <w:tcW w:w="988" w:type="dxa"/>
            <w:vMerge w:val="restart"/>
            <w:tcBorders>
              <w:top w:val="nil"/>
              <w:left w:val="single" w:sz="4" w:space="0" w:color="auto"/>
              <w:bottom w:val="single" w:sz="4" w:space="0" w:color="auto"/>
              <w:right w:val="single" w:sz="4" w:space="0" w:color="auto"/>
            </w:tcBorders>
            <w:shd w:val="clear" w:color="auto" w:fill="D9D9D9" w:themeFill="background1" w:themeFillShade="D9"/>
            <w:textDirection w:val="btLr"/>
            <w:vAlign w:val="center"/>
            <w:hideMark/>
          </w:tcPr>
          <w:p w14:paraId="5D65277E" w14:textId="651E4F2C" w:rsidR="00115F90" w:rsidRPr="004C3E65" w:rsidRDefault="00115F90" w:rsidP="00CF37C5">
            <w:pPr>
              <w:spacing w:after="0"/>
              <w:jc w:val="center"/>
              <w:rPr>
                <w:b/>
                <w:bCs/>
              </w:rPr>
            </w:pPr>
            <w:r w:rsidRPr="004C3E65">
              <w:rPr>
                <w:b/>
                <w:bCs/>
              </w:rPr>
              <w:t xml:space="preserve">Modelos </w:t>
            </w:r>
            <w:r w:rsidR="00A05200" w:rsidRPr="004C3E65">
              <w:rPr>
                <w:b/>
                <w:bCs/>
              </w:rPr>
              <w:t>c</w:t>
            </w:r>
            <w:r w:rsidRPr="004C3E65">
              <w:rPr>
                <w:b/>
                <w:bCs/>
              </w:rPr>
              <w:t>ognitivos</w:t>
            </w:r>
          </w:p>
        </w:tc>
        <w:tc>
          <w:tcPr>
            <w:tcW w:w="2126" w:type="dxa"/>
            <w:tcBorders>
              <w:top w:val="nil"/>
              <w:left w:val="nil"/>
              <w:bottom w:val="single" w:sz="4" w:space="0" w:color="auto"/>
              <w:right w:val="single" w:sz="4" w:space="0" w:color="auto"/>
            </w:tcBorders>
            <w:vAlign w:val="center"/>
            <w:hideMark/>
          </w:tcPr>
          <w:p w14:paraId="0CA90509" w14:textId="0F6C05AA" w:rsidR="00115F90" w:rsidRPr="002121F9" w:rsidRDefault="00115F90" w:rsidP="00CF37C5">
            <w:pPr>
              <w:spacing w:after="0"/>
              <w:jc w:val="center"/>
            </w:pPr>
            <w:r w:rsidRPr="002121F9">
              <w:t>Modelos de comportamiento</w:t>
            </w:r>
            <w:r w:rsidR="00A05200">
              <w:t>.</w:t>
            </w:r>
            <w:r w:rsidRPr="002121F9">
              <w:t xml:space="preserve"> Motor</w:t>
            </w:r>
          </w:p>
        </w:tc>
        <w:tc>
          <w:tcPr>
            <w:tcW w:w="5528" w:type="dxa"/>
            <w:tcBorders>
              <w:top w:val="nil"/>
              <w:left w:val="nil"/>
              <w:bottom w:val="single" w:sz="8" w:space="0" w:color="auto"/>
              <w:right w:val="single" w:sz="8" w:space="0" w:color="auto"/>
            </w:tcBorders>
            <w:vAlign w:val="center"/>
            <w:hideMark/>
          </w:tcPr>
          <w:p w14:paraId="4B32F233" w14:textId="5FC13CE9" w:rsidR="00115F90" w:rsidRPr="002121F9" w:rsidRDefault="00115F90" w:rsidP="00CF37C5">
            <w:pPr>
              <w:spacing w:after="0"/>
              <w:jc w:val="center"/>
            </w:pPr>
            <w:r w:rsidRPr="002121F9">
              <w:t>Baja, con frecuencia el sistema usa las interfaces tradicionales de entrada y salida</w:t>
            </w:r>
            <w:r w:rsidR="00A05200">
              <w:t>.</w:t>
            </w:r>
          </w:p>
        </w:tc>
      </w:tr>
      <w:tr w:rsidR="002B590D" w:rsidRPr="002B590D" w14:paraId="07EA6A79" w14:textId="77777777" w:rsidTr="002121F9">
        <w:trPr>
          <w:trHeight w:val="882"/>
        </w:trPr>
        <w:tc>
          <w:tcPr>
            <w:tcW w:w="0" w:type="auto"/>
            <w:vMerge/>
            <w:tcBorders>
              <w:top w:val="nil"/>
              <w:left w:val="single" w:sz="4" w:space="0" w:color="auto"/>
              <w:bottom w:val="single" w:sz="4" w:space="0" w:color="auto"/>
              <w:right w:val="single" w:sz="4" w:space="0" w:color="auto"/>
            </w:tcBorders>
            <w:vAlign w:val="center"/>
            <w:hideMark/>
          </w:tcPr>
          <w:p w14:paraId="341296FE" w14:textId="77777777" w:rsidR="00115F90" w:rsidRPr="004C3E65" w:rsidRDefault="00115F90" w:rsidP="00CF37C5">
            <w:pPr>
              <w:spacing w:after="0"/>
              <w:jc w:val="left"/>
              <w:rPr>
                <w:b/>
                <w:bCs/>
              </w:rPr>
            </w:pPr>
          </w:p>
        </w:tc>
        <w:tc>
          <w:tcPr>
            <w:tcW w:w="2126" w:type="dxa"/>
            <w:tcBorders>
              <w:top w:val="nil"/>
              <w:left w:val="nil"/>
              <w:bottom w:val="single" w:sz="4" w:space="0" w:color="auto"/>
              <w:right w:val="single" w:sz="4" w:space="0" w:color="auto"/>
            </w:tcBorders>
            <w:vAlign w:val="center"/>
            <w:hideMark/>
          </w:tcPr>
          <w:p w14:paraId="48374FD6" w14:textId="56D031C9" w:rsidR="00115F90" w:rsidRPr="004C3E65" w:rsidRDefault="00115F90" w:rsidP="00CF37C5">
            <w:pPr>
              <w:spacing w:after="0"/>
              <w:jc w:val="center"/>
            </w:pPr>
            <w:r w:rsidRPr="004C3E65">
              <w:t xml:space="preserve">Procesamiento de la </w:t>
            </w:r>
            <w:r w:rsidR="00A05200">
              <w:t>i</w:t>
            </w:r>
            <w:r w:rsidR="00A05200" w:rsidRPr="004C3E65">
              <w:t>nformación</w:t>
            </w:r>
          </w:p>
        </w:tc>
        <w:tc>
          <w:tcPr>
            <w:tcW w:w="5528" w:type="dxa"/>
            <w:tcBorders>
              <w:top w:val="nil"/>
              <w:left w:val="nil"/>
              <w:bottom w:val="single" w:sz="8" w:space="0" w:color="auto"/>
              <w:right w:val="single" w:sz="8" w:space="0" w:color="auto"/>
            </w:tcBorders>
            <w:vAlign w:val="center"/>
            <w:hideMark/>
          </w:tcPr>
          <w:p w14:paraId="0CFE9C1D" w14:textId="0C12CDF4" w:rsidR="00115F90" w:rsidRPr="004C3E65" w:rsidRDefault="00115F90" w:rsidP="00CF37C5">
            <w:pPr>
              <w:spacing w:after="0"/>
              <w:jc w:val="center"/>
            </w:pPr>
            <w:r w:rsidRPr="004C3E65">
              <w:t xml:space="preserve">Muy </w:t>
            </w:r>
            <w:r w:rsidR="00A05200">
              <w:t>a</w:t>
            </w:r>
            <w:r w:rsidR="00A05200" w:rsidRPr="004C3E65">
              <w:t>lta</w:t>
            </w:r>
            <w:r w:rsidR="00A05200">
              <w:t>.</w:t>
            </w:r>
          </w:p>
          <w:p w14:paraId="1EB7B012" w14:textId="4873CCA0" w:rsidR="00115F90" w:rsidRPr="004C3E65" w:rsidRDefault="00115F90" w:rsidP="00CF37C5">
            <w:pPr>
              <w:spacing w:after="0"/>
              <w:jc w:val="center"/>
            </w:pPr>
            <w:r w:rsidRPr="004C3E65">
              <w:t>Los STI tienen su centro en el procesamiento de información de forma inteligente con algoritmos y técnicas de alta complejidad</w:t>
            </w:r>
            <w:r w:rsidR="00A05200">
              <w:t>.</w:t>
            </w:r>
          </w:p>
        </w:tc>
      </w:tr>
      <w:tr w:rsidR="002B590D" w:rsidRPr="002B590D" w14:paraId="1345CFB4" w14:textId="77777777" w:rsidTr="002121F9">
        <w:trPr>
          <w:trHeight w:val="593"/>
        </w:trPr>
        <w:tc>
          <w:tcPr>
            <w:tcW w:w="988" w:type="dxa"/>
            <w:vMerge w:val="restart"/>
            <w:tcBorders>
              <w:top w:val="nil"/>
              <w:left w:val="single" w:sz="4" w:space="0" w:color="auto"/>
              <w:bottom w:val="single" w:sz="4" w:space="0" w:color="auto"/>
              <w:right w:val="single" w:sz="4" w:space="0" w:color="auto"/>
            </w:tcBorders>
            <w:shd w:val="clear" w:color="auto" w:fill="D9D9D9" w:themeFill="background1" w:themeFillShade="D9"/>
            <w:textDirection w:val="btLr"/>
            <w:vAlign w:val="center"/>
            <w:hideMark/>
          </w:tcPr>
          <w:p w14:paraId="470365D2" w14:textId="1D7DFECD" w:rsidR="00115F90" w:rsidRPr="004C3E65" w:rsidRDefault="00115F90" w:rsidP="00CF37C5">
            <w:pPr>
              <w:spacing w:after="0"/>
              <w:jc w:val="center"/>
              <w:rPr>
                <w:b/>
                <w:bCs/>
              </w:rPr>
            </w:pPr>
            <w:r w:rsidRPr="004C3E65">
              <w:rPr>
                <w:b/>
                <w:bCs/>
              </w:rPr>
              <w:t xml:space="preserve">Tecnologías y modelos de </w:t>
            </w:r>
            <w:r w:rsidR="00A05200" w:rsidRPr="004C3E65">
              <w:rPr>
                <w:b/>
                <w:bCs/>
              </w:rPr>
              <w:t>i</w:t>
            </w:r>
            <w:r w:rsidRPr="004C3E65">
              <w:rPr>
                <w:b/>
                <w:bCs/>
              </w:rPr>
              <w:t>nteracción</w:t>
            </w:r>
          </w:p>
        </w:tc>
        <w:tc>
          <w:tcPr>
            <w:tcW w:w="2126" w:type="dxa"/>
            <w:tcBorders>
              <w:top w:val="nil"/>
              <w:left w:val="nil"/>
              <w:bottom w:val="single" w:sz="4" w:space="0" w:color="auto"/>
              <w:right w:val="single" w:sz="4" w:space="0" w:color="auto"/>
            </w:tcBorders>
            <w:vAlign w:val="center"/>
            <w:hideMark/>
          </w:tcPr>
          <w:p w14:paraId="6865F62A" w14:textId="05A4CECD" w:rsidR="00115F90" w:rsidRPr="002121F9" w:rsidRDefault="00115F90" w:rsidP="00CF37C5">
            <w:pPr>
              <w:spacing w:after="0"/>
              <w:jc w:val="center"/>
            </w:pPr>
            <w:r w:rsidRPr="002121F9">
              <w:t xml:space="preserve">Modelo de la </w:t>
            </w:r>
            <w:r w:rsidR="00A05200">
              <w:t>i</w:t>
            </w:r>
            <w:r w:rsidR="00A05200" w:rsidRPr="002121F9">
              <w:t>nteracción</w:t>
            </w:r>
          </w:p>
        </w:tc>
        <w:tc>
          <w:tcPr>
            <w:tcW w:w="5528" w:type="dxa"/>
            <w:tcBorders>
              <w:top w:val="nil"/>
              <w:left w:val="nil"/>
              <w:bottom w:val="single" w:sz="8" w:space="0" w:color="auto"/>
              <w:right w:val="single" w:sz="8" w:space="0" w:color="auto"/>
            </w:tcBorders>
            <w:vAlign w:val="center"/>
            <w:hideMark/>
          </w:tcPr>
          <w:p w14:paraId="2AA19109" w14:textId="1E9E3729" w:rsidR="00115F90" w:rsidRPr="002121F9" w:rsidRDefault="00115F90" w:rsidP="00CF37C5">
            <w:pPr>
              <w:spacing w:after="0"/>
              <w:jc w:val="center"/>
            </w:pPr>
            <w:r w:rsidRPr="002121F9">
              <w:t>Instruir, conversar</w:t>
            </w:r>
            <w:r w:rsidR="00A05200">
              <w:t>.</w:t>
            </w:r>
          </w:p>
        </w:tc>
      </w:tr>
      <w:tr w:rsidR="002B590D" w:rsidRPr="002B590D" w14:paraId="7F790B8F" w14:textId="77777777" w:rsidTr="002121F9">
        <w:trPr>
          <w:trHeight w:val="593"/>
        </w:trPr>
        <w:tc>
          <w:tcPr>
            <w:tcW w:w="0" w:type="auto"/>
            <w:vMerge/>
            <w:tcBorders>
              <w:top w:val="nil"/>
              <w:left w:val="single" w:sz="4" w:space="0" w:color="auto"/>
              <w:bottom w:val="single" w:sz="4" w:space="0" w:color="auto"/>
              <w:right w:val="single" w:sz="4" w:space="0" w:color="auto"/>
            </w:tcBorders>
            <w:vAlign w:val="center"/>
            <w:hideMark/>
          </w:tcPr>
          <w:p w14:paraId="783DE02A" w14:textId="77777777" w:rsidR="00115F90" w:rsidRPr="004C3E65" w:rsidRDefault="00115F90" w:rsidP="00CF37C5">
            <w:pPr>
              <w:spacing w:after="0"/>
              <w:jc w:val="left"/>
            </w:pPr>
          </w:p>
        </w:tc>
        <w:tc>
          <w:tcPr>
            <w:tcW w:w="2126" w:type="dxa"/>
            <w:tcBorders>
              <w:top w:val="nil"/>
              <w:left w:val="nil"/>
              <w:bottom w:val="single" w:sz="4" w:space="0" w:color="auto"/>
              <w:right w:val="single" w:sz="4" w:space="0" w:color="auto"/>
            </w:tcBorders>
            <w:vAlign w:val="center"/>
            <w:hideMark/>
          </w:tcPr>
          <w:p w14:paraId="78CD98CD" w14:textId="36B6EB93" w:rsidR="00115F90" w:rsidRPr="004C3E65" w:rsidRDefault="00115F90" w:rsidP="00CF37C5">
            <w:pPr>
              <w:spacing w:after="0"/>
              <w:jc w:val="center"/>
            </w:pPr>
            <w:r w:rsidRPr="004C3E65">
              <w:t xml:space="preserve">Estilo de la </w:t>
            </w:r>
            <w:r w:rsidR="00A05200">
              <w:t>i</w:t>
            </w:r>
            <w:r w:rsidR="00A05200" w:rsidRPr="004C3E65">
              <w:t>nterfaz</w:t>
            </w:r>
          </w:p>
        </w:tc>
        <w:tc>
          <w:tcPr>
            <w:tcW w:w="5528" w:type="dxa"/>
            <w:tcBorders>
              <w:top w:val="nil"/>
              <w:left w:val="nil"/>
              <w:bottom w:val="single" w:sz="8" w:space="0" w:color="auto"/>
              <w:right w:val="single" w:sz="8" w:space="0" w:color="auto"/>
            </w:tcBorders>
            <w:vAlign w:val="center"/>
            <w:hideMark/>
          </w:tcPr>
          <w:p w14:paraId="026BDFE5" w14:textId="64702E99" w:rsidR="00115F90" w:rsidRPr="004C3E65" w:rsidRDefault="00115F90" w:rsidP="00CF37C5">
            <w:pPr>
              <w:spacing w:after="0"/>
              <w:jc w:val="center"/>
            </w:pPr>
            <w:r w:rsidRPr="004C3E65">
              <w:t>Medianamente compleja</w:t>
            </w:r>
            <w:r w:rsidR="00A05200">
              <w:t>.</w:t>
            </w:r>
          </w:p>
        </w:tc>
      </w:tr>
      <w:tr w:rsidR="00115F90" w:rsidRPr="002B590D" w14:paraId="3C7C83D1" w14:textId="77777777" w:rsidTr="002121F9">
        <w:trPr>
          <w:trHeight w:val="721"/>
        </w:trPr>
        <w:tc>
          <w:tcPr>
            <w:tcW w:w="0" w:type="auto"/>
            <w:vMerge/>
            <w:tcBorders>
              <w:top w:val="nil"/>
              <w:left w:val="single" w:sz="4" w:space="0" w:color="auto"/>
              <w:bottom w:val="single" w:sz="4" w:space="0" w:color="auto"/>
              <w:right w:val="single" w:sz="4" w:space="0" w:color="auto"/>
            </w:tcBorders>
            <w:vAlign w:val="center"/>
            <w:hideMark/>
          </w:tcPr>
          <w:p w14:paraId="61BD7612" w14:textId="77777777" w:rsidR="00115F90" w:rsidRPr="004C3E65" w:rsidRDefault="00115F90" w:rsidP="00CF37C5">
            <w:pPr>
              <w:spacing w:after="0"/>
              <w:jc w:val="left"/>
            </w:pPr>
          </w:p>
        </w:tc>
        <w:tc>
          <w:tcPr>
            <w:tcW w:w="2126" w:type="dxa"/>
            <w:tcBorders>
              <w:top w:val="nil"/>
              <w:left w:val="nil"/>
              <w:bottom w:val="single" w:sz="4" w:space="0" w:color="auto"/>
              <w:right w:val="single" w:sz="4" w:space="0" w:color="auto"/>
            </w:tcBorders>
            <w:vAlign w:val="center"/>
            <w:hideMark/>
          </w:tcPr>
          <w:p w14:paraId="3C676A87" w14:textId="22782B6A" w:rsidR="00115F90" w:rsidRPr="004C3E65" w:rsidRDefault="00115F90" w:rsidP="00CF37C5">
            <w:pPr>
              <w:spacing w:after="0"/>
              <w:jc w:val="center"/>
            </w:pPr>
            <w:r w:rsidRPr="004C3E65">
              <w:t xml:space="preserve">Paradigmas de </w:t>
            </w:r>
            <w:r w:rsidR="00A05200">
              <w:t>i</w:t>
            </w:r>
            <w:r w:rsidR="00A05200" w:rsidRPr="004C3E65">
              <w:t>nteracción</w:t>
            </w:r>
          </w:p>
        </w:tc>
        <w:tc>
          <w:tcPr>
            <w:tcW w:w="5528" w:type="dxa"/>
            <w:tcBorders>
              <w:top w:val="nil"/>
              <w:left w:val="nil"/>
              <w:bottom w:val="single" w:sz="8" w:space="0" w:color="auto"/>
              <w:right w:val="single" w:sz="8" w:space="0" w:color="auto"/>
            </w:tcBorders>
            <w:vAlign w:val="center"/>
            <w:hideMark/>
          </w:tcPr>
          <w:p w14:paraId="666E9CA6" w14:textId="77264025" w:rsidR="00115F90" w:rsidRPr="004C3E65" w:rsidRDefault="00115F90" w:rsidP="00CF37C5">
            <w:pPr>
              <w:spacing w:after="0"/>
              <w:jc w:val="center"/>
            </w:pPr>
            <w:r w:rsidRPr="004C3E65">
              <w:t xml:space="preserve">Para </w:t>
            </w:r>
            <w:r w:rsidR="00A05200">
              <w:t>e</w:t>
            </w:r>
            <w:r w:rsidR="00A05200" w:rsidRPr="004C3E65">
              <w:t>scritorio</w:t>
            </w:r>
            <w:r w:rsidR="00A05200">
              <w:t>.</w:t>
            </w:r>
          </w:p>
        </w:tc>
      </w:tr>
    </w:tbl>
    <w:p w14:paraId="0FD9B7E7" w14:textId="59FC1795" w:rsidR="00115F90" w:rsidRPr="002B590D" w:rsidRDefault="00A05200" w:rsidP="00CF37C5">
      <w:pPr>
        <w:spacing w:after="0"/>
        <w:jc w:val="center"/>
        <w:rPr>
          <w:szCs w:val="24"/>
        </w:rPr>
      </w:pPr>
      <w:r>
        <w:rPr>
          <w:iCs/>
          <w:szCs w:val="36"/>
        </w:rPr>
        <w:t xml:space="preserve">Fuente: </w:t>
      </w:r>
      <w:r w:rsidRPr="007835AE">
        <w:rPr>
          <w:iCs/>
          <w:szCs w:val="36"/>
        </w:rPr>
        <w:t xml:space="preserve">Elaboración </w:t>
      </w:r>
      <w:r>
        <w:rPr>
          <w:iCs/>
          <w:szCs w:val="36"/>
        </w:rPr>
        <w:t>p</w:t>
      </w:r>
      <w:r w:rsidRPr="007835AE">
        <w:rPr>
          <w:iCs/>
          <w:szCs w:val="36"/>
        </w:rPr>
        <w:t>ropia</w:t>
      </w:r>
    </w:p>
    <w:p w14:paraId="4ACD9BCB" w14:textId="59546618" w:rsidR="00A05200" w:rsidRPr="002B590D" w:rsidRDefault="00115F90" w:rsidP="004C3E65">
      <w:pPr>
        <w:spacing w:after="0"/>
        <w:ind w:firstLine="708"/>
        <w:rPr>
          <w:bCs/>
          <w:szCs w:val="24"/>
        </w:rPr>
      </w:pPr>
      <w:r w:rsidRPr="002B590D">
        <w:t xml:space="preserve">Cada STI implementa un diseño instruccional que guía la interacción de los alumnos y es definido desde </w:t>
      </w:r>
      <w:r w:rsidR="00E440C2">
        <w:t>un inicio</w:t>
      </w:r>
      <w:r w:rsidRPr="002B590D">
        <w:t xml:space="preserve">, pues es la base de operación del </w:t>
      </w:r>
      <w:r w:rsidR="00A05200" w:rsidRPr="002B590D">
        <w:t>módulo tutor y del módulo experto</w:t>
      </w:r>
      <w:r w:rsidRPr="002B590D">
        <w:t>. Los STI son sistemas complejos que surgen de necesidades muy específicas de las instituciones que implementan de forma generalizada el modelo pedagógico a utilizar por sus alumnos.</w:t>
      </w:r>
      <w:r w:rsidR="000B40CF">
        <w:t xml:space="preserve"> </w:t>
      </w:r>
      <w:r w:rsidRPr="002B590D">
        <w:rPr>
          <w:bCs/>
          <w:szCs w:val="24"/>
        </w:rPr>
        <w:t xml:space="preserve">Es por esta razón </w:t>
      </w:r>
      <w:r w:rsidR="00A05200">
        <w:rPr>
          <w:bCs/>
          <w:szCs w:val="24"/>
        </w:rPr>
        <w:t xml:space="preserve">por la </w:t>
      </w:r>
      <w:r w:rsidRPr="002B590D">
        <w:rPr>
          <w:bCs/>
          <w:szCs w:val="24"/>
        </w:rPr>
        <w:t>que los docentes que no son parte de las instituciones responsables del STI</w:t>
      </w:r>
      <w:r w:rsidR="00A05200">
        <w:rPr>
          <w:bCs/>
          <w:szCs w:val="24"/>
        </w:rPr>
        <w:t xml:space="preserve"> </w:t>
      </w:r>
      <w:r w:rsidRPr="002B590D">
        <w:rPr>
          <w:bCs/>
          <w:szCs w:val="24"/>
        </w:rPr>
        <w:t>solo podrán sugerir el uso de estos sistemas tutores como complemento a sus clases</w:t>
      </w:r>
      <w:r w:rsidR="00EA3359">
        <w:rPr>
          <w:bCs/>
          <w:szCs w:val="24"/>
        </w:rPr>
        <w:t>.</w:t>
      </w:r>
      <w:r w:rsidRPr="002B590D">
        <w:rPr>
          <w:bCs/>
          <w:szCs w:val="24"/>
        </w:rPr>
        <w:t xml:space="preserve"> </w:t>
      </w:r>
      <w:r w:rsidR="00EA3359">
        <w:rPr>
          <w:bCs/>
          <w:szCs w:val="24"/>
        </w:rPr>
        <w:t>E</w:t>
      </w:r>
      <w:r w:rsidRPr="002B590D">
        <w:rPr>
          <w:bCs/>
          <w:szCs w:val="24"/>
        </w:rPr>
        <w:t>n general</w:t>
      </w:r>
      <w:r w:rsidR="00A05200">
        <w:rPr>
          <w:bCs/>
          <w:szCs w:val="24"/>
        </w:rPr>
        <w:t>,</w:t>
      </w:r>
      <w:r w:rsidRPr="002B590D">
        <w:rPr>
          <w:bCs/>
          <w:szCs w:val="24"/>
        </w:rPr>
        <w:t xml:space="preserve"> los </w:t>
      </w:r>
      <w:r w:rsidR="00A05200">
        <w:rPr>
          <w:bCs/>
          <w:szCs w:val="24"/>
        </w:rPr>
        <w:t>educadores</w:t>
      </w:r>
      <w:r w:rsidR="00A05200" w:rsidRPr="002B590D">
        <w:rPr>
          <w:bCs/>
          <w:szCs w:val="24"/>
        </w:rPr>
        <w:t xml:space="preserve"> </w:t>
      </w:r>
      <w:r w:rsidRPr="002B590D">
        <w:rPr>
          <w:bCs/>
          <w:szCs w:val="24"/>
        </w:rPr>
        <w:t xml:space="preserve">se limitan a saber que los alumnos usarán el modelo pedagógico implementado en el STI y saben que es difícil personalizar o adaptar </w:t>
      </w:r>
      <w:r w:rsidR="00E440C2">
        <w:rPr>
          <w:bCs/>
          <w:szCs w:val="24"/>
        </w:rPr>
        <w:t>su</w:t>
      </w:r>
      <w:r w:rsidR="00E440C2" w:rsidRPr="002B590D">
        <w:rPr>
          <w:bCs/>
          <w:szCs w:val="24"/>
        </w:rPr>
        <w:t xml:space="preserve"> </w:t>
      </w:r>
      <w:r w:rsidRPr="002B590D">
        <w:rPr>
          <w:bCs/>
          <w:szCs w:val="24"/>
        </w:rPr>
        <w:t xml:space="preserve">modelo instruccional. A pesar de esta limitante los STI son una tecnología que aumenta la interacción del alumno con la aplicación que promueve su aprendizaje y que permite interactuar con muchos alumnos a la vez. </w:t>
      </w:r>
    </w:p>
    <w:p w14:paraId="4F6976FD" w14:textId="57A22401" w:rsidR="00115F90" w:rsidRPr="002B590D" w:rsidRDefault="00E440C2" w:rsidP="004C3E65">
      <w:pPr>
        <w:spacing w:after="0"/>
        <w:ind w:firstLine="708"/>
        <w:rPr>
          <w:b/>
        </w:rPr>
      </w:pPr>
      <w:r>
        <w:t>Debido a la</w:t>
      </w:r>
      <w:r w:rsidR="00115F90" w:rsidRPr="002B590D">
        <w:t xml:space="preserve"> complejidad interna de los STI</w:t>
      </w:r>
      <w:r>
        <w:t>, y a pesar de que</w:t>
      </w:r>
      <w:r w:rsidR="00115F90" w:rsidRPr="002B590D">
        <w:t xml:space="preserve"> </w:t>
      </w:r>
      <w:r w:rsidR="00A63362">
        <w:t>son</w:t>
      </w:r>
      <w:r w:rsidR="00A63362" w:rsidRPr="002B590D">
        <w:t xml:space="preserve"> </w:t>
      </w:r>
      <w:r w:rsidR="00115F90" w:rsidRPr="002B590D">
        <w:t xml:space="preserve">una herramienta útil en el aprendizaje de los estudiantes, </w:t>
      </w:r>
      <w:r w:rsidR="00A63362">
        <w:t>son</w:t>
      </w:r>
      <w:r w:rsidR="00115F90" w:rsidRPr="002B590D">
        <w:t xml:space="preserve"> difíciles de desarrollar</w:t>
      </w:r>
      <w:r>
        <w:t>.</w:t>
      </w:r>
      <w:r w:rsidR="00115F90" w:rsidRPr="002B590D">
        <w:t xml:space="preserve"> </w:t>
      </w:r>
      <w:r>
        <w:t>E</w:t>
      </w:r>
      <w:r w:rsidRPr="002B590D">
        <w:t xml:space="preserve">s </w:t>
      </w:r>
      <w:r w:rsidR="00115F90" w:rsidRPr="002B590D">
        <w:t>por esta razón</w:t>
      </w:r>
      <w:r>
        <w:t xml:space="preserve"> por la</w:t>
      </w:r>
      <w:r w:rsidR="00115F90" w:rsidRPr="002B590D">
        <w:t xml:space="preserve"> que son pocos los STI disponibles para el público en general.</w:t>
      </w:r>
      <w:r w:rsidR="000B40CF">
        <w:t xml:space="preserve"> </w:t>
      </w:r>
    </w:p>
    <w:p w14:paraId="1435F64D" w14:textId="77777777" w:rsidR="00A05200" w:rsidRDefault="00A05200" w:rsidP="00A05200">
      <w:pPr>
        <w:spacing w:after="0"/>
        <w:rPr>
          <w:b/>
          <w:bCs/>
          <w:sz w:val="32"/>
          <w:szCs w:val="24"/>
        </w:rPr>
      </w:pPr>
    </w:p>
    <w:p w14:paraId="45962361" w14:textId="77777777" w:rsidR="00E1400E" w:rsidRDefault="00E1400E" w:rsidP="00A05200">
      <w:pPr>
        <w:spacing w:after="0"/>
        <w:rPr>
          <w:b/>
          <w:bCs/>
          <w:sz w:val="32"/>
          <w:szCs w:val="24"/>
        </w:rPr>
      </w:pPr>
    </w:p>
    <w:p w14:paraId="426C1232" w14:textId="77777777" w:rsidR="003A7061" w:rsidRDefault="003A7061" w:rsidP="00A05200">
      <w:pPr>
        <w:spacing w:after="0"/>
        <w:rPr>
          <w:b/>
          <w:bCs/>
          <w:sz w:val="32"/>
          <w:szCs w:val="24"/>
        </w:rPr>
      </w:pPr>
    </w:p>
    <w:p w14:paraId="5EE166B3" w14:textId="024C22BE" w:rsidR="00E862F0" w:rsidRDefault="00E862F0" w:rsidP="004C3E65">
      <w:pPr>
        <w:spacing w:after="0"/>
        <w:jc w:val="center"/>
        <w:rPr>
          <w:b/>
          <w:bCs/>
          <w:szCs w:val="24"/>
        </w:rPr>
      </w:pPr>
      <w:r w:rsidRPr="004C3E65">
        <w:rPr>
          <w:b/>
          <w:bCs/>
          <w:sz w:val="32"/>
          <w:szCs w:val="24"/>
        </w:rPr>
        <w:lastRenderedPageBreak/>
        <w:t>Discusión</w:t>
      </w:r>
    </w:p>
    <w:p w14:paraId="0FA38A52" w14:textId="2158B89F" w:rsidR="00AB39BB" w:rsidRDefault="00E862F0" w:rsidP="004C3E65">
      <w:pPr>
        <w:spacing w:after="0"/>
        <w:ind w:firstLine="708"/>
      </w:pPr>
      <w:r>
        <w:t>En este trabajo se han descrito las características de la IHC y de las nuevas tecnologías con alta potencialidad didáctica</w:t>
      </w:r>
      <w:r w:rsidR="00A63362">
        <w:t>.</w:t>
      </w:r>
      <w:r>
        <w:t xml:space="preserve"> </w:t>
      </w:r>
      <w:r w:rsidR="00A63362">
        <w:t>S</w:t>
      </w:r>
      <w:r>
        <w:t xml:space="preserve">e han propuesto escenarios didácticos para usar dichas tecnologías en la enseñanza de temáticas de nivel superior a partir de la necesidad de integrar </w:t>
      </w:r>
      <w:r w:rsidR="00A63362">
        <w:t>estas</w:t>
      </w:r>
      <w:r w:rsidR="001C2608">
        <w:t xml:space="preserve"> tecnologías</w:t>
      </w:r>
      <w:r>
        <w:t xml:space="preserve"> en las aulas universitarias</w:t>
      </w:r>
      <w:r w:rsidR="00AB39BB">
        <w:t xml:space="preserve">. Este análisis pretende ampliar </w:t>
      </w:r>
      <w:r>
        <w:t>los medios de enseñanza y enriquecer las experiencias de aprendizaje de los alumnos</w:t>
      </w:r>
      <w:r w:rsidR="00A63362">
        <w:t>,</w:t>
      </w:r>
      <w:r>
        <w:t xml:space="preserve"> quienes tienen la oportunidad de aprender en un ambiente cada vez más te</w:t>
      </w:r>
      <w:r w:rsidR="00130E98">
        <w:t>cn</w:t>
      </w:r>
      <w:r>
        <w:t xml:space="preserve">ologizado. </w:t>
      </w:r>
      <w:r w:rsidR="00AB39BB">
        <w:t>S</w:t>
      </w:r>
      <w:r>
        <w:t xml:space="preserve">e observa </w:t>
      </w:r>
      <w:r w:rsidR="00AB39BB">
        <w:t>que,</w:t>
      </w:r>
      <w:r>
        <w:t xml:space="preserve"> por </w:t>
      </w:r>
      <w:r w:rsidR="00130E98">
        <w:t xml:space="preserve">el </w:t>
      </w:r>
      <w:r>
        <w:t xml:space="preserve">reciente </w:t>
      </w:r>
      <w:r w:rsidR="00130E98">
        <w:t xml:space="preserve">surgimiento </w:t>
      </w:r>
      <w:r>
        <w:t>de dichas tecnologías, algunas de ellas están aún en proceso de maduración</w:t>
      </w:r>
      <w:r w:rsidR="00A63362">
        <w:t>,</w:t>
      </w:r>
      <w:r>
        <w:t xml:space="preserve"> por lo que </w:t>
      </w:r>
      <w:r w:rsidR="00130E98">
        <w:t xml:space="preserve">se esperan mejoras </w:t>
      </w:r>
      <w:r w:rsidR="00AB39BB">
        <w:t xml:space="preserve">próximamente para hacerlas más </w:t>
      </w:r>
      <w:r w:rsidR="00130E98">
        <w:t xml:space="preserve">accesibles en </w:t>
      </w:r>
      <w:r>
        <w:t>algunos contextos sociales.</w:t>
      </w:r>
      <w:r w:rsidR="00130E98">
        <w:t xml:space="preserve"> </w:t>
      </w:r>
    </w:p>
    <w:p w14:paraId="5E6F1C6C" w14:textId="63A1698D" w:rsidR="00E862F0" w:rsidRDefault="00130E98" w:rsidP="004C3E65">
      <w:pPr>
        <w:spacing w:after="0"/>
        <w:ind w:firstLine="708"/>
      </w:pPr>
      <w:r>
        <w:t>Como oportunidad de mejora de este estudio</w:t>
      </w:r>
      <w:r w:rsidR="001C2608">
        <w:t xml:space="preserve"> </w:t>
      </w:r>
      <w:r>
        <w:t>se observa la posibilidad de analizar cuantitativamente los resultados en las</w:t>
      </w:r>
      <w:r w:rsidR="000B40CF">
        <w:t xml:space="preserve"> </w:t>
      </w:r>
      <w:r>
        <w:t>experiencias de uso de los docentes</w:t>
      </w:r>
      <w:r w:rsidR="00A63362">
        <w:t>.</w:t>
      </w:r>
      <w:r>
        <w:t xml:space="preserve"> </w:t>
      </w:r>
      <w:r w:rsidR="00A63362">
        <w:t>S</w:t>
      </w:r>
      <w:r>
        <w:t>in embargo</w:t>
      </w:r>
      <w:r w:rsidR="00A63362">
        <w:t>,</w:t>
      </w:r>
      <w:r>
        <w:t xml:space="preserve"> por su reciente difusión</w:t>
      </w:r>
      <w:r w:rsidR="00A63362">
        <w:t>,</w:t>
      </w:r>
      <w:r>
        <w:t xml:space="preserve"> aún no se tienen datos empíricos suficientes para observar generalidades. Por el momento las propuestas didácticas aquí planteadas permitirán a los docentes conocer nuevas posibilidades en la didáctica escolar</w:t>
      </w:r>
      <w:r w:rsidR="00A63362">
        <w:t>; y c</w:t>
      </w:r>
      <w:r>
        <w:t>on el paso del tiempo se podrán realizar estudios de corte cuantitativos que describan la utilidad de estas tecnologías en la enseñanza universitaria.</w:t>
      </w:r>
      <w:r w:rsidR="000B40CF">
        <w:t xml:space="preserve"> </w:t>
      </w:r>
    </w:p>
    <w:p w14:paraId="5F802D7B" w14:textId="77777777" w:rsidR="00E440C2" w:rsidRPr="002B590D" w:rsidRDefault="00E440C2">
      <w:pPr>
        <w:spacing w:after="0"/>
        <w:rPr>
          <w:b/>
          <w:bCs/>
          <w:szCs w:val="24"/>
        </w:rPr>
      </w:pPr>
    </w:p>
    <w:p w14:paraId="2048E16E" w14:textId="425B3FC2" w:rsidR="00AD314D" w:rsidRPr="002B590D" w:rsidRDefault="00AD314D" w:rsidP="004C3E65">
      <w:pPr>
        <w:spacing w:after="0"/>
        <w:jc w:val="center"/>
        <w:rPr>
          <w:b/>
          <w:bCs/>
          <w:szCs w:val="24"/>
        </w:rPr>
      </w:pPr>
      <w:r w:rsidRPr="004C3E65">
        <w:rPr>
          <w:b/>
          <w:bCs/>
          <w:sz w:val="32"/>
          <w:szCs w:val="24"/>
        </w:rPr>
        <w:t>Conclusiones</w:t>
      </w:r>
    </w:p>
    <w:p w14:paraId="26FD01F1" w14:textId="331CF164" w:rsidR="00AD314D" w:rsidRPr="002B590D" w:rsidRDefault="00AD314D" w:rsidP="004C3E65">
      <w:pPr>
        <w:spacing w:after="0"/>
        <w:ind w:firstLine="708"/>
      </w:pPr>
      <w:r w:rsidRPr="002B590D">
        <w:t xml:space="preserve">En este trabajo se describieron las principales propiedades de la IHC como una disciplina necesaria para generar aplicaciones efectivas </w:t>
      </w:r>
      <w:r w:rsidR="00DA6CCA">
        <w:t>para</w:t>
      </w:r>
      <w:r w:rsidR="00DA6CCA" w:rsidRPr="002B590D">
        <w:t xml:space="preserve"> </w:t>
      </w:r>
      <w:r w:rsidRPr="002B590D">
        <w:t xml:space="preserve">el apoyo </w:t>
      </w:r>
      <w:r w:rsidR="00DA6CCA">
        <w:t>educativo</w:t>
      </w:r>
      <w:r w:rsidRPr="002B590D">
        <w:t xml:space="preserve"> de las personas. Se describieron</w:t>
      </w:r>
      <w:r w:rsidR="00A63362">
        <w:t>, asimismo,</w:t>
      </w:r>
      <w:r w:rsidRPr="002B590D">
        <w:t xml:space="preserve"> las tecnologías más recientes con alto nivel de interacción que apoyan de manera efectiva el aprendizaje de l</w:t>
      </w:r>
      <w:r w:rsidR="00DA6CCA">
        <w:t>os individuos</w:t>
      </w:r>
      <w:r w:rsidR="00A63362">
        <w:t>.</w:t>
      </w:r>
      <w:r w:rsidRPr="002B590D">
        <w:t xml:space="preserve"> </w:t>
      </w:r>
      <w:r w:rsidR="00A63362">
        <w:t>Y por último,</w:t>
      </w:r>
      <w:r w:rsidRPr="002B590D">
        <w:t xml:space="preserve"> se ejemplificaron dos diseños didácticos de uso general para aumentar el aprovechamiento de estas tecnologías en las </w:t>
      </w:r>
      <w:r w:rsidR="00A63362" w:rsidRPr="002B590D">
        <w:t>aulas universitarias</w:t>
      </w:r>
      <w:r w:rsidRPr="002B590D">
        <w:t xml:space="preserve">. </w:t>
      </w:r>
    </w:p>
    <w:p w14:paraId="6579976E" w14:textId="65C52CD7" w:rsidR="00AD314D" w:rsidRPr="002B590D" w:rsidRDefault="00AD314D" w:rsidP="004C3E65">
      <w:pPr>
        <w:spacing w:after="0"/>
        <w:ind w:firstLine="708"/>
      </w:pPr>
      <w:r w:rsidRPr="002B590D">
        <w:t>Los diseños propuestos se basan en los principios fundamentales de la instrucción que priorizan el aprendizaje activo, la activación de los conocimientos previos, la demostración como medio de colaborar con los alumnos en el logro de sus aprendizajes y la aplicación e integración de los conocimientos adquiridos en actividades que demuestran la adquisición de los saberes. Los diseños son un ejemplo de la aplicación de tecnologías altamente interactivas en actividades didácticas significativas para los estudiantes.</w:t>
      </w:r>
    </w:p>
    <w:p w14:paraId="5CB5C4D7" w14:textId="77777777" w:rsidR="00A63362" w:rsidRDefault="00A63362" w:rsidP="00A63362">
      <w:pPr>
        <w:spacing w:after="0"/>
        <w:rPr>
          <w:b/>
          <w:sz w:val="32"/>
        </w:rPr>
      </w:pPr>
    </w:p>
    <w:p w14:paraId="08C84906" w14:textId="33158C57" w:rsidR="00592097" w:rsidRPr="004C3E65" w:rsidRDefault="00592097" w:rsidP="004C3E65">
      <w:pPr>
        <w:spacing w:after="0"/>
        <w:rPr>
          <w:rFonts w:ascii="Calibri" w:hAnsi="Calibri" w:cs="Calibri"/>
          <w:b/>
          <w:sz w:val="28"/>
          <w:szCs w:val="28"/>
        </w:rPr>
      </w:pPr>
      <w:r w:rsidRPr="004C3E65">
        <w:rPr>
          <w:rFonts w:ascii="Calibri" w:hAnsi="Calibri" w:cs="Calibri"/>
          <w:b/>
          <w:sz w:val="28"/>
          <w:szCs w:val="28"/>
        </w:rPr>
        <w:lastRenderedPageBreak/>
        <w:t>Referencias</w:t>
      </w:r>
    </w:p>
    <w:p w14:paraId="3045E9EF" w14:textId="2556461E" w:rsidR="00592097" w:rsidRPr="0028263D" w:rsidRDefault="00592097" w:rsidP="00CF37C5">
      <w:pPr>
        <w:spacing w:after="0"/>
        <w:ind w:left="567" w:hanging="567"/>
        <w:rPr>
          <w:lang w:val="en-US"/>
        </w:rPr>
      </w:pPr>
      <w:bookmarkStart w:id="1" w:name="_GoBack"/>
      <w:r w:rsidRPr="00A91C2A">
        <w:t>Cabero, J.</w:t>
      </w:r>
      <w:r w:rsidR="008C4031">
        <w:t xml:space="preserve"> </w:t>
      </w:r>
      <w:r w:rsidR="00835B62">
        <w:t>and</w:t>
      </w:r>
      <w:r w:rsidRPr="00A91C2A">
        <w:t xml:space="preserve"> Barroso, J. (2016). </w:t>
      </w:r>
      <w:r w:rsidR="00484741" w:rsidRPr="004C3E65">
        <w:rPr>
          <w:iCs/>
          <w:lang w:val="en-GB"/>
        </w:rPr>
        <w:t>T</w:t>
      </w:r>
      <w:r w:rsidRPr="004C3E65">
        <w:rPr>
          <w:iCs/>
          <w:lang w:val="en-GB"/>
        </w:rPr>
        <w:t>he educational possibilities of Augmented Reality</w:t>
      </w:r>
      <w:r w:rsidRPr="00A91C2A">
        <w:rPr>
          <w:lang w:val="en-GB"/>
        </w:rPr>
        <w:t>.</w:t>
      </w:r>
      <w:r w:rsidR="00835B62">
        <w:rPr>
          <w:lang w:val="en-GB"/>
        </w:rPr>
        <w:t xml:space="preserve"> </w:t>
      </w:r>
      <w:r w:rsidR="00835B62" w:rsidRPr="004C3E65">
        <w:rPr>
          <w:i/>
          <w:iCs/>
          <w:lang w:val="en-GB"/>
        </w:rPr>
        <w:t>Journal of New Approaches in Educational Research</w:t>
      </w:r>
      <w:r w:rsidR="00835B62">
        <w:rPr>
          <w:lang w:val="en-GB"/>
        </w:rPr>
        <w:t>,</w:t>
      </w:r>
      <w:r w:rsidR="00151165">
        <w:rPr>
          <w:lang w:val="en-GB"/>
        </w:rPr>
        <w:t xml:space="preserve"> </w:t>
      </w:r>
      <w:r w:rsidR="00151165">
        <w:rPr>
          <w:i/>
          <w:iCs/>
          <w:lang w:val="en-GB"/>
        </w:rPr>
        <w:t>5</w:t>
      </w:r>
      <w:r w:rsidR="00151165" w:rsidRPr="004C3E65">
        <w:rPr>
          <w:lang w:val="en-GB"/>
        </w:rPr>
        <w:t>(</w:t>
      </w:r>
      <w:r w:rsidR="00151165">
        <w:rPr>
          <w:lang w:val="en-GB"/>
        </w:rPr>
        <w:t>1)</w:t>
      </w:r>
      <w:r w:rsidRPr="00A91C2A">
        <w:rPr>
          <w:lang w:val="en-GB"/>
        </w:rPr>
        <w:t xml:space="preserve"> </w:t>
      </w:r>
      <w:r w:rsidRPr="0028263D">
        <w:rPr>
          <w:lang w:val="en-US"/>
        </w:rPr>
        <w:t xml:space="preserve">46-52. </w:t>
      </w:r>
      <w:r w:rsidR="00835B62" w:rsidRPr="0028263D">
        <w:rPr>
          <w:lang w:val="en-US"/>
        </w:rPr>
        <w:t>Retrieved from</w:t>
      </w:r>
      <w:r w:rsidRPr="0028263D">
        <w:rPr>
          <w:lang w:val="en-US"/>
        </w:rPr>
        <w:t xml:space="preserve"> https://naerjournal.ua.es/article/view/v5n1-7</w:t>
      </w:r>
      <w:r w:rsidR="00151165" w:rsidRPr="0028263D">
        <w:rPr>
          <w:lang w:val="en-US"/>
        </w:rPr>
        <w:t>.</w:t>
      </w:r>
    </w:p>
    <w:p w14:paraId="052C4627" w14:textId="5025246C" w:rsidR="00592097" w:rsidRPr="00A91C2A" w:rsidRDefault="00592097" w:rsidP="00CF37C5">
      <w:pPr>
        <w:spacing w:after="0"/>
        <w:ind w:left="567" w:hanging="567"/>
      </w:pPr>
      <w:r w:rsidRPr="00A91C2A">
        <w:t>Cabrera, J. M., Sánchez, I. I.</w:t>
      </w:r>
      <w:r w:rsidR="00835B62">
        <w:t xml:space="preserve"> y</w:t>
      </w:r>
      <w:r w:rsidRPr="00A91C2A">
        <w:t xml:space="preserve"> Rojas, R. F. (2016). </w:t>
      </w:r>
      <w:r w:rsidRPr="004C3E65">
        <w:rPr>
          <w:iCs/>
        </w:rPr>
        <w:t xml:space="preserve">Uso de objetos virtuales de aprendizaje OVAS como estrategias de enseñanza-aprendizaje inclusivo y complementario a los cursos </w:t>
      </w:r>
      <w:r w:rsidR="00484741" w:rsidRPr="004C3E65">
        <w:rPr>
          <w:iCs/>
        </w:rPr>
        <w:t>teórico-prácticos</w:t>
      </w:r>
      <w:r w:rsidRPr="004C3E65">
        <w:rPr>
          <w:iCs/>
        </w:rPr>
        <w:t xml:space="preserve">. Una experiencia con estudiantes del curso </w:t>
      </w:r>
      <w:r w:rsidR="00E1400E" w:rsidRPr="004C3E65">
        <w:rPr>
          <w:iCs/>
        </w:rPr>
        <w:t>físic</w:t>
      </w:r>
      <w:r w:rsidR="00E1400E">
        <w:rPr>
          <w:iCs/>
        </w:rPr>
        <w:t>a</w:t>
      </w:r>
      <w:r w:rsidRPr="004C3E65">
        <w:rPr>
          <w:iCs/>
        </w:rPr>
        <w:t xml:space="preserve"> de ondas</w:t>
      </w:r>
      <w:r w:rsidRPr="00A91C2A">
        <w:t xml:space="preserve">. </w:t>
      </w:r>
      <w:r w:rsidRPr="004C3E65">
        <w:rPr>
          <w:i/>
          <w:iCs/>
        </w:rPr>
        <w:t xml:space="preserve">Revista de Educación en </w:t>
      </w:r>
      <w:r w:rsidR="00835B62">
        <w:rPr>
          <w:i/>
          <w:iCs/>
        </w:rPr>
        <w:t>I</w:t>
      </w:r>
      <w:r w:rsidR="00835B62" w:rsidRPr="004C3E65">
        <w:rPr>
          <w:i/>
          <w:iCs/>
        </w:rPr>
        <w:t>ngeniería</w:t>
      </w:r>
      <w:r w:rsidRPr="00A91C2A">
        <w:t>,</w:t>
      </w:r>
      <w:r w:rsidR="00BD6147">
        <w:t xml:space="preserve"> </w:t>
      </w:r>
      <w:r w:rsidR="00BD6147">
        <w:rPr>
          <w:i/>
          <w:iCs/>
        </w:rPr>
        <w:t>11</w:t>
      </w:r>
      <w:r w:rsidR="00BD6147">
        <w:t>(22),</w:t>
      </w:r>
      <w:r w:rsidRPr="00A91C2A">
        <w:t xml:space="preserve"> 4-12. </w:t>
      </w:r>
      <w:r w:rsidR="00835B62">
        <w:t>Recuperado</w:t>
      </w:r>
      <w:r w:rsidR="00835B62" w:rsidRPr="00A91C2A">
        <w:t xml:space="preserve"> </w:t>
      </w:r>
      <w:r w:rsidRPr="00A91C2A">
        <w:t>de https://www.educacioneningenieria.org/index.php/edi/article/view/602/291</w:t>
      </w:r>
      <w:r w:rsidR="00835B62">
        <w:t>.</w:t>
      </w:r>
    </w:p>
    <w:p w14:paraId="47F5DC9A" w14:textId="77777777" w:rsidR="0021787B" w:rsidRPr="00A91C2A" w:rsidRDefault="0021787B" w:rsidP="0021787B">
      <w:pPr>
        <w:spacing w:after="0"/>
        <w:ind w:left="567" w:hanging="567"/>
      </w:pPr>
      <w:r w:rsidRPr="00A91C2A">
        <w:t>Castro,</w:t>
      </w:r>
      <w:r>
        <w:t xml:space="preserve"> L. A. y Rodríguez,</w:t>
      </w:r>
      <w:r w:rsidRPr="00A91C2A">
        <w:t xml:space="preserve"> M.</w:t>
      </w:r>
      <w:r>
        <w:t xml:space="preserve"> (eds.)</w:t>
      </w:r>
      <w:r w:rsidRPr="00A91C2A">
        <w:t xml:space="preserve"> (2018). </w:t>
      </w:r>
      <w:r w:rsidRPr="00A91C2A">
        <w:rPr>
          <w:i/>
        </w:rPr>
        <w:t>Interacción Humano-Computadora y Aplicaciones en México</w:t>
      </w:r>
      <w:r w:rsidRPr="00A91C2A">
        <w:t xml:space="preserve">. México: Academia Mexicana </w:t>
      </w:r>
      <w:r>
        <w:t>d</w:t>
      </w:r>
      <w:r w:rsidRPr="00A91C2A">
        <w:t>e Computación</w:t>
      </w:r>
      <w:r>
        <w:t>.</w:t>
      </w:r>
    </w:p>
    <w:p w14:paraId="0E8BEEDB" w14:textId="1984E776" w:rsidR="00592097" w:rsidRPr="00A91C2A" w:rsidRDefault="00BD6147" w:rsidP="00CF37C5">
      <w:pPr>
        <w:spacing w:after="0"/>
        <w:ind w:left="567" w:hanging="567"/>
      </w:pPr>
      <w:r w:rsidRPr="00A91C2A">
        <w:t>Cisco</w:t>
      </w:r>
      <w:r w:rsidR="00592097" w:rsidRPr="00A91C2A">
        <w:t>. (s.</w:t>
      </w:r>
      <w:r>
        <w:t xml:space="preserve"> </w:t>
      </w:r>
      <w:r w:rsidR="00592097" w:rsidRPr="00A91C2A">
        <w:t xml:space="preserve">f.). </w:t>
      </w:r>
      <w:r w:rsidR="00592097" w:rsidRPr="004C3E65">
        <w:rPr>
          <w:iCs/>
        </w:rPr>
        <w:t>Simulador Ensamble PC Cisco</w:t>
      </w:r>
      <w:r w:rsidR="00592097" w:rsidRPr="00A91C2A">
        <w:t xml:space="preserve">. </w:t>
      </w:r>
      <w:r w:rsidR="00305C2B">
        <w:t>Recuperado de</w:t>
      </w:r>
      <w:r w:rsidR="00592097" w:rsidRPr="00A91C2A">
        <w:t xml:space="preserve"> https://byspel.com/simulador-ensamble-pc-cisco/</w:t>
      </w:r>
      <w:r w:rsidR="00305C2B">
        <w:t>.</w:t>
      </w:r>
    </w:p>
    <w:p w14:paraId="2957133D" w14:textId="7D06476D" w:rsidR="00592097" w:rsidRPr="00A91C2A" w:rsidRDefault="00592097" w:rsidP="00CF37C5">
      <w:pPr>
        <w:spacing w:after="0"/>
        <w:ind w:left="567" w:hanging="567"/>
      </w:pPr>
      <w:r w:rsidRPr="00A91C2A">
        <w:t xml:space="preserve">Corredor, M. V. (1989). </w:t>
      </w:r>
      <w:r w:rsidRPr="004C3E65">
        <w:rPr>
          <w:iCs/>
        </w:rPr>
        <w:t xml:space="preserve">Sistemas </w:t>
      </w:r>
      <w:r w:rsidR="004332DD" w:rsidRPr="004C3E65">
        <w:rPr>
          <w:iCs/>
        </w:rPr>
        <w:t>tutoriales inteligentes</w:t>
      </w:r>
      <w:r w:rsidRPr="00A91C2A">
        <w:t xml:space="preserve">. </w:t>
      </w:r>
      <w:r w:rsidRPr="004C3E65">
        <w:rPr>
          <w:i/>
          <w:iCs/>
        </w:rPr>
        <w:t xml:space="preserve">Boletín de Informática </w:t>
      </w:r>
      <w:r w:rsidR="004332DD" w:rsidRPr="004C3E65">
        <w:rPr>
          <w:i/>
          <w:iCs/>
        </w:rPr>
        <w:t>Educativa</w:t>
      </w:r>
      <w:r w:rsidRPr="004C3E65">
        <w:rPr>
          <w:i/>
          <w:iCs/>
        </w:rPr>
        <w:t>. UNIANDES-LIDIE</w:t>
      </w:r>
      <w:r w:rsidRPr="00A91C2A">
        <w:t xml:space="preserve">, </w:t>
      </w:r>
      <w:r w:rsidRPr="004C3E65">
        <w:rPr>
          <w:i/>
          <w:iCs/>
        </w:rPr>
        <w:t>2</w:t>
      </w:r>
      <w:r w:rsidRPr="00A91C2A">
        <w:t>(1), 41-49.</w:t>
      </w:r>
    </w:p>
    <w:p w14:paraId="0C89D02C" w14:textId="119F8EB1" w:rsidR="00592097" w:rsidRPr="00A91C2A" w:rsidRDefault="00592097" w:rsidP="00CF37C5">
      <w:pPr>
        <w:spacing w:after="0"/>
        <w:ind w:left="567" w:hanging="567"/>
      </w:pPr>
      <w:r w:rsidRPr="00A91C2A">
        <w:t xml:space="preserve">Cortés, L. A. (2018). </w:t>
      </w:r>
      <w:r w:rsidRPr="00A91C2A">
        <w:rPr>
          <w:i/>
        </w:rPr>
        <w:t xml:space="preserve">La </w:t>
      </w:r>
      <w:r w:rsidR="00DB4748">
        <w:rPr>
          <w:i/>
        </w:rPr>
        <w:t>c</w:t>
      </w:r>
      <w:r w:rsidR="00DB4748" w:rsidRPr="00A91C2A">
        <w:rPr>
          <w:i/>
        </w:rPr>
        <w:t xml:space="preserve">omputación </w:t>
      </w:r>
      <w:r w:rsidRPr="00A91C2A">
        <w:rPr>
          <w:i/>
        </w:rPr>
        <w:t>en México por especialidades académicas</w:t>
      </w:r>
      <w:r w:rsidRPr="00A91C2A">
        <w:t>. México: Academia Mexicana de Computación.</w:t>
      </w:r>
    </w:p>
    <w:p w14:paraId="1E03E6A0" w14:textId="3131E19C" w:rsidR="00592097" w:rsidRPr="00A91C2A" w:rsidRDefault="00592097" w:rsidP="00CF37C5">
      <w:pPr>
        <w:spacing w:after="0"/>
        <w:ind w:left="567" w:hanging="567"/>
      </w:pPr>
      <w:r w:rsidRPr="00A91C2A">
        <w:t xml:space="preserve">De Vega, A. (2017). </w:t>
      </w:r>
      <w:r w:rsidRPr="00A91C2A">
        <w:rPr>
          <w:i/>
        </w:rPr>
        <w:t>Proyectos de juegos y entornos interactivos</w:t>
      </w:r>
      <w:r w:rsidRPr="00A91C2A">
        <w:t>. México: Alfaomega</w:t>
      </w:r>
      <w:r w:rsidR="00DB4748">
        <w:t>.</w:t>
      </w:r>
    </w:p>
    <w:p w14:paraId="16B35C46" w14:textId="5C7152BE" w:rsidR="00592097" w:rsidRPr="00A91C2A" w:rsidRDefault="00592097" w:rsidP="00CF37C5">
      <w:pPr>
        <w:spacing w:after="0"/>
        <w:ind w:left="567" w:hanging="567"/>
      </w:pPr>
      <w:r w:rsidRPr="00A91C2A">
        <w:t>Infante, C. (2014</w:t>
      </w:r>
      <w:r w:rsidRPr="004C3E65">
        <w:rPr>
          <w:i/>
          <w:iCs/>
        </w:rPr>
        <w:t>). Propuesta pedagógica para el uso de laborat</w:t>
      </w:r>
      <w:r w:rsidR="00DB1326" w:rsidRPr="004C3E65">
        <w:rPr>
          <w:i/>
          <w:iCs/>
        </w:rPr>
        <w:t>or</w:t>
      </w:r>
      <w:r w:rsidRPr="004C3E65">
        <w:rPr>
          <w:i/>
          <w:iCs/>
        </w:rPr>
        <w:t>ios virtuales como actividades complementarias en las asignaturas te</w:t>
      </w:r>
      <w:r w:rsidR="00DB1326" w:rsidRPr="004C3E65">
        <w:rPr>
          <w:i/>
          <w:iCs/>
        </w:rPr>
        <w:t>ó</w:t>
      </w:r>
      <w:r w:rsidRPr="004C3E65">
        <w:rPr>
          <w:i/>
          <w:iCs/>
        </w:rPr>
        <w:t>rico-pr</w:t>
      </w:r>
      <w:r w:rsidR="00484741" w:rsidRPr="004C3E65">
        <w:rPr>
          <w:i/>
          <w:iCs/>
        </w:rPr>
        <w:t>á</w:t>
      </w:r>
      <w:r w:rsidRPr="004C3E65">
        <w:rPr>
          <w:i/>
          <w:iCs/>
        </w:rPr>
        <w:t xml:space="preserve">cticas. Revista </w:t>
      </w:r>
      <w:r w:rsidR="00DB4748" w:rsidRPr="004C3E65">
        <w:rPr>
          <w:i/>
          <w:iCs/>
        </w:rPr>
        <w:t>Mexicana de Investigación E</w:t>
      </w:r>
      <w:r w:rsidRPr="004C3E65">
        <w:rPr>
          <w:i/>
          <w:iCs/>
        </w:rPr>
        <w:t>ducativa</w:t>
      </w:r>
      <w:r w:rsidR="00E555B7">
        <w:rPr>
          <w:i/>
          <w:iCs/>
        </w:rPr>
        <w:t>, 19</w:t>
      </w:r>
      <w:r w:rsidR="00E555B7">
        <w:t>(62)</w:t>
      </w:r>
      <w:r w:rsidRPr="00A91C2A">
        <w:t xml:space="preserve">. </w:t>
      </w:r>
      <w:r w:rsidR="00DB4748">
        <w:t>Recuperado</w:t>
      </w:r>
      <w:r w:rsidR="00DB4748" w:rsidRPr="00A91C2A">
        <w:t xml:space="preserve"> </w:t>
      </w:r>
      <w:r w:rsidRPr="00A91C2A">
        <w:t>de http://www.scielo.org.mx/scielo.php?script=sci_arttext&amp;pid=S1405-66662014000300013</w:t>
      </w:r>
      <w:r w:rsidR="00DB4748">
        <w:t>.</w:t>
      </w:r>
    </w:p>
    <w:p w14:paraId="79E79C3A" w14:textId="662FA771" w:rsidR="00592097" w:rsidRPr="00A91C2A" w:rsidRDefault="00592097" w:rsidP="00CF37C5">
      <w:pPr>
        <w:spacing w:after="0"/>
        <w:ind w:left="567" w:hanging="567"/>
      </w:pPr>
      <w:r w:rsidRPr="00A91C2A">
        <w:rPr>
          <w:lang w:val="en-GB"/>
        </w:rPr>
        <w:t>ITG Virtual Lab. (s.</w:t>
      </w:r>
      <w:r w:rsidR="002B5416">
        <w:rPr>
          <w:lang w:val="en-GB"/>
        </w:rPr>
        <w:t xml:space="preserve"> </w:t>
      </w:r>
      <w:r w:rsidRPr="00A91C2A">
        <w:rPr>
          <w:lang w:val="en-GB"/>
        </w:rPr>
        <w:t xml:space="preserve">f.). </w:t>
      </w:r>
      <w:r w:rsidRPr="004C3E65">
        <w:rPr>
          <w:iCs/>
          <w:lang w:val="en-GB"/>
        </w:rPr>
        <w:t>ITG Virtual Lab (Virtual Microscopes)</w:t>
      </w:r>
      <w:r w:rsidRPr="00A91C2A">
        <w:rPr>
          <w:lang w:val="en-GB"/>
        </w:rPr>
        <w:t xml:space="preserve">. </w:t>
      </w:r>
      <w:r w:rsidR="0021787B">
        <w:t>Retrieved from</w:t>
      </w:r>
      <w:r w:rsidRPr="00A91C2A">
        <w:t xml:space="preserve"> https://sourceforge.net/projects/virtuallab/</w:t>
      </w:r>
      <w:r w:rsidR="002B5416">
        <w:t>.</w:t>
      </w:r>
    </w:p>
    <w:p w14:paraId="44244E17" w14:textId="039CE313" w:rsidR="00592097" w:rsidRDefault="00592097" w:rsidP="00CF37C5">
      <w:pPr>
        <w:spacing w:after="0"/>
        <w:ind w:left="567" w:hanging="567"/>
      </w:pPr>
      <w:r w:rsidRPr="00A91C2A">
        <w:t xml:space="preserve">Martínez de la Teja, G. M. (2007). </w:t>
      </w:r>
      <w:r w:rsidRPr="004C3E65">
        <w:rPr>
          <w:iCs/>
        </w:rPr>
        <w:t>Ergonomía e interfaces de interacción humano computadora</w:t>
      </w:r>
      <w:r w:rsidRPr="00A91C2A">
        <w:t>.</w:t>
      </w:r>
      <w:r w:rsidR="00AD4B71">
        <w:t xml:space="preserve"> Ponencia presentada en el </w:t>
      </w:r>
      <w:r w:rsidR="00AD4B71" w:rsidRPr="00AD4B71">
        <w:t>IX Congreso Internacional de Ergonomía</w:t>
      </w:r>
      <w:r w:rsidR="00FC128D">
        <w:t>.</w:t>
      </w:r>
      <w:r w:rsidRPr="00A91C2A">
        <w:t xml:space="preserve"> </w:t>
      </w:r>
      <w:r w:rsidR="007F6DBC">
        <w:t>Ciudad de México</w:t>
      </w:r>
      <w:r w:rsidRPr="00A91C2A">
        <w:t xml:space="preserve">, </w:t>
      </w:r>
      <w:r w:rsidR="00FC128D">
        <w:t xml:space="preserve">del </w:t>
      </w:r>
      <w:r w:rsidR="00FC128D" w:rsidRPr="00FC128D">
        <w:t>26 al 28 de abril de 2007</w:t>
      </w:r>
      <w:r w:rsidR="00FC128D">
        <w:t>.</w:t>
      </w:r>
      <w:r w:rsidR="00FC128D" w:rsidRPr="00FC128D">
        <w:t xml:space="preserve"> </w:t>
      </w:r>
      <w:r w:rsidRPr="00A91C2A">
        <w:t xml:space="preserve">Recuperado de </w:t>
      </w:r>
      <w:hyperlink r:id="rId14" w:history="1">
        <w:r w:rsidR="00747A5E" w:rsidRPr="00DB233E">
          <w:rPr>
            <w:rStyle w:val="Hipervnculo"/>
          </w:rPr>
          <w:t>http://www.semac.org.mx/archivos/9-6.pdf</w:t>
        </w:r>
      </w:hyperlink>
      <w:r w:rsidR="007F6DBC">
        <w:t>.</w:t>
      </w:r>
    </w:p>
    <w:p w14:paraId="3B1DD642" w14:textId="6DEFC940" w:rsidR="00747A5E" w:rsidRPr="00A91C2A" w:rsidRDefault="00747A5E" w:rsidP="00CF37C5">
      <w:pPr>
        <w:spacing w:after="0"/>
        <w:ind w:left="567" w:hanging="567"/>
      </w:pPr>
      <w:r w:rsidRPr="00747A5E">
        <w:t xml:space="preserve">Monge, J.; Méndez, V. y Rivas, M. (2005). "El potencial de los laboratorios virtuales en la educación a distancia: lecciones aprendidas tras 10 años de implementación", San José, Costa Rica: Universidad Estatal a Distancia. Disponible en: </w:t>
      </w:r>
      <w:r w:rsidRPr="00747A5E">
        <w:lastRenderedPageBreak/>
        <w:t xml:space="preserve">http://reposital.cuaed.unam.mx:8080/jspui/bitstream/123456789/1309/1/2005-02-1919mongeLaboratoriosVirtuales.pdf </w:t>
      </w:r>
    </w:p>
    <w:p w14:paraId="3FD49A2D" w14:textId="6E55CBF8" w:rsidR="00592097" w:rsidRPr="00A91C2A" w:rsidRDefault="00592097" w:rsidP="00CF37C5">
      <w:pPr>
        <w:spacing w:after="0"/>
        <w:ind w:left="567" w:hanging="567"/>
      </w:pPr>
      <w:r w:rsidRPr="00A91C2A">
        <w:t xml:space="preserve">Prendes, C. (2015). </w:t>
      </w:r>
      <w:r w:rsidRPr="004C3E65">
        <w:rPr>
          <w:iCs/>
        </w:rPr>
        <w:t>Realidad aumentada y educación: an</w:t>
      </w:r>
      <w:r w:rsidR="00DB1326" w:rsidRPr="004C3E65">
        <w:rPr>
          <w:iCs/>
        </w:rPr>
        <w:t>á</w:t>
      </w:r>
      <w:r w:rsidRPr="004C3E65">
        <w:rPr>
          <w:iCs/>
        </w:rPr>
        <w:t>lisis de experiencias pr</w:t>
      </w:r>
      <w:r w:rsidR="00DB1326" w:rsidRPr="004C3E65">
        <w:rPr>
          <w:iCs/>
        </w:rPr>
        <w:t>á</w:t>
      </w:r>
      <w:r w:rsidRPr="004C3E65">
        <w:rPr>
          <w:iCs/>
        </w:rPr>
        <w:t>cticas</w:t>
      </w:r>
      <w:r w:rsidRPr="00A91C2A">
        <w:t xml:space="preserve">. </w:t>
      </w:r>
      <w:r w:rsidRPr="004C3E65">
        <w:rPr>
          <w:i/>
          <w:iCs/>
        </w:rPr>
        <w:t>Píxel-Bit. Revista de Medios y Educación</w:t>
      </w:r>
      <w:r w:rsidRPr="00A91C2A">
        <w:t>,</w:t>
      </w:r>
      <w:r w:rsidR="00D76625">
        <w:t xml:space="preserve"> (46),</w:t>
      </w:r>
      <w:r w:rsidRPr="00A91C2A">
        <w:t xml:space="preserve"> 187-203. </w:t>
      </w:r>
      <w:r w:rsidR="002231A6">
        <w:t>Recuperado</w:t>
      </w:r>
      <w:r w:rsidR="002231A6" w:rsidRPr="00A91C2A">
        <w:t xml:space="preserve"> </w:t>
      </w:r>
      <w:r w:rsidRPr="00A91C2A">
        <w:t>de https://idus.us.es/xmlui/handle/11441/45413</w:t>
      </w:r>
      <w:r w:rsidR="002231A6">
        <w:t>.</w:t>
      </w:r>
    </w:p>
    <w:p w14:paraId="5A2B97AC" w14:textId="5B82C5C2" w:rsidR="00592097" w:rsidRPr="00A91C2A" w:rsidRDefault="00592097" w:rsidP="00CF37C5">
      <w:pPr>
        <w:spacing w:after="0"/>
        <w:ind w:left="567" w:hanging="567"/>
      </w:pPr>
      <w:r w:rsidRPr="0028263D">
        <w:rPr>
          <w:lang w:val="en-US"/>
        </w:rPr>
        <w:t>Reigeluth, C., Lizenberg, N.</w:t>
      </w:r>
      <w:r w:rsidR="00BB7D8E" w:rsidRPr="0028263D">
        <w:rPr>
          <w:lang w:val="en-US"/>
        </w:rPr>
        <w:t xml:space="preserve"> y</w:t>
      </w:r>
      <w:r w:rsidRPr="0028263D">
        <w:rPr>
          <w:lang w:val="en-US"/>
        </w:rPr>
        <w:t xml:space="preserve"> Zapata, M. (2016). </w:t>
      </w:r>
      <w:r w:rsidRPr="004C3E65">
        <w:rPr>
          <w:iCs/>
        </w:rPr>
        <w:t>Teoría instruccional y tecnología para el nuevo paradigma de la educación</w:t>
      </w:r>
      <w:r w:rsidRPr="00A91C2A">
        <w:t xml:space="preserve">. </w:t>
      </w:r>
      <w:r w:rsidRPr="004C3E65">
        <w:rPr>
          <w:i/>
          <w:iCs/>
        </w:rPr>
        <w:t>Revista de Educación a Distancia</w:t>
      </w:r>
      <w:r w:rsidR="00BB7D8E">
        <w:rPr>
          <w:i/>
          <w:iCs/>
        </w:rPr>
        <w:t>,</w:t>
      </w:r>
      <w:r w:rsidR="00AB39BB" w:rsidRPr="00A91C2A">
        <w:t xml:space="preserve"> </w:t>
      </w:r>
      <w:r w:rsidRPr="00A91C2A">
        <w:t xml:space="preserve">(50), 5-20. </w:t>
      </w:r>
      <w:r w:rsidR="00BB7D8E">
        <w:t xml:space="preserve"> Recuperado de </w:t>
      </w:r>
      <w:r w:rsidRPr="00A91C2A">
        <w:t>http://dx.doi.org/10.6018/red/50/1a</w:t>
      </w:r>
      <w:r w:rsidR="00BB7D8E">
        <w:t>.</w:t>
      </w:r>
    </w:p>
    <w:p w14:paraId="5A5BF0E1" w14:textId="101C4A1A" w:rsidR="00592097" w:rsidRPr="00A91C2A" w:rsidRDefault="00592097" w:rsidP="00CF37C5">
      <w:pPr>
        <w:spacing w:after="0"/>
        <w:ind w:left="567" w:hanging="567"/>
      </w:pPr>
      <w:r w:rsidRPr="00A91C2A">
        <w:t xml:space="preserve">Torres, D. R. (2011). </w:t>
      </w:r>
      <w:r w:rsidRPr="004C3E65">
        <w:rPr>
          <w:iCs/>
        </w:rPr>
        <w:t>Realidad aumentada, educación y museos</w:t>
      </w:r>
      <w:r w:rsidRPr="00A91C2A">
        <w:t xml:space="preserve">. </w:t>
      </w:r>
      <w:r w:rsidRPr="004C3E65">
        <w:rPr>
          <w:i/>
          <w:iCs/>
        </w:rPr>
        <w:t>ICONO</w:t>
      </w:r>
      <w:r w:rsidRPr="00A91C2A">
        <w:t xml:space="preserve"> </w:t>
      </w:r>
      <w:r w:rsidRPr="004C3E65">
        <w:rPr>
          <w:i/>
          <w:iCs/>
        </w:rPr>
        <w:t>14</w:t>
      </w:r>
      <w:r w:rsidRPr="00A91C2A">
        <w:t xml:space="preserve">, </w:t>
      </w:r>
      <w:r w:rsidRPr="004C3E65">
        <w:rPr>
          <w:i/>
          <w:iCs/>
        </w:rPr>
        <w:t>9</w:t>
      </w:r>
      <w:r w:rsidRPr="00A91C2A">
        <w:t xml:space="preserve">(2), 212-226. </w:t>
      </w:r>
      <w:r w:rsidR="00D76625">
        <w:t>Recuperado</w:t>
      </w:r>
      <w:r w:rsidR="00D76625" w:rsidRPr="00A91C2A">
        <w:t xml:space="preserve"> </w:t>
      </w:r>
      <w:r w:rsidRPr="00A91C2A">
        <w:t>de http://www.redalyc.org/articulo.oa?id=552556583013</w:t>
      </w:r>
      <w:r w:rsidR="00D76625">
        <w:t>.</w:t>
      </w:r>
    </w:p>
    <w:p w14:paraId="1434D30A" w14:textId="2620DB97" w:rsidR="00592097" w:rsidRPr="0028263D" w:rsidRDefault="00592097" w:rsidP="00CF37C5">
      <w:pPr>
        <w:spacing w:after="0"/>
        <w:ind w:left="567" w:hanging="567"/>
        <w:rPr>
          <w:lang w:val="en-US"/>
        </w:rPr>
      </w:pPr>
      <w:r w:rsidRPr="0028263D">
        <w:rPr>
          <w:lang w:val="en-US"/>
        </w:rPr>
        <w:t xml:space="preserve">University Delaware. (2019). </w:t>
      </w:r>
      <w:r w:rsidRPr="0028263D">
        <w:rPr>
          <w:iCs/>
          <w:lang w:val="en-US"/>
        </w:rPr>
        <w:t>Microscope</w:t>
      </w:r>
      <w:r w:rsidRPr="0028263D">
        <w:rPr>
          <w:lang w:val="en-US"/>
        </w:rPr>
        <w:t xml:space="preserve">. </w:t>
      </w:r>
      <w:r w:rsidR="0021787B" w:rsidRPr="0028263D">
        <w:rPr>
          <w:lang w:val="en-US"/>
        </w:rPr>
        <w:t>Retrieved from</w:t>
      </w:r>
      <w:r w:rsidRPr="0028263D">
        <w:rPr>
          <w:lang w:val="en-US"/>
        </w:rPr>
        <w:t xml:space="preserve"> http://www1.udel.edu/biology/ketcham/microscope/scope.html</w:t>
      </w:r>
      <w:r w:rsidR="00D76625" w:rsidRPr="0028263D">
        <w:rPr>
          <w:lang w:val="en-US"/>
        </w:rPr>
        <w:t>.</w:t>
      </w:r>
      <w:bookmarkEnd w:id="1"/>
    </w:p>
    <w:p w14:paraId="26EAFEB7" w14:textId="76E459FE" w:rsidR="0055253C" w:rsidRPr="0028263D" w:rsidRDefault="0055253C" w:rsidP="00CF37C5">
      <w:pPr>
        <w:spacing w:after="0"/>
        <w:rPr>
          <w:lang w:val="en-US"/>
        </w:rPr>
      </w:pPr>
    </w:p>
    <w:p w14:paraId="2B435245" w14:textId="0372ACCF" w:rsidR="0029446B" w:rsidRPr="0028263D" w:rsidRDefault="0029446B" w:rsidP="00CF37C5">
      <w:pPr>
        <w:spacing w:after="0"/>
        <w:rPr>
          <w:lang w:val="en-US"/>
        </w:rPr>
      </w:pPr>
    </w:p>
    <w:p w14:paraId="2D41EEFE" w14:textId="7711F4C4" w:rsidR="00AD314D" w:rsidRPr="0028263D" w:rsidRDefault="00AD314D" w:rsidP="00CF37C5">
      <w:pPr>
        <w:spacing w:after="0"/>
        <w:rPr>
          <w:lang w:val="en-US"/>
        </w:rPr>
      </w:pPr>
    </w:p>
    <w:sectPr w:rsidR="00AD314D" w:rsidRPr="0028263D" w:rsidSect="003A7061">
      <w:headerReference w:type="default" r:id="rId15"/>
      <w:footerReference w:type="default" r:id="rId16"/>
      <w:pgSz w:w="11906" w:h="16838"/>
      <w:pgMar w:top="1417" w:right="1701" w:bottom="1417" w:left="1701"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B1EE81" w14:textId="77777777" w:rsidR="00EE124C" w:rsidRDefault="00EE124C" w:rsidP="00CF37C5">
      <w:pPr>
        <w:spacing w:after="0" w:line="240" w:lineRule="auto"/>
      </w:pPr>
      <w:r>
        <w:separator/>
      </w:r>
    </w:p>
  </w:endnote>
  <w:endnote w:type="continuationSeparator" w:id="0">
    <w:p w14:paraId="2C05CDE1" w14:textId="77777777" w:rsidR="00EE124C" w:rsidRDefault="00EE124C" w:rsidP="00CF37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roid Sans Fallback">
    <w:altName w:val="Arial Unicode MS"/>
    <w:charset w:val="86"/>
    <w:family w:val="modern"/>
    <w:pitch w:val="default"/>
    <w:sig w:usb0="00000000" w:usb1="2BDFFCFB" w:usb2="00000036" w:usb3="00000000" w:csb0="203F01FF" w:csb1="D7FF0000"/>
  </w:font>
  <w:font w:name="FreeSans">
    <w:altName w:val="Sylfaen"/>
    <w:charset w:val="00"/>
    <w:family w:val="modern"/>
    <w:pitch w:val="default"/>
    <w:sig w:usb0="E4839EFF" w:usb1="4600FDFF" w:usb2="000030A0" w:usb3="00000584" w:csb0="600001BF" w:csb1="DFF70000"/>
  </w:font>
  <w:font w:name="Lucida Grande">
    <w:altName w:val="Times New Roman"/>
    <w:charset w:val="00"/>
    <w:family w:val="swiss"/>
    <w:pitch w:val="variable"/>
    <w:sig w:usb0="E1000AEF" w:usb1="5000A1FF" w:usb2="00000000" w:usb3="00000000" w:csb0="000001BF" w:csb1="00000000"/>
  </w:font>
  <w:font w:name="KGKYY Z+ The Sans">
    <w:altName w:val="Calibri"/>
    <w:charset w:val="00"/>
    <w:family w:val="modern"/>
    <w:pitch w:val="default"/>
    <w:sig w:usb0="00000000" w:usb1="00000000" w:usb2="00000000" w:usb3="00000000" w:csb0="00000001" w:csb1="00000000"/>
  </w:font>
  <w:font w:name="Frutiger LT Std 45 Light">
    <w:altName w:val="Calibri"/>
    <w:charset w:val="00"/>
    <w:family w:val="decorative"/>
    <w:pitch w:val="default"/>
    <w:sig w:usb0="00000000" w:usb1="00000000" w:usb2="00000000" w:usb3="00000000" w:csb0="00000001" w:csb1="00000000"/>
  </w:font>
  <w:font w:name="Frutiger LT Std 55 Roman">
    <w:altName w:val="Calibri"/>
    <w:charset w:val="00"/>
    <w:family w:val="modern"/>
    <w:pitch w:val="default"/>
    <w:sig w:usb0="00000000"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helthmITC Bk BT">
    <w:altName w:val="Calibri"/>
    <w:charset w:val="00"/>
    <w:family w:val="modern"/>
    <w:pitch w:val="default"/>
    <w:sig w:usb0="00000000"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Futura Light">
    <w:altName w:val="Century Gothic"/>
    <w:charset w:val="00"/>
    <w:family w:val="decorative"/>
    <w:pitch w:val="default"/>
    <w:sig w:usb0="00000000" w:usb1="00000000" w:usb2="00000000" w:usb3="00000000" w:csb0="00000001" w:csb1="00000000"/>
  </w:font>
  <w:font w:name="Futura Medium">
    <w:altName w:val="Arial"/>
    <w:charset w:val="B1"/>
    <w:family w:val="swiss"/>
    <w:pitch w:val="variable"/>
    <w:sig w:usb0="00000000" w:usb1="00000000" w:usb2="00000000" w:usb3="00000000" w:csb0="000001FB"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hAnsiTheme="minorHAnsi" w:cstheme="minorHAnsi"/>
        <w:sz w:val="22"/>
      </w:rPr>
      <w:id w:val="658968350"/>
      <w:docPartObj>
        <w:docPartGallery w:val="Page Numbers (Bottom of Page)"/>
        <w:docPartUnique/>
      </w:docPartObj>
    </w:sdtPr>
    <w:sdtContent>
      <w:p w14:paraId="2AC8CAD1" w14:textId="5BF957A0" w:rsidR="003A7061" w:rsidRPr="003A7061" w:rsidRDefault="003A7061" w:rsidP="003A7061">
        <w:pPr>
          <w:pStyle w:val="Piedepgina"/>
          <w:jc w:val="center"/>
          <w:rPr>
            <w:rFonts w:asciiTheme="minorHAnsi" w:hAnsiTheme="minorHAnsi" w:cstheme="minorHAnsi"/>
            <w:sz w:val="22"/>
          </w:rPr>
        </w:pPr>
        <w:r w:rsidRPr="003A7061">
          <w:rPr>
            <w:rFonts w:asciiTheme="minorHAnsi" w:hAnsiTheme="minorHAnsi" w:cstheme="minorHAnsi"/>
            <w:b/>
            <w:sz w:val="22"/>
          </w:rPr>
          <w:t>Vol. 6, Núm. 12                   Julio - Diciembre 2019                           PAG</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0C1EDD" w14:textId="77777777" w:rsidR="00EE124C" w:rsidRDefault="00EE124C" w:rsidP="00CF37C5">
      <w:pPr>
        <w:spacing w:after="0" w:line="240" w:lineRule="auto"/>
      </w:pPr>
      <w:r>
        <w:separator/>
      </w:r>
    </w:p>
  </w:footnote>
  <w:footnote w:type="continuationSeparator" w:id="0">
    <w:p w14:paraId="5A7E2E7E" w14:textId="77777777" w:rsidR="00EE124C" w:rsidRDefault="00EE124C" w:rsidP="00CF37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7BCFD3" w14:textId="65E65E2F" w:rsidR="003A7061" w:rsidRDefault="003A7061">
    <w:pPr>
      <w:pStyle w:val="Encabezado"/>
    </w:pPr>
    <w:r>
      <w:rPr>
        <w:noProof/>
        <w:lang w:eastAsia="es-MX"/>
      </w:rPr>
      <w:drawing>
        <wp:inline distT="0" distB="0" distL="0" distR="0" wp14:anchorId="51B824EA" wp14:editId="223D4AC8">
          <wp:extent cx="5400040" cy="57721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57721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543CD6"/>
    <w:multiLevelType w:val="hybridMultilevel"/>
    <w:tmpl w:val="613835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8387F63"/>
    <w:multiLevelType w:val="hybridMultilevel"/>
    <w:tmpl w:val="6BAAF128"/>
    <w:lvl w:ilvl="0" w:tplc="57A8363E">
      <w:start w:val="1"/>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
    <w:nsid w:val="11ED5A06"/>
    <w:multiLevelType w:val="hybridMultilevel"/>
    <w:tmpl w:val="B446513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
    <w:nsid w:val="16601FED"/>
    <w:multiLevelType w:val="hybridMultilevel"/>
    <w:tmpl w:val="9A3452AA"/>
    <w:lvl w:ilvl="0" w:tplc="7A92D9A8">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4">
    <w:nsid w:val="16A8548D"/>
    <w:multiLevelType w:val="hybridMultilevel"/>
    <w:tmpl w:val="F7F63E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75F5A4A"/>
    <w:multiLevelType w:val="hybridMultilevel"/>
    <w:tmpl w:val="0EF297DE"/>
    <w:lvl w:ilvl="0" w:tplc="080A000F">
      <w:start w:val="1"/>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17641B4B"/>
    <w:multiLevelType w:val="hybridMultilevel"/>
    <w:tmpl w:val="DC646D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8AD5E80"/>
    <w:multiLevelType w:val="hybridMultilevel"/>
    <w:tmpl w:val="4DC04F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1BDC6F90"/>
    <w:multiLevelType w:val="multilevel"/>
    <w:tmpl w:val="3574F562"/>
    <w:lvl w:ilvl="0">
      <w:start w:val="1"/>
      <w:numFmt w:val="bullet"/>
      <w:lvlText w:val=""/>
      <w:lvlJc w:val="left"/>
      <w:pPr>
        <w:ind w:left="360" w:hanging="360"/>
      </w:pPr>
      <w:rPr>
        <w:rFonts w:ascii="Symbol" w:hAnsi="Symbol" w:hint="default"/>
      </w:rPr>
    </w:lvl>
    <w:lvl w:ilvl="1">
      <w:start w:val="1"/>
      <w:numFmt w:val="decimal"/>
      <w:lvlText w:val="%2)"/>
      <w:lvlJc w:val="left"/>
      <w:pPr>
        <w:ind w:left="720" w:hanging="360"/>
      </w:pPr>
      <w:rPr>
        <w:rFonts w:ascii="Times New Roman" w:hAnsi="Times New Roman" w:cs="Times New Roman" w:hint="default"/>
        <w:i/>
        <w:i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297F21BE"/>
    <w:multiLevelType w:val="hybridMultilevel"/>
    <w:tmpl w:val="547817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9A60976"/>
    <w:multiLevelType w:val="hybridMultilevel"/>
    <w:tmpl w:val="623C31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2DE910BA"/>
    <w:multiLevelType w:val="hybridMultilevel"/>
    <w:tmpl w:val="11E2555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30823478"/>
    <w:multiLevelType w:val="hybridMultilevel"/>
    <w:tmpl w:val="34A04782"/>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3">
    <w:nsid w:val="37AE3CAE"/>
    <w:multiLevelType w:val="hybridMultilevel"/>
    <w:tmpl w:val="3CFE5A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3A877D64"/>
    <w:multiLevelType w:val="singleLevel"/>
    <w:tmpl w:val="3A877D64"/>
    <w:lvl w:ilvl="0">
      <w:start w:val="1"/>
      <w:numFmt w:val="decimal"/>
      <w:pStyle w:val="Referencias"/>
      <w:lvlText w:val="[%1]"/>
      <w:lvlJc w:val="left"/>
      <w:pPr>
        <w:tabs>
          <w:tab w:val="left" w:pos="360"/>
        </w:tabs>
        <w:ind w:left="360" w:hanging="360"/>
      </w:pPr>
    </w:lvl>
  </w:abstractNum>
  <w:abstractNum w:abstractNumId="15">
    <w:nsid w:val="3D547BCB"/>
    <w:multiLevelType w:val="hybridMultilevel"/>
    <w:tmpl w:val="129C369C"/>
    <w:lvl w:ilvl="0" w:tplc="751AC394">
      <w:start w:val="1"/>
      <w:numFmt w:val="lowerLetter"/>
      <w:lvlText w:val="%1)"/>
      <w:lvlJc w:val="left"/>
      <w:pPr>
        <w:ind w:left="720" w:hanging="360"/>
      </w:pPr>
      <w:rPr>
        <w:rFonts w:hint="default"/>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3FC107C9"/>
    <w:multiLevelType w:val="multilevel"/>
    <w:tmpl w:val="570A9916"/>
    <w:lvl w:ilvl="0">
      <w:start w:val="1"/>
      <w:numFmt w:val="decimal"/>
      <w:lvlText w:val="%1)"/>
      <w:lvlJc w:val="left"/>
      <w:pPr>
        <w:ind w:left="360" w:hanging="360"/>
      </w:pPr>
      <w:rPr>
        <w:rFonts w:hint="default"/>
        <w:i/>
        <w:iC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4C326D86"/>
    <w:multiLevelType w:val="multilevel"/>
    <w:tmpl w:val="35BCBC54"/>
    <w:lvl w:ilvl="0">
      <w:start w:val="1"/>
      <w:numFmt w:val="lowerLetter"/>
      <w:lvlText w:val="%1."/>
      <w:lvlJc w:val="left"/>
      <w:pPr>
        <w:ind w:left="360" w:hanging="360"/>
      </w:pPr>
      <w:rPr>
        <w:rFonts w:hint="default"/>
      </w:rPr>
    </w:lvl>
    <w:lvl w:ilvl="1">
      <w:start w:val="1"/>
      <w:numFmt w:val="lowerRoman"/>
      <w:lvlText w:val="%2."/>
      <w:lvlJc w:val="righ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586553FB"/>
    <w:multiLevelType w:val="hybridMultilevel"/>
    <w:tmpl w:val="8BBC41F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nsid w:val="595F5759"/>
    <w:multiLevelType w:val="multilevel"/>
    <w:tmpl w:val="9BFEEAC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5C2138FB"/>
    <w:multiLevelType w:val="hybridMultilevel"/>
    <w:tmpl w:val="6E2C31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60BA10A4"/>
    <w:multiLevelType w:val="hybridMultilevel"/>
    <w:tmpl w:val="1824A71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2">
    <w:nsid w:val="694B3067"/>
    <w:multiLevelType w:val="hybridMultilevel"/>
    <w:tmpl w:val="1BA6ED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6F6E113F"/>
    <w:multiLevelType w:val="hybridMultilevel"/>
    <w:tmpl w:val="A474A55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4"/>
  </w:num>
  <w:num w:numId="2">
    <w:abstractNumId w:val="7"/>
  </w:num>
  <w:num w:numId="3">
    <w:abstractNumId w:val="10"/>
  </w:num>
  <w:num w:numId="4">
    <w:abstractNumId w:val="23"/>
  </w:num>
  <w:num w:numId="5">
    <w:abstractNumId w:val="13"/>
  </w:num>
  <w:num w:numId="6">
    <w:abstractNumId w:val="20"/>
  </w:num>
  <w:num w:numId="7">
    <w:abstractNumId w:val="6"/>
  </w:num>
  <w:num w:numId="8">
    <w:abstractNumId w:val="18"/>
  </w:num>
  <w:num w:numId="9">
    <w:abstractNumId w:val="4"/>
  </w:num>
  <w:num w:numId="10">
    <w:abstractNumId w:val="11"/>
  </w:num>
  <w:num w:numId="11">
    <w:abstractNumId w:val="15"/>
  </w:num>
  <w:num w:numId="12">
    <w:abstractNumId w:val="22"/>
  </w:num>
  <w:num w:numId="13">
    <w:abstractNumId w:val="9"/>
  </w:num>
  <w:num w:numId="14">
    <w:abstractNumId w:val="5"/>
  </w:num>
  <w:num w:numId="15">
    <w:abstractNumId w:val="19"/>
  </w:num>
  <w:num w:numId="16">
    <w:abstractNumId w:val="1"/>
  </w:num>
  <w:num w:numId="17">
    <w:abstractNumId w:val="0"/>
  </w:num>
  <w:num w:numId="18">
    <w:abstractNumId w:val="12"/>
  </w:num>
  <w:num w:numId="19">
    <w:abstractNumId w:val="2"/>
  </w:num>
  <w:num w:numId="20">
    <w:abstractNumId w:val="8"/>
  </w:num>
  <w:num w:numId="21">
    <w:abstractNumId w:val="21"/>
  </w:num>
  <w:num w:numId="22">
    <w:abstractNumId w:val="17"/>
  </w:num>
  <w:num w:numId="23">
    <w:abstractNumId w:val="3"/>
  </w:num>
  <w:num w:numId="24">
    <w:abstractNumId w:val="16"/>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num>
  <w:num w:numId="27">
    <w:abstractNumId w:val="13"/>
  </w:num>
  <w:num w:numId="28">
    <w:abstractNumId w:val="6"/>
  </w:num>
  <w:num w:numId="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num>
  <w:num w:numId="31">
    <w:abstractNumId w:val="15"/>
  </w:num>
  <w:num w:numId="32">
    <w:abstractNumId w:val="22"/>
  </w:num>
  <w:num w:numId="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14D"/>
    <w:rsid w:val="00031C76"/>
    <w:rsid w:val="00033AA6"/>
    <w:rsid w:val="000351EB"/>
    <w:rsid w:val="00035597"/>
    <w:rsid w:val="00041A89"/>
    <w:rsid w:val="00046C02"/>
    <w:rsid w:val="00051C02"/>
    <w:rsid w:val="00090F57"/>
    <w:rsid w:val="00093AF4"/>
    <w:rsid w:val="000B1A6F"/>
    <w:rsid w:val="000B40CF"/>
    <w:rsid w:val="000B5E62"/>
    <w:rsid w:val="000B690C"/>
    <w:rsid w:val="000C3D38"/>
    <w:rsid w:val="000C60A6"/>
    <w:rsid w:val="000D6441"/>
    <w:rsid w:val="00114C41"/>
    <w:rsid w:val="00115F90"/>
    <w:rsid w:val="00130E98"/>
    <w:rsid w:val="001416A8"/>
    <w:rsid w:val="001508EE"/>
    <w:rsid w:val="00151165"/>
    <w:rsid w:val="00176680"/>
    <w:rsid w:val="00185772"/>
    <w:rsid w:val="001C2608"/>
    <w:rsid w:val="001E1A38"/>
    <w:rsid w:val="001E2068"/>
    <w:rsid w:val="001E38CE"/>
    <w:rsid w:val="001F4142"/>
    <w:rsid w:val="00205FE6"/>
    <w:rsid w:val="002121F9"/>
    <w:rsid w:val="0021787B"/>
    <w:rsid w:val="002231A6"/>
    <w:rsid w:val="00244285"/>
    <w:rsid w:val="0026206B"/>
    <w:rsid w:val="00273BE9"/>
    <w:rsid w:val="0027734B"/>
    <w:rsid w:val="0028263D"/>
    <w:rsid w:val="00292602"/>
    <w:rsid w:val="0029446B"/>
    <w:rsid w:val="002A0E14"/>
    <w:rsid w:val="002B5416"/>
    <w:rsid w:val="002B590D"/>
    <w:rsid w:val="002C007C"/>
    <w:rsid w:val="002C1D29"/>
    <w:rsid w:val="002D0BEE"/>
    <w:rsid w:val="002E053A"/>
    <w:rsid w:val="00305C2B"/>
    <w:rsid w:val="00337B90"/>
    <w:rsid w:val="0034110F"/>
    <w:rsid w:val="00387B3D"/>
    <w:rsid w:val="003A7061"/>
    <w:rsid w:val="003B13C1"/>
    <w:rsid w:val="003D20A9"/>
    <w:rsid w:val="003E3719"/>
    <w:rsid w:val="0041525E"/>
    <w:rsid w:val="004332DD"/>
    <w:rsid w:val="0043470D"/>
    <w:rsid w:val="00451BC6"/>
    <w:rsid w:val="0046039D"/>
    <w:rsid w:val="00461737"/>
    <w:rsid w:val="00484741"/>
    <w:rsid w:val="004969EF"/>
    <w:rsid w:val="004A6E8A"/>
    <w:rsid w:val="004C3E65"/>
    <w:rsid w:val="004C5990"/>
    <w:rsid w:val="004D4BB9"/>
    <w:rsid w:val="004D7A41"/>
    <w:rsid w:val="004E66CB"/>
    <w:rsid w:val="00513531"/>
    <w:rsid w:val="00520221"/>
    <w:rsid w:val="00536E87"/>
    <w:rsid w:val="005411FE"/>
    <w:rsid w:val="00543621"/>
    <w:rsid w:val="0055253C"/>
    <w:rsid w:val="00570A54"/>
    <w:rsid w:val="005744A1"/>
    <w:rsid w:val="00583A76"/>
    <w:rsid w:val="00586B75"/>
    <w:rsid w:val="00592097"/>
    <w:rsid w:val="00592E3F"/>
    <w:rsid w:val="005942FF"/>
    <w:rsid w:val="005A4C1E"/>
    <w:rsid w:val="005D76CE"/>
    <w:rsid w:val="005F0A2F"/>
    <w:rsid w:val="005F6F6E"/>
    <w:rsid w:val="00604E1F"/>
    <w:rsid w:val="0060551D"/>
    <w:rsid w:val="00621486"/>
    <w:rsid w:val="0062648F"/>
    <w:rsid w:val="00644087"/>
    <w:rsid w:val="00645AB0"/>
    <w:rsid w:val="00650C38"/>
    <w:rsid w:val="006D27F2"/>
    <w:rsid w:val="006D3C74"/>
    <w:rsid w:val="006D3E9B"/>
    <w:rsid w:val="006F34BD"/>
    <w:rsid w:val="00747A5E"/>
    <w:rsid w:val="00770584"/>
    <w:rsid w:val="00781220"/>
    <w:rsid w:val="00786C0E"/>
    <w:rsid w:val="00794E53"/>
    <w:rsid w:val="0079573B"/>
    <w:rsid w:val="007A25E6"/>
    <w:rsid w:val="007C20AD"/>
    <w:rsid w:val="007C37B3"/>
    <w:rsid w:val="007D2728"/>
    <w:rsid w:val="007D4745"/>
    <w:rsid w:val="007E61EF"/>
    <w:rsid w:val="007E7883"/>
    <w:rsid w:val="007F6DBC"/>
    <w:rsid w:val="008005DB"/>
    <w:rsid w:val="00807727"/>
    <w:rsid w:val="008125A4"/>
    <w:rsid w:val="00835B62"/>
    <w:rsid w:val="00856DE4"/>
    <w:rsid w:val="00857403"/>
    <w:rsid w:val="0087325E"/>
    <w:rsid w:val="00874363"/>
    <w:rsid w:val="00882A79"/>
    <w:rsid w:val="008B0017"/>
    <w:rsid w:val="008B54F4"/>
    <w:rsid w:val="008B65FE"/>
    <w:rsid w:val="008B6FA2"/>
    <w:rsid w:val="008C4031"/>
    <w:rsid w:val="008D6BC8"/>
    <w:rsid w:val="008D7A46"/>
    <w:rsid w:val="008E4065"/>
    <w:rsid w:val="008E4BB2"/>
    <w:rsid w:val="008E581D"/>
    <w:rsid w:val="008F0363"/>
    <w:rsid w:val="008F30A1"/>
    <w:rsid w:val="0092505E"/>
    <w:rsid w:val="00926760"/>
    <w:rsid w:val="0095732A"/>
    <w:rsid w:val="00987529"/>
    <w:rsid w:val="009C5368"/>
    <w:rsid w:val="009E7483"/>
    <w:rsid w:val="00A05200"/>
    <w:rsid w:val="00A1312D"/>
    <w:rsid w:val="00A24FC3"/>
    <w:rsid w:val="00A272DE"/>
    <w:rsid w:val="00A37DE5"/>
    <w:rsid w:val="00A47A87"/>
    <w:rsid w:val="00A52751"/>
    <w:rsid w:val="00A5381E"/>
    <w:rsid w:val="00A61559"/>
    <w:rsid w:val="00A63362"/>
    <w:rsid w:val="00A90A8D"/>
    <w:rsid w:val="00A91C2A"/>
    <w:rsid w:val="00AA7049"/>
    <w:rsid w:val="00AB39BB"/>
    <w:rsid w:val="00AC0D66"/>
    <w:rsid w:val="00AC2AF4"/>
    <w:rsid w:val="00AD12FB"/>
    <w:rsid w:val="00AD314D"/>
    <w:rsid w:val="00AD4B71"/>
    <w:rsid w:val="00AE22D7"/>
    <w:rsid w:val="00B058D2"/>
    <w:rsid w:val="00B334F5"/>
    <w:rsid w:val="00B606D5"/>
    <w:rsid w:val="00B66E58"/>
    <w:rsid w:val="00BB7D8E"/>
    <w:rsid w:val="00BD6147"/>
    <w:rsid w:val="00BD69D8"/>
    <w:rsid w:val="00BE4B30"/>
    <w:rsid w:val="00BE7F0B"/>
    <w:rsid w:val="00C07FF4"/>
    <w:rsid w:val="00C12550"/>
    <w:rsid w:val="00C261C0"/>
    <w:rsid w:val="00C5436A"/>
    <w:rsid w:val="00C54434"/>
    <w:rsid w:val="00C65AA2"/>
    <w:rsid w:val="00C72841"/>
    <w:rsid w:val="00C733E8"/>
    <w:rsid w:val="00C77B1E"/>
    <w:rsid w:val="00CA77BE"/>
    <w:rsid w:val="00CD0D5A"/>
    <w:rsid w:val="00CF37C5"/>
    <w:rsid w:val="00CF7CCF"/>
    <w:rsid w:val="00D4284A"/>
    <w:rsid w:val="00D50DB9"/>
    <w:rsid w:val="00D56B12"/>
    <w:rsid w:val="00D645AF"/>
    <w:rsid w:val="00D76625"/>
    <w:rsid w:val="00D9054F"/>
    <w:rsid w:val="00DA1D88"/>
    <w:rsid w:val="00DA6CCA"/>
    <w:rsid w:val="00DA7599"/>
    <w:rsid w:val="00DB1326"/>
    <w:rsid w:val="00DB2FC3"/>
    <w:rsid w:val="00DB4748"/>
    <w:rsid w:val="00DC315C"/>
    <w:rsid w:val="00DC323F"/>
    <w:rsid w:val="00DC5F4F"/>
    <w:rsid w:val="00DD5243"/>
    <w:rsid w:val="00DF79CC"/>
    <w:rsid w:val="00E00C81"/>
    <w:rsid w:val="00E04B7A"/>
    <w:rsid w:val="00E1400E"/>
    <w:rsid w:val="00E17FD0"/>
    <w:rsid w:val="00E2309F"/>
    <w:rsid w:val="00E41CE0"/>
    <w:rsid w:val="00E43DE5"/>
    <w:rsid w:val="00E440C2"/>
    <w:rsid w:val="00E555B7"/>
    <w:rsid w:val="00E75D4E"/>
    <w:rsid w:val="00E862F0"/>
    <w:rsid w:val="00E96D35"/>
    <w:rsid w:val="00EA3359"/>
    <w:rsid w:val="00EA594B"/>
    <w:rsid w:val="00EE124C"/>
    <w:rsid w:val="00EE2A9F"/>
    <w:rsid w:val="00EF08D9"/>
    <w:rsid w:val="00EF1221"/>
    <w:rsid w:val="00F021AB"/>
    <w:rsid w:val="00F23421"/>
    <w:rsid w:val="00F257F7"/>
    <w:rsid w:val="00F343A9"/>
    <w:rsid w:val="00F472D9"/>
    <w:rsid w:val="00F62C9B"/>
    <w:rsid w:val="00F6555B"/>
    <w:rsid w:val="00F833E2"/>
    <w:rsid w:val="00F90C5E"/>
    <w:rsid w:val="00FA3BD6"/>
    <w:rsid w:val="00FB040C"/>
    <w:rsid w:val="00FC128D"/>
    <w:rsid w:val="00FD0016"/>
    <w:rsid w:val="00FD070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1502E9"/>
  <w15:docId w15:val="{E3E1627E-F4D7-4951-A96C-23C7FC3AA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6B12"/>
    <w:pPr>
      <w:spacing w:after="200" w:line="360" w:lineRule="auto"/>
      <w:jc w:val="both"/>
    </w:pPr>
    <w:rPr>
      <w:rFonts w:ascii="Times New Roman" w:eastAsia="Calibri" w:hAnsi="Times New Roman" w:cs="Times New Roman"/>
      <w:sz w:val="24"/>
    </w:rPr>
  </w:style>
  <w:style w:type="paragraph" w:styleId="Ttulo1">
    <w:name w:val="heading 1"/>
    <w:basedOn w:val="Normal"/>
    <w:next w:val="Normal"/>
    <w:link w:val="Ttulo1Car"/>
    <w:uiPriority w:val="9"/>
    <w:qFormat/>
    <w:rsid w:val="00AD314D"/>
    <w:pPr>
      <w:keepNext/>
      <w:spacing w:before="240" w:after="60" w:line="240" w:lineRule="auto"/>
      <w:outlineLvl w:val="0"/>
    </w:pPr>
    <w:rPr>
      <w:rFonts w:ascii="Cambria" w:eastAsia="Times New Roman" w:hAnsi="Cambria"/>
      <w:b/>
      <w:bCs/>
      <w:kern w:val="32"/>
      <w:szCs w:val="32"/>
      <w:lang w:val="es-ES" w:eastAsia="es-ES"/>
    </w:rPr>
  </w:style>
  <w:style w:type="paragraph" w:styleId="Ttulo2">
    <w:name w:val="heading 2"/>
    <w:basedOn w:val="Normal"/>
    <w:next w:val="Normal"/>
    <w:link w:val="Ttulo2Car"/>
    <w:uiPriority w:val="9"/>
    <w:unhideWhenUsed/>
    <w:qFormat/>
    <w:rsid w:val="00AD314D"/>
    <w:pPr>
      <w:keepNext/>
      <w:keepLines/>
      <w:spacing w:before="200" w:after="0"/>
      <w:outlineLvl w:val="1"/>
    </w:pPr>
    <w:rPr>
      <w:rFonts w:ascii="Cambria" w:eastAsia="Times New Roman" w:hAnsi="Cambria"/>
      <w:b/>
      <w:bCs/>
      <w:color w:val="4F81BD"/>
      <w:sz w:val="26"/>
      <w:szCs w:val="26"/>
    </w:rPr>
  </w:style>
  <w:style w:type="paragraph" w:styleId="Ttulo3">
    <w:name w:val="heading 3"/>
    <w:basedOn w:val="Normal"/>
    <w:next w:val="Normal"/>
    <w:link w:val="Ttulo3Car"/>
    <w:uiPriority w:val="9"/>
    <w:qFormat/>
    <w:rsid w:val="00AD314D"/>
    <w:pPr>
      <w:keepNext/>
      <w:spacing w:before="240" w:after="60" w:line="240" w:lineRule="auto"/>
      <w:outlineLvl w:val="2"/>
    </w:pPr>
    <w:rPr>
      <w:rFonts w:eastAsia="Times New Roman"/>
      <w:b/>
      <w:bCs/>
      <w:sz w:val="26"/>
      <w:szCs w:val="26"/>
      <w:lang w:val="es-ES" w:eastAsia="es-ES"/>
    </w:rPr>
  </w:style>
  <w:style w:type="paragraph" w:styleId="Ttulo4">
    <w:name w:val="heading 4"/>
    <w:basedOn w:val="Normal"/>
    <w:next w:val="Normal"/>
    <w:link w:val="Ttulo4Car"/>
    <w:uiPriority w:val="9"/>
    <w:unhideWhenUsed/>
    <w:qFormat/>
    <w:rsid w:val="00AD314D"/>
    <w:pPr>
      <w:keepNext/>
      <w:keepLines/>
      <w:spacing w:before="200" w:after="0"/>
      <w:outlineLvl w:val="3"/>
    </w:pPr>
    <w:rPr>
      <w:rFonts w:ascii="Cambria" w:eastAsia="Times New Roman" w:hAnsi="Cambria"/>
      <w:b/>
      <w:bCs/>
      <w:i/>
      <w:iCs/>
      <w:color w:val="4F81BD"/>
      <w:sz w:val="20"/>
      <w:szCs w:val="20"/>
    </w:rPr>
  </w:style>
  <w:style w:type="paragraph" w:styleId="Ttulo5">
    <w:name w:val="heading 5"/>
    <w:basedOn w:val="Normal"/>
    <w:next w:val="Normal"/>
    <w:link w:val="Ttulo5Car"/>
    <w:uiPriority w:val="9"/>
    <w:qFormat/>
    <w:rsid w:val="00AD314D"/>
    <w:pPr>
      <w:spacing w:before="100" w:beforeAutospacing="1" w:after="100" w:afterAutospacing="1" w:line="240" w:lineRule="auto"/>
      <w:outlineLvl w:val="4"/>
    </w:pPr>
    <w:rPr>
      <w:rFonts w:eastAsia="Times New Roman"/>
      <w:b/>
      <w:bCs/>
      <w:color w:val="000000"/>
      <w:sz w:val="20"/>
      <w:szCs w:val="20"/>
      <w:lang w:eastAsia="es-ES"/>
    </w:rPr>
  </w:style>
  <w:style w:type="paragraph" w:styleId="Ttulo7">
    <w:name w:val="heading 7"/>
    <w:basedOn w:val="Normal"/>
    <w:next w:val="Normal"/>
    <w:link w:val="Ttulo7Car"/>
    <w:uiPriority w:val="9"/>
    <w:unhideWhenUsed/>
    <w:qFormat/>
    <w:rsid w:val="00AD314D"/>
    <w:pPr>
      <w:keepNext/>
      <w:keepLines/>
      <w:spacing w:before="200" w:after="0"/>
      <w:outlineLvl w:val="6"/>
    </w:pPr>
    <w:rPr>
      <w:rFonts w:ascii="Cambria" w:eastAsia="Times New Roman" w:hAnsi="Cambria"/>
      <w:i/>
      <w:iCs/>
      <w:color w:val="404040"/>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D314D"/>
    <w:rPr>
      <w:rFonts w:ascii="Cambria" w:eastAsia="Times New Roman" w:hAnsi="Cambria" w:cs="Times New Roman"/>
      <w:b/>
      <w:bCs/>
      <w:kern w:val="32"/>
      <w:sz w:val="24"/>
      <w:szCs w:val="32"/>
      <w:lang w:val="es-ES" w:eastAsia="es-ES"/>
    </w:rPr>
  </w:style>
  <w:style w:type="character" w:customStyle="1" w:styleId="Ttulo2Car">
    <w:name w:val="Título 2 Car"/>
    <w:basedOn w:val="Fuentedeprrafopredeter"/>
    <w:link w:val="Ttulo2"/>
    <w:uiPriority w:val="9"/>
    <w:rsid w:val="00AD314D"/>
    <w:rPr>
      <w:rFonts w:ascii="Cambria" w:eastAsia="Times New Roman" w:hAnsi="Cambria" w:cs="Times New Roman"/>
      <w:b/>
      <w:bCs/>
      <w:color w:val="4F81BD"/>
      <w:sz w:val="26"/>
      <w:szCs w:val="26"/>
      <w:lang w:val="es-MX"/>
    </w:rPr>
  </w:style>
  <w:style w:type="character" w:customStyle="1" w:styleId="Ttulo3Car">
    <w:name w:val="Título 3 Car"/>
    <w:basedOn w:val="Fuentedeprrafopredeter"/>
    <w:link w:val="Ttulo3"/>
    <w:uiPriority w:val="9"/>
    <w:rsid w:val="00AD314D"/>
    <w:rPr>
      <w:rFonts w:ascii="Arial" w:eastAsia="Times New Roman" w:hAnsi="Arial" w:cs="Times New Roman"/>
      <w:b/>
      <w:bCs/>
      <w:sz w:val="26"/>
      <w:szCs w:val="26"/>
      <w:lang w:val="es-ES" w:eastAsia="es-ES"/>
    </w:rPr>
  </w:style>
  <w:style w:type="character" w:customStyle="1" w:styleId="Ttulo4Car">
    <w:name w:val="Título 4 Car"/>
    <w:basedOn w:val="Fuentedeprrafopredeter"/>
    <w:link w:val="Ttulo4"/>
    <w:uiPriority w:val="9"/>
    <w:rsid w:val="00AD314D"/>
    <w:rPr>
      <w:rFonts w:ascii="Cambria" w:eastAsia="Times New Roman" w:hAnsi="Cambria" w:cs="Times New Roman"/>
      <w:b/>
      <w:bCs/>
      <w:i/>
      <w:iCs/>
      <w:color w:val="4F81BD"/>
      <w:sz w:val="20"/>
      <w:szCs w:val="20"/>
      <w:lang w:val="es-MX"/>
    </w:rPr>
  </w:style>
  <w:style w:type="character" w:customStyle="1" w:styleId="Ttulo5Car">
    <w:name w:val="Título 5 Car"/>
    <w:basedOn w:val="Fuentedeprrafopredeter"/>
    <w:link w:val="Ttulo5"/>
    <w:uiPriority w:val="9"/>
    <w:rsid w:val="00AD314D"/>
    <w:rPr>
      <w:rFonts w:ascii="Times New Roman" w:eastAsia="Times New Roman" w:hAnsi="Times New Roman" w:cs="Times New Roman"/>
      <w:b/>
      <w:bCs/>
      <w:color w:val="000000"/>
      <w:sz w:val="20"/>
      <w:szCs w:val="20"/>
      <w:lang w:val="es-MX" w:eastAsia="es-ES"/>
    </w:rPr>
  </w:style>
  <w:style w:type="character" w:customStyle="1" w:styleId="Ttulo7Car">
    <w:name w:val="Título 7 Car"/>
    <w:basedOn w:val="Fuentedeprrafopredeter"/>
    <w:link w:val="Ttulo7"/>
    <w:uiPriority w:val="9"/>
    <w:rsid w:val="00AD314D"/>
    <w:rPr>
      <w:rFonts w:ascii="Cambria" w:eastAsia="Times New Roman" w:hAnsi="Cambria" w:cs="Times New Roman"/>
      <w:i/>
      <w:iCs/>
      <w:color w:val="404040"/>
      <w:lang w:val="es-MX" w:eastAsia="es-MX"/>
    </w:rPr>
  </w:style>
  <w:style w:type="paragraph" w:styleId="Textodeglobo">
    <w:name w:val="Balloon Text"/>
    <w:basedOn w:val="Normal"/>
    <w:link w:val="TextodegloboCar"/>
    <w:uiPriority w:val="99"/>
    <w:unhideWhenUsed/>
    <w:rsid w:val="00AD314D"/>
    <w:pPr>
      <w:spacing w:after="0" w:line="240" w:lineRule="auto"/>
    </w:pPr>
    <w:rPr>
      <w:rFonts w:ascii="Tahoma" w:hAnsi="Tahoma"/>
      <w:sz w:val="16"/>
      <w:szCs w:val="16"/>
    </w:rPr>
  </w:style>
  <w:style w:type="character" w:customStyle="1" w:styleId="TextodegloboCar">
    <w:name w:val="Texto de globo Car"/>
    <w:basedOn w:val="Fuentedeprrafopredeter"/>
    <w:link w:val="Textodeglobo"/>
    <w:uiPriority w:val="99"/>
    <w:rsid w:val="00AD314D"/>
    <w:rPr>
      <w:rFonts w:ascii="Tahoma" w:eastAsia="Calibri" w:hAnsi="Tahoma" w:cs="Times New Roman"/>
      <w:sz w:val="16"/>
      <w:szCs w:val="16"/>
      <w:lang w:val="es-MX"/>
    </w:rPr>
  </w:style>
  <w:style w:type="paragraph" w:styleId="Textoindependiente">
    <w:name w:val="Body Text"/>
    <w:basedOn w:val="Normal"/>
    <w:link w:val="TextoindependienteCar"/>
    <w:rsid w:val="00AD314D"/>
    <w:pPr>
      <w:spacing w:after="0" w:line="240" w:lineRule="auto"/>
    </w:pPr>
    <w:rPr>
      <w:rFonts w:eastAsia="Times New Roman"/>
      <w:szCs w:val="24"/>
      <w:lang w:val="es-ES" w:eastAsia="es-ES"/>
    </w:rPr>
  </w:style>
  <w:style w:type="character" w:customStyle="1" w:styleId="TextoindependienteCar">
    <w:name w:val="Texto independiente Car"/>
    <w:basedOn w:val="Fuentedeprrafopredeter"/>
    <w:link w:val="Textoindependiente"/>
    <w:rsid w:val="00AD314D"/>
    <w:rPr>
      <w:rFonts w:ascii="Times New Roman" w:eastAsia="Times New Roman" w:hAnsi="Times New Roman" w:cs="Times New Roman"/>
      <w:sz w:val="24"/>
      <w:szCs w:val="24"/>
      <w:lang w:val="es-ES" w:eastAsia="es-ES"/>
    </w:rPr>
  </w:style>
  <w:style w:type="paragraph" w:styleId="Textoindependiente2">
    <w:name w:val="Body Text 2"/>
    <w:basedOn w:val="Normal"/>
    <w:link w:val="Textoindependiente2Car"/>
    <w:uiPriority w:val="99"/>
    <w:unhideWhenUsed/>
    <w:rsid w:val="00AD314D"/>
    <w:pPr>
      <w:spacing w:after="120" w:line="480" w:lineRule="auto"/>
    </w:pPr>
  </w:style>
  <w:style w:type="character" w:customStyle="1" w:styleId="Textoindependiente2Car">
    <w:name w:val="Texto independiente 2 Car"/>
    <w:basedOn w:val="Fuentedeprrafopredeter"/>
    <w:link w:val="Textoindependiente2"/>
    <w:uiPriority w:val="99"/>
    <w:rsid w:val="00AD314D"/>
    <w:rPr>
      <w:rFonts w:ascii="Calibri" w:eastAsia="Calibri" w:hAnsi="Calibri" w:cs="Times New Roman"/>
      <w:lang w:val="es-MX"/>
    </w:rPr>
  </w:style>
  <w:style w:type="paragraph" w:styleId="Textoindependiente3">
    <w:name w:val="Body Text 3"/>
    <w:basedOn w:val="Normal"/>
    <w:link w:val="Textoindependiente3Car"/>
    <w:rsid w:val="00AD314D"/>
    <w:pPr>
      <w:spacing w:after="120" w:line="240" w:lineRule="auto"/>
    </w:pPr>
    <w:rPr>
      <w:rFonts w:eastAsia="Times New Roman"/>
      <w:sz w:val="16"/>
      <w:szCs w:val="16"/>
      <w:lang w:val="es-ES" w:eastAsia="es-ES"/>
    </w:rPr>
  </w:style>
  <w:style w:type="character" w:customStyle="1" w:styleId="Textoindependiente3Car">
    <w:name w:val="Texto independiente 3 Car"/>
    <w:basedOn w:val="Fuentedeprrafopredeter"/>
    <w:link w:val="Textoindependiente3"/>
    <w:rsid w:val="00AD314D"/>
    <w:rPr>
      <w:rFonts w:ascii="Times New Roman" w:eastAsia="Times New Roman" w:hAnsi="Times New Roman" w:cs="Times New Roman"/>
      <w:sz w:val="16"/>
      <w:szCs w:val="16"/>
      <w:lang w:val="es-ES" w:eastAsia="es-ES"/>
    </w:rPr>
  </w:style>
  <w:style w:type="paragraph" w:styleId="Textoindependienteprimerasangra">
    <w:name w:val="Body Text First Indent"/>
    <w:basedOn w:val="Textoindependiente"/>
    <w:link w:val="TextoindependienteprimerasangraCar"/>
    <w:rsid w:val="00AD314D"/>
    <w:pPr>
      <w:widowControl w:val="0"/>
      <w:suppressAutoHyphens/>
      <w:spacing w:after="120"/>
      <w:ind w:firstLine="283"/>
      <w:jc w:val="left"/>
    </w:pPr>
    <w:rPr>
      <w:rFonts w:eastAsia="Droid Sans Fallback" w:cs="FreeSans"/>
      <w:kern w:val="1"/>
      <w:lang w:eastAsia="zh-CN" w:bidi="hi-IN"/>
    </w:rPr>
  </w:style>
  <w:style w:type="character" w:customStyle="1" w:styleId="TextoindependienteprimerasangraCar">
    <w:name w:val="Texto independiente primera sangría Car"/>
    <w:basedOn w:val="TextoindependienteCar"/>
    <w:link w:val="Textoindependienteprimerasangra"/>
    <w:rsid w:val="00AD314D"/>
    <w:rPr>
      <w:rFonts w:ascii="Times New Roman" w:eastAsia="Droid Sans Fallback" w:hAnsi="Times New Roman" w:cs="FreeSans"/>
      <w:kern w:val="1"/>
      <w:sz w:val="24"/>
      <w:szCs w:val="24"/>
      <w:lang w:val="es-ES" w:eastAsia="zh-CN" w:bidi="hi-IN"/>
    </w:rPr>
  </w:style>
  <w:style w:type="paragraph" w:styleId="Sangradetextonormal">
    <w:name w:val="Body Text Indent"/>
    <w:basedOn w:val="Normal"/>
    <w:link w:val="SangradetextonormalCar"/>
    <w:rsid w:val="00AD314D"/>
    <w:pPr>
      <w:spacing w:after="0" w:line="480" w:lineRule="auto"/>
      <w:ind w:firstLine="708"/>
    </w:pPr>
    <w:rPr>
      <w:rFonts w:eastAsia="Times New Roman"/>
      <w:color w:val="000000"/>
      <w:sz w:val="20"/>
      <w:szCs w:val="24"/>
      <w:lang w:eastAsia="es-MX"/>
    </w:rPr>
  </w:style>
  <w:style w:type="character" w:customStyle="1" w:styleId="SangradetextonormalCar">
    <w:name w:val="Sangría de texto normal Car"/>
    <w:basedOn w:val="Fuentedeprrafopredeter"/>
    <w:link w:val="Sangradetextonormal"/>
    <w:qFormat/>
    <w:rsid w:val="00AD314D"/>
    <w:rPr>
      <w:rFonts w:ascii="Arial" w:eastAsia="Times New Roman" w:hAnsi="Arial" w:cs="Times New Roman"/>
      <w:color w:val="000000"/>
      <w:sz w:val="20"/>
      <w:szCs w:val="24"/>
      <w:lang w:val="es-MX" w:eastAsia="es-MX"/>
    </w:rPr>
  </w:style>
  <w:style w:type="paragraph" w:styleId="Descripcin">
    <w:name w:val="caption"/>
    <w:basedOn w:val="Normal"/>
    <w:next w:val="Normal"/>
    <w:uiPriority w:val="35"/>
    <w:unhideWhenUsed/>
    <w:qFormat/>
    <w:rsid w:val="00AD314D"/>
    <w:pPr>
      <w:spacing w:after="0" w:line="240" w:lineRule="auto"/>
    </w:pPr>
    <w:rPr>
      <w:rFonts w:eastAsia="Times New Roman"/>
      <w:b/>
      <w:bCs/>
      <w:sz w:val="20"/>
      <w:szCs w:val="20"/>
      <w:lang w:val="es-ES" w:eastAsia="es-ES"/>
    </w:rPr>
  </w:style>
  <w:style w:type="paragraph" w:styleId="Textocomentario">
    <w:name w:val="annotation text"/>
    <w:basedOn w:val="Normal"/>
    <w:link w:val="TextocomentarioCar"/>
    <w:uiPriority w:val="99"/>
    <w:semiHidden/>
    <w:rsid w:val="00AD314D"/>
    <w:pPr>
      <w:spacing w:after="0" w:line="240" w:lineRule="auto"/>
    </w:pPr>
    <w:rPr>
      <w:rFonts w:eastAsia="Times New Roman"/>
      <w:sz w:val="20"/>
      <w:szCs w:val="20"/>
      <w:lang w:val="es-ES" w:eastAsia="es-ES"/>
    </w:rPr>
  </w:style>
  <w:style w:type="character" w:customStyle="1" w:styleId="TextocomentarioCar">
    <w:name w:val="Texto comentario Car"/>
    <w:basedOn w:val="Fuentedeprrafopredeter"/>
    <w:link w:val="Textocomentario"/>
    <w:uiPriority w:val="99"/>
    <w:semiHidden/>
    <w:rsid w:val="00AD314D"/>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rsid w:val="00AD314D"/>
    <w:rPr>
      <w:b/>
      <w:bCs/>
    </w:rPr>
  </w:style>
  <w:style w:type="character" w:customStyle="1" w:styleId="AsuntodelcomentarioCar">
    <w:name w:val="Asunto del comentario Car"/>
    <w:basedOn w:val="TextocomentarioCar"/>
    <w:link w:val="Asuntodelcomentario"/>
    <w:uiPriority w:val="99"/>
    <w:semiHidden/>
    <w:rsid w:val="00AD314D"/>
    <w:rPr>
      <w:rFonts w:ascii="Times New Roman" w:eastAsia="Times New Roman" w:hAnsi="Times New Roman" w:cs="Times New Roman"/>
      <w:b/>
      <w:bCs/>
      <w:sz w:val="20"/>
      <w:szCs w:val="20"/>
      <w:lang w:val="es-ES" w:eastAsia="es-ES"/>
    </w:rPr>
  </w:style>
  <w:style w:type="paragraph" w:styleId="Mapadeldocumento">
    <w:name w:val="Document Map"/>
    <w:basedOn w:val="Normal"/>
    <w:link w:val="MapadeldocumentoCar"/>
    <w:uiPriority w:val="99"/>
    <w:unhideWhenUsed/>
    <w:rsid w:val="00AD314D"/>
    <w:pPr>
      <w:spacing w:after="0" w:line="240" w:lineRule="auto"/>
    </w:pPr>
    <w:rPr>
      <w:rFonts w:ascii="Lucida Grande" w:hAnsi="Lucida Grande" w:cs="Lucida Grande"/>
      <w:szCs w:val="24"/>
      <w:lang w:val="es-ES"/>
    </w:rPr>
  </w:style>
  <w:style w:type="character" w:customStyle="1" w:styleId="MapadeldocumentoCar">
    <w:name w:val="Mapa del documento Car"/>
    <w:basedOn w:val="Fuentedeprrafopredeter"/>
    <w:link w:val="Mapadeldocumento"/>
    <w:uiPriority w:val="99"/>
    <w:rsid w:val="00AD314D"/>
    <w:rPr>
      <w:rFonts w:ascii="Lucida Grande" w:eastAsia="Calibri" w:hAnsi="Lucida Grande" w:cs="Lucida Grande"/>
      <w:sz w:val="24"/>
      <w:szCs w:val="24"/>
      <w:lang w:val="es-ES"/>
    </w:rPr>
  </w:style>
  <w:style w:type="paragraph" w:styleId="Textonotaalfinal">
    <w:name w:val="endnote text"/>
    <w:basedOn w:val="Normal"/>
    <w:link w:val="TextonotaalfinalCar"/>
    <w:uiPriority w:val="99"/>
    <w:unhideWhenUsed/>
    <w:rsid w:val="00AD314D"/>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AD314D"/>
    <w:rPr>
      <w:rFonts w:ascii="Calibri" w:eastAsia="Calibri" w:hAnsi="Calibri" w:cs="Times New Roman"/>
      <w:sz w:val="20"/>
      <w:szCs w:val="20"/>
      <w:lang w:val="es-MX"/>
    </w:rPr>
  </w:style>
  <w:style w:type="paragraph" w:styleId="Piedepgina">
    <w:name w:val="footer"/>
    <w:basedOn w:val="Normal"/>
    <w:link w:val="PiedepginaCar"/>
    <w:uiPriority w:val="99"/>
    <w:unhideWhenUsed/>
    <w:rsid w:val="00AD314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D314D"/>
    <w:rPr>
      <w:rFonts w:ascii="Calibri" w:eastAsia="Calibri" w:hAnsi="Calibri" w:cs="Times New Roman"/>
      <w:lang w:val="es-MX"/>
    </w:rPr>
  </w:style>
  <w:style w:type="paragraph" w:styleId="Textonotapie">
    <w:name w:val="footnote text"/>
    <w:basedOn w:val="Normal"/>
    <w:link w:val="TextonotapieCar"/>
    <w:qFormat/>
    <w:rsid w:val="00AD314D"/>
    <w:pPr>
      <w:spacing w:after="0" w:line="240" w:lineRule="auto"/>
    </w:pPr>
    <w:rPr>
      <w:rFonts w:eastAsia="Times New Roman"/>
      <w:sz w:val="20"/>
      <w:szCs w:val="20"/>
      <w:lang w:val="es-ES" w:eastAsia="es-ES"/>
    </w:rPr>
  </w:style>
  <w:style w:type="character" w:customStyle="1" w:styleId="TextonotapieCar">
    <w:name w:val="Texto nota pie Car"/>
    <w:basedOn w:val="Fuentedeprrafopredeter"/>
    <w:link w:val="Textonotapie"/>
    <w:rsid w:val="00AD314D"/>
    <w:rPr>
      <w:rFonts w:ascii="Times New Roman" w:eastAsia="Times New Roman" w:hAnsi="Times New Roman" w:cs="Times New Roman"/>
      <w:sz w:val="20"/>
      <w:szCs w:val="20"/>
      <w:lang w:val="es-ES" w:eastAsia="es-ES"/>
    </w:rPr>
  </w:style>
  <w:style w:type="paragraph" w:styleId="Encabezado">
    <w:name w:val="header"/>
    <w:basedOn w:val="Normal"/>
    <w:link w:val="EncabezadoCar"/>
    <w:uiPriority w:val="99"/>
    <w:unhideWhenUsed/>
    <w:qFormat/>
    <w:rsid w:val="00AD314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D314D"/>
    <w:rPr>
      <w:rFonts w:ascii="Calibri" w:eastAsia="Calibri" w:hAnsi="Calibri" w:cs="Times New Roman"/>
      <w:lang w:val="es-MX"/>
    </w:rPr>
  </w:style>
  <w:style w:type="paragraph" w:styleId="Lista">
    <w:name w:val="List"/>
    <w:basedOn w:val="Textoindependiente"/>
    <w:rsid w:val="00AD314D"/>
    <w:pPr>
      <w:widowControl w:val="0"/>
      <w:suppressAutoHyphens/>
      <w:spacing w:after="120"/>
      <w:jc w:val="left"/>
    </w:pPr>
    <w:rPr>
      <w:rFonts w:eastAsia="Droid Sans Fallback" w:cs="FreeSans"/>
      <w:kern w:val="1"/>
      <w:lang w:eastAsia="zh-CN" w:bidi="hi-IN"/>
    </w:rPr>
  </w:style>
  <w:style w:type="paragraph" w:styleId="NormalWeb">
    <w:name w:val="Normal (Web)"/>
    <w:basedOn w:val="Normal"/>
    <w:uiPriority w:val="99"/>
    <w:unhideWhenUsed/>
    <w:rsid w:val="00AD314D"/>
    <w:pPr>
      <w:spacing w:before="100" w:beforeAutospacing="1" w:after="100" w:afterAutospacing="1" w:line="240" w:lineRule="auto"/>
    </w:pPr>
    <w:rPr>
      <w:rFonts w:eastAsia="Times New Roman"/>
      <w:szCs w:val="24"/>
      <w:lang w:eastAsia="es-MX"/>
    </w:rPr>
  </w:style>
  <w:style w:type="paragraph" w:styleId="Subttulo">
    <w:name w:val="Subtitle"/>
    <w:basedOn w:val="Heading"/>
    <w:next w:val="Textoindependiente"/>
    <w:link w:val="SubttuloCar"/>
    <w:qFormat/>
    <w:rsid w:val="00AD314D"/>
    <w:pPr>
      <w:jc w:val="center"/>
    </w:pPr>
    <w:rPr>
      <w:i/>
      <w:iCs/>
    </w:rPr>
  </w:style>
  <w:style w:type="character" w:customStyle="1" w:styleId="SubttuloCar">
    <w:name w:val="Subtítulo Car"/>
    <w:basedOn w:val="Fuentedeprrafopredeter"/>
    <w:link w:val="Subttulo"/>
    <w:rsid w:val="00AD314D"/>
    <w:rPr>
      <w:rFonts w:ascii="Arial" w:eastAsia="Droid Sans Fallback" w:hAnsi="Arial" w:cs="FreeSans"/>
      <w:i/>
      <w:iCs/>
      <w:kern w:val="1"/>
      <w:sz w:val="28"/>
      <w:szCs w:val="28"/>
      <w:lang w:val="es-ES" w:eastAsia="zh-CN" w:bidi="hi-IN"/>
    </w:rPr>
  </w:style>
  <w:style w:type="paragraph" w:customStyle="1" w:styleId="Heading">
    <w:name w:val="Heading"/>
    <w:basedOn w:val="Normal"/>
    <w:next w:val="Textoindependiente"/>
    <w:rsid w:val="00AD314D"/>
    <w:pPr>
      <w:keepNext/>
      <w:widowControl w:val="0"/>
      <w:suppressAutoHyphens/>
      <w:spacing w:before="240" w:after="120" w:line="240" w:lineRule="auto"/>
    </w:pPr>
    <w:rPr>
      <w:rFonts w:eastAsia="Droid Sans Fallback" w:cs="FreeSans"/>
      <w:kern w:val="1"/>
      <w:sz w:val="28"/>
      <w:szCs w:val="28"/>
      <w:lang w:val="es-ES" w:eastAsia="zh-CN" w:bidi="hi-IN"/>
    </w:rPr>
  </w:style>
  <w:style w:type="paragraph" w:styleId="Tabladeilustraciones">
    <w:name w:val="table of figures"/>
    <w:basedOn w:val="Normal"/>
    <w:next w:val="Normal"/>
    <w:uiPriority w:val="99"/>
    <w:rsid w:val="00AD314D"/>
    <w:pPr>
      <w:spacing w:after="0" w:line="240" w:lineRule="auto"/>
    </w:pPr>
    <w:rPr>
      <w:rFonts w:eastAsia="Times New Roman"/>
      <w:szCs w:val="24"/>
      <w:lang w:val="es-ES" w:eastAsia="es-ES"/>
    </w:rPr>
  </w:style>
  <w:style w:type="paragraph" w:styleId="Puesto">
    <w:name w:val="Title"/>
    <w:basedOn w:val="Normal"/>
    <w:next w:val="Normal"/>
    <w:link w:val="PuestoCar"/>
    <w:qFormat/>
    <w:rsid w:val="00AD314D"/>
    <w:pPr>
      <w:autoSpaceDE w:val="0"/>
      <w:autoSpaceDN w:val="0"/>
      <w:adjustRightInd w:val="0"/>
      <w:spacing w:after="0" w:line="240" w:lineRule="auto"/>
    </w:pPr>
    <w:rPr>
      <w:rFonts w:eastAsia="Times New Roman"/>
      <w:szCs w:val="24"/>
      <w:lang w:val="es-ES" w:eastAsia="es-ES"/>
    </w:rPr>
  </w:style>
  <w:style w:type="character" w:customStyle="1" w:styleId="PuestoCar">
    <w:name w:val="Puesto Car"/>
    <w:basedOn w:val="Fuentedeprrafopredeter"/>
    <w:link w:val="Puesto"/>
    <w:rsid w:val="00AD314D"/>
    <w:rPr>
      <w:rFonts w:ascii="Times New Roman" w:eastAsia="Times New Roman" w:hAnsi="Times New Roman" w:cs="Times New Roman"/>
      <w:sz w:val="24"/>
      <w:szCs w:val="24"/>
      <w:lang w:val="es-ES" w:eastAsia="es-ES"/>
    </w:rPr>
  </w:style>
  <w:style w:type="paragraph" w:styleId="TDC1">
    <w:name w:val="toc 1"/>
    <w:basedOn w:val="Normal"/>
    <w:next w:val="Normal"/>
    <w:uiPriority w:val="39"/>
    <w:unhideWhenUsed/>
    <w:qFormat/>
    <w:rsid w:val="00AD314D"/>
    <w:pPr>
      <w:tabs>
        <w:tab w:val="right" w:leader="dot" w:pos="8494"/>
      </w:tabs>
      <w:spacing w:after="0"/>
    </w:pPr>
    <w:rPr>
      <w:rFonts w:eastAsia="Times New Roman"/>
      <w:lang w:val="es-ES"/>
    </w:rPr>
  </w:style>
  <w:style w:type="paragraph" w:styleId="TDC2">
    <w:name w:val="toc 2"/>
    <w:basedOn w:val="Normal"/>
    <w:next w:val="Normal"/>
    <w:uiPriority w:val="39"/>
    <w:unhideWhenUsed/>
    <w:qFormat/>
    <w:rsid w:val="00AD314D"/>
    <w:pPr>
      <w:spacing w:after="100"/>
      <w:ind w:left="220"/>
    </w:pPr>
    <w:rPr>
      <w:rFonts w:eastAsia="Times New Roman"/>
      <w:lang w:val="es-ES"/>
    </w:rPr>
  </w:style>
  <w:style w:type="paragraph" w:styleId="TDC3">
    <w:name w:val="toc 3"/>
    <w:basedOn w:val="Normal"/>
    <w:next w:val="Normal"/>
    <w:uiPriority w:val="39"/>
    <w:unhideWhenUsed/>
    <w:qFormat/>
    <w:rsid w:val="00AD314D"/>
    <w:pPr>
      <w:spacing w:after="100"/>
      <w:ind w:left="440"/>
    </w:pPr>
    <w:rPr>
      <w:rFonts w:eastAsia="Times New Roman"/>
      <w:lang w:val="es-ES"/>
    </w:rPr>
  </w:style>
  <w:style w:type="character" w:styleId="Refdecomentario">
    <w:name w:val="annotation reference"/>
    <w:uiPriority w:val="99"/>
    <w:semiHidden/>
    <w:qFormat/>
    <w:rsid w:val="00AD314D"/>
    <w:rPr>
      <w:sz w:val="16"/>
      <w:szCs w:val="16"/>
    </w:rPr>
  </w:style>
  <w:style w:type="character" w:styleId="nfasis">
    <w:name w:val="Emphasis"/>
    <w:uiPriority w:val="20"/>
    <w:qFormat/>
    <w:rsid w:val="00AD314D"/>
    <w:rPr>
      <w:b/>
      <w:bCs/>
    </w:rPr>
  </w:style>
  <w:style w:type="character" w:styleId="Refdenotaalfinal">
    <w:name w:val="endnote reference"/>
    <w:uiPriority w:val="99"/>
    <w:unhideWhenUsed/>
    <w:rsid w:val="00AD314D"/>
    <w:rPr>
      <w:vertAlign w:val="superscript"/>
    </w:rPr>
  </w:style>
  <w:style w:type="character" w:styleId="Hipervnculovisitado">
    <w:name w:val="FollowedHyperlink"/>
    <w:uiPriority w:val="99"/>
    <w:rsid w:val="00AD314D"/>
    <w:rPr>
      <w:color w:val="800080"/>
      <w:u w:val="single"/>
    </w:rPr>
  </w:style>
  <w:style w:type="character" w:styleId="Refdenotaalpie">
    <w:name w:val="footnote reference"/>
    <w:qFormat/>
    <w:rsid w:val="00AD314D"/>
    <w:rPr>
      <w:vertAlign w:val="superscript"/>
    </w:rPr>
  </w:style>
  <w:style w:type="character" w:styleId="CitaHTML">
    <w:name w:val="HTML Cite"/>
    <w:uiPriority w:val="99"/>
    <w:rsid w:val="00AD314D"/>
  </w:style>
  <w:style w:type="character" w:styleId="Hipervnculo">
    <w:name w:val="Hyperlink"/>
    <w:uiPriority w:val="99"/>
    <w:unhideWhenUsed/>
    <w:rsid w:val="00AD314D"/>
    <w:rPr>
      <w:color w:val="0000FF"/>
      <w:u w:val="single"/>
    </w:rPr>
  </w:style>
  <w:style w:type="character" w:styleId="Nmerodepgina">
    <w:name w:val="page number"/>
    <w:basedOn w:val="Fuentedeprrafopredeter"/>
    <w:rsid w:val="00AD314D"/>
  </w:style>
  <w:style w:type="character" w:styleId="Textoennegrita">
    <w:name w:val="Strong"/>
    <w:uiPriority w:val="22"/>
    <w:qFormat/>
    <w:rsid w:val="00AD314D"/>
    <w:rPr>
      <w:b/>
      <w:bCs/>
    </w:rPr>
  </w:style>
  <w:style w:type="table" w:styleId="Tablaconcuadrcula">
    <w:name w:val="Table Grid"/>
    <w:basedOn w:val="Tablanormal"/>
    <w:uiPriority w:val="39"/>
    <w:rsid w:val="00AD314D"/>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staclara-nfasis5">
    <w:name w:val="Light List Accent 5"/>
    <w:basedOn w:val="Tablanormal"/>
    <w:uiPriority w:val="61"/>
    <w:rsid w:val="00AD314D"/>
    <w:rPr>
      <w:rFonts w:ascii="Calibri" w:eastAsia="Calibri" w:hAnsi="Calibri" w:cs="Times New Roman"/>
      <w:sz w:val="20"/>
      <w:szCs w:val="20"/>
      <w:lang w:val="es-ES" w:eastAsia="es-MX"/>
    </w:rPr>
    <w:tblPr>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Cuadrculaclara-nfasis4">
    <w:name w:val="Light Grid Accent 4"/>
    <w:basedOn w:val="Tablanormal"/>
    <w:uiPriority w:val="62"/>
    <w:rsid w:val="00AD314D"/>
    <w:rPr>
      <w:rFonts w:ascii="Calibri" w:eastAsia="Calibri" w:hAnsi="Calibri" w:cs="Times New Roman"/>
      <w:sz w:val="20"/>
      <w:szCs w:val="20"/>
      <w:lang w:eastAsia="es-MX"/>
    </w:rPr>
    <w:tblPr>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auto"/>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auto"/>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auto"/>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auto"/>
        </w:tcBorders>
      </w:tcPr>
    </w:tblStylePr>
  </w:style>
  <w:style w:type="table" w:styleId="Listamedia2-nfasis1">
    <w:name w:val="Medium List 2 Accent 1"/>
    <w:basedOn w:val="Tablanormal"/>
    <w:uiPriority w:val="66"/>
    <w:rsid w:val="00AD314D"/>
    <w:rPr>
      <w:rFonts w:ascii="Cambria" w:eastAsia="Times New Roman" w:hAnsi="Cambria" w:cs="Times New Roman"/>
      <w:color w:val="171717"/>
      <w:sz w:val="20"/>
      <w:szCs w:val="20"/>
      <w:lang w:val="es-NI" w:eastAsia="es-MX"/>
    </w:rPr>
    <w:tblPr>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amedia2-nfasis5">
    <w:name w:val="Medium List 2 Accent 5"/>
    <w:basedOn w:val="Tablanormal"/>
    <w:uiPriority w:val="66"/>
    <w:rsid w:val="00AD314D"/>
    <w:rPr>
      <w:rFonts w:ascii="Cambria" w:eastAsia="Times New Roman" w:hAnsi="Cambria" w:cs="Times New Roman"/>
      <w:color w:val="171717"/>
      <w:sz w:val="20"/>
      <w:szCs w:val="20"/>
      <w:lang w:val="es-NI" w:eastAsia="es-MX"/>
    </w:rPr>
    <w:tblPr>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paragraph" w:customStyle="1" w:styleId="rateofreturnlabor">
    <w:name w:val="rate of return labor"/>
    <w:basedOn w:val="Normal"/>
    <w:rsid w:val="00AD314D"/>
    <w:pPr>
      <w:spacing w:after="0" w:line="240" w:lineRule="auto"/>
      <w:ind w:left="360"/>
    </w:pPr>
    <w:rPr>
      <w:rFonts w:eastAsia="Times New Roman"/>
      <w:szCs w:val="24"/>
      <w:lang w:val="es-ES" w:eastAsia="es-ES"/>
    </w:rPr>
  </w:style>
  <w:style w:type="paragraph" w:customStyle="1" w:styleId="Default">
    <w:name w:val="Default"/>
    <w:rsid w:val="00AD314D"/>
    <w:pPr>
      <w:autoSpaceDE w:val="0"/>
      <w:autoSpaceDN w:val="0"/>
      <w:adjustRightInd w:val="0"/>
    </w:pPr>
    <w:rPr>
      <w:rFonts w:ascii="KGKYY Z+ The Sans" w:eastAsia="Times New Roman" w:hAnsi="KGKYY Z+ The Sans" w:cs="KGKYY Z+ The Sans"/>
      <w:color w:val="000000"/>
      <w:sz w:val="24"/>
      <w:szCs w:val="24"/>
      <w:lang w:val="es-ES" w:eastAsia="es-ES"/>
    </w:rPr>
  </w:style>
  <w:style w:type="paragraph" w:customStyle="1" w:styleId="CM47">
    <w:name w:val="CM47"/>
    <w:basedOn w:val="Default"/>
    <w:next w:val="Default"/>
    <w:rsid w:val="00AD314D"/>
    <w:rPr>
      <w:rFonts w:cs="Times New Roman"/>
      <w:color w:val="auto"/>
    </w:rPr>
  </w:style>
  <w:style w:type="paragraph" w:customStyle="1" w:styleId="TtuloTDC1">
    <w:name w:val="Título TDC1"/>
    <w:basedOn w:val="Ttulo1"/>
    <w:next w:val="Normal"/>
    <w:uiPriority w:val="39"/>
    <w:unhideWhenUsed/>
    <w:qFormat/>
    <w:rsid w:val="00AD314D"/>
    <w:pPr>
      <w:keepLines/>
      <w:spacing w:before="480" w:after="0" w:line="276" w:lineRule="auto"/>
      <w:outlineLvl w:val="9"/>
    </w:pPr>
    <w:rPr>
      <w:color w:val="365F91"/>
      <w:kern w:val="0"/>
      <w:sz w:val="28"/>
      <w:szCs w:val="28"/>
      <w:lang w:eastAsia="en-US"/>
    </w:rPr>
  </w:style>
  <w:style w:type="paragraph" w:customStyle="1" w:styleId="Prrafodelista1">
    <w:name w:val="Párrafo de lista1"/>
    <w:basedOn w:val="Normal"/>
    <w:link w:val="ListParagraphChar"/>
    <w:qFormat/>
    <w:rsid w:val="00AD314D"/>
    <w:pPr>
      <w:spacing w:after="0" w:line="240" w:lineRule="auto"/>
      <w:ind w:left="720"/>
      <w:contextualSpacing/>
    </w:pPr>
    <w:rPr>
      <w:rFonts w:eastAsia="Times New Roman"/>
      <w:szCs w:val="24"/>
      <w:lang w:val="es-ES" w:eastAsia="es-ES"/>
    </w:rPr>
  </w:style>
  <w:style w:type="paragraph" w:customStyle="1" w:styleId="MTDisplayEquation">
    <w:name w:val="MTDisplayEquation"/>
    <w:basedOn w:val="Normal"/>
    <w:next w:val="Normal"/>
    <w:rsid w:val="00AD314D"/>
    <w:pPr>
      <w:tabs>
        <w:tab w:val="center" w:pos="4240"/>
        <w:tab w:val="right" w:pos="8500"/>
      </w:tabs>
      <w:spacing w:after="0" w:line="240" w:lineRule="auto"/>
    </w:pPr>
    <w:rPr>
      <w:rFonts w:eastAsia="Times New Roman"/>
      <w:szCs w:val="24"/>
      <w:lang w:val="es-ES" w:eastAsia="es-ES"/>
    </w:rPr>
  </w:style>
  <w:style w:type="character" w:customStyle="1" w:styleId="longtext1">
    <w:name w:val="long_text1"/>
    <w:rsid w:val="00AD314D"/>
    <w:rPr>
      <w:sz w:val="14"/>
      <w:szCs w:val="14"/>
    </w:rPr>
  </w:style>
  <w:style w:type="paragraph" w:customStyle="1" w:styleId="Sinespaciado1">
    <w:name w:val="Sin espaciado1"/>
    <w:link w:val="NoSpacingChar"/>
    <w:uiPriority w:val="1"/>
    <w:qFormat/>
    <w:rsid w:val="00AD314D"/>
    <w:rPr>
      <w:rFonts w:ascii="Calibri" w:eastAsia="Times New Roman" w:hAnsi="Calibri" w:cs="Times New Roman"/>
      <w:sz w:val="20"/>
      <w:szCs w:val="20"/>
      <w:lang w:eastAsia="es-MX"/>
    </w:rPr>
  </w:style>
  <w:style w:type="character" w:customStyle="1" w:styleId="NoSpacingChar">
    <w:name w:val="No Spacing Char"/>
    <w:link w:val="Sinespaciado1"/>
    <w:uiPriority w:val="1"/>
    <w:rsid w:val="00AD314D"/>
    <w:rPr>
      <w:rFonts w:ascii="Calibri" w:eastAsia="Times New Roman" w:hAnsi="Calibri" w:cs="Times New Roman"/>
      <w:sz w:val="20"/>
      <w:szCs w:val="20"/>
      <w:lang w:val="es-MX" w:eastAsia="es-MX"/>
    </w:rPr>
  </w:style>
  <w:style w:type="character" w:customStyle="1" w:styleId="cgselectable">
    <w:name w:val="cgselectable"/>
    <w:basedOn w:val="Fuentedeprrafopredeter"/>
    <w:rsid w:val="00AD314D"/>
  </w:style>
  <w:style w:type="paragraph" w:customStyle="1" w:styleId="Pa12">
    <w:name w:val="Pa12"/>
    <w:basedOn w:val="Normal"/>
    <w:next w:val="Normal"/>
    <w:uiPriority w:val="99"/>
    <w:rsid w:val="00AD314D"/>
    <w:pPr>
      <w:autoSpaceDE w:val="0"/>
      <w:autoSpaceDN w:val="0"/>
      <w:adjustRightInd w:val="0"/>
      <w:spacing w:after="0" w:line="201" w:lineRule="atLeast"/>
    </w:pPr>
    <w:rPr>
      <w:rFonts w:ascii="Frutiger LT Std 45 Light" w:eastAsia="Times New Roman" w:hAnsi="Frutiger LT Std 45 Light"/>
      <w:szCs w:val="24"/>
      <w:lang w:val="en-US"/>
    </w:rPr>
  </w:style>
  <w:style w:type="paragraph" w:customStyle="1" w:styleId="Pa13">
    <w:name w:val="Pa13"/>
    <w:basedOn w:val="Normal"/>
    <w:next w:val="Normal"/>
    <w:rsid w:val="00AD314D"/>
    <w:pPr>
      <w:autoSpaceDE w:val="0"/>
      <w:autoSpaceDN w:val="0"/>
      <w:adjustRightInd w:val="0"/>
      <w:spacing w:before="140" w:after="0" w:line="121" w:lineRule="atLeast"/>
    </w:pPr>
    <w:rPr>
      <w:rFonts w:ascii="Frutiger LT Std 55 Roman" w:eastAsia="Times New Roman" w:hAnsi="Frutiger LT Std 55 Roman"/>
      <w:szCs w:val="24"/>
      <w:lang w:val="en-US"/>
    </w:rPr>
  </w:style>
  <w:style w:type="paragraph" w:customStyle="1" w:styleId="Normal1">
    <w:name w:val="Normal+1"/>
    <w:basedOn w:val="Normal"/>
    <w:next w:val="Normal"/>
    <w:qFormat/>
    <w:rsid w:val="00AD314D"/>
    <w:pPr>
      <w:autoSpaceDE w:val="0"/>
      <w:autoSpaceDN w:val="0"/>
      <w:adjustRightInd w:val="0"/>
      <w:spacing w:after="0" w:line="240" w:lineRule="auto"/>
    </w:pPr>
    <w:rPr>
      <w:rFonts w:eastAsia="Times New Roman"/>
      <w:szCs w:val="24"/>
      <w:lang w:val="en-US"/>
    </w:rPr>
  </w:style>
  <w:style w:type="paragraph" w:customStyle="1" w:styleId="Bibliografa1">
    <w:name w:val="Bibliografía1"/>
    <w:basedOn w:val="Normal"/>
    <w:next w:val="Normal"/>
    <w:uiPriority w:val="37"/>
    <w:unhideWhenUsed/>
    <w:rsid w:val="00AD314D"/>
    <w:rPr>
      <w:lang w:val="es-ES"/>
    </w:rPr>
  </w:style>
  <w:style w:type="paragraph" w:customStyle="1" w:styleId="presidenciamodificacion">
    <w:name w:val="presidencia_modificacion"/>
    <w:basedOn w:val="Normal"/>
    <w:rsid w:val="00AD314D"/>
    <w:pPr>
      <w:spacing w:before="100" w:beforeAutospacing="1" w:after="100" w:afterAutospacing="1" w:line="240" w:lineRule="auto"/>
    </w:pPr>
    <w:rPr>
      <w:rFonts w:eastAsia="Times New Roman"/>
      <w:color w:val="A2A4A7"/>
      <w:sz w:val="15"/>
      <w:szCs w:val="15"/>
      <w:lang w:val="es-ES" w:eastAsia="es-ES"/>
    </w:rPr>
  </w:style>
  <w:style w:type="character" w:customStyle="1" w:styleId="corchete-llamada1">
    <w:name w:val="corchete-llamada1"/>
    <w:rsid w:val="00AD314D"/>
    <w:rPr>
      <w:vanish/>
    </w:rPr>
  </w:style>
  <w:style w:type="paragraph" w:customStyle="1" w:styleId="Referencias">
    <w:name w:val="Referencias"/>
    <w:basedOn w:val="Normal"/>
    <w:rsid w:val="00AD314D"/>
    <w:pPr>
      <w:numPr>
        <w:numId w:val="1"/>
      </w:numPr>
      <w:autoSpaceDE w:val="0"/>
      <w:autoSpaceDN w:val="0"/>
      <w:spacing w:after="0" w:line="240" w:lineRule="auto"/>
    </w:pPr>
    <w:rPr>
      <w:rFonts w:eastAsia="Times New Roman"/>
      <w:sz w:val="16"/>
      <w:szCs w:val="16"/>
      <w:lang w:val="en-US"/>
    </w:rPr>
  </w:style>
  <w:style w:type="paragraph" w:customStyle="1" w:styleId="Ttulodeartculo">
    <w:name w:val="Título de artículo"/>
    <w:basedOn w:val="Normal"/>
    <w:rsid w:val="00AD314D"/>
    <w:pPr>
      <w:spacing w:after="0" w:line="240" w:lineRule="auto"/>
      <w:ind w:firstLine="288"/>
      <w:jc w:val="center"/>
    </w:pPr>
    <w:rPr>
      <w:rFonts w:eastAsia="Times New Roman"/>
      <w:b/>
      <w:bCs/>
      <w:snapToGrid w:val="0"/>
      <w:sz w:val="28"/>
      <w:szCs w:val="20"/>
      <w:lang w:val="es-ES"/>
    </w:rPr>
  </w:style>
  <w:style w:type="paragraph" w:customStyle="1" w:styleId="ecxmsonormal">
    <w:name w:val="ecxmsonormal"/>
    <w:basedOn w:val="Normal"/>
    <w:rsid w:val="00AD314D"/>
    <w:pPr>
      <w:spacing w:before="100" w:beforeAutospacing="1" w:after="100" w:afterAutospacing="1" w:line="240" w:lineRule="auto"/>
    </w:pPr>
    <w:rPr>
      <w:rFonts w:eastAsia="Times New Roman"/>
      <w:szCs w:val="24"/>
      <w:lang w:val="es-ES" w:eastAsia="es-ES"/>
    </w:rPr>
  </w:style>
  <w:style w:type="table" w:customStyle="1" w:styleId="Sombreadoclaro1">
    <w:name w:val="Sombreado claro1"/>
    <w:basedOn w:val="Tablanormal"/>
    <w:uiPriority w:val="60"/>
    <w:rsid w:val="00AD314D"/>
    <w:rPr>
      <w:rFonts w:ascii="Calibri" w:eastAsia="Calibri" w:hAnsi="Calibri" w:cs="Times New Roman"/>
      <w:color w:val="111111"/>
      <w:sz w:val="20"/>
      <w:szCs w:val="20"/>
      <w:lang w:eastAsia="es-MX"/>
    </w:rPr>
    <w:tblPr>
      <w:tblInd w:w="0" w:type="dxa"/>
      <w:tblBorders>
        <w:top w:val="single" w:sz="8" w:space="0" w:color="171717"/>
        <w:bottom w:val="single" w:sz="8" w:space="0" w:color="171717"/>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171717"/>
          <w:left w:val="nil"/>
          <w:bottom w:val="single" w:sz="8" w:space="0" w:color="171717"/>
          <w:right w:val="nil"/>
          <w:insideH w:val="nil"/>
          <w:insideV w:val="nil"/>
        </w:tcBorders>
      </w:tcPr>
    </w:tblStylePr>
    <w:tblStylePr w:type="lastRow">
      <w:pPr>
        <w:spacing w:before="0" w:after="0" w:line="240" w:lineRule="auto"/>
      </w:pPr>
      <w:rPr>
        <w:b/>
        <w:bCs/>
      </w:rPr>
      <w:tblPr/>
      <w:tcPr>
        <w:tcBorders>
          <w:top w:val="single" w:sz="8" w:space="0" w:color="171717"/>
          <w:left w:val="nil"/>
          <w:bottom w:val="single" w:sz="8" w:space="0" w:color="17171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5C5C5"/>
      </w:tcPr>
    </w:tblStylePr>
    <w:tblStylePr w:type="band1Horz">
      <w:tblPr/>
      <w:tcPr>
        <w:tcBorders>
          <w:left w:val="nil"/>
          <w:right w:val="nil"/>
          <w:insideH w:val="nil"/>
          <w:insideV w:val="nil"/>
        </w:tcBorders>
        <w:shd w:val="clear" w:color="auto" w:fill="C5C5C5"/>
      </w:tcPr>
    </w:tblStylePr>
  </w:style>
  <w:style w:type="table" w:customStyle="1" w:styleId="Tablaconcuadrcula1">
    <w:name w:val="Tabla con cuadrícula1"/>
    <w:basedOn w:val="Tablanormal"/>
    <w:uiPriority w:val="59"/>
    <w:rsid w:val="00AD314D"/>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Fuentedeprrafopredeter"/>
    <w:rsid w:val="00AD314D"/>
  </w:style>
  <w:style w:type="character" w:customStyle="1" w:styleId="apple-converted-space">
    <w:name w:val="apple-converted-space"/>
    <w:basedOn w:val="Fuentedeprrafopredeter"/>
    <w:rsid w:val="00AD314D"/>
  </w:style>
  <w:style w:type="table" w:customStyle="1" w:styleId="Tablaconcuadrcula2">
    <w:name w:val="Tabla con cuadrícula2"/>
    <w:basedOn w:val="Tablanormal"/>
    <w:rsid w:val="00AD314D"/>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w-headline">
    <w:name w:val="mw-headline"/>
    <w:basedOn w:val="Fuentedeprrafopredeter"/>
    <w:rsid w:val="00AD314D"/>
  </w:style>
  <w:style w:type="character" w:customStyle="1" w:styleId="editsection">
    <w:name w:val="editsection"/>
    <w:basedOn w:val="Fuentedeprrafopredeter"/>
    <w:rsid w:val="00AD314D"/>
  </w:style>
  <w:style w:type="character" w:customStyle="1" w:styleId="Textodelmarcadordeposicin1">
    <w:name w:val="Texto del marcador de posición1"/>
    <w:uiPriority w:val="99"/>
    <w:semiHidden/>
    <w:rsid w:val="00AD314D"/>
    <w:rPr>
      <w:color w:val="808080"/>
    </w:rPr>
  </w:style>
  <w:style w:type="character" w:customStyle="1" w:styleId="EncabezadoCar1">
    <w:name w:val="Encabezado Car1"/>
    <w:basedOn w:val="Fuentedeprrafopredeter"/>
    <w:uiPriority w:val="99"/>
    <w:semiHidden/>
    <w:rsid w:val="00AD314D"/>
  </w:style>
  <w:style w:type="table" w:customStyle="1" w:styleId="Listaclara1">
    <w:name w:val="Lista clara1"/>
    <w:basedOn w:val="Tablanormal"/>
    <w:uiPriority w:val="61"/>
    <w:rsid w:val="00AD314D"/>
    <w:rPr>
      <w:rFonts w:ascii="Calibri" w:eastAsia="Calibri" w:hAnsi="Calibri" w:cs="Times New Roman"/>
      <w:sz w:val="20"/>
      <w:szCs w:val="20"/>
      <w:lang w:eastAsia="es-MX"/>
    </w:rPr>
    <w:tblPr>
      <w:tblInd w:w="0" w:type="dxa"/>
      <w:tblBorders>
        <w:top w:val="single" w:sz="8" w:space="0" w:color="171717"/>
        <w:left w:val="single" w:sz="8" w:space="0" w:color="171717"/>
        <w:bottom w:val="single" w:sz="8" w:space="0" w:color="171717"/>
        <w:right w:val="single" w:sz="8" w:space="0" w:color="171717"/>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171717"/>
      </w:tcPr>
    </w:tblStylePr>
    <w:tblStylePr w:type="lastRow">
      <w:pPr>
        <w:spacing w:before="0" w:after="0" w:line="240" w:lineRule="auto"/>
      </w:pPr>
      <w:rPr>
        <w:b/>
        <w:bCs/>
      </w:rPr>
      <w:tblPr/>
      <w:tcPr>
        <w:tcBorders>
          <w:top w:val="double" w:sz="6" w:space="0" w:color="171717"/>
          <w:left w:val="single" w:sz="8" w:space="0" w:color="171717"/>
          <w:bottom w:val="single" w:sz="8" w:space="0" w:color="171717"/>
          <w:right w:val="single" w:sz="8" w:space="0" w:color="171717"/>
        </w:tcBorders>
      </w:tcPr>
    </w:tblStylePr>
    <w:tblStylePr w:type="firstCol">
      <w:rPr>
        <w:b/>
        <w:bCs/>
      </w:rPr>
    </w:tblStylePr>
    <w:tblStylePr w:type="lastCol">
      <w:rPr>
        <w:b/>
        <w:bCs/>
      </w:rPr>
    </w:tblStylePr>
    <w:tblStylePr w:type="band1Vert">
      <w:tblPr/>
      <w:tcPr>
        <w:tcBorders>
          <w:top w:val="single" w:sz="8" w:space="0" w:color="171717"/>
          <w:left w:val="single" w:sz="8" w:space="0" w:color="171717"/>
          <w:bottom w:val="single" w:sz="8" w:space="0" w:color="171717"/>
          <w:right w:val="single" w:sz="8" w:space="0" w:color="171717"/>
        </w:tcBorders>
      </w:tcPr>
    </w:tblStylePr>
    <w:tblStylePr w:type="band1Horz">
      <w:tblPr/>
      <w:tcPr>
        <w:tcBorders>
          <w:top w:val="single" w:sz="8" w:space="0" w:color="171717"/>
          <w:left w:val="single" w:sz="8" w:space="0" w:color="171717"/>
          <w:bottom w:val="single" w:sz="8" w:space="0" w:color="171717"/>
          <w:right w:val="single" w:sz="8" w:space="0" w:color="171717"/>
        </w:tcBorders>
      </w:tcPr>
    </w:tblStylePr>
  </w:style>
  <w:style w:type="table" w:customStyle="1" w:styleId="Sombreadomedio21">
    <w:name w:val="Sombreado medio 21"/>
    <w:basedOn w:val="Tablanormal"/>
    <w:uiPriority w:val="64"/>
    <w:rsid w:val="00AD314D"/>
    <w:rPr>
      <w:rFonts w:ascii="Calibri" w:eastAsia="Calibri" w:hAnsi="Calibri" w:cs="Times New Roman"/>
      <w:sz w:val="20"/>
      <w:szCs w:val="20"/>
      <w:lang w:eastAsia="es-MX"/>
    </w:rPr>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17171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171717"/>
      </w:tcPr>
    </w:tblStylePr>
    <w:tblStylePr w:type="lastCol">
      <w:rPr>
        <w:b/>
        <w:bCs/>
        <w:color w:val="FFFFFF"/>
      </w:rPr>
      <w:tblPr/>
      <w:tcPr>
        <w:tcBorders>
          <w:left w:val="nil"/>
          <w:right w:val="nil"/>
          <w:insideH w:val="nil"/>
          <w:insideV w:val="nil"/>
        </w:tcBorders>
        <w:shd w:val="clear" w:color="auto" w:fill="17171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media21">
    <w:name w:val="Lista media 21"/>
    <w:basedOn w:val="Tablanormal"/>
    <w:uiPriority w:val="66"/>
    <w:rsid w:val="00AD314D"/>
    <w:rPr>
      <w:rFonts w:ascii="Cambria" w:eastAsia="Times New Roman" w:hAnsi="Cambria" w:cs="Times New Roman"/>
      <w:color w:val="171717"/>
      <w:sz w:val="20"/>
      <w:szCs w:val="20"/>
      <w:lang w:eastAsia="es-MX"/>
    </w:rPr>
    <w:tblPr>
      <w:tblInd w:w="0" w:type="dxa"/>
      <w:tblBorders>
        <w:top w:val="single" w:sz="8" w:space="0" w:color="171717"/>
        <w:left w:val="single" w:sz="8" w:space="0" w:color="171717"/>
        <w:bottom w:val="single" w:sz="8" w:space="0" w:color="171717"/>
        <w:right w:val="single" w:sz="8" w:space="0" w:color="171717"/>
      </w:tblBorders>
      <w:tblCellMar>
        <w:top w:w="0" w:type="dxa"/>
        <w:left w:w="108" w:type="dxa"/>
        <w:bottom w:w="0" w:type="dxa"/>
        <w:right w:w="108" w:type="dxa"/>
      </w:tblCellMar>
    </w:tblPr>
    <w:tblStylePr w:type="firstRow">
      <w:rPr>
        <w:sz w:val="24"/>
        <w:szCs w:val="24"/>
      </w:rPr>
      <w:tblPr/>
      <w:tcPr>
        <w:tcBorders>
          <w:top w:val="nil"/>
          <w:left w:val="nil"/>
          <w:bottom w:val="single" w:sz="24" w:space="0" w:color="171717"/>
          <w:right w:val="nil"/>
          <w:insideH w:val="nil"/>
          <w:insideV w:val="nil"/>
        </w:tcBorders>
        <w:shd w:val="clear" w:color="auto" w:fill="FFFFFF"/>
      </w:tcPr>
    </w:tblStylePr>
    <w:tblStylePr w:type="lastRow">
      <w:tblPr/>
      <w:tcPr>
        <w:tcBorders>
          <w:top w:val="single" w:sz="8" w:space="0" w:color="171717"/>
          <w:left w:val="nil"/>
          <w:bottom w:val="nil"/>
          <w:right w:val="nil"/>
          <w:insideH w:val="nil"/>
          <w:insideV w:val="nil"/>
        </w:tcBorders>
        <w:shd w:val="clear" w:color="auto" w:fill="FFFFFF"/>
      </w:tcPr>
    </w:tblStylePr>
    <w:tblStylePr w:type="firstCol">
      <w:tblPr/>
      <w:tcPr>
        <w:tcBorders>
          <w:top w:val="nil"/>
          <w:left w:val="nil"/>
          <w:bottom w:val="nil"/>
          <w:right w:val="single" w:sz="8" w:space="0" w:color="171717"/>
          <w:insideH w:val="nil"/>
          <w:insideV w:val="nil"/>
        </w:tcBorders>
        <w:shd w:val="clear" w:color="auto" w:fill="FFFFFF"/>
      </w:tcPr>
    </w:tblStylePr>
    <w:tblStylePr w:type="lastCol">
      <w:tblPr/>
      <w:tcPr>
        <w:tcBorders>
          <w:top w:val="nil"/>
          <w:left w:val="single" w:sz="8" w:space="0" w:color="171717"/>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5C5C5"/>
      </w:tcPr>
    </w:tblStylePr>
    <w:tblStylePr w:type="band1Horz">
      <w:tblPr/>
      <w:tcPr>
        <w:tcBorders>
          <w:top w:val="nil"/>
          <w:bottom w:val="nil"/>
          <w:insideH w:val="nil"/>
          <w:insideV w:val="nil"/>
        </w:tcBorders>
        <w:shd w:val="clear" w:color="auto" w:fill="C5C5C5"/>
      </w:tcPr>
    </w:tblStylePr>
    <w:tblStylePr w:type="nwCell">
      <w:tblPr/>
      <w:tcPr>
        <w:shd w:val="clear" w:color="auto" w:fill="FFFFFF"/>
      </w:tcPr>
    </w:tblStylePr>
    <w:tblStylePr w:type="swCell">
      <w:tblPr/>
      <w:tcPr>
        <w:tcBorders>
          <w:top w:val="nil"/>
        </w:tcBorders>
      </w:tcPr>
    </w:tblStylePr>
  </w:style>
  <w:style w:type="table" w:customStyle="1" w:styleId="Tablaconcuadrcula3">
    <w:name w:val="Tabla con cuadrícula3"/>
    <w:basedOn w:val="Tablanormal"/>
    <w:uiPriority w:val="59"/>
    <w:qFormat/>
    <w:rsid w:val="00AD314D"/>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medio11">
    <w:name w:val="Sombreado medio 11"/>
    <w:basedOn w:val="Tablanormal"/>
    <w:uiPriority w:val="63"/>
    <w:rsid w:val="00AD314D"/>
    <w:rPr>
      <w:rFonts w:ascii="Calibri" w:eastAsia="Calibri" w:hAnsi="Calibri" w:cs="Times New Roman"/>
      <w:sz w:val="20"/>
      <w:szCs w:val="20"/>
      <w:lang w:eastAsia="es-MX"/>
    </w:rPr>
    <w:tblPr>
      <w:tblInd w:w="0" w:type="dxa"/>
      <w:tblBorders>
        <w:top w:val="single" w:sz="8" w:space="0" w:color="515151"/>
        <w:left w:val="single" w:sz="8" w:space="0" w:color="515151"/>
        <w:bottom w:val="single" w:sz="8" w:space="0" w:color="515151"/>
        <w:right w:val="single" w:sz="8" w:space="0" w:color="515151"/>
        <w:insideH w:val="single" w:sz="8" w:space="0" w:color="515151"/>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515151"/>
          <w:left w:val="single" w:sz="8" w:space="0" w:color="515151"/>
          <w:bottom w:val="single" w:sz="8" w:space="0" w:color="515151"/>
          <w:right w:val="single" w:sz="8" w:space="0" w:color="515151"/>
          <w:insideH w:val="nil"/>
          <w:insideV w:val="nil"/>
        </w:tcBorders>
        <w:shd w:val="clear" w:color="auto" w:fill="171717"/>
      </w:tcPr>
    </w:tblStylePr>
    <w:tblStylePr w:type="lastRow">
      <w:pPr>
        <w:spacing w:before="0" w:after="0" w:line="240" w:lineRule="auto"/>
      </w:pPr>
      <w:rPr>
        <w:b/>
        <w:bCs/>
      </w:rPr>
      <w:tblPr/>
      <w:tcPr>
        <w:tcBorders>
          <w:top w:val="double" w:sz="6" w:space="0" w:color="515151"/>
          <w:left w:val="single" w:sz="8" w:space="0" w:color="515151"/>
          <w:bottom w:val="single" w:sz="8" w:space="0" w:color="515151"/>
          <w:right w:val="single" w:sz="8" w:space="0" w:color="515151"/>
          <w:insideH w:val="nil"/>
          <w:insideV w:val="nil"/>
        </w:tcBorders>
      </w:tcPr>
    </w:tblStylePr>
    <w:tblStylePr w:type="firstCol">
      <w:rPr>
        <w:b/>
        <w:bCs/>
      </w:rPr>
    </w:tblStylePr>
    <w:tblStylePr w:type="lastCol">
      <w:rPr>
        <w:b/>
        <w:bCs/>
      </w:rPr>
    </w:tblStylePr>
    <w:tblStylePr w:type="band1Vert">
      <w:tblPr/>
      <w:tcPr>
        <w:shd w:val="clear" w:color="auto" w:fill="C5C5C5"/>
      </w:tcPr>
    </w:tblStylePr>
    <w:tblStylePr w:type="band1Horz">
      <w:tblPr/>
      <w:tcPr>
        <w:tcBorders>
          <w:insideH w:val="nil"/>
          <w:insideV w:val="nil"/>
        </w:tcBorders>
        <w:shd w:val="clear" w:color="auto" w:fill="C5C5C5"/>
      </w:tcPr>
    </w:tblStylePr>
    <w:tblStylePr w:type="band2Horz">
      <w:tblPr/>
      <w:tcPr>
        <w:tcBorders>
          <w:insideH w:val="nil"/>
          <w:insideV w:val="nil"/>
        </w:tcBorders>
      </w:tcPr>
    </w:tblStylePr>
  </w:style>
  <w:style w:type="table" w:customStyle="1" w:styleId="Cuadrculaclara1">
    <w:name w:val="Cuadrícula clara1"/>
    <w:basedOn w:val="Tablanormal"/>
    <w:uiPriority w:val="62"/>
    <w:rsid w:val="00AD314D"/>
    <w:rPr>
      <w:rFonts w:ascii="Calibri" w:eastAsia="Calibri" w:hAnsi="Calibri" w:cs="Times New Roman"/>
      <w:sz w:val="20"/>
      <w:szCs w:val="20"/>
      <w:lang w:eastAsia="es-MX"/>
    </w:rPr>
    <w:tblPr>
      <w:tblInd w:w="0" w:type="dxa"/>
      <w:tblBorders>
        <w:top w:val="single" w:sz="8" w:space="0" w:color="171717"/>
        <w:left w:val="single" w:sz="8" w:space="0" w:color="171717"/>
        <w:bottom w:val="single" w:sz="8" w:space="0" w:color="171717"/>
        <w:right w:val="single" w:sz="8" w:space="0" w:color="171717"/>
        <w:insideH w:val="single" w:sz="8" w:space="0" w:color="171717"/>
        <w:insideV w:val="single" w:sz="8" w:space="0" w:color="171717"/>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171717"/>
          <w:left w:val="single" w:sz="8" w:space="0" w:color="171717"/>
          <w:bottom w:val="single" w:sz="18" w:space="0" w:color="171717"/>
          <w:right w:val="single" w:sz="8" w:space="0" w:color="171717"/>
          <w:insideH w:val="nil"/>
          <w:insideV w:val="single" w:sz="8" w:space="0" w:color="auto"/>
        </w:tcBorders>
      </w:tcPr>
    </w:tblStylePr>
    <w:tblStylePr w:type="lastRow">
      <w:pPr>
        <w:spacing w:before="0" w:after="0" w:line="240" w:lineRule="auto"/>
      </w:pPr>
      <w:rPr>
        <w:rFonts w:ascii="Cambria" w:eastAsia="Times New Roman" w:hAnsi="Cambria" w:cs="Times New Roman"/>
        <w:b/>
        <w:bCs/>
      </w:rPr>
      <w:tblPr/>
      <w:tcPr>
        <w:tcBorders>
          <w:top w:val="double" w:sz="6" w:space="0" w:color="171717"/>
          <w:left w:val="single" w:sz="8" w:space="0" w:color="171717"/>
          <w:bottom w:val="single" w:sz="8" w:space="0" w:color="171717"/>
          <w:right w:val="single" w:sz="8" w:space="0" w:color="171717"/>
          <w:insideH w:val="nil"/>
          <w:insideV w:val="single" w:sz="8" w:space="0" w:color="auto"/>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171717"/>
          <w:left w:val="single" w:sz="8" w:space="0" w:color="171717"/>
          <w:bottom w:val="single" w:sz="8" w:space="0" w:color="171717"/>
          <w:right w:val="single" w:sz="8" w:space="0" w:color="171717"/>
        </w:tcBorders>
      </w:tcPr>
    </w:tblStylePr>
    <w:tblStylePr w:type="band1Vert">
      <w:tblPr/>
      <w:tcPr>
        <w:tcBorders>
          <w:top w:val="single" w:sz="8" w:space="0" w:color="171717"/>
          <w:left w:val="single" w:sz="8" w:space="0" w:color="171717"/>
          <w:bottom w:val="single" w:sz="8" w:space="0" w:color="171717"/>
          <w:right w:val="single" w:sz="8" w:space="0" w:color="171717"/>
        </w:tcBorders>
        <w:shd w:val="clear" w:color="auto" w:fill="C5C5C5"/>
      </w:tcPr>
    </w:tblStylePr>
    <w:tblStylePr w:type="band1Horz">
      <w:tblPr/>
      <w:tcPr>
        <w:tcBorders>
          <w:top w:val="single" w:sz="8" w:space="0" w:color="171717"/>
          <w:left w:val="single" w:sz="8" w:space="0" w:color="171717"/>
          <w:bottom w:val="single" w:sz="8" w:space="0" w:color="171717"/>
          <w:right w:val="single" w:sz="8" w:space="0" w:color="171717"/>
          <w:insideV w:val="single" w:sz="8" w:space="0" w:color="auto"/>
        </w:tcBorders>
        <w:shd w:val="clear" w:color="auto" w:fill="C5C5C5"/>
      </w:tcPr>
    </w:tblStylePr>
    <w:tblStylePr w:type="band2Horz">
      <w:tblPr/>
      <w:tcPr>
        <w:tcBorders>
          <w:top w:val="single" w:sz="8" w:space="0" w:color="171717"/>
          <w:left w:val="single" w:sz="8" w:space="0" w:color="171717"/>
          <w:bottom w:val="single" w:sz="8" w:space="0" w:color="171717"/>
          <w:right w:val="single" w:sz="8" w:space="0" w:color="171717"/>
          <w:insideV w:val="single" w:sz="8" w:space="0" w:color="auto"/>
        </w:tcBorders>
      </w:tcPr>
    </w:tblStylePr>
  </w:style>
  <w:style w:type="table" w:customStyle="1" w:styleId="Listamedia11">
    <w:name w:val="Lista media 11"/>
    <w:basedOn w:val="Tablanormal"/>
    <w:uiPriority w:val="65"/>
    <w:rsid w:val="00AD314D"/>
    <w:rPr>
      <w:rFonts w:ascii="Calibri" w:eastAsia="Calibri" w:hAnsi="Calibri" w:cs="Times New Roman"/>
      <w:color w:val="171717"/>
      <w:sz w:val="20"/>
      <w:szCs w:val="20"/>
      <w:lang w:eastAsia="es-MX"/>
    </w:rPr>
    <w:tblPr>
      <w:tblInd w:w="0" w:type="dxa"/>
      <w:tblBorders>
        <w:top w:val="single" w:sz="8" w:space="0" w:color="171717"/>
        <w:bottom w:val="single" w:sz="8" w:space="0" w:color="171717"/>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171717"/>
        </w:tcBorders>
      </w:tcPr>
    </w:tblStylePr>
    <w:tblStylePr w:type="lastRow">
      <w:rPr>
        <w:b/>
        <w:bCs/>
        <w:color w:val="1F497D"/>
      </w:rPr>
      <w:tblPr/>
      <w:tcPr>
        <w:tcBorders>
          <w:top w:val="single" w:sz="8" w:space="0" w:color="171717"/>
          <w:bottom w:val="single" w:sz="8" w:space="0" w:color="171717"/>
        </w:tcBorders>
      </w:tcPr>
    </w:tblStylePr>
    <w:tblStylePr w:type="firstCol">
      <w:rPr>
        <w:b/>
        <w:bCs/>
      </w:rPr>
    </w:tblStylePr>
    <w:tblStylePr w:type="lastCol">
      <w:rPr>
        <w:b/>
        <w:bCs/>
      </w:rPr>
      <w:tblPr/>
      <w:tcPr>
        <w:tcBorders>
          <w:top w:val="single" w:sz="8" w:space="0" w:color="171717"/>
          <w:bottom w:val="single" w:sz="8" w:space="0" w:color="171717"/>
        </w:tcBorders>
      </w:tcPr>
    </w:tblStylePr>
    <w:tblStylePr w:type="band1Vert">
      <w:tblPr/>
      <w:tcPr>
        <w:shd w:val="clear" w:color="auto" w:fill="C5C5C5"/>
      </w:tcPr>
    </w:tblStylePr>
    <w:tblStylePr w:type="band1Horz">
      <w:tblPr/>
      <w:tcPr>
        <w:shd w:val="clear" w:color="auto" w:fill="C5C5C5"/>
      </w:tcPr>
    </w:tblStylePr>
  </w:style>
  <w:style w:type="table" w:customStyle="1" w:styleId="Cuadrculavistosa1">
    <w:name w:val="Cuadrícula vistosa1"/>
    <w:basedOn w:val="Tablanormal"/>
    <w:uiPriority w:val="73"/>
    <w:rsid w:val="00AD314D"/>
    <w:rPr>
      <w:rFonts w:ascii="Calibri" w:eastAsia="Calibri" w:hAnsi="Calibri" w:cs="Times New Roman"/>
      <w:color w:val="171717"/>
      <w:sz w:val="20"/>
      <w:szCs w:val="20"/>
      <w:lang w:eastAsia="es-MX"/>
    </w:rPr>
    <w:tblPr>
      <w:tblInd w:w="0" w:type="dxa"/>
      <w:tblBorders>
        <w:insideH w:val="single" w:sz="4" w:space="0" w:color="FFFFFF"/>
      </w:tblBorders>
      <w:tblCellMar>
        <w:top w:w="0" w:type="dxa"/>
        <w:left w:w="108" w:type="dxa"/>
        <w:bottom w:w="0" w:type="dxa"/>
        <w:right w:w="108" w:type="dxa"/>
      </w:tblCellMar>
    </w:tblPr>
    <w:tcPr>
      <w:shd w:val="clear" w:color="auto" w:fill="D0D0D0"/>
    </w:tcPr>
    <w:tblStylePr w:type="firstRow">
      <w:rPr>
        <w:b/>
        <w:bCs/>
      </w:rPr>
      <w:tblPr/>
      <w:tcPr>
        <w:shd w:val="clear" w:color="auto" w:fill="A2A2A2"/>
      </w:tcPr>
    </w:tblStylePr>
    <w:tblStylePr w:type="lastRow">
      <w:rPr>
        <w:b/>
        <w:bCs/>
        <w:color w:val="171717"/>
      </w:rPr>
      <w:tblPr/>
      <w:tcPr>
        <w:shd w:val="clear" w:color="auto" w:fill="A2A2A2"/>
      </w:tcPr>
    </w:tblStylePr>
    <w:tblStylePr w:type="firstCol">
      <w:rPr>
        <w:color w:val="FFFFFF"/>
      </w:rPr>
      <w:tblPr/>
      <w:tcPr>
        <w:shd w:val="clear" w:color="auto" w:fill="111111"/>
      </w:tcPr>
    </w:tblStylePr>
    <w:tblStylePr w:type="lastCol">
      <w:rPr>
        <w:color w:val="FFFFFF"/>
      </w:rPr>
      <w:tblPr/>
      <w:tcPr>
        <w:shd w:val="clear" w:color="auto" w:fill="111111"/>
      </w:tcPr>
    </w:tblStylePr>
    <w:tblStylePr w:type="band1Vert">
      <w:tblPr/>
      <w:tcPr>
        <w:shd w:val="clear" w:color="auto" w:fill="8B8B8B"/>
      </w:tcPr>
    </w:tblStylePr>
    <w:tblStylePr w:type="band1Horz">
      <w:tblPr/>
      <w:tcPr>
        <w:shd w:val="clear" w:color="auto" w:fill="8B8B8B"/>
      </w:tcPr>
    </w:tblStylePr>
  </w:style>
  <w:style w:type="table" w:customStyle="1" w:styleId="Tablaconcuadrcula4">
    <w:name w:val="Tabla con cuadrícula4"/>
    <w:basedOn w:val="Tablanormal"/>
    <w:uiPriority w:val="59"/>
    <w:rsid w:val="00AD314D"/>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
    <w:name w:val="heading1"/>
    <w:basedOn w:val="Normal"/>
    <w:next w:val="Normal"/>
    <w:rsid w:val="00AD314D"/>
    <w:pPr>
      <w:keepNext/>
      <w:spacing w:before="240" w:after="180" w:line="240" w:lineRule="auto"/>
    </w:pPr>
    <w:rPr>
      <w:rFonts w:eastAsia="Times New Roman"/>
      <w:b/>
      <w:sz w:val="32"/>
      <w:szCs w:val="24"/>
      <w:lang w:val="pt-PT" w:eastAsia="pt-PT"/>
    </w:rPr>
  </w:style>
  <w:style w:type="character" w:customStyle="1" w:styleId="gt-icon-text1">
    <w:name w:val="gt-icon-text1"/>
    <w:rsid w:val="00AD314D"/>
    <w:rPr>
      <w:color w:val="1111CC"/>
      <w:u w:val="none"/>
    </w:rPr>
  </w:style>
  <w:style w:type="character" w:customStyle="1" w:styleId="shorttext">
    <w:name w:val="short_text"/>
    <w:basedOn w:val="Fuentedeprrafopredeter"/>
    <w:rsid w:val="00AD314D"/>
  </w:style>
  <w:style w:type="character" w:customStyle="1" w:styleId="atn">
    <w:name w:val="atn"/>
    <w:basedOn w:val="Fuentedeprrafopredeter"/>
    <w:rsid w:val="00AD314D"/>
  </w:style>
  <w:style w:type="paragraph" w:customStyle="1" w:styleId="equation">
    <w:name w:val="equation"/>
    <w:basedOn w:val="Normal"/>
    <w:next w:val="Normal"/>
    <w:link w:val="equationCarcter"/>
    <w:qFormat/>
    <w:rsid w:val="00AD314D"/>
    <w:pPr>
      <w:spacing w:before="120" w:after="120" w:line="240" w:lineRule="auto"/>
      <w:jc w:val="center"/>
    </w:pPr>
    <w:rPr>
      <w:rFonts w:eastAsia="Times New Roman"/>
      <w:szCs w:val="24"/>
      <w:lang w:val="pt-PT" w:eastAsia="pt-PT"/>
    </w:rPr>
  </w:style>
  <w:style w:type="character" w:customStyle="1" w:styleId="equationCarcter">
    <w:name w:val="equation Carácter"/>
    <w:link w:val="equation"/>
    <w:rsid w:val="00AD314D"/>
    <w:rPr>
      <w:rFonts w:ascii="Times New Roman" w:eastAsia="Times New Roman" w:hAnsi="Times New Roman" w:cs="Times New Roman"/>
      <w:sz w:val="24"/>
      <w:szCs w:val="24"/>
      <w:lang w:val="pt-PT" w:eastAsia="pt-PT"/>
    </w:rPr>
  </w:style>
  <w:style w:type="character" w:customStyle="1" w:styleId="hpsatn">
    <w:name w:val="hps atn"/>
    <w:basedOn w:val="Fuentedeprrafopredeter"/>
    <w:rsid w:val="00AD314D"/>
  </w:style>
  <w:style w:type="character" w:customStyle="1" w:styleId="fwb">
    <w:name w:val="fwb"/>
    <w:basedOn w:val="Fuentedeprrafopredeter"/>
    <w:rsid w:val="00AD314D"/>
  </w:style>
  <w:style w:type="paragraph" w:customStyle="1" w:styleId="USCWorkshop">
    <w:name w:val="USC Workshop"/>
    <w:basedOn w:val="Normal"/>
    <w:link w:val="USCWorkshopCar"/>
    <w:qFormat/>
    <w:rsid w:val="00AD314D"/>
    <w:pPr>
      <w:spacing w:after="0" w:line="240" w:lineRule="auto"/>
      <w:ind w:firstLine="391"/>
    </w:pPr>
    <w:rPr>
      <w:szCs w:val="20"/>
      <w:lang w:val="es-NI"/>
    </w:rPr>
  </w:style>
  <w:style w:type="character" w:customStyle="1" w:styleId="USCWorkshopCar">
    <w:name w:val="USC Workshop Car"/>
    <w:link w:val="USCWorkshop"/>
    <w:rsid w:val="00AD314D"/>
    <w:rPr>
      <w:rFonts w:ascii="Times New Roman" w:eastAsia="Calibri" w:hAnsi="Times New Roman" w:cs="Times New Roman"/>
      <w:sz w:val="24"/>
      <w:szCs w:val="20"/>
      <w:lang w:val="es-NI"/>
    </w:rPr>
  </w:style>
  <w:style w:type="paragraph" w:customStyle="1" w:styleId="USCWorkshopFuente">
    <w:name w:val="USC Workshop Fuente"/>
    <w:basedOn w:val="Normal"/>
    <w:link w:val="USCWorkshopFuenteCar"/>
    <w:qFormat/>
    <w:rsid w:val="00AD314D"/>
    <w:pPr>
      <w:tabs>
        <w:tab w:val="left" w:pos="0"/>
      </w:tabs>
      <w:spacing w:after="0"/>
    </w:pPr>
    <w:rPr>
      <w:rFonts w:eastAsia="Times New Roman"/>
      <w:i/>
      <w:sz w:val="20"/>
      <w:szCs w:val="20"/>
      <w:lang w:val="es-ES" w:eastAsia="es-ES"/>
    </w:rPr>
  </w:style>
  <w:style w:type="character" w:customStyle="1" w:styleId="USCWorkshopFuenteCar">
    <w:name w:val="USC Workshop Fuente Car"/>
    <w:link w:val="USCWorkshopFuente"/>
    <w:rsid w:val="00AD314D"/>
    <w:rPr>
      <w:rFonts w:ascii="Times New Roman" w:eastAsia="Times New Roman" w:hAnsi="Times New Roman" w:cs="Times New Roman"/>
      <w:i/>
      <w:sz w:val="20"/>
      <w:szCs w:val="20"/>
      <w:lang w:val="es-ES" w:eastAsia="es-ES"/>
    </w:rPr>
  </w:style>
  <w:style w:type="paragraph" w:customStyle="1" w:styleId="TesisMasterDRIE">
    <w:name w:val="Tesis Master DRIE"/>
    <w:basedOn w:val="Normal"/>
    <w:link w:val="TesisMasterDRIECar"/>
    <w:qFormat/>
    <w:rsid w:val="00AD314D"/>
    <w:pPr>
      <w:spacing w:after="0"/>
      <w:ind w:firstLine="709"/>
    </w:pPr>
    <w:rPr>
      <w:rFonts w:eastAsia="Times New Roman"/>
      <w:szCs w:val="20"/>
      <w:lang w:val="es-ES" w:bidi="en-US"/>
    </w:rPr>
  </w:style>
  <w:style w:type="character" w:customStyle="1" w:styleId="TesisMasterDRIECar">
    <w:name w:val="Tesis Master DRIE Car"/>
    <w:link w:val="TesisMasterDRIE"/>
    <w:rsid w:val="00AD314D"/>
    <w:rPr>
      <w:rFonts w:ascii="Times New Roman" w:eastAsia="Times New Roman" w:hAnsi="Times New Roman" w:cs="Times New Roman"/>
      <w:sz w:val="24"/>
      <w:szCs w:val="20"/>
      <w:lang w:val="es-ES" w:bidi="en-US"/>
    </w:rPr>
  </w:style>
  <w:style w:type="paragraph" w:customStyle="1" w:styleId="Bibliografa2">
    <w:name w:val="Bibliografía2"/>
    <w:basedOn w:val="Normal"/>
    <w:next w:val="Normal"/>
    <w:uiPriority w:val="37"/>
    <w:unhideWhenUsed/>
    <w:rsid w:val="00AD314D"/>
    <w:rPr>
      <w:lang w:val="es-NI"/>
    </w:rPr>
  </w:style>
  <w:style w:type="table" w:customStyle="1" w:styleId="Listaclara-nfasis11">
    <w:name w:val="Lista clara - Énfasis 11"/>
    <w:basedOn w:val="Tablanormal"/>
    <w:uiPriority w:val="61"/>
    <w:rsid w:val="00AD314D"/>
    <w:rPr>
      <w:rFonts w:ascii="Calibri" w:eastAsia="Calibri" w:hAnsi="Calibri" w:cs="Times New Roman"/>
      <w:sz w:val="20"/>
      <w:szCs w:val="20"/>
      <w:lang w:val="es-NI" w:eastAsia="es-MX"/>
    </w:rPr>
    <w:tblPr>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aconcuadrcula5">
    <w:name w:val="Tabla con cuadrícula5"/>
    <w:basedOn w:val="Tablanormal"/>
    <w:uiPriority w:val="59"/>
    <w:rsid w:val="00AD314D"/>
    <w:rPr>
      <w:rFonts w:ascii="Calibri" w:eastAsia="Calibri" w:hAnsi="Calibri" w:cs="Times New Roman"/>
      <w:sz w:val="20"/>
      <w:szCs w:val="20"/>
      <w:lang w:val="es-NI"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a">
    <w:name w:val="Tabla"/>
    <w:basedOn w:val="Normal"/>
    <w:link w:val="TablaCar"/>
    <w:qFormat/>
    <w:rsid w:val="00AD314D"/>
    <w:pPr>
      <w:spacing w:after="0"/>
    </w:pPr>
    <w:rPr>
      <w:rFonts w:eastAsia="Times New Roman"/>
      <w:b/>
      <w:color w:val="000000"/>
      <w:sz w:val="20"/>
      <w:szCs w:val="20"/>
      <w:lang w:val="es-AR" w:eastAsia="es-AR"/>
    </w:rPr>
  </w:style>
  <w:style w:type="character" w:customStyle="1" w:styleId="TablaCar">
    <w:name w:val="Tabla Car"/>
    <w:link w:val="Tabla"/>
    <w:qFormat/>
    <w:rsid w:val="00AD314D"/>
    <w:rPr>
      <w:rFonts w:ascii="Times New Roman" w:eastAsia="Times New Roman" w:hAnsi="Times New Roman" w:cs="Times New Roman"/>
      <w:b/>
      <w:color w:val="000000"/>
      <w:sz w:val="20"/>
      <w:szCs w:val="20"/>
      <w:lang w:val="es-AR" w:eastAsia="es-AR"/>
    </w:rPr>
  </w:style>
  <w:style w:type="character" w:customStyle="1" w:styleId="Absatz-Standardschriftart">
    <w:name w:val="Absatz-Standardschriftart"/>
    <w:qFormat/>
    <w:rsid w:val="00AD314D"/>
  </w:style>
  <w:style w:type="character" w:customStyle="1" w:styleId="WW-Absatz-Standardschriftart">
    <w:name w:val="WW-Absatz-Standardschriftart"/>
    <w:qFormat/>
    <w:rsid w:val="00AD314D"/>
  </w:style>
  <w:style w:type="character" w:customStyle="1" w:styleId="WW-Absatz-Standardschriftart1">
    <w:name w:val="WW-Absatz-Standardschriftart1"/>
    <w:qFormat/>
    <w:rsid w:val="00AD314D"/>
  </w:style>
  <w:style w:type="character" w:customStyle="1" w:styleId="WW-Absatz-Standardschriftart11">
    <w:name w:val="WW-Absatz-Standardschriftart11"/>
    <w:qFormat/>
    <w:rsid w:val="00AD314D"/>
  </w:style>
  <w:style w:type="paragraph" w:customStyle="1" w:styleId="Index">
    <w:name w:val="Index"/>
    <w:basedOn w:val="Normal"/>
    <w:rsid w:val="00AD314D"/>
    <w:pPr>
      <w:widowControl w:val="0"/>
      <w:suppressLineNumbers/>
      <w:suppressAutoHyphens/>
      <w:spacing w:after="0" w:line="240" w:lineRule="auto"/>
    </w:pPr>
    <w:rPr>
      <w:rFonts w:eastAsia="Droid Sans Fallback" w:cs="FreeSans"/>
      <w:kern w:val="1"/>
      <w:szCs w:val="24"/>
      <w:lang w:val="es-ES" w:eastAsia="zh-CN" w:bidi="hi-IN"/>
    </w:rPr>
  </w:style>
  <w:style w:type="paragraph" w:customStyle="1" w:styleId="Objectwitharrow">
    <w:name w:val="Object with arrow"/>
    <w:basedOn w:val="Normal"/>
    <w:rsid w:val="00AD314D"/>
    <w:pPr>
      <w:widowControl w:val="0"/>
      <w:suppressAutoHyphens/>
      <w:spacing w:after="0" w:line="240" w:lineRule="auto"/>
    </w:pPr>
    <w:rPr>
      <w:rFonts w:eastAsia="Droid Sans Fallback" w:cs="FreeSans"/>
      <w:kern w:val="1"/>
      <w:szCs w:val="24"/>
      <w:lang w:val="es-ES" w:eastAsia="zh-CN" w:bidi="hi-IN"/>
    </w:rPr>
  </w:style>
  <w:style w:type="paragraph" w:customStyle="1" w:styleId="Objectwithshadow">
    <w:name w:val="Object with shadow"/>
    <w:basedOn w:val="Normal"/>
    <w:rsid w:val="00AD314D"/>
    <w:pPr>
      <w:widowControl w:val="0"/>
      <w:suppressAutoHyphens/>
      <w:spacing w:after="0" w:line="240" w:lineRule="auto"/>
    </w:pPr>
    <w:rPr>
      <w:rFonts w:eastAsia="Droid Sans Fallback" w:cs="FreeSans"/>
      <w:kern w:val="1"/>
      <w:szCs w:val="24"/>
      <w:lang w:val="es-ES" w:eastAsia="zh-CN" w:bidi="hi-IN"/>
    </w:rPr>
  </w:style>
  <w:style w:type="paragraph" w:customStyle="1" w:styleId="Objectwithoutfill">
    <w:name w:val="Object without fill"/>
    <w:basedOn w:val="Normal"/>
    <w:rsid w:val="00AD314D"/>
    <w:pPr>
      <w:widowControl w:val="0"/>
      <w:suppressAutoHyphens/>
      <w:spacing w:after="0" w:line="240" w:lineRule="auto"/>
    </w:pPr>
    <w:rPr>
      <w:rFonts w:eastAsia="Droid Sans Fallback" w:cs="FreeSans"/>
      <w:kern w:val="1"/>
      <w:szCs w:val="24"/>
      <w:lang w:val="es-ES" w:eastAsia="zh-CN" w:bidi="hi-IN"/>
    </w:rPr>
  </w:style>
  <w:style w:type="paragraph" w:customStyle="1" w:styleId="Text">
    <w:name w:val="Text"/>
    <w:basedOn w:val="Descripcin"/>
    <w:rsid w:val="00AD314D"/>
    <w:pPr>
      <w:widowControl w:val="0"/>
      <w:suppressLineNumbers/>
      <w:suppressAutoHyphens/>
      <w:spacing w:before="120" w:after="120"/>
    </w:pPr>
    <w:rPr>
      <w:rFonts w:eastAsia="Droid Sans Fallback" w:cs="FreeSans"/>
      <w:b w:val="0"/>
      <w:bCs w:val="0"/>
      <w:i/>
      <w:iCs/>
      <w:kern w:val="1"/>
      <w:sz w:val="24"/>
      <w:szCs w:val="24"/>
      <w:lang w:eastAsia="zh-CN" w:bidi="hi-IN"/>
    </w:rPr>
  </w:style>
  <w:style w:type="paragraph" w:customStyle="1" w:styleId="Textbodyjustified">
    <w:name w:val="Text body justified"/>
    <w:basedOn w:val="Normal"/>
    <w:rsid w:val="00AD314D"/>
    <w:pPr>
      <w:widowControl w:val="0"/>
      <w:suppressAutoHyphens/>
      <w:spacing w:after="0" w:line="240" w:lineRule="auto"/>
    </w:pPr>
    <w:rPr>
      <w:rFonts w:eastAsia="Droid Sans Fallback" w:cs="FreeSans"/>
      <w:kern w:val="1"/>
      <w:szCs w:val="24"/>
      <w:lang w:val="es-ES" w:eastAsia="zh-CN" w:bidi="hi-IN"/>
    </w:rPr>
  </w:style>
  <w:style w:type="paragraph" w:customStyle="1" w:styleId="Title1">
    <w:name w:val="Title1"/>
    <w:basedOn w:val="Normal"/>
    <w:rsid w:val="00AD314D"/>
    <w:pPr>
      <w:widowControl w:val="0"/>
      <w:suppressAutoHyphens/>
      <w:spacing w:after="0" w:line="240" w:lineRule="auto"/>
      <w:jc w:val="center"/>
    </w:pPr>
    <w:rPr>
      <w:rFonts w:eastAsia="Droid Sans Fallback" w:cs="FreeSans"/>
      <w:kern w:val="1"/>
      <w:szCs w:val="24"/>
      <w:lang w:val="es-ES" w:eastAsia="zh-CN" w:bidi="hi-IN"/>
    </w:rPr>
  </w:style>
  <w:style w:type="paragraph" w:customStyle="1" w:styleId="Title2">
    <w:name w:val="Title2"/>
    <w:basedOn w:val="Normal"/>
    <w:rsid w:val="00AD314D"/>
    <w:pPr>
      <w:widowControl w:val="0"/>
      <w:suppressAutoHyphens/>
      <w:spacing w:before="57" w:after="57" w:line="240" w:lineRule="auto"/>
      <w:ind w:right="113"/>
      <w:jc w:val="center"/>
    </w:pPr>
    <w:rPr>
      <w:rFonts w:eastAsia="Droid Sans Fallback" w:cs="FreeSans"/>
      <w:kern w:val="1"/>
      <w:szCs w:val="24"/>
      <w:lang w:val="es-ES" w:eastAsia="zh-CN" w:bidi="hi-IN"/>
    </w:rPr>
  </w:style>
  <w:style w:type="paragraph" w:customStyle="1" w:styleId="WW-Heading">
    <w:name w:val="WW-Heading"/>
    <w:basedOn w:val="Normal"/>
    <w:rsid w:val="00AD314D"/>
    <w:pPr>
      <w:widowControl w:val="0"/>
      <w:suppressAutoHyphens/>
      <w:spacing w:before="238" w:after="119" w:line="240" w:lineRule="auto"/>
    </w:pPr>
    <w:rPr>
      <w:rFonts w:eastAsia="Droid Sans Fallback" w:cs="FreeSans"/>
      <w:kern w:val="1"/>
      <w:szCs w:val="24"/>
      <w:lang w:val="es-ES" w:eastAsia="zh-CN" w:bidi="hi-IN"/>
    </w:rPr>
  </w:style>
  <w:style w:type="paragraph" w:customStyle="1" w:styleId="Heading10">
    <w:name w:val="Heading1"/>
    <w:basedOn w:val="Normal"/>
    <w:rsid w:val="00AD314D"/>
    <w:pPr>
      <w:widowControl w:val="0"/>
      <w:suppressAutoHyphens/>
      <w:spacing w:before="238" w:after="119" w:line="240" w:lineRule="auto"/>
    </w:pPr>
    <w:rPr>
      <w:rFonts w:eastAsia="Droid Sans Fallback" w:cs="FreeSans"/>
      <w:kern w:val="1"/>
      <w:szCs w:val="24"/>
      <w:lang w:val="es-ES" w:eastAsia="zh-CN" w:bidi="hi-IN"/>
    </w:rPr>
  </w:style>
  <w:style w:type="paragraph" w:customStyle="1" w:styleId="Heading2">
    <w:name w:val="Heading2"/>
    <w:basedOn w:val="Normal"/>
    <w:rsid w:val="00AD314D"/>
    <w:pPr>
      <w:widowControl w:val="0"/>
      <w:suppressAutoHyphens/>
      <w:spacing w:before="238" w:after="119" w:line="240" w:lineRule="auto"/>
    </w:pPr>
    <w:rPr>
      <w:rFonts w:eastAsia="Droid Sans Fallback" w:cs="FreeSans"/>
      <w:kern w:val="1"/>
      <w:szCs w:val="24"/>
      <w:lang w:val="es-ES" w:eastAsia="zh-CN" w:bidi="hi-IN"/>
    </w:rPr>
  </w:style>
  <w:style w:type="paragraph" w:customStyle="1" w:styleId="DimensionLine">
    <w:name w:val="Dimension Line"/>
    <w:basedOn w:val="Normal"/>
    <w:rsid w:val="00AD314D"/>
    <w:pPr>
      <w:widowControl w:val="0"/>
      <w:suppressAutoHyphens/>
      <w:spacing w:after="0" w:line="240" w:lineRule="auto"/>
    </w:pPr>
    <w:rPr>
      <w:rFonts w:eastAsia="Droid Sans Fallback" w:cs="FreeSans"/>
      <w:kern w:val="1"/>
      <w:szCs w:val="24"/>
      <w:lang w:val="es-ES" w:eastAsia="zh-CN" w:bidi="hi-IN"/>
    </w:rPr>
  </w:style>
  <w:style w:type="paragraph" w:customStyle="1" w:styleId="DefaultLTGliederung1">
    <w:name w:val="Default~LT~Gliederung 1"/>
    <w:rsid w:val="00AD314D"/>
    <w:pPr>
      <w:widowControl w:val="0"/>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uppressAutoHyphens/>
      <w:autoSpaceDE w:val="0"/>
      <w:spacing w:after="285" w:line="220" w:lineRule="auto"/>
      <w:ind w:left="540" w:hanging="540"/>
    </w:pPr>
    <w:rPr>
      <w:rFonts w:ascii="Droid Sans Fallback" w:eastAsia="Droid Sans Fallback" w:hAnsi="Droid Sans Fallback" w:cs="Droid Sans Fallback"/>
      <w:color w:val="000000"/>
      <w:sz w:val="64"/>
      <w:szCs w:val="64"/>
      <w:lang w:val="es-ES" w:eastAsia="zh-CN" w:bidi="hi-IN"/>
    </w:rPr>
  </w:style>
  <w:style w:type="paragraph" w:customStyle="1" w:styleId="DefaultLTGliederung2">
    <w:name w:val="Default~LT~Gliederung 2"/>
    <w:basedOn w:val="DefaultLTGliederung1"/>
    <w:rsid w:val="00AD314D"/>
    <w:pPr>
      <w:tabs>
        <w:tab w:val="clear" w:pos="167"/>
        <w:tab w:val="clear" w:pos="875"/>
        <w:tab w:val="clear" w:pos="1582"/>
        <w:tab w:val="clear" w:pos="2290"/>
        <w:tab w:val="clear" w:pos="2997"/>
        <w:tab w:val="clear" w:pos="3705"/>
        <w:tab w:val="clear" w:pos="4412"/>
        <w:tab w:val="clear" w:pos="5120"/>
        <w:tab w:val="clear" w:pos="5827"/>
        <w:tab w:val="clear" w:pos="6535"/>
        <w:tab w:val="clear" w:pos="7242"/>
        <w:tab w:val="clear" w:pos="7949"/>
        <w:tab w:val="clear" w:pos="8657"/>
        <w:tab w:val="clear" w:pos="9365"/>
        <w:tab w:val="clear" w:pos="10072"/>
        <w:tab w:val="clear" w:pos="10780"/>
        <w:tab w:val="clear" w:pos="11487"/>
        <w:tab w:val="clear" w:pos="12195"/>
        <w:tab w:val="clear" w:pos="12902"/>
        <w:tab w:val="clear" w:pos="13610"/>
        <w:tab w:val="left" w:pos="-1170"/>
        <w:tab w:val="left" w:pos="-925"/>
        <w:tab w:val="left" w:pos="-218"/>
        <w:tab w:val="left" w:pos="490"/>
        <w:tab w:val="left" w:pos="1197"/>
        <w:tab w:val="left" w:pos="1904"/>
        <w:tab w:val="left" w:pos="2612"/>
        <w:tab w:val="left" w:pos="3320"/>
        <w:tab w:val="left" w:pos="4027"/>
        <w:tab w:val="left" w:pos="4735"/>
        <w:tab w:val="left" w:pos="5442"/>
        <w:tab w:val="left" w:pos="6150"/>
        <w:tab w:val="left" w:pos="6857"/>
        <w:tab w:val="left" w:pos="7565"/>
        <w:tab w:val="left" w:pos="8272"/>
        <w:tab w:val="left" w:pos="8980"/>
        <w:tab w:val="left" w:pos="9687"/>
        <w:tab w:val="left" w:pos="10395"/>
        <w:tab w:val="left" w:pos="11102"/>
        <w:tab w:val="left" w:pos="11810"/>
        <w:tab w:val="left" w:pos="12517"/>
      </w:tabs>
      <w:spacing w:after="227"/>
      <w:ind w:left="1170" w:hanging="450"/>
    </w:pPr>
    <w:rPr>
      <w:sz w:val="56"/>
      <w:szCs w:val="56"/>
    </w:rPr>
  </w:style>
  <w:style w:type="paragraph" w:customStyle="1" w:styleId="DefaultLTGliederung3">
    <w:name w:val="Default~LT~Gliederung 3"/>
    <w:basedOn w:val="DefaultLTGliederung2"/>
    <w:rsid w:val="00AD314D"/>
    <w:pPr>
      <w:tabs>
        <w:tab w:val="clear" w:pos="-1170"/>
        <w:tab w:val="clear" w:pos="-925"/>
        <w:tab w:val="clear" w:pos="-218"/>
        <w:tab w:val="clear" w:pos="490"/>
        <w:tab w:val="clear" w:pos="1197"/>
        <w:tab w:val="clear" w:pos="1904"/>
        <w:tab w:val="clear" w:pos="2612"/>
        <w:tab w:val="clear" w:pos="3320"/>
        <w:tab w:val="clear" w:pos="4027"/>
        <w:tab w:val="clear" w:pos="4735"/>
        <w:tab w:val="clear" w:pos="5442"/>
        <w:tab w:val="clear" w:pos="6150"/>
        <w:tab w:val="clear" w:pos="6857"/>
        <w:tab w:val="clear" w:pos="7565"/>
        <w:tab w:val="clear" w:pos="8272"/>
        <w:tab w:val="clear" w:pos="8980"/>
        <w:tab w:val="clear" w:pos="9687"/>
        <w:tab w:val="clear" w:pos="10395"/>
        <w:tab w:val="clear" w:pos="11102"/>
        <w:tab w:val="clear" w:pos="11810"/>
        <w:tab w:val="clear" w:pos="12517"/>
        <w:tab w:val="left" w:pos="-1800"/>
        <w:tab w:val="left" w:pos="-1478"/>
        <w:tab w:val="left" w:pos="-770"/>
        <w:tab w:val="left" w:pos="-63"/>
        <w:tab w:val="left" w:pos="645"/>
        <w:tab w:val="left" w:pos="1352"/>
        <w:tab w:val="left" w:pos="2060"/>
        <w:tab w:val="left" w:pos="2767"/>
        <w:tab w:val="left" w:pos="3475"/>
        <w:tab w:val="left" w:pos="4182"/>
        <w:tab w:val="left" w:pos="4890"/>
        <w:tab w:val="left" w:pos="5597"/>
        <w:tab w:val="left" w:pos="6305"/>
        <w:tab w:val="left" w:pos="7012"/>
        <w:tab w:val="left" w:pos="7720"/>
        <w:tab w:val="left" w:pos="8427"/>
        <w:tab w:val="left" w:pos="9135"/>
        <w:tab w:val="left" w:pos="9842"/>
        <w:tab w:val="left" w:pos="10550"/>
        <w:tab w:val="left" w:pos="11257"/>
        <w:tab w:val="left" w:pos="11964"/>
      </w:tabs>
      <w:spacing w:after="170"/>
      <w:ind w:left="1800" w:hanging="360"/>
    </w:pPr>
    <w:rPr>
      <w:sz w:val="48"/>
      <w:szCs w:val="48"/>
    </w:rPr>
  </w:style>
  <w:style w:type="paragraph" w:customStyle="1" w:styleId="DefaultLTGliederung4">
    <w:name w:val="Default~LT~Gliederung 4"/>
    <w:basedOn w:val="DefaultLTGliederung3"/>
    <w:rsid w:val="00AD314D"/>
    <w:pPr>
      <w:tabs>
        <w:tab w:val="clear" w:pos="-1800"/>
        <w:tab w:val="clear" w:pos="-1478"/>
        <w:tab w:val="clear" w:pos="-770"/>
        <w:tab w:val="clear" w:pos="-63"/>
        <w:tab w:val="clear" w:pos="645"/>
        <w:tab w:val="clear" w:pos="1352"/>
        <w:tab w:val="clear" w:pos="2060"/>
        <w:tab w:val="clear" w:pos="2767"/>
        <w:tab w:val="clear" w:pos="3475"/>
        <w:tab w:val="clear" w:pos="4182"/>
        <w:tab w:val="clear" w:pos="4890"/>
        <w:tab w:val="clear" w:pos="5597"/>
        <w:tab w:val="clear" w:pos="6305"/>
        <w:tab w:val="clear" w:pos="7012"/>
        <w:tab w:val="clear" w:pos="7720"/>
        <w:tab w:val="clear" w:pos="8427"/>
        <w:tab w:val="clear" w:pos="9135"/>
        <w:tab w:val="clear" w:pos="9842"/>
        <w:tab w:val="clear" w:pos="10550"/>
        <w:tab w:val="clear" w:pos="11257"/>
        <w:tab w:val="clear" w:pos="11964"/>
        <w:tab w:val="left" w:pos="-2520"/>
        <w:tab w:val="left" w:pos="-2210"/>
        <w:tab w:val="left" w:pos="-1503"/>
        <w:tab w:val="left" w:pos="-795"/>
        <w:tab w:val="left" w:pos="-88"/>
        <w:tab w:val="left" w:pos="620"/>
        <w:tab w:val="left" w:pos="1327"/>
        <w:tab w:val="left" w:pos="2035"/>
        <w:tab w:val="left" w:pos="2742"/>
        <w:tab w:val="left" w:pos="3450"/>
        <w:tab w:val="left" w:pos="4157"/>
        <w:tab w:val="left" w:pos="4865"/>
        <w:tab w:val="left" w:pos="5572"/>
        <w:tab w:val="left" w:pos="6280"/>
        <w:tab w:val="left" w:pos="6987"/>
        <w:tab w:val="left" w:pos="7695"/>
        <w:tab w:val="left" w:pos="8402"/>
        <w:tab w:val="left" w:pos="9110"/>
        <w:tab w:val="left" w:pos="9817"/>
        <w:tab w:val="left" w:pos="10524"/>
        <w:tab w:val="left" w:pos="11232"/>
      </w:tabs>
      <w:spacing w:after="115"/>
      <w:ind w:left="2520"/>
    </w:pPr>
    <w:rPr>
      <w:sz w:val="40"/>
      <w:szCs w:val="40"/>
    </w:rPr>
  </w:style>
  <w:style w:type="paragraph" w:customStyle="1" w:styleId="DefaultLTGliederung5">
    <w:name w:val="Default~LT~Gliederung 5"/>
    <w:basedOn w:val="DefaultLTGliederung4"/>
    <w:rsid w:val="00AD314D"/>
    <w:pPr>
      <w:tabs>
        <w:tab w:val="clear" w:pos="-2520"/>
        <w:tab w:val="clear" w:pos="-2210"/>
        <w:tab w:val="clear" w:pos="-1503"/>
        <w:tab w:val="clear" w:pos="-795"/>
        <w:tab w:val="clear" w:pos="-88"/>
        <w:tab w:val="clear" w:pos="620"/>
        <w:tab w:val="clear" w:pos="1327"/>
        <w:tab w:val="clear" w:pos="2035"/>
        <w:tab w:val="clear" w:pos="2742"/>
        <w:tab w:val="clear" w:pos="3450"/>
        <w:tab w:val="clear" w:pos="4157"/>
        <w:tab w:val="clear" w:pos="4865"/>
        <w:tab w:val="clear" w:pos="5572"/>
        <w:tab w:val="clear" w:pos="6280"/>
        <w:tab w:val="clear" w:pos="6987"/>
        <w:tab w:val="clear" w:pos="7695"/>
        <w:tab w:val="clear" w:pos="8402"/>
        <w:tab w:val="clear" w:pos="9110"/>
        <w:tab w:val="clear" w:pos="9817"/>
        <w:tab w:val="clear" w:pos="10524"/>
        <w:tab w:val="clear" w:pos="11232"/>
        <w:tab w:val="left" w:pos="-3240"/>
        <w:tab w:val="left" w:pos="-2943"/>
        <w:tab w:val="left" w:pos="-2235"/>
        <w:tab w:val="left" w:pos="-1528"/>
        <w:tab w:val="left" w:pos="-820"/>
        <w:tab w:val="left" w:pos="-113"/>
        <w:tab w:val="left" w:pos="595"/>
        <w:tab w:val="left" w:pos="1302"/>
        <w:tab w:val="left" w:pos="2010"/>
        <w:tab w:val="left" w:pos="2717"/>
        <w:tab w:val="left" w:pos="3425"/>
        <w:tab w:val="left" w:pos="4132"/>
        <w:tab w:val="left" w:pos="4840"/>
        <w:tab w:val="left" w:pos="5547"/>
        <w:tab w:val="left" w:pos="6255"/>
        <w:tab w:val="left" w:pos="6962"/>
        <w:tab w:val="left" w:pos="7670"/>
        <w:tab w:val="left" w:pos="8377"/>
        <w:tab w:val="left" w:pos="9084"/>
        <w:tab w:val="left" w:pos="9792"/>
        <w:tab w:val="left" w:pos="10500"/>
      </w:tabs>
      <w:spacing w:after="57"/>
      <w:ind w:left="3240"/>
    </w:pPr>
  </w:style>
  <w:style w:type="paragraph" w:customStyle="1" w:styleId="DefaultLTGliederung6">
    <w:name w:val="Default~LT~Gliederung 6"/>
    <w:basedOn w:val="DefaultLTGliederung5"/>
    <w:rsid w:val="00AD314D"/>
  </w:style>
  <w:style w:type="paragraph" w:customStyle="1" w:styleId="DefaultLTGliederung7">
    <w:name w:val="Default~LT~Gliederung 7"/>
    <w:basedOn w:val="DefaultLTGliederung6"/>
    <w:rsid w:val="00AD314D"/>
  </w:style>
  <w:style w:type="paragraph" w:customStyle="1" w:styleId="DefaultLTGliederung8">
    <w:name w:val="Default~LT~Gliederung 8"/>
    <w:basedOn w:val="DefaultLTGliederung7"/>
    <w:rsid w:val="00AD314D"/>
  </w:style>
  <w:style w:type="paragraph" w:customStyle="1" w:styleId="DefaultLTGliederung9">
    <w:name w:val="Default~LT~Gliederung 9"/>
    <w:basedOn w:val="DefaultLTGliederung8"/>
    <w:qFormat/>
    <w:rsid w:val="00AD314D"/>
  </w:style>
  <w:style w:type="paragraph" w:customStyle="1" w:styleId="DefaultLTTitel">
    <w:name w:val="Default~LT~Titel"/>
    <w:rsid w:val="00AD314D"/>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autoSpaceDE w:val="0"/>
      <w:spacing w:line="220" w:lineRule="auto"/>
      <w:jc w:val="center"/>
    </w:pPr>
    <w:rPr>
      <w:rFonts w:ascii="Droid Sans Fallback" w:eastAsia="Droid Sans Fallback" w:hAnsi="Droid Sans Fallback" w:cs="Droid Sans Fallback"/>
      <w:color w:val="000000"/>
      <w:sz w:val="88"/>
      <w:szCs w:val="88"/>
      <w:lang w:val="es-ES" w:eastAsia="zh-CN" w:bidi="hi-IN"/>
    </w:rPr>
  </w:style>
  <w:style w:type="paragraph" w:customStyle="1" w:styleId="DefaultLTUntertitel">
    <w:name w:val="Default~LT~Untertitel"/>
    <w:rsid w:val="00AD314D"/>
    <w:pPr>
      <w:widowControl w:val="0"/>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uppressAutoHyphens/>
      <w:autoSpaceDE w:val="0"/>
      <w:spacing w:line="220" w:lineRule="auto"/>
      <w:ind w:left="540" w:hanging="540"/>
      <w:jc w:val="center"/>
    </w:pPr>
    <w:rPr>
      <w:rFonts w:ascii="Droid Sans Fallback" w:eastAsia="Droid Sans Fallback" w:hAnsi="Droid Sans Fallback" w:cs="Droid Sans Fallback"/>
      <w:color w:val="000000"/>
      <w:sz w:val="64"/>
      <w:szCs w:val="64"/>
      <w:lang w:val="es-ES" w:eastAsia="zh-CN" w:bidi="hi-IN"/>
    </w:rPr>
  </w:style>
  <w:style w:type="paragraph" w:customStyle="1" w:styleId="DefaultLTNotizen">
    <w:name w:val="Default~LT~Notizen"/>
    <w:rsid w:val="00AD314D"/>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autoSpaceDE w:val="0"/>
      <w:spacing w:before="90"/>
    </w:pPr>
    <w:rPr>
      <w:rFonts w:ascii="FreeSans" w:eastAsia="FreeSans" w:hAnsi="FreeSans" w:cs="FreeSans"/>
      <w:color w:val="000000"/>
      <w:sz w:val="24"/>
      <w:szCs w:val="24"/>
      <w:lang w:val="es-ES" w:eastAsia="zh-CN" w:bidi="hi-IN"/>
    </w:rPr>
  </w:style>
  <w:style w:type="paragraph" w:customStyle="1" w:styleId="DefaultLTHintergrundobjekte">
    <w:name w:val="Default~LT~Hintergrundobjekte"/>
    <w:rsid w:val="00AD314D"/>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autoSpaceDE w:val="0"/>
      <w:spacing w:line="220" w:lineRule="auto"/>
    </w:pPr>
    <w:rPr>
      <w:rFonts w:ascii="Droid Sans Fallback" w:eastAsia="Droid Sans Fallback" w:hAnsi="Droid Sans Fallback" w:cs="Droid Sans Fallback"/>
      <w:color w:val="000000"/>
      <w:sz w:val="36"/>
      <w:szCs w:val="36"/>
      <w:lang w:val="es-ES" w:eastAsia="zh-CN" w:bidi="hi-IN"/>
    </w:rPr>
  </w:style>
  <w:style w:type="paragraph" w:customStyle="1" w:styleId="DefaultLTHintergrund">
    <w:name w:val="Default~LT~Hintergrund"/>
    <w:rsid w:val="00AD314D"/>
    <w:pPr>
      <w:widowControl w:val="0"/>
      <w:suppressAutoHyphens/>
      <w:autoSpaceDE w:val="0"/>
      <w:jc w:val="center"/>
    </w:pPr>
    <w:rPr>
      <w:rFonts w:ascii="Times New Roman" w:eastAsia="Droid Sans Fallback" w:hAnsi="Times New Roman" w:cs="FreeSans"/>
      <w:sz w:val="24"/>
      <w:szCs w:val="24"/>
      <w:lang w:val="es-ES" w:eastAsia="zh-CN" w:bidi="hi-IN"/>
    </w:rPr>
  </w:style>
  <w:style w:type="paragraph" w:customStyle="1" w:styleId="default0">
    <w:name w:val="default"/>
    <w:rsid w:val="00AD314D"/>
    <w:pPr>
      <w:widowControl w:val="0"/>
      <w:suppressAutoHyphens/>
      <w:autoSpaceDE w:val="0"/>
      <w:spacing w:line="200" w:lineRule="atLeast"/>
    </w:pPr>
    <w:rPr>
      <w:rFonts w:ascii="FreeSans" w:eastAsia="FreeSans" w:hAnsi="FreeSans" w:cs="FreeSans"/>
      <w:sz w:val="36"/>
      <w:szCs w:val="36"/>
      <w:lang w:val="es-ES" w:eastAsia="zh-CN" w:bidi="hi-IN"/>
    </w:rPr>
  </w:style>
  <w:style w:type="paragraph" w:customStyle="1" w:styleId="gray1">
    <w:name w:val="gray1"/>
    <w:basedOn w:val="default0"/>
    <w:rsid w:val="00AD314D"/>
  </w:style>
  <w:style w:type="paragraph" w:customStyle="1" w:styleId="gray2">
    <w:name w:val="gray2"/>
    <w:basedOn w:val="default0"/>
    <w:rsid w:val="00AD314D"/>
  </w:style>
  <w:style w:type="paragraph" w:customStyle="1" w:styleId="gray3">
    <w:name w:val="gray3"/>
    <w:basedOn w:val="default0"/>
    <w:rsid w:val="00AD314D"/>
  </w:style>
  <w:style w:type="paragraph" w:customStyle="1" w:styleId="bw1">
    <w:name w:val="bw1"/>
    <w:basedOn w:val="default0"/>
    <w:rsid w:val="00AD314D"/>
  </w:style>
  <w:style w:type="paragraph" w:customStyle="1" w:styleId="bw2">
    <w:name w:val="bw2"/>
    <w:basedOn w:val="default0"/>
    <w:rsid w:val="00AD314D"/>
  </w:style>
  <w:style w:type="paragraph" w:customStyle="1" w:styleId="bw3">
    <w:name w:val="bw3"/>
    <w:basedOn w:val="default0"/>
    <w:qFormat/>
    <w:rsid w:val="00AD314D"/>
  </w:style>
  <w:style w:type="paragraph" w:customStyle="1" w:styleId="orange1">
    <w:name w:val="orange1"/>
    <w:basedOn w:val="default0"/>
    <w:rsid w:val="00AD314D"/>
  </w:style>
  <w:style w:type="paragraph" w:customStyle="1" w:styleId="orange2">
    <w:name w:val="orange2"/>
    <w:basedOn w:val="default0"/>
    <w:rsid w:val="00AD314D"/>
  </w:style>
  <w:style w:type="paragraph" w:customStyle="1" w:styleId="orange3">
    <w:name w:val="orange3"/>
    <w:basedOn w:val="default0"/>
    <w:rsid w:val="00AD314D"/>
  </w:style>
  <w:style w:type="paragraph" w:customStyle="1" w:styleId="turquise1">
    <w:name w:val="turquise1"/>
    <w:basedOn w:val="default0"/>
    <w:rsid w:val="00AD314D"/>
  </w:style>
  <w:style w:type="paragraph" w:customStyle="1" w:styleId="turquise2">
    <w:name w:val="turquise2"/>
    <w:basedOn w:val="default0"/>
    <w:rsid w:val="00AD314D"/>
  </w:style>
  <w:style w:type="paragraph" w:customStyle="1" w:styleId="turquise3">
    <w:name w:val="turquise3"/>
    <w:basedOn w:val="default0"/>
    <w:rsid w:val="00AD314D"/>
  </w:style>
  <w:style w:type="paragraph" w:customStyle="1" w:styleId="blue1">
    <w:name w:val="blue1"/>
    <w:basedOn w:val="default0"/>
    <w:rsid w:val="00AD314D"/>
  </w:style>
  <w:style w:type="paragraph" w:customStyle="1" w:styleId="blue2">
    <w:name w:val="blue2"/>
    <w:basedOn w:val="default0"/>
    <w:rsid w:val="00AD314D"/>
  </w:style>
  <w:style w:type="paragraph" w:customStyle="1" w:styleId="blue3">
    <w:name w:val="blue3"/>
    <w:basedOn w:val="default0"/>
    <w:rsid w:val="00AD314D"/>
  </w:style>
  <w:style w:type="paragraph" w:customStyle="1" w:styleId="sun1">
    <w:name w:val="sun1"/>
    <w:basedOn w:val="default0"/>
    <w:rsid w:val="00AD314D"/>
  </w:style>
  <w:style w:type="paragraph" w:customStyle="1" w:styleId="sun2">
    <w:name w:val="sun2"/>
    <w:basedOn w:val="default0"/>
    <w:rsid w:val="00AD314D"/>
  </w:style>
  <w:style w:type="paragraph" w:customStyle="1" w:styleId="sun3">
    <w:name w:val="sun3"/>
    <w:basedOn w:val="default0"/>
    <w:rsid w:val="00AD314D"/>
  </w:style>
  <w:style w:type="paragraph" w:customStyle="1" w:styleId="earth1">
    <w:name w:val="earth1"/>
    <w:basedOn w:val="default0"/>
    <w:rsid w:val="00AD314D"/>
  </w:style>
  <w:style w:type="paragraph" w:customStyle="1" w:styleId="earth2">
    <w:name w:val="earth2"/>
    <w:basedOn w:val="default0"/>
    <w:rsid w:val="00AD314D"/>
  </w:style>
  <w:style w:type="paragraph" w:customStyle="1" w:styleId="earth3">
    <w:name w:val="earth3"/>
    <w:basedOn w:val="default0"/>
    <w:rsid w:val="00AD314D"/>
  </w:style>
  <w:style w:type="paragraph" w:customStyle="1" w:styleId="green1">
    <w:name w:val="green1"/>
    <w:basedOn w:val="default0"/>
    <w:rsid w:val="00AD314D"/>
  </w:style>
  <w:style w:type="paragraph" w:customStyle="1" w:styleId="green2">
    <w:name w:val="green2"/>
    <w:basedOn w:val="default0"/>
    <w:rsid w:val="00AD314D"/>
  </w:style>
  <w:style w:type="paragraph" w:customStyle="1" w:styleId="green3">
    <w:name w:val="green3"/>
    <w:basedOn w:val="default0"/>
    <w:rsid w:val="00AD314D"/>
  </w:style>
  <w:style w:type="paragraph" w:customStyle="1" w:styleId="seetang1">
    <w:name w:val="seetang1"/>
    <w:basedOn w:val="default0"/>
    <w:rsid w:val="00AD314D"/>
  </w:style>
  <w:style w:type="paragraph" w:customStyle="1" w:styleId="seetang2">
    <w:name w:val="seetang2"/>
    <w:basedOn w:val="default0"/>
    <w:rsid w:val="00AD314D"/>
  </w:style>
  <w:style w:type="paragraph" w:customStyle="1" w:styleId="seetang3">
    <w:name w:val="seetang3"/>
    <w:basedOn w:val="default0"/>
    <w:rsid w:val="00AD314D"/>
  </w:style>
  <w:style w:type="paragraph" w:customStyle="1" w:styleId="lightblue1">
    <w:name w:val="lightblue1"/>
    <w:basedOn w:val="default0"/>
    <w:rsid w:val="00AD314D"/>
  </w:style>
  <w:style w:type="paragraph" w:customStyle="1" w:styleId="lightblue2">
    <w:name w:val="lightblue2"/>
    <w:basedOn w:val="default0"/>
    <w:rsid w:val="00AD314D"/>
  </w:style>
  <w:style w:type="paragraph" w:customStyle="1" w:styleId="lightblue3">
    <w:name w:val="lightblue3"/>
    <w:basedOn w:val="default0"/>
    <w:rsid w:val="00AD314D"/>
  </w:style>
  <w:style w:type="paragraph" w:customStyle="1" w:styleId="yellow1">
    <w:name w:val="yellow1"/>
    <w:basedOn w:val="default0"/>
    <w:rsid w:val="00AD314D"/>
  </w:style>
  <w:style w:type="paragraph" w:customStyle="1" w:styleId="yellow2">
    <w:name w:val="yellow2"/>
    <w:basedOn w:val="default0"/>
    <w:rsid w:val="00AD314D"/>
  </w:style>
  <w:style w:type="paragraph" w:customStyle="1" w:styleId="yellow3">
    <w:name w:val="yellow3"/>
    <w:basedOn w:val="default0"/>
    <w:rsid w:val="00AD314D"/>
  </w:style>
  <w:style w:type="paragraph" w:customStyle="1" w:styleId="Backgroundobjects">
    <w:name w:val="Background objects"/>
    <w:rsid w:val="00AD314D"/>
    <w:pPr>
      <w:widowControl w:val="0"/>
      <w:suppressAutoHyphens/>
      <w:autoSpaceDE w:val="0"/>
    </w:pPr>
    <w:rPr>
      <w:rFonts w:ascii="Times New Roman" w:eastAsia="Droid Sans Fallback" w:hAnsi="Times New Roman" w:cs="FreeSans"/>
      <w:kern w:val="1"/>
      <w:sz w:val="24"/>
      <w:szCs w:val="24"/>
      <w:lang w:val="es-ES" w:eastAsia="zh-CN" w:bidi="hi-IN"/>
    </w:rPr>
  </w:style>
  <w:style w:type="paragraph" w:customStyle="1" w:styleId="Background">
    <w:name w:val="Background"/>
    <w:rsid w:val="00AD314D"/>
    <w:pPr>
      <w:widowControl w:val="0"/>
      <w:suppressAutoHyphens/>
      <w:autoSpaceDE w:val="0"/>
      <w:jc w:val="center"/>
    </w:pPr>
    <w:rPr>
      <w:rFonts w:ascii="Times New Roman" w:eastAsia="Droid Sans Fallback" w:hAnsi="Times New Roman" w:cs="FreeSans"/>
      <w:sz w:val="24"/>
      <w:szCs w:val="24"/>
      <w:lang w:val="es-ES" w:eastAsia="zh-CN" w:bidi="hi-IN"/>
    </w:rPr>
  </w:style>
  <w:style w:type="paragraph" w:customStyle="1" w:styleId="Notes">
    <w:name w:val="Notes"/>
    <w:rsid w:val="00AD314D"/>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autoSpaceDE w:val="0"/>
      <w:spacing w:before="90"/>
    </w:pPr>
    <w:rPr>
      <w:rFonts w:ascii="FreeSans" w:eastAsia="FreeSans" w:hAnsi="FreeSans" w:cs="FreeSans"/>
      <w:color w:val="000000"/>
      <w:kern w:val="1"/>
      <w:sz w:val="24"/>
      <w:szCs w:val="24"/>
      <w:lang w:val="es-ES" w:eastAsia="zh-CN" w:bidi="hi-IN"/>
    </w:rPr>
  </w:style>
  <w:style w:type="paragraph" w:customStyle="1" w:styleId="Outline1">
    <w:name w:val="Outline 1"/>
    <w:rsid w:val="00AD314D"/>
    <w:pPr>
      <w:widowControl w:val="0"/>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uppressAutoHyphens/>
      <w:autoSpaceDE w:val="0"/>
      <w:spacing w:after="285" w:line="220" w:lineRule="auto"/>
      <w:ind w:left="540" w:hanging="540"/>
    </w:pPr>
    <w:rPr>
      <w:rFonts w:ascii="Arial Unicode MS" w:eastAsia="Arial Unicode MS" w:hAnsi="Arial Unicode MS" w:cs="Arial Unicode MS"/>
      <w:color w:val="FFFFFF"/>
      <w:kern w:val="1"/>
      <w:sz w:val="64"/>
      <w:szCs w:val="64"/>
      <w:lang w:val="es-ES" w:eastAsia="zh-CN" w:bidi="hi-IN"/>
    </w:rPr>
  </w:style>
  <w:style w:type="paragraph" w:customStyle="1" w:styleId="Outline2">
    <w:name w:val="Outline 2"/>
    <w:basedOn w:val="Outline1"/>
    <w:rsid w:val="00AD314D"/>
    <w:pPr>
      <w:tabs>
        <w:tab w:val="clear" w:pos="167"/>
        <w:tab w:val="clear" w:pos="875"/>
        <w:tab w:val="clear" w:pos="1582"/>
        <w:tab w:val="clear" w:pos="2290"/>
        <w:tab w:val="clear" w:pos="2997"/>
        <w:tab w:val="clear" w:pos="3705"/>
        <w:tab w:val="clear" w:pos="4412"/>
        <w:tab w:val="clear" w:pos="5120"/>
        <w:tab w:val="clear" w:pos="5827"/>
        <w:tab w:val="clear" w:pos="6535"/>
        <w:tab w:val="clear" w:pos="7242"/>
        <w:tab w:val="clear" w:pos="7949"/>
        <w:tab w:val="clear" w:pos="8657"/>
        <w:tab w:val="clear" w:pos="9365"/>
        <w:tab w:val="clear" w:pos="10072"/>
        <w:tab w:val="clear" w:pos="10780"/>
        <w:tab w:val="clear" w:pos="11487"/>
        <w:tab w:val="clear" w:pos="12195"/>
        <w:tab w:val="clear" w:pos="12902"/>
        <w:tab w:val="clear" w:pos="13610"/>
        <w:tab w:val="left" w:pos="-1170"/>
        <w:tab w:val="left" w:pos="-925"/>
        <w:tab w:val="left" w:pos="-218"/>
        <w:tab w:val="left" w:pos="490"/>
        <w:tab w:val="left" w:pos="1197"/>
        <w:tab w:val="left" w:pos="1904"/>
        <w:tab w:val="left" w:pos="2612"/>
        <w:tab w:val="left" w:pos="3320"/>
        <w:tab w:val="left" w:pos="4027"/>
        <w:tab w:val="left" w:pos="4735"/>
        <w:tab w:val="left" w:pos="5442"/>
        <w:tab w:val="left" w:pos="6150"/>
        <w:tab w:val="left" w:pos="6857"/>
        <w:tab w:val="left" w:pos="7565"/>
        <w:tab w:val="left" w:pos="8272"/>
        <w:tab w:val="left" w:pos="8980"/>
        <w:tab w:val="left" w:pos="9687"/>
        <w:tab w:val="left" w:pos="10395"/>
        <w:tab w:val="left" w:pos="11102"/>
        <w:tab w:val="left" w:pos="11810"/>
        <w:tab w:val="left" w:pos="12517"/>
      </w:tabs>
      <w:spacing w:after="227"/>
      <w:ind w:left="1170" w:hanging="450"/>
    </w:pPr>
    <w:rPr>
      <w:sz w:val="56"/>
      <w:szCs w:val="56"/>
    </w:rPr>
  </w:style>
  <w:style w:type="paragraph" w:customStyle="1" w:styleId="Outline3">
    <w:name w:val="Outline 3"/>
    <w:basedOn w:val="Outline2"/>
    <w:rsid w:val="00AD314D"/>
    <w:pPr>
      <w:tabs>
        <w:tab w:val="clear" w:pos="-1170"/>
        <w:tab w:val="clear" w:pos="-925"/>
        <w:tab w:val="clear" w:pos="-218"/>
        <w:tab w:val="clear" w:pos="490"/>
        <w:tab w:val="clear" w:pos="1197"/>
        <w:tab w:val="clear" w:pos="1904"/>
        <w:tab w:val="clear" w:pos="2612"/>
        <w:tab w:val="clear" w:pos="3320"/>
        <w:tab w:val="clear" w:pos="4027"/>
        <w:tab w:val="clear" w:pos="4735"/>
        <w:tab w:val="clear" w:pos="5442"/>
        <w:tab w:val="clear" w:pos="6150"/>
        <w:tab w:val="clear" w:pos="6857"/>
        <w:tab w:val="clear" w:pos="7565"/>
        <w:tab w:val="clear" w:pos="8272"/>
        <w:tab w:val="clear" w:pos="8980"/>
        <w:tab w:val="clear" w:pos="9687"/>
        <w:tab w:val="clear" w:pos="10395"/>
        <w:tab w:val="clear" w:pos="11102"/>
        <w:tab w:val="clear" w:pos="11810"/>
        <w:tab w:val="clear" w:pos="12517"/>
        <w:tab w:val="left" w:pos="-1800"/>
        <w:tab w:val="left" w:pos="-1478"/>
        <w:tab w:val="left" w:pos="-770"/>
        <w:tab w:val="left" w:pos="-63"/>
        <w:tab w:val="left" w:pos="645"/>
        <w:tab w:val="left" w:pos="1352"/>
        <w:tab w:val="left" w:pos="2060"/>
        <w:tab w:val="left" w:pos="2767"/>
        <w:tab w:val="left" w:pos="3475"/>
        <w:tab w:val="left" w:pos="4182"/>
        <w:tab w:val="left" w:pos="4890"/>
        <w:tab w:val="left" w:pos="5597"/>
        <w:tab w:val="left" w:pos="6305"/>
        <w:tab w:val="left" w:pos="7012"/>
        <w:tab w:val="left" w:pos="7720"/>
        <w:tab w:val="left" w:pos="8427"/>
        <w:tab w:val="left" w:pos="9135"/>
        <w:tab w:val="left" w:pos="9842"/>
        <w:tab w:val="left" w:pos="10550"/>
        <w:tab w:val="left" w:pos="11257"/>
        <w:tab w:val="left" w:pos="11964"/>
      </w:tabs>
      <w:spacing w:after="170"/>
      <w:ind w:left="1800" w:hanging="360"/>
    </w:pPr>
    <w:rPr>
      <w:sz w:val="48"/>
      <w:szCs w:val="48"/>
    </w:rPr>
  </w:style>
  <w:style w:type="paragraph" w:customStyle="1" w:styleId="Outline4">
    <w:name w:val="Outline 4"/>
    <w:basedOn w:val="Outline3"/>
    <w:rsid w:val="00AD314D"/>
    <w:pPr>
      <w:tabs>
        <w:tab w:val="clear" w:pos="-1800"/>
        <w:tab w:val="clear" w:pos="-1478"/>
        <w:tab w:val="clear" w:pos="-770"/>
        <w:tab w:val="clear" w:pos="-63"/>
        <w:tab w:val="clear" w:pos="645"/>
        <w:tab w:val="clear" w:pos="1352"/>
        <w:tab w:val="clear" w:pos="2060"/>
        <w:tab w:val="clear" w:pos="2767"/>
        <w:tab w:val="clear" w:pos="3475"/>
        <w:tab w:val="clear" w:pos="4182"/>
        <w:tab w:val="clear" w:pos="4890"/>
        <w:tab w:val="clear" w:pos="5597"/>
        <w:tab w:val="clear" w:pos="6305"/>
        <w:tab w:val="clear" w:pos="7012"/>
        <w:tab w:val="clear" w:pos="7720"/>
        <w:tab w:val="clear" w:pos="8427"/>
        <w:tab w:val="clear" w:pos="9135"/>
        <w:tab w:val="clear" w:pos="9842"/>
        <w:tab w:val="clear" w:pos="10550"/>
        <w:tab w:val="clear" w:pos="11257"/>
        <w:tab w:val="clear" w:pos="11964"/>
        <w:tab w:val="left" w:pos="-2520"/>
        <w:tab w:val="left" w:pos="-2210"/>
        <w:tab w:val="left" w:pos="-1503"/>
        <w:tab w:val="left" w:pos="-795"/>
        <w:tab w:val="left" w:pos="-88"/>
        <w:tab w:val="left" w:pos="620"/>
        <w:tab w:val="left" w:pos="1327"/>
        <w:tab w:val="left" w:pos="2035"/>
        <w:tab w:val="left" w:pos="2742"/>
        <w:tab w:val="left" w:pos="3450"/>
        <w:tab w:val="left" w:pos="4157"/>
        <w:tab w:val="left" w:pos="4865"/>
        <w:tab w:val="left" w:pos="5572"/>
        <w:tab w:val="left" w:pos="6280"/>
        <w:tab w:val="left" w:pos="6987"/>
        <w:tab w:val="left" w:pos="7695"/>
        <w:tab w:val="left" w:pos="8402"/>
        <w:tab w:val="left" w:pos="9110"/>
        <w:tab w:val="left" w:pos="9817"/>
        <w:tab w:val="left" w:pos="10524"/>
        <w:tab w:val="left" w:pos="11232"/>
      </w:tabs>
      <w:spacing w:after="115"/>
      <w:ind w:left="2520"/>
    </w:pPr>
    <w:rPr>
      <w:sz w:val="40"/>
      <w:szCs w:val="40"/>
    </w:rPr>
  </w:style>
  <w:style w:type="paragraph" w:customStyle="1" w:styleId="Outline5">
    <w:name w:val="Outline 5"/>
    <w:basedOn w:val="Outline4"/>
    <w:rsid w:val="00AD314D"/>
    <w:pPr>
      <w:tabs>
        <w:tab w:val="clear" w:pos="-2520"/>
        <w:tab w:val="clear" w:pos="-2210"/>
        <w:tab w:val="clear" w:pos="-1503"/>
        <w:tab w:val="clear" w:pos="-795"/>
        <w:tab w:val="clear" w:pos="-88"/>
        <w:tab w:val="clear" w:pos="620"/>
        <w:tab w:val="clear" w:pos="1327"/>
        <w:tab w:val="clear" w:pos="2035"/>
        <w:tab w:val="clear" w:pos="2742"/>
        <w:tab w:val="clear" w:pos="3450"/>
        <w:tab w:val="clear" w:pos="4157"/>
        <w:tab w:val="clear" w:pos="4865"/>
        <w:tab w:val="clear" w:pos="5572"/>
        <w:tab w:val="clear" w:pos="6280"/>
        <w:tab w:val="clear" w:pos="6987"/>
        <w:tab w:val="clear" w:pos="7695"/>
        <w:tab w:val="clear" w:pos="8402"/>
        <w:tab w:val="clear" w:pos="9110"/>
        <w:tab w:val="clear" w:pos="9817"/>
        <w:tab w:val="clear" w:pos="10524"/>
        <w:tab w:val="clear" w:pos="11232"/>
        <w:tab w:val="left" w:pos="-3240"/>
        <w:tab w:val="left" w:pos="-2943"/>
        <w:tab w:val="left" w:pos="-2235"/>
        <w:tab w:val="left" w:pos="-1528"/>
        <w:tab w:val="left" w:pos="-820"/>
        <w:tab w:val="left" w:pos="-113"/>
        <w:tab w:val="left" w:pos="595"/>
        <w:tab w:val="left" w:pos="1302"/>
        <w:tab w:val="left" w:pos="2010"/>
        <w:tab w:val="left" w:pos="2717"/>
        <w:tab w:val="left" w:pos="3425"/>
        <w:tab w:val="left" w:pos="4132"/>
        <w:tab w:val="left" w:pos="4840"/>
        <w:tab w:val="left" w:pos="5547"/>
        <w:tab w:val="left" w:pos="6255"/>
        <w:tab w:val="left" w:pos="6962"/>
        <w:tab w:val="left" w:pos="7670"/>
        <w:tab w:val="left" w:pos="8377"/>
        <w:tab w:val="left" w:pos="9084"/>
        <w:tab w:val="left" w:pos="9792"/>
        <w:tab w:val="left" w:pos="10500"/>
      </w:tabs>
      <w:spacing w:after="57"/>
      <w:ind w:left="3240"/>
    </w:pPr>
  </w:style>
  <w:style w:type="paragraph" w:customStyle="1" w:styleId="Outline6">
    <w:name w:val="Outline 6"/>
    <w:basedOn w:val="Outline5"/>
    <w:qFormat/>
    <w:rsid w:val="00AD314D"/>
  </w:style>
  <w:style w:type="paragraph" w:customStyle="1" w:styleId="Outline7">
    <w:name w:val="Outline 7"/>
    <w:basedOn w:val="Outline6"/>
    <w:rsid w:val="00AD314D"/>
  </w:style>
  <w:style w:type="paragraph" w:customStyle="1" w:styleId="Outline8">
    <w:name w:val="Outline 8"/>
    <w:basedOn w:val="Outline7"/>
    <w:rsid w:val="00AD314D"/>
  </w:style>
  <w:style w:type="paragraph" w:customStyle="1" w:styleId="Outline9">
    <w:name w:val="Outline 9"/>
    <w:basedOn w:val="Outline8"/>
    <w:rsid w:val="00AD314D"/>
  </w:style>
  <w:style w:type="paragraph" w:customStyle="1" w:styleId="Title1LTGliederung1">
    <w:name w:val="Title1~LT~Gliederung 1"/>
    <w:rsid w:val="00AD314D"/>
    <w:pPr>
      <w:widowControl w:val="0"/>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uppressAutoHyphens/>
      <w:autoSpaceDE w:val="0"/>
      <w:spacing w:after="285" w:line="220" w:lineRule="auto"/>
      <w:ind w:left="540" w:hanging="540"/>
    </w:pPr>
    <w:rPr>
      <w:rFonts w:ascii="Arial Unicode MS" w:eastAsia="Arial Unicode MS" w:hAnsi="Arial Unicode MS" w:cs="Arial Unicode MS"/>
      <w:color w:val="FFFFFF"/>
      <w:kern w:val="1"/>
      <w:sz w:val="64"/>
      <w:szCs w:val="64"/>
      <w:lang w:val="es-ES" w:eastAsia="zh-CN" w:bidi="hi-IN"/>
    </w:rPr>
  </w:style>
  <w:style w:type="paragraph" w:customStyle="1" w:styleId="Title1LTGliederung2">
    <w:name w:val="Title1~LT~Gliederung 2"/>
    <w:basedOn w:val="Title1LTGliederung1"/>
    <w:rsid w:val="00AD314D"/>
    <w:pPr>
      <w:tabs>
        <w:tab w:val="clear" w:pos="167"/>
        <w:tab w:val="clear" w:pos="875"/>
        <w:tab w:val="clear" w:pos="1582"/>
        <w:tab w:val="clear" w:pos="2290"/>
        <w:tab w:val="clear" w:pos="2997"/>
        <w:tab w:val="clear" w:pos="3705"/>
        <w:tab w:val="clear" w:pos="4412"/>
        <w:tab w:val="clear" w:pos="5120"/>
        <w:tab w:val="clear" w:pos="5827"/>
        <w:tab w:val="clear" w:pos="6535"/>
        <w:tab w:val="clear" w:pos="7242"/>
        <w:tab w:val="clear" w:pos="7949"/>
        <w:tab w:val="clear" w:pos="8657"/>
        <w:tab w:val="clear" w:pos="9365"/>
        <w:tab w:val="clear" w:pos="10072"/>
        <w:tab w:val="clear" w:pos="10780"/>
        <w:tab w:val="clear" w:pos="11487"/>
        <w:tab w:val="clear" w:pos="12195"/>
        <w:tab w:val="clear" w:pos="12902"/>
        <w:tab w:val="clear" w:pos="13610"/>
        <w:tab w:val="left" w:pos="-1170"/>
        <w:tab w:val="left" w:pos="-925"/>
        <w:tab w:val="left" w:pos="-218"/>
        <w:tab w:val="left" w:pos="490"/>
        <w:tab w:val="left" w:pos="1197"/>
        <w:tab w:val="left" w:pos="1904"/>
        <w:tab w:val="left" w:pos="2612"/>
        <w:tab w:val="left" w:pos="3320"/>
        <w:tab w:val="left" w:pos="4027"/>
        <w:tab w:val="left" w:pos="4735"/>
        <w:tab w:val="left" w:pos="5442"/>
        <w:tab w:val="left" w:pos="6150"/>
        <w:tab w:val="left" w:pos="6857"/>
        <w:tab w:val="left" w:pos="7565"/>
        <w:tab w:val="left" w:pos="8272"/>
        <w:tab w:val="left" w:pos="8980"/>
        <w:tab w:val="left" w:pos="9687"/>
        <w:tab w:val="left" w:pos="10395"/>
        <w:tab w:val="left" w:pos="11102"/>
        <w:tab w:val="left" w:pos="11810"/>
        <w:tab w:val="left" w:pos="12517"/>
      </w:tabs>
      <w:spacing w:after="227"/>
      <w:ind w:left="1170" w:hanging="450"/>
    </w:pPr>
    <w:rPr>
      <w:sz w:val="56"/>
      <w:szCs w:val="56"/>
    </w:rPr>
  </w:style>
  <w:style w:type="paragraph" w:customStyle="1" w:styleId="Title1LTGliederung3">
    <w:name w:val="Title1~LT~Gliederung 3"/>
    <w:basedOn w:val="Title1LTGliederung2"/>
    <w:rsid w:val="00AD314D"/>
    <w:pPr>
      <w:tabs>
        <w:tab w:val="clear" w:pos="-1170"/>
        <w:tab w:val="clear" w:pos="-925"/>
        <w:tab w:val="clear" w:pos="-218"/>
        <w:tab w:val="clear" w:pos="490"/>
        <w:tab w:val="clear" w:pos="1197"/>
        <w:tab w:val="clear" w:pos="1904"/>
        <w:tab w:val="clear" w:pos="2612"/>
        <w:tab w:val="clear" w:pos="3320"/>
        <w:tab w:val="clear" w:pos="4027"/>
        <w:tab w:val="clear" w:pos="4735"/>
        <w:tab w:val="clear" w:pos="5442"/>
        <w:tab w:val="clear" w:pos="6150"/>
        <w:tab w:val="clear" w:pos="6857"/>
        <w:tab w:val="clear" w:pos="7565"/>
        <w:tab w:val="clear" w:pos="8272"/>
        <w:tab w:val="clear" w:pos="8980"/>
        <w:tab w:val="clear" w:pos="9687"/>
        <w:tab w:val="clear" w:pos="10395"/>
        <w:tab w:val="clear" w:pos="11102"/>
        <w:tab w:val="clear" w:pos="11810"/>
        <w:tab w:val="clear" w:pos="12517"/>
        <w:tab w:val="left" w:pos="-1800"/>
        <w:tab w:val="left" w:pos="-1478"/>
        <w:tab w:val="left" w:pos="-770"/>
        <w:tab w:val="left" w:pos="-63"/>
        <w:tab w:val="left" w:pos="645"/>
        <w:tab w:val="left" w:pos="1352"/>
        <w:tab w:val="left" w:pos="2060"/>
        <w:tab w:val="left" w:pos="2767"/>
        <w:tab w:val="left" w:pos="3475"/>
        <w:tab w:val="left" w:pos="4182"/>
        <w:tab w:val="left" w:pos="4890"/>
        <w:tab w:val="left" w:pos="5597"/>
        <w:tab w:val="left" w:pos="6305"/>
        <w:tab w:val="left" w:pos="7012"/>
        <w:tab w:val="left" w:pos="7720"/>
        <w:tab w:val="left" w:pos="8427"/>
        <w:tab w:val="left" w:pos="9135"/>
        <w:tab w:val="left" w:pos="9842"/>
        <w:tab w:val="left" w:pos="10550"/>
        <w:tab w:val="left" w:pos="11257"/>
        <w:tab w:val="left" w:pos="11964"/>
      </w:tabs>
      <w:spacing w:after="170"/>
      <w:ind w:left="1800" w:hanging="360"/>
    </w:pPr>
    <w:rPr>
      <w:sz w:val="48"/>
      <w:szCs w:val="48"/>
    </w:rPr>
  </w:style>
  <w:style w:type="paragraph" w:customStyle="1" w:styleId="Title1LTGliederung4">
    <w:name w:val="Title1~LT~Gliederung 4"/>
    <w:basedOn w:val="Title1LTGliederung3"/>
    <w:rsid w:val="00AD314D"/>
    <w:pPr>
      <w:tabs>
        <w:tab w:val="clear" w:pos="-1800"/>
        <w:tab w:val="clear" w:pos="-1478"/>
        <w:tab w:val="clear" w:pos="-770"/>
        <w:tab w:val="clear" w:pos="-63"/>
        <w:tab w:val="clear" w:pos="645"/>
        <w:tab w:val="clear" w:pos="1352"/>
        <w:tab w:val="clear" w:pos="2060"/>
        <w:tab w:val="clear" w:pos="2767"/>
        <w:tab w:val="clear" w:pos="3475"/>
        <w:tab w:val="clear" w:pos="4182"/>
        <w:tab w:val="clear" w:pos="4890"/>
        <w:tab w:val="clear" w:pos="5597"/>
        <w:tab w:val="clear" w:pos="6305"/>
        <w:tab w:val="clear" w:pos="7012"/>
        <w:tab w:val="clear" w:pos="7720"/>
        <w:tab w:val="clear" w:pos="8427"/>
        <w:tab w:val="clear" w:pos="9135"/>
        <w:tab w:val="clear" w:pos="9842"/>
        <w:tab w:val="clear" w:pos="10550"/>
        <w:tab w:val="clear" w:pos="11257"/>
        <w:tab w:val="clear" w:pos="11964"/>
        <w:tab w:val="left" w:pos="-2520"/>
        <w:tab w:val="left" w:pos="-2210"/>
        <w:tab w:val="left" w:pos="-1503"/>
        <w:tab w:val="left" w:pos="-795"/>
        <w:tab w:val="left" w:pos="-88"/>
        <w:tab w:val="left" w:pos="620"/>
        <w:tab w:val="left" w:pos="1327"/>
        <w:tab w:val="left" w:pos="2035"/>
        <w:tab w:val="left" w:pos="2742"/>
        <w:tab w:val="left" w:pos="3450"/>
        <w:tab w:val="left" w:pos="4157"/>
        <w:tab w:val="left" w:pos="4865"/>
        <w:tab w:val="left" w:pos="5572"/>
        <w:tab w:val="left" w:pos="6280"/>
        <w:tab w:val="left" w:pos="6987"/>
        <w:tab w:val="left" w:pos="7695"/>
        <w:tab w:val="left" w:pos="8402"/>
        <w:tab w:val="left" w:pos="9110"/>
        <w:tab w:val="left" w:pos="9817"/>
        <w:tab w:val="left" w:pos="10524"/>
        <w:tab w:val="left" w:pos="11232"/>
      </w:tabs>
      <w:spacing w:after="115"/>
      <w:ind w:left="2520"/>
    </w:pPr>
    <w:rPr>
      <w:sz w:val="40"/>
      <w:szCs w:val="40"/>
    </w:rPr>
  </w:style>
  <w:style w:type="paragraph" w:customStyle="1" w:styleId="Title1LTGliederung5">
    <w:name w:val="Title1~LT~Gliederung 5"/>
    <w:basedOn w:val="Title1LTGliederung4"/>
    <w:rsid w:val="00AD314D"/>
    <w:pPr>
      <w:tabs>
        <w:tab w:val="clear" w:pos="-2520"/>
        <w:tab w:val="clear" w:pos="-2210"/>
        <w:tab w:val="clear" w:pos="-1503"/>
        <w:tab w:val="clear" w:pos="-795"/>
        <w:tab w:val="clear" w:pos="-88"/>
        <w:tab w:val="clear" w:pos="620"/>
        <w:tab w:val="clear" w:pos="1327"/>
        <w:tab w:val="clear" w:pos="2035"/>
        <w:tab w:val="clear" w:pos="2742"/>
        <w:tab w:val="clear" w:pos="3450"/>
        <w:tab w:val="clear" w:pos="4157"/>
        <w:tab w:val="clear" w:pos="4865"/>
        <w:tab w:val="clear" w:pos="5572"/>
        <w:tab w:val="clear" w:pos="6280"/>
        <w:tab w:val="clear" w:pos="6987"/>
        <w:tab w:val="clear" w:pos="7695"/>
        <w:tab w:val="clear" w:pos="8402"/>
        <w:tab w:val="clear" w:pos="9110"/>
        <w:tab w:val="clear" w:pos="9817"/>
        <w:tab w:val="clear" w:pos="10524"/>
        <w:tab w:val="clear" w:pos="11232"/>
        <w:tab w:val="left" w:pos="-3240"/>
        <w:tab w:val="left" w:pos="-2943"/>
        <w:tab w:val="left" w:pos="-2235"/>
        <w:tab w:val="left" w:pos="-1528"/>
        <w:tab w:val="left" w:pos="-820"/>
        <w:tab w:val="left" w:pos="-113"/>
        <w:tab w:val="left" w:pos="595"/>
        <w:tab w:val="left" w:pos="1302"/>
        <w:tab w:val="left" w:pos="2010"/>
        <w:tab w:val="left" w:pos="2717"/>
        <w:tab w:val="left" w:pos="3425"/>
        <w:tab w:val="left" w:pos="4132"/>
        <w:tab w:val="left" w:pos="4840"/>
        <w:tab w:val="left" w:pos="5547"/>
        <w:tab w:val="left" w:pos="6255"/>
        <w:tab w:val="left" w:pos="6962"/>
        <w:tab w:val="left" w:pos="7670"/>
        <w:tab w:val="left" w:pos="8377"/>
        <w:tab w:val="left" w:pos="9084"/>
        <w:tab w:val="left" w:pos="9792"/>
        <w:tab w:val="left" w:pos="10500"/>
      </w:tabs>
      <w:spacing w:after="57"/>
      <w:ind w:left="3240"/>
    </w:pPr>
  </w:style>
  <w:style w:type="paragraph" w:customStyle="1" w:styleId="Title1LTGliederung6">
    <w:name w:val="Title1~LT~Gliederung 6"/>
    <w:basedOn w:val="Title1LTGliederung5"/>
    <w:rsid w:val="00AD314D"/>
  </w:style>
  <w:style w:type="paragraph" w:customStyle="1" w:styleId="Title1LTGliederung7">
    <w:name w:val="Title1~LT~Gliederung 7"/>
    <w:basedOn w:val="Title1LTGliederung6"/>
    <w:rsid w:val="00AD314D"/>
  </w:style>
  <w:style w:type="paragraph" w:customStyle="1" w:styleId="Title1LTGliederung8">
    <w:name w:val="Title1~LT~Gliederung 8"/>
    <w:basedOn w:val="Title1LTGliederung7"/>
    <w:rsid w:val="00AD314D"/>
  </w:style>
  <w:style w:type="paragraph" w:customStyle="1" w:styleId="Title1LTGliederung9">
    <w:name w:val="Title1~LT~Gliederung 9"/>
    <w:basedOn w:val="Title1LTGliederung8"/>
    <w:rsid w:val="00AD314D"/>
  </w:style>
  <w:style w:type="paragraph" w:customStyle="1" w:styleId="Title1LTTitel">
    <w:name w:val="Title1~LT~Titel"/>
    <w:rsid w:val="00AD314D"/>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autoSpaceDE w:val="0"/>
      <w:spacing w:line="220" w:lineRule="auto"/>
      <w:jc w:val="center"/>
    </w:pPr>
    <w:rPr>
      <w:rFonts w:ascii="Arial Unicode MS" w:eastAsia="Arial Unicode MS" w:hAnsi="Arial Unicode MS" w:cs="Arial Unicode MS"/>
      <w:color w:val="FFFFFF"/>
      <w:kern w:val="1"/>
      <w:sz w:val="88"/>
      <w:szCs w:val="88"/>
      <w:lang w:val="es-ES" w:eastAsia="zh-CN" w:bidi="hi-IN"/>
    </w:rPr>
  </w:style>
  <w:style w:type="paragraph" w:customStyle="1" w:styleId="Title1LTUntertitel">
    <w:name w:val="Title1~LT~Untertitel"/>
    <w:rsid w:val="00AD314D"/>
    <w:pPr>
      <w:widowControl w:val="0"/>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uppressAutoHyphens/>
      <w:autoSpaceDE w:val="0"/>
      <w:spacing w:line="220" w:lineRule="auto"/>
      <w:ind w:left="540" w:hanging="540"/>
      <w:jc w:val="center"/>
    </w:pPr>
    <w:rPr>
      <w:rFonts w:ascii="Arial Unicode MS" w:eastAsia="Arial Unicode MS" w:hAnsi="Arial Unicode MS" w:cs="Arial Unicode MS"/>
      <w:color w:val="FFFFFF"/>
      <w:kern w:val="1"/>
      <w:sz w:val="64"/>
      <w:szCs w:val="64"/>
      <w:lang w:val="es-ES" w:eastAsia="zh-CN" w:bidi="hi-IN"/>
    </w:rPr>
  </w:style>
  <w:style w:type="paragraph" w:customStyle="1" w:styleId="Title1LTNotizen">
    <w:name w:val="Title1~LT~Notizen"/>
    <w:rsid w:val="00AD314D"/>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autoSpaceDE w:val="0"/>
      <w:spacing w:before="90"/>
    </w:pPr>
    <w:rPr>
      <w:rFonts w:ascii="FreeSans" w:eastAsia="FreeSans" w:hAnsi="FreeSans" w:cs="FreeSans"/>
      <w:color w:val="000000"/>
      <w:kern w:val="1"/>
      <w:sz w:val="24"/>
      <w:szCs w:val="24"/>
      <w:lang w:val="es-ES" w:eastAsia="zh-CN" w:bidi="hi-IN"/>
    </w:rPr>
  </w:style>
  <w:style w:type="paragraph" w:customStyle="1" w:styleId="Title1LTHintergrundobjekte">
    <w:name w:val="Title1~LT~Hintergrundobjekte"/>
    <w:rsid w:val="00AD314D"/>
    <w:pPr>
      <w:widowControl w:val="0"/>
      <w:suppressAutoHyphens/>
      <w:autoSpaceDE w:val="0"/>
    </w:pPr>
    <w:rPr>
      <w:rFonts w:ascii="Times New Roman" w:eastAsia="Droid Sans Fallback" w:hAnsi="Times New Roman" w:cs="FreeSans"/>
      <w:kern w:val="1"/>
      <w:sz w:val="24"/>
      <w:szCs w:val="24"/>
      <w:lang w:val="es-ES" w:eastAsia="zh-CN" w:bidi="hi-IN"/>
    </w:rPr>
  </w:style>
  <w:style w:type="paragraph" w:customStyle="1" w:styleId="Title1LTHintergrund">
    <w:name w:val="Title1~LT~Hintergrund"/>
    <w:rsid w:val="00AD314D"/>
    <w:pPr>
      <w:widowControl w:val="0"/>
      <w:suppressAutoHyphens/>
      <w:autoSpaceDE w:val="0"/>
      <w:jc w:val="center"/>
    </w:pPr>
    <w:rPr>
      <w:rFonts w:ascii="Times New Roman" w:eastAsia="Droid Sans Fallback" w:hAnsi="Times New Roman" w:cs="FreeSans"/>
      <w:sz w:val="24"/>
      <w:szCs w:val="24"/>
      <w:lang w:val="es-ES" w:eastAsia="zh-CN" w:bidi="hi-IN"/>
    </w:rPr>
  </w:style>
  <w:style w:type="character" w:customStyle="1" w:styleId="ft61">
    <w:name w:val="ft61"/>
    <w:rsid w:val="00AD314D"/>
    <w:rPr>
      <w:rFonts w:ascii="Times New Roman" w:hAnsi="Times New Roman" w:cs="Times New Roman" w:hint="default"/>
      <w:color w:val="000000"/>
      <w:sz w:val="12"/>
      <w:szCs w:val="12"/>
    </w:rPr>
  </w:style>
  <w:style w:type="character" w:customStyle="1" w:styleId="apple-style-span">
    <w:name w:val="apple-style-span"/>
    <w:rsid w:val="00AD314D"/>
  </w:style>
  <w:style w:type="character" w:customStyle="1" w:styleId="st1">
    <w:name w:val="st1"/>
    <w:rsid w:val="00AD314D"/>
  </w:style>
  <w:style w:type="table" w:customStyle="1" w:styleId="Tablaconcuadrcula6">
    <w:name w:val="Tabla con cuadrícula6"/>
    <w:basedOn w:val="Tablanormal"/>
    <w:uiPriority w:val="59"/>
    <w:rsid w:val="00AD314D"/>
    <w:rPr>
      <w:rFonts w:ascii="Calibri" w:eastAsia="Times New Roman" w:hAnsi="Calibri" w:cs="Times New Roman"/>
      <w:lang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unsafesenderemail1">
    <w:name w:val="unsafesenderemail1"/>
    <w:rsid w:val="00AD314D"/>
  </w:style>
  <w:style w:type="paragraph" w:customStyle="1" w:styleId="Normal10">
    <w:name w:val="Normal1"/>
    <w:rsid w:val="00AD314D"/>
    <w:pPr>
      <w:spacing w:after="200" w:line="276" w:lineRule="auto"/>
    </w:pPr>
    <w:rPr>
      <w:rFonts w:ascii="Calibri" w:eastAsia="Calibri" w:hAnsi="Calibri" w:cs="Calibri"/>
      <w:color w:val="000000"/>
      <w:lang w:eastAsia="es-MX"/>
    </w:rPr>
  </w:style>
  <w:style w:type="table" w:customStyle="1" w:styleId="Tablaconcuadrcula7">
    <w:name w:val="Tabla con cuadrícula7"/>
    <w:basedOn w:val="Tablanormal"/>
    <w:uiPriority w:val="59"/>
    <w:rsid w:val="00AD314D"/>
    <w:rPr>
      <w:rFonts w:ascii="Calibri" w:eastAsia="Calibri" w:hAnsi="Calibri" w:cs="Times New Roman"/>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8">
    <w:name w:val="Tabla con cuadrícula8"/>
    <w:basedOn w:val="Tablanormal"/>
    <w:uiPriority w:val="59"/>
    <w:rsid w:val="00AD314D"/>
    <w:rPr>
      <w:rFonts w:ascii="Calibri" w:eastAsia="Calibri" w:hAnsi="Calibri" w:cs="Times New Roman"/>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9">
    <w:name w:val="Tabla con cuadrícula9"/>
    <w:basedOn w:val="Tablanormal"/>
    <w:uiPriority w:val="59"/>
    <w:rsid w:val="00AD314D"/>
    <w:rPr>
      <w:rFonts w:ascii="Cambria" w:eastAsia="Cambria" w:hAnsi="Cambria" w:cs="Times New Roman"/>
      <w:sz w:val="20"/>
      <w:szCs w:val="20"/>
      <w:lang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al2">
    <w:name w:val="Normal2"/>
    <w:rsid w:val="00AD314D"/>
    <w:rPr>
      <w:rFonts w:ascii="Times New Roman" w:eastAsia="Times New Roman" w:hAnsi="Times New Roman" w:cs="Times New Roman"/>
      <w:color w:val="000000"/>
      <w:sz w:val="20"/>
      <w:lang w:eastAsia="es-MX"/>
    </w:rPr>
  </w:style>
  <w:style w:type="character" w:customStyle="1" w:styleId="A6">
    <w:name w:val="A6"/>
    <w:uiPriority w:val="99"/>
    <w:qFormat/>
    <w:rsid w:val="00AD314D"/>
    <w:rPr>
      <w:rFonts w:cs="ChelthmITC Bk BT"/>
      <w:color w:val="000000"/>
      <w:sz w:val="18"/>
      <w:szCs w:val="18"/>
    </w:rPr>
  </w:style>
  <w:style w:type="table" w:customStyle="1" w:styleId="Sombreadomedio1-nfasis11">
    <w:name w:val="Sombreado medio 1 - Énfasis 11"/>
    <w:basedOn w:val="Tablanormal"/>
    <w:uiPriority w:val="63"/>
    <w:rsid w:val="00AD314D"/>
    <w:rPr>
      <w:rFonts w:eastAsiaTheme="minorEastAsia"/>
      <w:lang w:eastAsia="es-MX"/>
    </w:rPr>
    <w:tblPr>
      <w:tblInd w:w="0" w:type="dxa"/>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paragraph" w:customStyle="1" w:styleId="Pa6">
    <w:name w:val="Pa6"/>
    <w:basedOn w:val="Normal"/>
    <w:next w:val="Normal"/>
    <w:uiPriority w:val="99"/>
    <w:rsid w:val="00AD314D"/>
    <w:pPr>
      <w:autoSpaceDE w:val="0"/>
      <w:autoSpaceDN w:val="0"/>
      <w:adjustRightInd w:val="0"/>
      <w:spacing w:after="0" w:line="181" w:lineRule="atLeast"/>
    </w:pPr>
    <w:rPr>
      <w:rFonts w:ascii="ChelthmITC Bk BT" w:eastAsiaTheme="minorEastAsia" w:hAnsi="ChelthmITC Bk BT" w:cstheme="minorBidi"/>
      <w:szCs w:val="24"/>
      <w:lang w:eastAsia="es-MX"/>
    </w:rPr>
  </w:style>
  <w:style w:type="paragraph" w:customStyle="1" w:styleId="Pa7">
    <w:name w:val="Pa7"/>
    <w:basedOn w:val="Normal"/>
    <w:next w:val="Normal"/>
    <w:uiPriority w:val="99"/>
    <w:rsid w:val="00AD314D"/>
    <w:pPr>
      <w:autoSpaceDE w:val="0"/>
      <w:autoSpaceDN w:val="0"/>
      <w:adjustRightInd w:val="0"/>
      <w:spacing w:after="0" w:line="181" w:lineRule="atLeast"/>
    </w:pPr>
    <w:rPr>
      <w:rFonts w:ascii="ChelthmITC Bk BT" w:eastAsiaTheme="minorEastAsia" w:hAnsi="ChelthmITC Bk BT" w:cstheme="minorBidi"/>
      <w:szCs w:val="24"/>
      <w:lang w:eastAsia="es-MX"/>
    </w:rPr>
  </w:style>
  <w:style w:type="paragraph" w:customStyle="1" w:styleId="body-paragraph1">
    <w:name w:val="body-paragraph1"/>
    <w:basedOn w:val="Normal"/>
    <w:rsid w:val="00AD314D"/>
    <w:pPr>
      <w:spacing w:before="100" w:beforeAutospacing="1" w:after="100" w:afterAutospacing="1" w:line="240" w:lineRule="auto"/>
      <w:ind w:left="2220"/>
    </w:pPr>
    <w:rPr>
      <w:rFonts w:eastAsia="Times New Roman"/>
      <w:szCs w:val="24"/>
      <w:lang w:eastAsia="es-MX"/>
    </w:rPr>
  </w:style>
  <w:style w:type="character" w:customStyle="1" w:styleId="Referenciasutil1">
    <w:name w:val="Referencia sutil1"/>
    <w:basedOn w:val="Fuentedeprrafopredeter"/>
    <w:uiPriority w:val="31"/>
    <w:qFormat/>
    <w:rsid w:val="00AD314D"/>
    <w:rPr>
      <w:smallCaps/>
      <w:color w:val="ED7D31" w:themeColor="accent2"/>
      <w:u w:val="single"/>
    </w:rPr>
  </w:style>
  <w:style w:type="paragraph" w:customStyle="1" w:styleId="CarCar">
    <w:name w:val="Car Car"/>
    <w:basedOn w:val="Normal"/>
    <w:rsid w:val="00AD314D"/>
    <w:pPr>
      <w:spacing w:after="160" w:line="240" w:lineRule="exact"/>
    </w:pPr>
    <w:rPr>
      <w:rFonts w:ascii="Tahoma" w:eastAsia="MS Mincho" w:hAnsi="Tahoma"/>
      <w:sz w:val="20"/>
      <w:szCs w:val="20"/>
      <w:lang w:val="es-ES"/>
    </w:rPr>
  </w:style>
  <w:style w:type="paragraph" w:customStyle="1" w:styleId="Pa8">
    <w:name w:val="Pa8"/>
    <w:basedOn w:val="Default"/>
    <w:next w:val="Default"/>
    <w:uiPriority w:val="99"/>
    <w:rsid w:val="00AD314D"/>
    <w:pPr>
      <w:spacing w:line="191" w:lineRule="atLeast"/>
    </w:pPr>
    <w:rPr>
      <w:rFonts w:ascii="Futura Light" w:eastAsiaTheme="minorHAnsi" w:hAnsi="Futura Light" w:cstheme="minorBidi"/>
      <w:color w:val="auto"/>
      <w:lang w:val="es-MX" w:eastAsia="en-US"/>
    </w:rPr>
  </w:style>
  <w:style w:type="paragraph" w:customStyle="1" w:styleId="Pa18">
    <w:name w:val="Pa18"/>
    <w:basedOn w:val="Default"/>
    <w:next w:val="Default"/>
    <w:uiPriority w:val="99"/>
    <w:qFormat/>
    <w:rsid w:val="00AD314D"/>
    <w:pPr>
      <w:spacing w:line="191" w:lineRule="atLeast"/>
    </w:pPr>
    <w:rPr>
      <w:rFonts w:ascii="Futura Light" w:eastAsiaTheme="minorEastAsia" w:hAnsi="Futura Light" w:cstheme="minorBidi"/>
      <w:color w:val="auto"/>
      <w:lang w:val="es-MX" w:eastAsia="es-MX"/>
    </w:rPr>
  </w:style>
  <w:style w:type="paragraph" w:customStyle="1" w:styleId="Pa17">
    <w:name w:val="Pa17"/>
    <w:basedOn w:val="Default"/>
    <w:next w:val="Default"/>
    <w:uiPriority w:val="99"/>
    <w:rsid w:val="00AD314D"/>
    <w:pPr>
      <w:spacing w:line="191" w:lineRule="atLeast"/>
    </w:pPr>
    <w:rPr>
      <w:rFonts w:ascii="Futura Medium" w:eastAsiaTheme="minorEastAsia" w:hAnsi="Futura Medium" w:cstheme="minorBidi"/>
      <w:color w:val="auto"/>
      <w:lang w:val="es-MX" w:eastAsia="es-MX"/>
    </w:rPr>
  </w:style>
  <w:style w:type="character" w:customStyle="1" w:styleId="date-display-single">
    <w:name w:val="date-display-single"/>
    <w:basedOn w:val="Fuentedeprrafopredeter"/>
    <w:rsid w:val="00AD314D"/>
  </w:style>
  <w:style w:type="character" w:customStyle="1" w:styleId="heading0">
    <w:name w:val="heading"/>
    <w:basedOn w:val="Fuentedeprrafopredeter"/>
    <w:rsid w:val="00AD314D"/>
  </w:style>
  <w:style w:type="paragraph" w:customStyle="1" w:styleId="Prrafodelista2">
    <w:name w:val="Párrafo de lista2"/>
    <w:basedOn w:val="Normal"/>
    <w:qFormat/>
    <w:rsid w:val="00AD314D"/>
    <w:pPr>
      <w:ind w:left="720"/>
      <w:contextualSpacing/>
    </w:pPr>
    <w:rPr>
      <w:rFonts w:eastAsia="Times New Roman"/>
    </w:rPr>
  </w:style>
  <w:style w:type="table" w:customStyle="1" w:styleId="Tablaconcuadrcula10">
    <w:name w:val="Tabla con cuadrícula10"/>
    <w:basedOn w:val="Tablanormal"/>
    <w:uiPriority w:val="59"/>
    <w:rsid w:val="00AD314D"/>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pigrafe">
    <w:name w:val="epigrafe"/>
    <w:basedOn w:val="Normal"/>
    <w:rsid w:val="00AD314D"/>
    <w:pPr>
      <w:spacing w:before="100" w:beforeAutospacing="1" w:after="100" w:afterAutospacing="1" w:line="240" w:lineRule="auto"/>
    </w:pPr>
    <w:rPr>
      <w:rFonts w:eastAsia="Times New Roman"/>
      <w:szCs w:val="24"/>
      <w:lang w:eastAsia="es-MX"/>
    </w:rPr>
  </w:style>
  <w:style w:type="paragraph" w:customStyle="1" w:styleId="justificado">
    <w:name w:val="justificado"/>
    <w:basedOn w:val="Normal"/>
    <w:rsid w:val="00AD314D"/>
    <w:pPr>
      <w:spacing w:before="100" w:beforeAutospacing="1" w:after="100" w:afterAutospacing="1" w:line="240" w:lineRule="auto"/>
    </w:pPr>
    <w:rPr>
      <w:rFonts w:eastAsia="Times New Roman"/>
      <w:szCs w:val="24"/>
      <w:lang w:eastAsia="es-MX"/>
    </w:rPr>
  </w:style>
  <w:style w:type="character" w:customStyle="1" w:styleId="lexicoestilo">
    <w:name w:val="lexico_estilo"/>
    <w:basedOn w:val="Fuentedeprrafopredeter"/>
    <w:rsid w:val="00AD314D"/>
  </w:style>
  <w:style w:type="paragraph" w:customStyle="1" w:styleId="tituloancla">
    <w:name w:val="tituloancla"/>
    <w:basedOn w:val="Normal"/>
    <w:rsid w:val="00AD314D"/>
    <w:pPr>
      <w:spacing w:before="100" w:beforeAutospacing="1" w:after="100" w:afterAutospacing="1" w:line="240" w:lineRule="auto"/>
    </w:pPr>
    <w:rPr>
      <w:rFonts w:eastAsia="Times New Roman"/>
      <w:szCs w:val="24"/>
      <w:lang w:eastAsia="es-MX"/>
    </w:rPr>
  </w:style>
  <w:style w:type="paragraph" w:customStyle="1" w:styleId="bodytext">
    <w:name w:val="bodytext"/>
    <w:basedOn w:val="Normal"/>
    <w:rsid w:val="00AD314D"/>
    <w:pPr>
      <w:spacing w:before="100" w:beforeAutospacing="1" w:after="100" w:afterAutospacing="1" w:line="240" w:lineRule="auto"/>
    </w:pPr>
    <w:rPr>
      <w:rFonts w:eastAsia="Times New Roman"/>
      <w:szCs w:val="24"/>
      <w:lang w:eastAsia="es-MX"/>
    </w:rPr>
  </w:style>
  <w:style w:type="character" w:customStyle="1" w:styleId="topic-source-note">
    <w:name w:val="topic-source-note"/>
    <w:basedOn w:val="Fuentedeprrafopredeter"/>
    <w:rsid w:val="00AD314D"/>
  </w:style>
  <w:style w:type="character" w:customStyle="1" w:styleId="field-content">
    <w:name w:val="field-content"/>
    <w:basedOn w:val="Fuentedeprrafopredeter"/>
    <w:rsid w:val="00AD314D"/>
  </w:style>
  <w:style w:type="character" w:customStyle="1" w:styleId="views-field-value">
    <w:name w:val="views-field-value"/>
    <w:basedOn w:val="Fuentedeprrafopredeter"/>
    <w:rsid w:val="00AD314D"/>
  </w:style>
  <w:style w:type="character" w:customStyle="1" w:styleId="views-field-date">
    <w:name w:val="views-field-date"/>
    <w:basedOn w:val="Fuentedeprrafopredeter"/>
    <w:rsid w:val="00AD314D"/>
  </w:style>
  <w:style w:type="paragraph" w:customStyle="1" w:styleId="Pa5">
    <w:name w:val="Pa5"/>
    <w:basedOn w:val="Normal"/>
    <w:next w:val="Normal"/>
    <w:uiPriority w:val="99"/>
    <w:rsid w:val="00AD314D"/>
    <w:pPr>
      <w:autoSpaceDE w:val="0"/>
      <w:autoSpaceDN w:val="0"/>
      <w:adjustRightInd w:val="0"/>
      <w:spacing w:after="0" w:line="241" w:lineRule="atLeast"/>
    </w:pPr>
    <w:rPr>
      <w:rFonts w:ascii="Garamond" w:hAnsi="Garamond"/>
      <w:szCs w:val="24"/>
    </w:rPr>
  </w:style>
  <w:style w:type="character" w:customStyle="1" w:styleId="ListParagraphChar">
    <w:name w:val="List Paragraph Char"/>
    <w:link w:val="Prrafodelista1"/>
    <w:rsid w:val="00AD314D"/>
    <w:rPr>
      <w:rFonts w:ascii="Times New Roman" w:eastAsia="Times New Roman" w:hAnsi="Times New Roman" w:cs="Times New Roman"/>
      <w:sz w:val="24"/>
      <w:szCs w:val="24"/>
      <w:lang w:val="es-ES" w:eastAsia="es-ES"/>
    </w:rPr>
  </w:style>
  <w:style w:type="table" w:customStyle="1" w:styleId="Tablaconcuadrcula11">
    <w:name w:val="Tabla con cuadrícula11"/>
    <w:basedOn w:val="Tablanormal"/>
    <w:next w:val="Tablaconcuadrcula"/>
    <w:uiPriority w:val="39"/>
    <w:rsid w:val="00AD314D"/>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99"/>
    <w:qFormat/>
    <w:rsid w:val="00AD314D"/>
    <w:pPr>
      <w:ind w:left="720"/>
      <w:contextualSpacing/>
    </w:pPr>
  </w:style>
  <w:style w:type="paragraph" w:styleId="Bibliografa">
    <w:name w:val="Bibliography"/>
    <w:basedOn w:val="Normal"/>
    <w:next w:val="Normal"/>
    <w:uiPriority w:val="37"/>
    <w:unhideWhenUsed/>
    <w:rsid w:val="00AD314D"/>
  </w:style>
  <w:style w:type="character" w:customStyle="1" w:styleId="Mencinsinresolver1">
    <w:name w:val="Mención sin resolver1"/>
    <w:basedOn w:val="Fuentedeprrafopredeter"/>
    <w:uiPriority w:val="99"/>
    <w:semiHidden/>
    <w:unhideWhenUsed/>
    <w:rsid w:val="00C733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0813">
      <w:bodyDiv w:val="1"/>
      <w:marLeft w:val="0"/>
      <w:marRight w:val="0"/>
      <w:marTop w:val="0"/>
      <w:marBottom w:val="0"/>
      <w:divBdr>
        <w:top w:val="none" w:sz="0" w:space="0" w:color="auto"/>
        <w:left w:val="none" w:sz="0" w:space="0" w:color="auto"/>
        <w:bottom w:val="none" w:sz="0" w:space="0" w:color="auto"/>
        <w:right w:val="none" w:sz="0" w:space="0" w:color="auto"/>
      </w:divBdr>
    </w:div>
    <w:div w:id="78917375">
      <w:bodyDiv w:val="1"/>
      <w:marLeft w:val="0"/>
      <w:marRight w:val="0"/>
      <w:marTop w:val="0"/>
      <w:marBottom w:val="0"/>
      <w:divBdr>
        <w:top w:val="none" w:sz="0" w:space="0" w:color="auto"/>
        <w:left w:val="none" w:sz="0" w:space="0" w:color="auto"/>
        <w:bottom w:val="none" w:sz="0" w:space="0" w:color="auto"/>
        <w:right w:val="none" w:sz="0" w:space="0" w:color="auto"/>
      </w:divBdr>
    </w:div>
    <w:div w:id="87166156">
      <w:bodyDiv w:val="1"/>
      <w:marLeft w:val="0"/>
      <w:marRight w:val="0"/>
      <w:marTop w:val="0"/>
      <w:marBottom w:val="0"/>
      <w:divBdr>
        <w:top w:val="none" w:sz="0" w:space="0" w:color="auto"/>
        <w:left w:val="none" w:sz="0" w:space="0" w:color="auto"/>
        <w:bottom w:val="none" w:sz="0" w:space="0" w:color="auto"/>
        <w:right w:val="none" w:sz="0" w:space="0" w:color="auto"/>
      </w:divBdr>
    </w:div>
    <w:div w:id="241305702">
      <w:bodyDiv w:val="1"/>
      <w:marLeft w:val="0"/>
      <w:marRight w:val="0"/>
      <w:marTop w:val="0"/>
      <w:marBottom w:val="0"/>
      <w:divBdr>
        <w:top w:val="none" w:sz="0" w:space="0" w:color="auto"/>
        <w:left w:val="none" w:sz="0" w:space="0" w:color="auto"/>
        <w:bottom w:val="none" w:sz="0" w:space="0" w:color="auto"/>
        <w:right w:val="none" w:sz="0" w:space="0" w:color="auto"/>
      </w:divBdr>
    </w:div>
    <w:div w:id="387192954">
      <w:bodyDiv w:val="1"/>
      <w:marLeft w:val="0"/>
      <w:marRight w:val="0"/>
      <w:marTop w:val="0"/>
      <w:marBottom w:val="0"/>
      <w:divBdr>
        <w:top w:val="none" w:sz="0" w:space="0" w:color="auto"/>
        <w:left w:val="none" w:sz="0" w:space="0" w:color="auto"/>
        <w:bottom w:val="none" w:sz="0" w:space="0" w:color="auto"/>
        <w:right w:val="none" w:sz="0" w:space="0" w:color="auto"/>
      </w:divBdr>
    </w:div>
    <w:div w:id="401028047">
      <w:bodyDiv w:val="1"/>
      <w:marLeft w:val="0"/>
      <w:marRight w:val="0"/>
      <w:marTop w:val="0"/>
      <w:marBottom w:val="0"/>
      <w:divBdr>
        <w:top w:val="none" w:sz="0" w:space="0" w:color="auto"/>
        <w:left w:val="none" w:sz="0" w:space="0" w:color="auto"/>
        <w:bottom w:val="none" w:sz="0" w:space="0" w:color="auto"/>
        <w:right w:val="none" w:sz="0" w:space="0" w:color="auto"/>
      </w:divBdr>
    </w:div>
    <w:div w:id="424154234">
      <w:bodyDiv w:val="1"/>
      <w:marLeft w:val="0"/>
      <w:marRight w:val="0"/>
      <w:marTop w:val="0"/>
      <w:marBottom w:val="0"/>
      <w:divBdr>
        <w:top w:val="none" w:sz="0" w:space="0" w:color="auto"/>
        <w:left w:val="none" w:sz="0" w:space="0" w:color="auto"/>
        <w:bottom w:val="none" w:sz="0" w:space="0" w:color="auto"/>
        <w:right w:val="none" w:sz="0" w:space="0" w:color="auto"/>
      </w:divBdr>
    </w:div>
    <w:div w:id="436558710">
      <w:bodyDiv w:val="1"/>
      <w:marLeft w:val="0"/>
      <w:marRight w:val="0"/>
      <w:marTop w:val="0"/>
      <w:marBottom w:val="0"/>
      <w:divBdr>
        <w:top w:val="none" w:sz="0" w:space="0" w:color="auto"/>
        <w:left w:val="none" w:sz="0" w:space="0" w:color="auto"/>
        <w:bottom w:val="none" w:sz="0" w:space="0" w:color="auto"/>
        <w:right w:val="none" w:sz="0" w:space="0" w:color="auto"/>
      </w:divBdr>
    </w:div>
    <w:div w:id="502858078">
      <w:bodyDiv w:val="1"/>
      <w:marLeft w:val="0"/>
      <w:marRight w:val="0"/>
      <w:marTop w:val="0"/>
      <w:marBottom w:val="0"/>
      <w:divBdr>
        <w:top w:val="none" w:sz="0" w:space="0" w:color="auto"/>
        <w:left w:val="none" w:sz="0" w:space="0" w:color="auto"/>
        <w:bottom w:val="none" w:sz="0" w:space="0" w:color="auto"/>
        <w:right w:val="none" w:sz="0" w:space="0" w:color="auto"/>
      </w:divBdr>
    </w:div>
    <w:div w:id="532616667">
      <w:bodyDiv w:val="1"/>
      <w:marLeft w:val="0"/>
      <w:marRight w:val="0"/>
      <w:marTop w:val="0"/>
      <w:marBottom w:val="0"/>
      <w:divBdr>
        <w:top w:val="none" w:sz="0" w:space="0" w:color="auto"/>
        <w:left w:val="none" w:sz="0" w:space="0" w:color="auto"/>
        <w:bottom w:val="none" w:sz="0" w:space="0" w:color="auto"/>
        <w:right w:val="none" w:sz="0" w:space="0" w:color="auto"/>
      </w:divBdr>
    </w:div>
    <w:div w:id="660891484">
      <w:bodyDiv w:val="1"/>
      <w:marLeft w:val="0"/>
      <w:marRight w:val="0"/>
      <w:marTop w:val="0"/>
      <w:marBottom w:val="0"/>
      <w:divBdr>
        <w:top w:val="none" w:sz="0" w:space="0" w:color="auto"/>
        <w:left w:val="none" w:sz="0" w:space="0" w:color="auto"/>
        <w:bottom w:val="none" w:sz="0" w:space="0" w:color="auto"/>
        <w:right w:val="none" w:sz="0" w:space="0" w:color="auto"/>
      </w:divBdr>
    </w:div>
    <w:div w:id="735980140">
      <w:bodyDiv w:val="1"/>
      <w:marLeft w:val="0"/>
      <w:marRight w:val="0"/>
      <w:marTop w:val="0"/>
      <w:marBottom w:val="0"/>
      <w:divBdr>
        <w:top w:val="none" w:sz="0" w:space="0" w:color="auto"/>
        <w:left w:val="none" w:sz="0" w:space="0" w:color="auto"/>
        <w:bottom w:val="none" w:sz="0" w:space="0" w:color="auto"/>
        <w:right w:val="none" w:sz="0" w:space="0" w:color="auto"/>
      </w:divBdr>
    </w:div>
    <w:div w:id="748891257">
      <w:bodyDiv w:val="1"/>
      <w:marLeft w:val="0"/>
      <w:marRight w:val="0"/>
      <w:marTop w:val="0"/>
      <w:marBottom w:val="0"/>
      <w:divBdr>
        <w:top w:val="none" w:sz="0" w:space="0" w:color="auto"/>
        <w:left w:val="none" w:sz="0" w:space="0" w:color="auto"/>
        <w:bottom w:val="none" w:sz="0" w:space="0" w:color="auto"/>
        <w:right w:val="none" w:sz="0" w:space="0" w:color="auto"/>
      </w:divBdr>
    </w:div>
    <w:div w:id="885140372">
      <w:bodyDiv w:val="1"/>
      <w:marLeft w:val="0"/>
      <w:marRight w:val="0"/>
      <w:marTop w:val="0"/>
      <w:marBottom w:val="0"/>
      <w:divBdr>
        <w:top w:val="none" w:sz="0" w:space="0" w:color="auto"/>
        <w:left w:val="none" w:sz="0" w:space="0" w:color="auto"/>
        <w:bottom w:val="none" w:sz="0" w:space="0" w:color="auto"/>
        <w:right w:val="none" w:sz="0" w:space="0" w:color="auto"/>
      </w:divBdr>
    </w:div>
    <w:div w:id="925072357">
      <w:bodyDiv w:val="1"/>
      <w:marLeft w:val="0"/>
      <w:marRight w:val="0"/>
      <w:marTop w:val="0"/>
      <w:marBottom w:val="0"/>
      <w:divBdr>
        <w:top w:val="none" w:sz="0" w:space="0" w:color="auto"/>
        <w:left w:val="none" w:sz="0" w:space="0" w:color="auto"/>
        <w:bottom w:val="none" w:sz="0" w:space="0" w:color="auto"/>
        <w:right w:val="none" w:sz="0" w:space="0" w:color="auto"/>
      </w:divBdr>
    </w:div>
    <w:div w:id="983698804">
      <w:bodyDiv w:val="1"/>
      <w:marLeft w:val="0"/>
      <w:marRight w:val="0"/>
      <w:marTop w:val="0"/>
      <w:marBottom w:val="0"/>
      <w:divBdr>
        <w:top w:val="none" w:sz="0" w:space="0" w:color="auto"/>
        <w:left w:val="none" w:sz="0" w:space="0" w:color="auto"/>
        <w:bottom w:val="none" w:sz="0" w:space="0" w:color="auto"/>
        <w:right w:val="none" w:sz="0" w:space="0" w:color="auto"/>
      </w:divBdr>
    </w:div>
    <w:div w:id="1129590014">
      <w:bodyDiv w:val="1"/>
      <w:marLeft w:val="0"/>
      <w:marRight w:val="0"/>
      <w:marTop w:val="0"/>
      <w:marBottom w:val="0"/>
      <w:divBdr>
        <w:top w:val="none" w:sz="0" w:space="0" w:color="auto"/>
        <w:left w:val="none" w:sz="0" w:space="0" w:color="auto"/>
        <w:bottom w:val="none" w:sz="0" w:space="0" w:color="auto"/>
        <w:right w:val="none" w:sz="0" w:space="0" w:color="auto"/>
      </w:divBdr>
    </w:div>
    <w:div w:id="1152716524">
      <w:bodyDiv w:val="1"/>
      <w:marLeft w:val="0"/>
      <w:marRight w:val="0"/>
      <w:marTop w:val="0"/>
      <w:marBottom w:val="0"/>
      <w:divBdr>
        <w:top w:val="none" w:sz="0" w:space="0" w:color="auto"/>
        <w:left w:val="none" w:sz="0" w:space="0" w:color="auto"/>
        <w:bottom w:val="none" w:sz="0" w:space="0" w:color="auto"/>
        <w:right w:val="none" w:sz="0" w:space="0" w:color="auto"/>
      </w:divBdr>
    </w:div>
    <w:div w:id="1237059111">
      <w:bodyDiv w:val="1"/>
      <w:marLeft w:val="0"/>
      <w:marRight w:val="0"/>
      <w:marTop w:val="0"/>
      <w:marBottom w:val="0"/>
      <w:divBdr>
        <w:top w:val="none" w:sz="0" w:space="0" w:color="auto"/>
        <w:left w:val="none" w:sz="0" w:space="0" w:color="auto"/>
        <w:bottom w:val="none" w:sz="0" w:space="0" w:color="auto"/>
        <w:right w:val="none" w:sz="0" w:space="0" w:color="auto"/>
      </w:divBdr>
    </w:div>
    <w:div w:id="1354185201">
      <w:bodyDiv w:val="1"/>
      <w:marLeft w:val="0"/>
      <w:marRight w:val="0"/>
      <w:marTop w:val="0"/>
      <w:marBottom w:val="0"/>
      <w:divBdr>
        <w:top w:val="none" w:sz="0" w:space="0" w:color="auto"/>
        <w:left w:val="none" w:sz="0" w:space="0" w:color="auto"/>
        <w:bottom w:val="none" w:sz="0" w:space="0" w:color="auto"/>
        <w:right w:val="none" w:sz="0" w:space="0" w:color="auto"/>
      </w:divBdr>
    </w:div>
    <w:div w:id="1362242347">
      <w:bodyDiv w:val="1"/>
      <w:marLeft w:val="0"/>
      <w:marRight w:val="0"/>
      <w:marTop w:val="0"/>
      <w:marBottom w:val="0"/>
      <w:divBdr>
        <w:top w:val="none" w:sz="0" w:space="0" w:color="auto"/>
        <w:left w:val="none" w:sz="0" w:space="0" w:color="auto"/>
        <w:bottom w:val="none" w:sz="0" w:space="0" w:color="auto"/>
        <w:right w:val="none" w:sz="0" w:space="0" w:color="auto"/>
      </w:divBdr>
    </w:div>
    <w:div w:id="1362323460">
      <w:bodyDiv w:val="1"/>
      <w:marLeft w:val="0"/>
      <w:marRight w:val="0"/>
      <w:marTop w:val="0"/>
      <w:marBottom w:val="0"/>
      <w:divBdr>
        <w:top w:val="none" w:sz="0" w:space="0" w:color="auto"/>
        <w:left w:val="none" w:sz="0" w:space="0" w:color="auto"/>
        <w:bottom w:val="none" w:sz="0" w:space="0" w:color="auto"/>
        <w:right w:val="none" w:sz="0" w:space="0" w:color="auto"/>
      </w:divBdr>
    </w:div>
    <w:div w:id="1462118334">
      <w:bodyDiv w:val="1"/>
      <w:marLeft w:val="0"/>
      <w:marRight w:val="0"/>
      <w:marTop w:val="0"/>
      <w:marBottom w:val="0"/>
      <w:divBdr>
        <w:top w:val="none" w:sz="0" w:space="0" w:color="auto"/>
        <w:left w:val="none" w:sz="0" w:space="0" w:color="auto"/>
        <w:bottom w:val="none" w:sz="0" w:space="0" w:color="auto"/>
        <w:right w:val="none" w:sz="0" w:space="0" w:color="auto"/>
      </w:divBdr>
    </w:div>
    <w:div w:id="1493912897">
      <w:bodyDiv w:val="1"/>
      <w:marLeft w:val="0"/>
      <w:marRight w:val="0"/>
      <w:marTop w:val="0"/>
      <w:marBottom w:val="0"/>
      <w:divBdr>
        <w:top w:val="none" w:sz="0" w:space="0" w:color="auto"/>
        <w:left w:val="none" w:sz="0" w:space="0" w:color="auto"/>
        <w:bottom w:val="none" w:sz="0" w:space="0" w:color="auto"/>
        <w:right w:val="none" w:sz="0" w:space="0" w:color="auto"/>
      </w:divBdr>
    </w:div>
    <w:div w:id="1513184519">
      <w:bodyDiv w:val="1"/>
      <w:marLeft w:val="0"/>
      <w:marRight w:val="0"/>
      <w:marTop w:val="0"/>
      <w:marBottom w:val="0"/>
      <w:divBdr>
        <w:top w:val="none" w:sz="0" w:space="0" w:color="auto"/>
        <w:left w:val="none" w:sz="0" w:space="0" w:color="auto"/>
        <w:bottom w:val="none" w:sz="0" w:space="0" w:color="auto"/>
        <w:right w:val="none" w:sz="0" w:space="0" w:color="auto"/>
      </w:divBdr>
    </w:div>
    <w:div w:id="1515920417">
      <w:bodyDiv w:val="1"/>
      <w:marLeft w:val="0"/>
      <w:marRight w:val="0"/>
      <w:marTop w:val="0"/>
      <w:marBottom w:val="0"/>
      <w:divBdr>
        <w:top w:val="none" w:sz="0" w:space="0" w:color="auto"/>
        <w:left w:val="none" w:sz="0" w:space="0" w:color="auto"/>
        <w:bottom w:val="none" w:sz="0" w:space="0" w:color="auto"/>
        <w:right w:val="none" w:sz="0" w:space="0" w:color="auto"/>
      </w:divBdr>
    </w:div>
    <w:div w:id="1527522215">
      <w:bodyDiv w:val="1"/>
      <w:marLeft w:val="0"/>
      <w:marRight w:val="0"/>
      <w:marTop w:val="0"/>
      <w:marBottom w:val="0"/>
      <w:divBdr>
        <w:top w:val="none" w:sz="0" w:space="0" w:color="auto"/>
        <w:left w:val="none" w:sz="0" w:space="0" w:color="auto"/>
        <w:bottom w:val="none" w:sz="0" w:space="0" w:color="auto"/>
        <w:right w:val="none" w:sz="0" w:space="0" w:color="auto"/>
      </w:divBdr>
    </w:div>
    <w:div w:id="1555239909">
      <w:bodyDiv w:val="1"/>
      <w:marLeft w:val="0"/>
      <w:marRight w:val="0"/>
      <w:marTop w:val="0"/>
      <w:marBottom w:val="0"/>
      <w:divBdr>
        <w:top w:val="none" w:sz="0" w:space="0" w:color="auto"/>
        <w:left w:val="none" w:sz="0" w:space="0" w:color="auto"/>
        <w:bottom w:val="none" w:sz="0" w:space="0" w:color="auto"/>
        <w:right w:val="none" w:sz="0" w:space="0" w:color="auto"/>
      </w:divBdr>
    </w:div>
    <w:div w:id="1564295117">
      <w:bodyDiv w:val="1"/>
      <w:marLeft w:val="0"/>
      <w:marRight w:val="0"/>
      <w:marTop w:val="0"/>
      <w:marBottom w:val="0"/>
      <w:divBdr>
        <w:top w:val="none" w:sz="0" w:space="0" w:color="auto"/>
        <w:left w:val="none" w:sz="0" w:space="0" w:color="auto"/>
        <w:bottom w:val="none" w:sz="0" w:space="0" w:color="auto"/>
        <w:right w:val="none" w:sz="0" w:space="0" w:color="auto"/>
      </w:divBdr>
    </w:div>
    <w:div w:id="1628779185">
      <w:bodyDiv w:val="1"/>
      <w:marLeft w:val="0"/>
      <w:marRight w:val="0"/>
      <w:marTop w:val="0"/>
      <w:marBottom w:val="0"/>
      <w:divBdr>
        <w:top w:val="none" w:sz="0" w:space="0" w:color="auto"/>
        <w:left w:val="none" w:sz="0" w:space="0" w:color="auto"/>
        <w:bottom w:val="none" w:sz="0" w:space="0" w:color="auto"/>
        <w:right w:val="none" w:sz="0" w:space="0" w:color="auto"/>
      </w:divBdr>
    </w:div>
    <w:div w:id="1635675556">
      <w:bodyDiv w:val="1"/>
      <w:marLeft w:val="0"/>
      <w:marRight w:val="0"/>
      <w:marTop w:val="0"/>
      <w:marBottom w:val="0"/>
      <w:divBdr>
        <w:top w:val="none" w:sz="0" w:space="0" w:color="auto"/>
        <w:left w:val="none" w:sz="0" w:space="0" w:color="auto"/>
        <w:bottom w:val="none" w:sz="0" w:space="0" w:color="auto"/>
        <w:right w:val="none" w:sz="0" w:space="0" w:color="auto"/>
      </w:divBdr>
    </w:div>
    <w:div w:id="1696541306">
      <w:bodyDiv w:val="1"/>
      <w:marLeft w:val="0"/>
      <w:marRight w:val="0"/>
      <w:marTop w:val="0"/>
      <w:marBottom w:val="0"/>
      <w:divBdr>
        <w:top w:val="none" w:sz="0" w:space="0" w:color="auto"/>
        <w:left w:val="none" w:sz="0" w:space="0" w:color="auto"/>
        <w:bottom w:val="none" w:sz="0" w:space="0" w:color="auto"/>
        <w:right w:val="none" w:sz="0" w:space="0" w:color="auto"/>
      </w:divBdr>
    </w:div>
    <w:div w:id="1777945229">
      <w:bodyDiv w:val="1"/>
      <w:marLeft w:val="0"/>
      <w:marRight w:val="0"/>
      <w:marTop w:val="0"/>
      <w:marBottom w:val="0"/>
      <w:divBdr>
        <w:top w:val="none" w:sz="0" w:space="0" w:color="auto"/>
        <w:left w:val="none" w:sz="0" w:space="0" w:color="auto"/>
        <w:bottom w:val="none" w:sz="0" w:space="0" w:color="auto"/>
        <w:right w:val="none" w:sz="0" w:space="0" w:color="auto"/>
      </w:divBdr>
    </w:div>
    <w:div w:id="1846705533">
      <w:bodyDiv w:val="1"/>
      <w:marLeft w:val="0"/>
      <w:marRight w:val="0"/>
      <w:marTop w:val="0"/>
      <w:marBottom w:val="0"/>
      <w:divBdr>
        <w:top w:val="none" w:sz="0" w:space="0" w:color="auto"/>
        <w:left w:val="none" w:sz="0" w:space="0" w:color="auto"/>
        <w:bottom w:val="none" w:sz="0" w:space="0" w:color="auto"/>
        <w:right w:val="none" w:sz="0" w:space="0" w:color="auto"/>
      </w:divBdr>
    </w:div>
    <w:div w:id="1854567787">
      <w:bodyDiv w:val="1"/>
      <w:marLeft w:val="0"/>
      <w:marRight w:val="0"/>
      <w:marTop w:val="0"/>
      <w:marBottom w:val="0"/>
      <w:divBdr>
        <w:top w:val="none" w:sz="0" w:space="0" w:color="auto"/>
        <w:left w:val="none" w:sz="0" w:space="0" w:color="auto"/>
        <w:bottom w:val="none" w:sz="0" w:space="0" w:color="auto"/>
        <w:right w:val="none" w:sz="0" w:space="0" w:color="auto"/>
      </w:divBdr>
    </w:div>
    <w:div w:id="1871213914">
      <w:bodyDiv w:val="1"/>
      <w:marLeft w:val="0"/>
      <w:marRight w:val="0"/>
      <w:marTop w:val="0"/>
      <w:marBottom w:val="0"/>
      <w:divBdr>
        <w:top w:val="none" w:sz="0" w:space="0" w:color="auto"/>
        <w:left w:val="none" w:sz="0" w:space="0" w:color="auto"/>
        <w:bottom w:val="none" w:sz="0" w:space="0" w:color="auto"/>
        <w:right w:val="none" w:sz="0" w:space="0" w:color="auto"/>
      </w:divBdr>
    </w:div>
    <w:div w:id="1913465470">
      <w:bodyDiv w:val="1"/>
      <w:marLeft w:val="0"/>
      <w:marRight w:val="0"/>
      <w:marTop w:val="0"/>
      <w:marBottom w:val="0"/>
      <w:divBdr>
        <w:top w:val="none" w:sz="0" w:space="0" w:color="auto"/>
        <w:left w:val="none" w:sz="0" w:space="0" w:color="auto"/>
        <w:bottom w:val="none" w:sz="0" w:space="0" w:color="auto"/>
        <w:right w:val="none" w:sz="0" w:space="0" w:color="auto"/>
      </w:divBdr>
    </w:div>
    <w:div w:id="1963607714">
      <w:bodyDiv w:val="1"/>
      <w:marLeft w:val="0"/>
      <w:marRight w:val="0"/>
      <w:marTop w:val="0"/>
      <w:marBottom w:val="0"/>
      <w:divBdr>
        <w:top w:val="none" w:sz="0" w:space="0" w:color="auto"/>
        <w:left w:val="none" w:sz="0" w:space="0" w:color="auto"/>
        <w:bottom w:val="none" w:sz="0" w:space="0" w:color="auto"/>
        <w:right w:val="none" w:sz="0" w:space="0" w:color="auto"/>
      </w:divBdr>
    </w:div>
    <w:div w:id="2002659695">
      <w:bodyDiv w:val="1"/>
      <w:marLeft w:val="0"/>
      <w:marRight w:val="0"/>
      <w:marTop w:val="0"/>
      <w:marBottom w:val="0"/>
      <w:divBdr>
        <w:top w:val="none" w:sz="0" w:space="0" w:color="auto"/>
        <w:left w:val="none" w:sz="0" w:space="0" w:color="auto"/>
        <w:bottom w:val="none" w:sz="0" w:space="0" w:color="auto"/>
        <w:right w:val="none" w:sz="0" w:space="0" w:color="auto"/>
      </w:divBdr>
    </w:div>
    <w:div w:id="2007778752">
      <w:bodyDiv w:val="1"/>
      <w:marLeft w:val="0"/>
      <w:marRight w:val="0"/>
      <w:marTop w:val="0"/>
      <w:marBottom w:val="0"/>
      <w:divBdr>
        <w:top w:val="none" w:sz="0" w:space="0" w:color="auto"/>
        <w:left w:val="none" w:sz="0" w:space="0" w:color="auto"/>
        <w:bottom w:val="none" w:sz="0" w:space="0" w:color="auto"/>
        <w:right w:val="none" w:sz="0" w:space="0" w:color="auto"/>
      </w:divBdr>
    </w:div>
    <w:div w:id="2068717422">
      <w:bodyDiv w:val="1"/>
      <w:marLeft w:val="0"/>
      <w:marRight w:val="0"/>
      <w:marTop w:val="0"/>
      <w:marBottom w:val="0"/>
      <w:divBdr>
        <w:top w:val="none" w:sz="0" w:space="0" w:color="auto"/>
        <w:left w:val="none" w:sz="0" w:space="0" w:color="auto"/>
        <w:bottom w:val="none" w:sz="0" w:space="0" w:color="auto"/>
        <w:right w:val="none" w:sz="0" w:space="0" w:color="auto"/>
      </w:divBdr>
    </w:div>
    <w:div w:id="2096052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semac.org.mx/archivos/9-6.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Rei16</b:Tag>
    <b:SourceType>JournalArticle</b:SourceType>
    <b:Guid>{417A63ED-D7D9-4DC3-9F34-5431F2E79AC4}</b:Guid>
    <b:Title>Teoría instruccional  y tecnología para el  nuevo paradigma de la educación</b:Title>
    <b:JournalName>Revista de Educación a Distancia</b:JournalName>
    <b:Year>2016</b:Year>
    <b:Pages>pp 5-20</b:Pages>
    <b:Month>julio</b:Month>
    <b:Issue>num 50</b:Issue>
    <b:YearAccessed>2019</b:YearAccessed>
    <b:MonthAccessed>marzo</b:MonthAccessed>
    <b:URL>https://revistas.um.es/red/article/view/270771/198291</b:URL>
    <b:DOI>http://dx.doi.org/10.6018/red/50/1a</b:DOI>
    <b:Author>
      <b:Author>
        <b:NameList>
          <b:Person>
            <b:Last>Reigeluth</b:Last>
            <b:First>Charles</b:First>
          </b:Person>
          <b:Person>
            <b:Last>Lizenberg</b:Last>
            <b:First>Nora </b:First>
          </b:Person>
          <b:Person>
            <b:Last>Zapata-Ros</b:Last>
            <b:First>Miguel</b:First>
          </b:Person>
        </b:NameList>
      </b:Author>
    </b:Author>
    <b:RefOrder>1</b:RefOrder>
  </b:Source>
  <b:Source>
    <b:Tag>Lui18</b:Tag>
    <b:SourceType>Book</b:SourceType>
    <b:Guid>{49139EC9-FA4B-4F38-938B-33B118122797}</b:Guid>
    <b:Title>Interacción Humano-Computadora y Aplicaciones en México.</b:Title>
    <b:Author>
      <b:BookAuthor>
        <b:NameList>
          <b:Person>
            <b:Last>Luis A.Castro</b:Last>
            <b:First>MarcelaD.Rodríguez</b:First>
          </b:Person>
        </b:NameList>
      </b:BookAuthor>
      <b:Author>
        <b:NameList>
          <b:Person>
            <b:Last>Luis A.Castro</b:Last>
            <b:First>MarcelaD.Rodríguez</b:First>
          </b:Person>
        </b:NameList>
      </b:Author>
    </b:Author>
    <b:Year>2018</b:Year>
    <b:City>México</b:City>
    <b:Publisher>ACADEMIAMEXICANADECOMPUTACIÓN,A,C.</b:Publisher>
    <b:RefOrder>2</b:RefOrder>
  </b:Source>
  <b:Source>
    <b:Tag>Lui181</b:Tag>
    <b:SourceType>Book</b:SourceType>
    <b:Guid>{22F34CB6-1E37-4E06-BB30-7873EB8830DD}</b:Guid>
    <b:Title>La Computación en México por especialidades académicas</b:Title>
    <b:Year>2018</b:Year>
    <b:City>México</b:City>
    <b:Publisher>Academia Mexicana de Computación A. C. (Amexcomp)</b:Publisher>
    <b:Author>
      <b:BookAuthor>
        <b:NameList>
          <b:Person>
            <b:Last>Cortés</b:Last>
            <b:First>Luis</b:First>
            <b:Middle>Alberto Pineda</b:Middle>
          </b:Person>
        </b:NameList>
      </b:BookAuthor>
      <b:Author>
        <b:NameList>
          <b:Person>
            <b:Last>Cortés</b:Last>
            <b:First>Luis</b:First>
            <b:Middle>Alberto Pineda</b:Middle>
          </b:Person>
        </b:NameList>
      </b:Author>
    </b:Author>
    <b:RefOrder>3</b:RefOrder>
  </b:Source>
  <b:Source>
    <b:Tag>Pre15</b:Tag>
    <b:SourceType>JournalArticle</b:SourceType>
    <b:Guid>{062B07E8-EEEB-406A-BB00-7F3D21DBCD02}</b:Guid>
    <b:Title>Realidad aumentada y educación: analisis de experiencias practicas.</b:Title>
    <b:JournalName>Píxel-Bit. Revista de Medios y Educación</b:JournalName>
    <b:Year>2015</b:Year>
    <b:Pages>187-203</b:Pages>
    <b:URL>https://idus.us.es/xmlui/handle/11441/45413</b:URL>
    <b:Author>
      <b:Author>
        <b:NameList>
          <b:Person>
            <b:Last>Prendes Espinosa</b:Last>
            <b:First>Carlos</b:First>
          </b:Person>
        </b:NameList>
      </b:Author>
    </b:Author>
    <b:RefOrder>5</b:RefOrder>
  </b:Source>
  <b:Source>
    <b:Tag>Cab</b:Tag>
    <b:SourceType>JournalArticle</b:SourceType>
    <b:Guid>{F4F708D1-2615-44BD-BA19-D0EED252DCCB}</b:Guid>
    <b:Title>the educational possibilities of Augmented Reality</b:Title>
    <b:Author>
      <b:Author>
        <b:NameList>
          <b:Person>
            <b:Last>Cabero Almenara</b:Last>
            <b:First>Julio</b:First>
          </b:Person>
          <b:Person>
            <b:Last>Barroso Almenara</b:Last>
            <b:First>Julio</b:First>
          </b:Person>
        </b:NameList>
      </b:Author>
    </b:Author>
    <b:Year>2016</b:Year>
    <b:Pages>46-52</b:Pages>
    <b:URL>https://naerjournal.ua.es/article/view/v5n1-7</b:URL>
    <b:RefOrder>6</b:RefOrder>
  </b:Source>
  <b:Source>
    <b:Tag>Inf14</b:Tag>
    <b:SourceType>JournalArticle</b:SourceType>
    <b:Guid>{013814AE-19A5-4186-BA9A-C88904D58013}</b:Guid>
    <b:Title>Propuesta pedagógica para el uso de laboratios virtuales como actividades complementarias en las asignaturas teorico-practicas.</b:Title>
    <b:JournalName>Revista mexicana de investigación educativa.</b:JournalName>
    <b:Year>2014</b:Year>
    <b:Author>
      <b:Author>
        <b:NameList>
          <b:Person>
            <b:Last>Infante Jiménez</b:Last>
            <b:First>Cherlys</b:First>
          </b:Person>
        </b:NameList>
      </b:Author>
    </b:Author>
    <b:URL>http://www.scielo.org.mx/scielo.php?script=sci_arttext&amp;pid=S1405-66662014000300013</b:URL>
    <b:RefOrder>7</b:RefOrder>
  </b:Source>
  <b:Source>
    <b:Tag>Cab1</b:Tag>
    <b:SourceType>JournalArticle</b:SourceType>
    <b:Guid>{609F1984-435A-4E2E-BBA8-CA806F2E47E3}</b:Guid>
    <b:Title>Uso de objetos virtuales de aprendizaje OVAS como estrategias de enseñanza-aprendizaje inclusivo y complementario a los cursos teoricos-practicos. Una experiencia con estudiantes del curso fisica de ondas.</b:Title>
    <b:Author>
      <b:Author>
        <b:NameList>
          <b:Person>
            <b:Last>Cabrera-Medina</b:Last>
            <b:First>Jaime</b:First>
            <b:Middle>Malqui</b:Middle>
          </b:Person>
          <b:Person>
            <b:Last>Sánchez Medina</b:Last>
            <b:First>Irlesa</b:First>
            <b:Middle>Indira</b:Middle>
          </b:Person>
          <b:Person>
            <b:Last>Rojas</b:Last>
            <b:First>Rojas</b:First>
            <b:Middle>Fernándo</b:Middle>
          </b:Person>
        </b:NameList>
      </b:Author>
    </b:Author>
    <b:JournalName>Revista de Educación en ingenieria.</b:JournalName>
    <b:Year>2016</b:Year>
    <b:Pages>4-12</b:Pages>
    <b:URL>https://www.educacioneningenieria.org/index.php/edi/article/view/602/291</b:URL>
    <b:RefOrder>8</b:RefOrder>
  </b:Source>
  <b:Source>
    <b:Tag>CIS</b:Tag>
    <b:SourceType>InternetSite</b:SourceType>
    <b:Guid>{262B5E27-DB30-4FA9-A957-209879D9007B}</b:Guid>
    <b:Author>
      <b:Author>
        <b:Corporate>CISCO</b:Corporate>
      </b:Author>
    </b:Author>
    <b:Title>Simulador Ensamble PC Cisco</b:Title>
    <b:URL>https://byspel.com/simulador-ensamble-pc-cisco/</b:URL>
    <b:InternetSiteTitle>IT Essential Virtual Desktop</b:InternetSiteTitle>
    <b:RefOrder>9</b:RefOrder>
  </b:Source>
  <b:Source>
    <b:Tag>Uni19</b:Tag>
    <b:SourceType>InternetSite</b:SourceType>
    <b:Guid>{ED7EBF6E-FD28-4F4D-9950-7EB7C2C7303F}</b:Guid>
    <b:Author>
      <b:Author>
        <b:Corporate>University Delaware</b:Corporate>
      </b:Author>
    </b:Author>
    <b:Title>Microscope</b:Title>
    <b:Year>2019</b:Year>
    <b:URL>http://www1.udel.edu/biology/ketcham/microscope/scope.html</b:URL>
    <b:RefOrder>10</b:RefOrder>
  </b:Source>
  <b:Source>
    <b:Tag>ITG</b:Tag>
    <b:SourceType>InternetSite</b:SourceType>
    <b:Guid>{2DDBF2C0-24CD-4CFE-AC12-0780580EB14E}</b:Guid>
    <b:Author>
      <b:Author>
        <b:Corporate>ITG Virtual Lab</b:Corporate>
      </b:Author>
    </b:Author>
    <b:Title>ITG Virtual Lab (Virtual Microscopes)</b:Title>
    <b:InternetSiteTitle>ITG Virtual Lab</b:InternetSiteTitle>
    <b:URL>https://sourceforge.net/projects/virtuallab/</b:URL>
    <b:RefOrder>11</b:RefOrder>
  </b:Source>
  <b:Source>
    <b:Tag>Cor89</b:Tag>
    <b:SourceType>JournalArticle</b:SourceType>
    <b:Guid>{D3540894-0D0D-4082-8DAB-B45E4CA61532}</b:Guid>
    <b:Title>Sistemas Tutoriales Inteligentes</b:Title>
    <b:Year>1989</b:Year>
    <b:JournalName>Boletínb de Informática educativa. UNIANDES-LIDIE</b:JournalName>
    <b:Pages>41-49</b:Pages>
    <b:Author>
      <b:Author>
        <b:NameList>
          <b:Person>
            <b:Last>Corredor M.</b:Last>
            <b:Middle>Vitalia</b:Middle>
            <b:First>Martha</b:First>
          </b:Person>
        </b:NameList>
      </b:Author>
    </b:Author>
    <b:Volume>2</b:Volume>
    <b:Issue>1</b:Issue>
    <b:RefOrder>12</b:RefOrder>
  </b:Source>
  <b:Source>
    <b:Tag>The07</b:Tag>
    <b:SourceType>InternetSite</b:SourceType>
    <b:Guid>{ABF565A3-B1AE-4BCB-BE1B-E6E471D47CC0}</b:Guid>
    <b:Author>
      <b:Author>
        <b:Corporate>The Imaging Technology Group</b:Corporate>
      </b:Author>
    </b:Author>
    <b:Title>Virtual Microscope</b:Title>
    <b:InternetSiteTitle>Virtual Microscope</b:InternetSiteTitle>
    <b:Year>2007</b:Year>
    <b:URL>http://virtual.itg.uiuc.edu/downloads/</b:URL>
    <b:RefOrder>13</b:RefOrder>
  </b:Source>
  <b:Source>
    <b:Tag>Tor11</b:Tag>
    <b:SourceType>JournalArticle</b:SourceType>
    <b:Guid>{96DD4A36-4EB1-4ABF-A9E4-D391DE78F159}</b:Guid>
    <b:Author>
      <b:Author>
        <b:NameList>
          <b:Person>
            <b:Last>Torres</b:Last>
            <b:First>David</b:First>
            <b:Middle>Ruiz</b:Middle>
          </b:Person>
        </b:NameList>
      </b:Author>
    </b:Author>
    <b:Title>Realidad aumentada, educación y museos.</b:Title>
    <b:JournalName>ICONO 14</b:JournalName>
    <b:Year>2011</b:Year>
    <b:Month>Abril</b:Month>
    <b:Day>25</b:Day>
    <b:URL> http://www.redalyc.org/articulo.oa?id=552556583013</b:URL>
    <b:Pages>212-226</b:Pages>
    <b:Volume>9</b:Volume>
    <b:Issue>2</b:Issue>
    <b:RefOrder>4</b:RefOrder>
  </b:Source>
  <b:Source>
    <b:Tag>DeV17</b:Tag>
    <b:SourceType>Book</b:SourceType>
    <b:Guid>{7DB8FCCD-813A-4FBA-A3FE-FC222035D3AB}</b:Guid>
    <b:Title>Proyectos de juegos y entornos interactivos</b:Title>
    <b:Year>2017</b:Year>
    <b:City>México</b:City>
    <b:Publisher>Alfaomega Grupo Editor SA de CV</b:Publisher>
    <b:YearAccessed>2018</b:YearAccessed>
    <b:MonthAccessed>septiembre</b:MonthAccessed>
    <b:Author>
      <b:Author>
        <b:NameList>
          <b:Person>
            <b:Last>De Vega</b:Last>
            <b:Middle>Ana Lucía</b:Middle>
          </b:Person>
        </b:NameList>
      </b:Author>
    </b:Author>
    <b:RefOrder>14</b:RefOrder>
  </b:Source>
  <b:Source>
    <b:Tag>Mar07</b:Tag>
    <b:SourceType>ElectronicSource</b:SourceType>
    <b:Guid>{E3D45260-C5B6-45FF-92D1-A89FC72B9F42}</b:Guid>
    <b:Title>Ergonomía e interfaces de interacción humano computadora</b:Title>
    <b:City>D. F.</b:City>
    <b:CountryRegion>México</b:CountryRegion>
    <b:Year>2007</b:Year>
    <b:YearAccessed>2018</b:YearAccessed>
    <b:MonthAccessed>octubre</b:MonthAccessed>
    <b:URL>http://www.semac.org.mx/archivos/9-6.pdf</b:URL>
    <b:Author>
      <b:Author>
        <b:NameList>
          <b:Person>
            <b:Last>Martínez de la Teja</b:Last>
            <b:Middle>Manuel</b:Middle>
            <b:First>Guillermo</b:First>
          </b:Person>
        </b:NameList>
      </b:Author>
    </b:Author>
    <b:RefOrder>15</b:RefOrder>
  </b:Source>
</b:Sources>
</file>

<file path=customXml/itemProps1.xml><?xml version="1.0" encoding="utf-8"?>
<ds:datastoreItem xmlns:ds="http://schemas.openxmlformats.org/officeDocument/2006/customXml" ds:itemID="{0EE74ED0-53D0-4EBE-8ADE-F02A49B4C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25</Pages>
  <Words>7297</Words>
  <Characters>40137</Characters>
  <Application>Microsoft Office Word</Application>
  <DocSecurity>0</DocSecurity>
  <Lines>334</Lines>
  <Paragraphs>94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47340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Irene Aguilar Juarez</dc:creator>
  <cp:lastModifiedBy>elsom</cp:lastModifiedBy>
  <cp:revision>5</cp:revision>
  <cp:lastPrinted>2019-10-11T20:09:00Z</cp:lastPrinted>
  <dcterms:created xsi:type="dcterms:W3CDTF">2019-10-10T21:22:00Z</dcterms:created>
  <dcterms:modified xsi:type="dcterms:W3CDTF">2019-10-11T20:12:00Z</dcterms:modified>
</cp:coreProperties>
</file>