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1B8" w:rsidRPr="0063023B" w:rsidRDefault="00B311B8" w:rsidP="00F50271">
      <w:pPr>
        <w:pStyle w:val="BodyofPaper"/>
        <w:jc w:val="right"/>
        <w:rPr>
          <w:rFonts w:ascii="Calibri" w:eastAsia="Calibri" w:hAnsi="Calibri" w:cs="Calibri"/>
          <w:b/>
          <w:color w:val="000000"/>
          <w:sz w:val="36"/>
          <w:szCs w:val="36"/>
          <w:lang w:val="es-ES" w:eastAsia="es-MX"/>
        </w:rPr>
      </w:pPr>
      <w:r>
        <w:rPr>
          <w:rFonts w:ascii="Calibri" w:eastAsia="Calibri" w:hAnsi="Calibri" w:cs="Calibri"/>
          <w:b/>
          <w:color w:val="000000"/>
          <w:sz w:val="36"/>
          <w:szCs w:val="36"/>
          <w:lang w:val="es-ES" w:eastAsia="es-MX"/>
        </w:rPr>
        <w:t xml:space="preserve">Sistema </w:t>
      </w:r>
      <w:proofErr w:type="spellStart"/>
      <w:r>
        <w:rPr>
          <w:rFonts w:ascii="Calibri" w:eastAsia="Calibri" w:hAnsi="Calibri" w:cs="Calibri"/>
          <w:b/>
          <w:color w:val="000000"/>
          <w:sz w:val="36"/>
          <w:szCs w:val="36"/>
          <w:lang w:val="es-ES" w:eastAsia="es-MX"/>
        </w:rPr>
        <w:t>interferométrico</w:t>
      </w:r>
      <w:proofErr w:type="spellEnd"/>
      <w:r>
        <w:rPr>
          <w:rFonts w:ascii="Calibri" w:eastAsia="Calibri" w:hAnsi="Calibri" w:cs="Calibri"/>
          <w:b/>
          <w:color w:val="000000"/>
          <w:sz w:val="36"/>
          <w:szCs w:val="36"/>
          <w:lang w:val="es-ES" w:eastAsia="es-MX"/>
        </w:rPr>
        <w:t xml:space="preserve"> </w:t>
      </w:r>
      <w:r w:rsidRPr="00BD5460">
        <w:rPr>
          <w:rFonts w:ascii="Calibri" w:eastAsia="Calibri" w:hAnsi="Calibri" w:cs="Calibri"/>
          <w:b/>
          <w:color w:val="000000"/>
          <w:sz w:val="36"/>
          <w:szCs w:val="36"/>
          <w:lang w:val="es-ES" w:eastAsia="es-MX"/>
        </w:rPr>
        <w:t xml:space="preserve">de corrimiento de fase en dos pasos usando </w:t>
      </w:r>
      <w:r>
        <w:rPr>
          <w:rFonts w:ascii="Calibri" w:eastAsia="Calibri" w:hAnsi="Calibri" w:cs="Calibri"/>
          <w:b/>
          <w:color w:val="000000"/>
          <w:sz w:val="36"/>
          <w:szCs w:val="36"/>
          <w:lang w:val="es-ES" w:eastAsia="es-MX"/>
        </w:rPr>
        <w:t>dos interferómetros acoplados</w:t>
      </w:r>
    </w:p>
    <w:p w:rsidR="00B311B8" w:rsidRPr="0063023B" w:rsidRDefault="00F50271" w:rsidP="00B311B8">
      <w:pPr>
        <w:spacing w:after="0"/>
        <w:jc w:val="right"/>
        <w:rPr>
          <w:rFonts w:ascii="Calibri" w:eastAsia="Calibri" w:hAnsi="Calibri" w:cs="Calibri"/>
          <w:b/>
          <w:color w:val="000000"/>
          <w:sz w:val="36"/>
          <w:szCs w:val="36"/>
          <w:lang w:val="es-ES" w:eastAsia="es-MX"/>
        </w:rPr>
      </w:pPr>
      <w:r>
        <w:rPr>
          <w:rFonts w:ascii="Calibri" w:eastAsia="Calibri" w:hAnsi="Calibri" w:cs="Calibri"/>
          <w:b/>
          <w:color w:val="000000"/>
          <w:sz w:val="36"/>
          <w:szCs w:val="36"/>
          <w:lang w:val="es-ES" w:eastAsia="es-MX"/>
        </w:rPr>
        <w:t xml:space="preserve"> </w:t>
      </w:r>
    </w:p>
    <w:p w:rsidR="00B311B8" w:rsidRPr="0063023B" w:rsidRDefault="00B311B8" w:rsidP="00B311B8">
      <w:pPr>
        <w:spacing w:after="0"/>
        <w:jc w:val="right"/>
        <w:rPr>
          <w:rFonts w:ascii="Calibri" w:eastAsia="Calibri" w:hAnsi="Calibri" w:cs="Calibri"/>
          <w:b/>
          <w:i/>
          <w:color w:val="000000"/>
          <w:sz w:val="28"/>
          <w:szCs w:val="36"/>
          <w:lang w:val="es-ES" w:eastAsia="es-MX"/>
        </w:rPr>
      </w:pPr>
      <w:proofErr w:type="spellStart"/>
      <w:r>
        <w:rPr>
          <w:rFonts w:ascii="Calibri" w:eastAsia="Calibri" w:hAnsi="Calibri" w:cs="Calibri"/>
          <w:b/>
          <w:i/>
          <w:color w:val="000000"/>
          <w:sz w:val="28"/>
          <w:szCs w:val="36"/>
          <w:lang w:val="es-ES" w:eastAsia="es-MX"/>
        </w:rPr>
        <w:t>Two</w:t>
      </w:r>
      <w:proofErr w:type="spellEnd"/>
      <w:r>
        <w:rPr>
          <w:rFonts w:ascii="Calibri" w:eastAsia="Calibri" w:hAnsi="Calibri" w:cs="Calibri"/>
          <w:b/>
          <w:i/>
          <w:color w:val="000000"/>
          <w:sz w:val="28"/>
          <w:szCs w:val="36"/>
          <w:lang w:val="es-ES" w:eastAsia="es-MX"/>
        </w:rPr>
        <w:t xml:space="preserve"> step </w:t>
      </w:r>
      <w:proofErr w:type="spellStart"/>
      <w:r>
        <w:rPr>
          <w:rFonts w:ascii="Calibri" w:eastAsia="Calibri" w:hAnsi="Calibri" w:cs="Calibri"/>
          <w:b/>
          <w:i/>
          <w:color w:val="000000"/>
          <w:sz w:val="28"/>
          <w:szCs w:val="36"/>
          <w:lang w:val="es-ES" w:eastAsia="es-MX"/>
        </w:rPr>
        <w:t>phase</w:t>
      </w:r>
      <w:proofErr w:type="spellEnd"/>
      <w:r>
        <w:rPr>
          <w:rFonts w:ascii="Calibri" w:eastAsia="Calibri" w:hAnsi="Calibri" w:cs="Calibri"/>
          <w:b/>
          <w:i/>
          <w:color w:val="000000"/>
          <w:sz w:val="28"/>
          <w:szCs w:val="36"/>
          <w:lang w:val="es-ES" w:eastAsia="es-MX"/>
        </w:rPr>
        <w:t xml:space="preserve"> </w:t>
      </w:r>
      <w:proofErr w:type="spellStart"/>
      <w:r>
        <w:rPr>
          <w:rFonts w:ascii="Calibri" w:eastAsia="Calibri" w:hAnsi="Calibri" w:cs="Calibri"/>
          <w:b/>
          <w:i/>
          <w:color w:val="000000"/>
          <w:sz w:val="28"/>
          <w:szCs w:val="36"/>
          <w:lang w:val="es-ES" w:eastAsia="es-MX"/>
        </w:rPr>
        <w:t>shifting</w:t>
      </w:r>
      <w:proofErr w:type="spellEnd"/>
      <w:r>
        <w:rPr>
          <w:rFonts w:ascii="Calibri" w:eastAsia="Calibri" w:hAnsi="Calibri" w:cs="Calibri"/>
          <w:b/>
          <w:i/>
          <w:color w:val="000000"/>
          <w:sz w:val="28"/>
          <w:szCs w:val="36"/>
          <w:lang w:val="es-ES" w:eastAsia="es-MX"/>
        </w:rPr>
        <w:t xml:space="preserve"> </w:t>
      </w:r>
      <w:proofErr w:type="spellStart"/>
      <w:r>
        <w:rPr>
          <w:rFonts w:ascii="Calibri" w:eastAsia="Calibri" w:hAnsi="Calibri" w:cs="Calibri"/>
          <w:b/>
          <w:i/>
          <w:color w:val="000000"/>
          <w:sz w:val="28"/>
          <w:szCs w:val="36"/>
          <w:lang w:val="es-ES" w:eastAsia="es-MX"/>
        </w:rPr>
        <w:t>Interferometric</w:t>
      </w:r>
      <w:proofErr w:type="spellEnd"/>
      <w:r>
        <w:rPr>
          <w:rFonts w:ascii="Calibri" w:eastAsia="Calibri" w:hAnsi="Calibri" w:cs="Calibri"/>
          <w:b/>
          <w:i/>
          <w:color w:val="000000"/>
          <w:sz w:val="28"/>
          <w:szCs w:val="36"/>
          <w:lang w:val="es-ES" w:eastAsia="es-MX"/>
        </w:rPr>
        <w:t xml:space="preserve"> </w:t>
      </w:r>
      <w:proofErr w:type="spellStart"/>
      <w:r>
        <w:rPr>
          <w:rFonts w:ascii="Calibri" w:eastAsia="Calibri" w:hAnsi="Calibri" w:cs="Calibri"/>
          <w:b/>
          <w:i/>
          <w:color w:val="000000"/>
          <w:sz w:val="28"/>
          <w:szCs w:val="36"/>
          <w:lang w:val="es-ES" w:eastAsia="es-MX"/>
        </w:rPr>
        <w:t>device</w:t>
      </w:r>
      <w:proofErr w:type="spellEnd"/>
      <w:r>
        <w:rPr>
          <w:rFonts w:ascii="Calibri" w:eastAsia="Calibri" w:hAnsi="Calibri" w:cs="Calibri"/>
          <w:b/>
          <w:i/>
          <w:color w:val="000000"/>
          <w:sz w:val="28"/>
          <w:szCs w:val="36"/>
          <w:lang w:val="es-ES" w:eastAsia="es-MX"/>
        </w:rPr>
        <w:t xml:space="preserve"> </w:t>
      </w:r>
      <w:proofErr w:type="spellStart"/>
      <w:r>
        <w:rPr>
          <w:rFonts w:ascii="Calibri" w:eastAsia="Calibri" w:hAnsi="Calibri" w:cs="Calibri"/>
          <w:b/>
          <w:i/>
          <w:color w:val="000000"/>
          <w:sz w:val="28"/>
          <w:szCs w:val="36"/>
          <w:lang w:val="es-ES" w:eastAsia="es-MX"/>
        </w:rPr>
        <w:t>using</w:t>
      </w:r>
      <w:proofErr w:type="spellEnd"/>
      <w:r>
        <w:rPr>
          <w:rFonts w:ascii="Calibri" w:eastAsia="Calibri" w:hAnsi="Calibri" w:cs="Calibri"/>
          <w:b/>
          <w:i/>
          <w:color w:val="000000"/>
          <w:sz w:val="28"/>
          <w:szCs w:val="36"/>
          <w:lang w:val="es-ES" w:eastAsia="es-MX"/>
        </w:rPr>
        <w:t xml:space="preserve"> </w:t>
      </w:r>
      <w:proofErr w:type="spellStart"/>
      <w:r>
        <w:rPr>
          <w:rFonts w:ascii="Calibri" w:eastAsia="Calibri" w:hAnsi="Calibri" w:cs="Calibri"/>
          <w:b/>
          <w:i/>
          <w:color w:val="000000"/>
          <w:sz w:val="28"/>
          <w:szCs w:val="36"/>
          <w:lang w:val="es-ES" w:eastAsia="es-MX"/>
        </w:rPr>
        <w:t>two</w:t>
      </w:r>
      <w:proofErr w:type="spellEnd"/>
      <w:r>
        <w:rPr>
          <w:rFonts w:ascii="Calibri" w:eastAsia="Calibri" w:hAnsi="Calibri" w:cs="Calibri"/>
          <w:b/>
          <w:i/>
          <w:color w:val="000000"/>
          <w:sz w:val="28"/>
          <w:szCs w:val="36"/>
          <w:lang w:val="es-ES" w:eastAsia="es-MX"/>
        </w:rPr>
        <w:t xml:space="preserve"> </w:t>
      </w:r>
      <w:proofErr w:type="spellStart"/>
      <w:r>
        <w:rPr>
          <w:rFonts w:ascii="Calibri" w:eastAsia="Calibri" w:hAnsi="Calibri" w:cs="Calibri"/>
          <w:b/>
          <w:i/>
          <w:color w:val="000000"/>
          <w:sz w:val="28"/>
          <w:szCs w:val="36"/>
          <w:lang w:val="es-ES" w:eastAsia="es-MX"/>
        </w:rPr>
        <w:t>coupled</w:t>
      </w:r>
      <w:proofErr w:type="spellEnd"/>
      <w:r>
        <w:rPr>
          <w:rFonts w:ascii="Calibri" w:eastAsia="Calibri" w:hAnsi="Calibri" w:cs="Calibri"/>
          <w:b/>
          <w:i/>
          <w:color w:val="000000"/>
          <w:sz w:val="28"/>
          <w:szCs w:val="36"/>
          <w:lang w:val="es-ES" w:eastAsia="es-MX"/>
        </w:rPr>
        <w:t xml:space="preserve"> </w:t>
      </w:r>
      <w:proofErr w:type="spellStart"/>
      <w:r>
        <w:rPr>
          <w:rFonts w:ascii="Calibri" w:eastAsia="Calibri" w:hAnsi="Calibri" w:cs="Calibri"/>
          <w:b/>
          <w:i/>
          <w:color w:val="000000"/>
          <w:sz w:val="28"/>
          <w:szCs w:val="36"/>
          <w:lang w:val="es-ES" w:eastAsia="es-MX"/>
        </w:rPr>
        <w:t>interferometers</w:t>
      </w:r>
      <w:proofErr w:type="spellEnd"/>
      <w:r w:rsidR="007419F5">
        <w:rPr>
          <w:rFonts w:ascii="Calibri" w:eastAsia="Calibri" w:hAnsi="Calibri" w:cs="Calibri"/>
          <w:b/>
          <w:i/>
          <w:color w:val="000000"/>
          <w:sz w:val="28"/>
          <w:szCs w:val="36"/>
          <w:lang w:val="es-ES" w:eastAsia="es-MX"/>
        </w:rPr>
        <w:fldChar w:fldCharType="begin"/>
      </w:r>
      <w:r w:rsidR="007419F5">
        <w:rPr>
          <w:rFonts w:ascii="Calibri" w:eastAsia="Calibri" w:hAnsi="Calibri" w:cs="Calibri"/>
          <w:b/>
          <w:i/>
          <w:color w:val="000000"/>
          <w:sz w:val="28"/>
          <w:szCs w:val="36"/>
          <w:lang w:val="es-ES" w:eastAsia="es-MX"/>
        </w:rPr>
        <w:instrText xml:space="preserve"> HYPERLINK "https://audio1.spanishdict.com/audio?lang=en&amp;text=collaborative-learning-in-the-accounting-degree-of-the-faculty-of-accounting-and-administration-of-the-uaemex-2018" </w:instrText>
      </w:r>
      <w:r w:rsidR="007419F5">
        <w:rPr>
          <w:rFonts w:ascii="Calibri" w:eastAsia="Calibri" w:hAnsi="Calibri" w:cs="Calibri"/>
          <w:b/>
          <w:i/>
          <w:color w:val="000000"/>
          <w:sz w:val="28"/>
          <w:szCs w:val="36"/>
          <w:lang w:val="es-ES" w:eastAsia="es-MX"/>
        </w:rPr>
        <w:fldChar w:fldCharType="separate"/>
      </w:r>
      <w:r w:rsidRPr="0063023B">
        <w:rPr>
          <w:rFonts w:ascii="Calibri" w:eastAsia="Calibri" w:hAnsi="Calibri" w:cs="Calibri"/>
          <w:b/>
          <w:i/>
          <w:color w:val="000000"/>
          <w:sz w:val="28"/>
          <w:szCs w:val="36"/>
          <w:lang w:val="es-ES" w:eastAsia="es-MX"/>
        </w:rPr>
        <w:br/>
      </w:r>
      <w:r w:rsidR="007419F5">
        <w:rPr>
          <w:rFonts w:ascii="Calibri" w:eastAsia="Calibri" w:hAnsi="Calibri" w:cs="Calibri"/>
          <w:b/>
          <w:i/>
          <w:color w:val="000000"/>
          <w:sz w:val="28"/>
          <w:szCs w:val="36"/>
          <w:lang w:val="es-ES" w:eastAsia="es-MX"/>
        </w:rPr>
        <w:fldChar w:fldCharType="end"/>
      </w:r>
    </w:p>
    <w:p w:rsidR="00B311B8" w:rsidRDefault="00B311B8" w:rsidP="00B311B8">
      <w:pPr>
        <w:spacing w:after="0"/>
        <w:jc w:val="right"/>
        <w:rPr>
          <w:rFonts w:ascii="Times New Roman" w:eastAsia="Times New Roman" w:hAnsi="Times New Roman" w:cs="Times New Roman"/>
          <w:b/>
          <w:color w:val="3E86C7"/>
          <w:sz w:val="19"/>
          <w:szCs w:val="19"/>
          <w:shd w:val="clear" w:color="auto" w:fill="FFFFFF"/>
          <w:lang w:val="en-US" w:eastAsia="es-MX"/>
        </w:rPr>
      </w:pPr>
    </w:p>
    <w:p w:rsidR="00B311B8" w:rsidRPr="0063023B" w:rsidRDefault="00B311B8" w:rsidP="00B311B8">
      <w:pPr>
        <w:spacing w:after="0"/>
        <w:jc w:val="right"/>
        <w:rPr>
          <w:rFonts w:ascii="Calibri" w:eastAsia="Calibri" w:hAnsi="Calibri" w:cs="Calibri"/>
          <w:b/>
          <w:color w:val="000000"/>
          <w:sz w:val="24"/>
          <w:szCs w:val="24"/>
          <w:lang w:val="es-ES" w:eastAsia="es-MX"/>
        </w:rPr>
      </w:pPr>
      <w:r>
        <w:rPr>
          <w:rFonts w:ascii="Calibri" w:eastAsia="Calibri" w:hAnsi="Calibri" w:cs="Calibri"/>
          <w:b/>
          <w:color w:val="000000"/>
          <w:sz w:val="24"/>
          <w:szCs w:val="24"/>
          <w:lang w:val="es-ES" w:eastAsia="es-MX"/>
        </w:rPr>
        <w:t>Luis Antonio Bonilla Jiménez</w:t>
      </w:r>
    </w:p>
    <w:p w:rsidR="00B311B8" w:rsidRPr="00845D9A" w:rsidRDefault="00B311B8" w:rsidP="00B311B8">
      <w:pPr>
        <w:spacing w:after="0"/>
        <w:jc w:val="right"/>
        <w:rPr>
          <w:rFonts w:ascii="Times New Roman" w:eastAsia="Calibri" w:hAnsi="Times New Roman" w:cs="Times New Roman"/>
          <w:sz w:val="24"/>
          <w:szCs w:val="24"/>
        </w:rPr>
      </w:pPr>
      <w:r w:rsidRPr="00845D9A">
        <w:rPr>
          <w:rFonts w:ascii="Times New Roman" w:eastAsia="Calibri" w:hAnsi="Times New Roman" w:cs="Times New Roman"/>
          <w:sz w:val="24"/>
          <w:szCs w:val="24"/>
        </w:rPr>
        <w:t xml:space="preserve">Universidad Tecnológica de Xicotepec de Juárez, </w:t>
      </w:r>
      <w:r>
        <w:rPr>
          <w:rFonts w:ascii="Times New Roman" w:eastAsia="Calibri" w:hAnsi="Times New Roman" w:cs="Times New Roman"/>
          <w:sz w:val="24"/>
          <w:szCs w:val="24"/>
        </w:rPr>
        <w:t>México</w:t>
      </w:r>
    </w:p>
    <w:p w:rsidR="00B311B8" w:rsidRPr="0063023B" w:rsidRDefault="00B311B8" w:rsidP="00B311B8">
      <w:pPr>
        <w:spacing w:after="0"/>
        <w:jc w:val="right"/>
        <w:rPr>
          <w:rFonts w:eastAsia="Calibri"/>
          <w:color w:val="FF0000"/>
          <w:sz w:val="24"/>
        </w:rPr>
      </w:pPr>
      <w:r>
        <w:rPr>
          <w:rFonts w:eastAsia="Calibri"/>
          <w:color w:val="FF0000"/>
          <w:sz w:val="24"/>
        </w:rPr>
        <w:t>luis_ant80@hotmail</w:t>
      </w:r>
      <w:r w:rsidRPr="0063023B">
        <w:rPr>
          <w:rFonts w:eastAsia="Calibri"/>
          <w:color w:val="FF0000"/>
          <w:sz w:val="24"/>
        </w:rPr>
        <w:t>.com</w:t>
      </w:r>
    </w:p>
    <w:p w:rsidR="00B311B8" w:rsidRPr="0063023B" w:rsidRDefault="00B311B8" w:rsidP="00B311B8">
      <w:pPr>
        <w:spacing w:after="0"/>
        <w:jc w:val="right"/>
        <w:rPr>
          <w:rFonts w:eastAsia="Calibri"/>
          <w:color w:val="FF0000"/>
          <w:sz w:val="24"/>
        </w:rPr>
      </w:pPr>
    </w:p>
    <w:p w:rsidR="00B311B8" w:rsidRPr="0063023B" w:rsidRDefault="00B311B8" w:rsidP="00B311B8">
      <w:pPr>
        <w:spacing w:after="0" w:line="360" w:lineRule="auto"/>
        <w:jc w:val="both"/>
        <w:rPr>
          <w:rFonts w:ascii="Calibri" w:eastAsia="Calibri" w:hAnsi="Calibri" w:cs="Calibri"/>
          <w:b/>
          <w:sz w:val="28"/>
          <w:szCs w:val="28"/>
        </w:rPr>
      </w:pPr>
      <w:r w:rsidRPr="0063023B">
        <w:rPr>
          <w:rFonts w:ascii="Calibri" w:eastAsia="Calibri" w:hAnsi="Calibri" w:cs="Calibri"/>
          <w:b/>
          <w:sz w:val="28"/>
          <w:szCs w:val="28"/>
        </w:rPr>
        <w:t>Resumen</w:t>
      </w:r>
    </w:p>
    <w:p w:rsidR="00B311B8" w:rsidRDefault="00B311B8" w:rsidP="00F50271">
      <w:pPr>
        <w:spacing w:after="0" w:line="360" w:lineRule="auto"/>
        <w:jc w:val="both"/>
        <w:rPr>
          <w:rFonts w:ascii="Times New Roman" w:hAnsi="Times New Roman" w:cs="Times New Roman"/>
          <w:sz w:val="24"/>
          <w:szCs w:val="24"/>
        </w:rPr>
      </w:pPr>
      <w:r w:rsidRPr="00845D9A">
        <w:rPr>
          <w:rFonts w:ascii="Times New Roman" w:hAnsi="Times New Roman" w:cs="Times New Roman"/>
          <w:b/>
          <w:bCs/>
          <w:sz w:val="24"/>
          <w:szCs w:val="24"/>
        </w:rPr>
        <w:t xml:space="preserve">Introducción </w:t>
      </w:r>
      <w:r w:rsidRPr="00845D9A">
        <w:rPr>
          <w:rFonts w:ascii="Times New Roman" w:hAnsi="Times New Roman" w:cs="Times New Roman"/>
          <w:b/>
          <w:bCs/>
          <w:smallCaps/>
          <w:sz w:val="24"/>
          <w:szCs w:val="24"/>
        </w:rPr>
        <w:tab/>
      </w:r>
      <w:r w:rsidRPr="00BD5460">
        <w:rPr>
          <w:rFonts w:ascii="Times New Roman" w:hAnsi="Times New Roman" w:cs="Times New Roman"/>
          <w:sz w:val="24"/>
          <w:szCs w:val="24"/>
        </w:rPr>
        <w:t xml:space="preserve">En este trabajo se presenta un interferómetro de corrimiento de fase en paralelo por polarización, basado en un doble interferómetro cíclico (DIS), aplicado en el estudio de muestras transparentes. Este sistema posee mejor estabilidad </w:t>
      </w:r>
      <w:r w:rsidR="00F72969" w:rsidRPr="00BD5460">
        <w:rPr>
          <w:rFonts w:ascii="Times New Roman" w:hAnsi="Times New Roman" w:cs="Times New Roman"/>
          <w:sz w:val="24"/>
          <w:szCs w:val="24"/>
        </w:rPr>
        <w:t>mecánica ante</w:t>
      </w:r>
      <w:r w:rsidRPr="00BD5460">
        <w:rPr>
          <w:rFonts w:ascii="Times New Roman" w:hAnsi="Times New Roman" w:cs="Times New Roman"/>
          <w:sz w:val="24"/>
          <w:szCs w:val="24"/>
        </w:rPr>
        <w:t xml:space="preserve"> vibraciones externas y es capaz de generar cuatro haces que se pueden hacer interferir adecuadamente para generar dos patrones de interferencia con corrimientos de fase independientes, esto reduce el número de corrimientos de fase necesarios para la recuperación de la fase óptica. El sistema </w:t>
      </w:r>
      <w:proofErr w:type="spellStart"/>
      <w:r w:rsidRPr="00BD5460">
        <w:rPr>
          <w:rFonts w:ascii="Times New Roman" w:hAnsi="Times New Roman" w:cs="Times New Roman"/>
          <w:sz w:val="24"/>
          <w:szCs w:val="24"/>
        </w:rPr>
        <w:t>interferométrico</w:t>
      </w:r>
      <w:proofErr w:type="spellEnd"/>
      <w:r w:rsidRPr="00BD5460">
        <w:rPr>
          <w:rFonts w:ascii="Times New Roman" w:hAnsi="Times New Roman" w:cs="Times New Roman"/>
          <w:sz w:val="24"/>
          <w:szCs w:val="24"/>
        </w:rPr>
        <w:t xml:space="preserve"> desarrollado genera dos </w:t>
      </w:r>
      <w:proofErr w:type="spellStart"/>
      <w:r w:rsidR="00F72969" w:rsidRPr="00BD5460">
        <w:rPr>
          <w:rFonts w:ascii="Times New Roman" w:hAnsi="Times New Roman" w:cs="Times New Roman"/>
          <w:sz w:val="24"/>
          <w:szCs w:val="24"/>
        </w:rPr>
        <w:t>interferogramas</w:t>
      </w:r>
      <w:proofErr w:type="spellEnd"/>
      <w:r w:rsidR="00F72969" w:rsidRPr="00BD5460">
        <w:rPr>
          <w:rFonts w:ascii="Times New Roman" w:hAnsi="Times New Roman" w:cs="Times New Roman"/>
          <w:sz w:val="24"/>
          <w:szCs w:val="24"/>
        </w:rPr>
        <w:t xml:space="preserve"> con</w:t>
      </w:r>
      <w:r w:rsidRPr="00BD5460">
        <w:rPr>
          <w:rFonts w:ascii="Times New Roman" w:hAnsi="Times New Roman" w:cs="Times New Roman"/>
          <w:sz w:val="24"/>
          <w:szCs w:val="24"/>
        </w:rPr>
        <w:t xml:space="preserve"> un corrimiento de fase de π, los cuales son capturados por la cámara CCD en una sola toma. La separación entre los </w:t>
      </w:r>
      <w:proofErr w:type="spellStart"/>
      <w:r w:rsidRPr="00BD5460">
        <w:rPr>
          <w:rFonts w:ascii="Times New Roman" w:hAnsi="Times New Roman" w:cs="Times New Roman"/>
          <w:sz w:val="24"/>
          <w:szCs w:val="24"/>
        </w:rPr>
        <w:t>interferogramas</w:t>
      </w:r>
      <w:proofErr w:type="spellEnd"/>
      <w:r w:rsidRPr="00BD5460">
        <w:rPr>
          <w:rFonts w:ascii="Times New Roman" w:hAnsi="Times New Roman" w:cs="Times New Roman"/>
          <w:sz w:val="24"/>
          <w:szCs w:val="24"/>
        </w:rPr>
        <w:t xml:space="preserve"> paralelos se puede variar en los dos ejes para mayor comodidad. Para el tratamiento de la fase óptica, se puede generar un desplazamiento de fase mediante la colocación de un polarizador lineal cubriendo los dos patrones. Por conveniencia se presentan los casos </w:t>
      </w:r>
      <w:r w:rsidR="00F72969" w:rsidRPr="00BD5460">
        <w:rPr>
          <w:rFonts w:ascii="Times New Roman" w:hAnsi="Times New Roman" w:cs="Times New Roman"/>
          <w:sz w:val="24"/>
          <w:szCs w:val="24"/>
        </w:rPr>
        <w:t>de cuatro</w:t>
      </w:r>
      <w:r w:rsidRPr="00BD5460">
        <w:rPr>
          <w:rFonts w:ascii="Times New Roman" w:hAnsi="Times New Roman" w:cs="Times New Roman"/>
          <w:sz w:val="24"/>
          <w:szCs w:val="24"/>
        </w:rPr>
        <w:t xml:space="preserve"> patrones, capturados en dos tomas. La fase óptica es procesada con el método de</w:t>
      </w:r>
      <w:r>
        <w:rPr>
          <w:rFonts w:ascii="Times New Roman" w:hAnsi="Times New Roman" w:cs="Times New Roman"/>
          <w:sz w:val="24"/>
          <w:szCs w:val="24"/>
        </w:rPr>
        <w:t xml:space="preserve"> 4-pasos de fase</w:t>
      </w:r>
      <w:r w:rsidRPr="00BD5460">
        <w:rPr>
          <w:rFonts w:ascii="Times New Roman" w:hAnsi="Times New Roman" w:cs="Times New Roman"/>
          <w:sz w:val="24"/>
          <w:szCs w:val="24"/>
        </w:rPr>
        <w:t>. Se muestran los resultados experimentales obtenidos para muestras transparentes.</w:t>
      </w:r>
      <w:r w:rsidR="00F50271">
        <w:rPr>
          <w:rFonts w:ascii="Times New Roman" w:hAnsi="Times New Roman" w:cs="Times New Roman"/>
          <w:sz w:val="24"/>
          <w:szCs w:val="24"/>
        </w:rPr>
        <w:t xml:space="preserve"> </w:t>
      </w:r>
      <w:r w:rsidRPr="00845D9A">
        <w:rPr>
          <w:rFonts w:ascii="Times New Roman" w:hAnsi="Times New Roman" w:cs="Times New Roman"/>
          <w:b/>
          <w:sz w:val="24"/>
          <w:szCs w:val="24"/>
        </w:rPr>
        <w:t>Objetivos</w:t>
      </w:r>
      <w:r w:rsidR="00F50271">
        <w:rPr>
          <w:rFonts w:ascii="Times New Roman" w:hAnsi="Times New Roman" w:cs="Times New Roman"/>
          <w:b/>
          <w:sz w:val="24"/>
          <w:szCs w:val="24"/>
        </w:rPr>
        <w:t xml:space="preserve"> </w:t>
      </w:r>
      <w:r w:rsidRPr="00BF69CD">
        <w:rPr>
          <w:rFonts w:ascii="Times New Roman" w:hAnsi="Times New Roman" w:cs="Times New Roman"/>
          <w:sz w:val="24"/>
          <w:szCs w:val="24"/>
        </w:rPr>
        <w:t>El propósito de esta investigación es desarrollar un sistema innovador de cambio de fase en dos pasos, para realizar mediciones no invasivas de objetos transparentes a través del cálculo de la fase óptica utilizando el algoritmo de 4 pasos.</w:t>
      </w:r>
      <w:r w:rsidR="00F50271">
        <w:rPr>
          <w:rFonts w:ascii="Times New Roman" w:hAnsi="Times New Roman" w:cs="Times New Roman"/>
          <w:sz w:val="24"/>
          <w:szCs w:val="24"/>
        </w:rPr>
        <w:t xml:space="preserve"> </w:t>
      </w:r>
      <w:r w:rsidRPr="00845D9A">
        <w:rPr>
          <w:rFonts w:ascii="Times New Roman" w:hAnsi="Times New Roman" w:cs="Times New Roman"/>
          <w:b/>
          <w:sz w:val="24"/>
          <w:szCs w:val="24"/>
        </w:rPr>
        <w:t>Método</w:t>
      </w:r>
      <w:r w:rsidR="00F50271">
        <w:rPr>
          <w:rFonts w:ascii="Times New Roman" w:hAnsi="Times New Roman" w:cs="Times New Roman"/>
          <w:b/>
          <w:sz w:val="24"/>
          <w:szCs w:val="24"/>
        </w:rPr>
        <w:t xml:space="preserve"> </w:t>
      </w:r>
      <w:r>
        <w:rPr>
          <w:rFonts w:ascii="Times New Roman" w:hAnsi="Times New Roman" w:cs="Times New Roman"/>
          <w:sz w:val="24"/>
          <w:szCs w:val="24"/>
        </w:rPr>
        <w:t>Se estudiaron los sistemas de corrimiento de fase por etapas con la finalidad de poder diseñar un método y sistema capaz de reducir el número de corrimiento de fase necesarios para calcular la fase óptica de objetos transparentes.</w:t>
      </w:r>
      <w:r w:rsidR="00F50271">
        <w:rPr>
          <w:rFonts w:ascii="Times New Roman" w:hAnsi="Times New Roman" w:cs="Times New Roman"/>
          <w:sz w:val="24"/>
          <w:szCs w:val="24"/>
        </w:rPr>
        <w:t xml:space="preserve"> </w:t>
      </w:r>
      <w:r w:rsidRPr="00845D9A">
        <w:rPr>
          <w:rFonts w:ascii="Times New Roman" w:hAnsi="Times New Roman" w:cs="Times New Roman"/>
          <w:b/>
          <w:sz w:val="24"/>
          <w:szCs w:val="24"/>
        </w:rPr>
        <w:t xml:space="preserve">Conclusión </w:t>
      </w:r>
      <w:r>
        <w:rPr>
          <w:rFonts w:ascii="Times New Roman" w:hAnsi="Times New Roman" w:cs="Times New Roman"/>
          <w:sz w:val="24"/>
          <w:szCs w:val="24"/>
        </w:rPr>
        <w:t xml:space="preserve">El sistema desarrollado permite reducir el número de pasos de fase necesarios para calcular la fase óptica, lo cual permite mejorar la </w:t>
      </w:r>
      <w:r>
        <w:rPr>
          <w:rFonts w:ascii="Times New Roman" w:hAnsi="Times New Roman" w:cs="Times New Roman"/>
          <w:sz w:val="24"/>
          <w:szCs w:val="24"/>
        </w:rPr>
        <w:lastRenderedPageBreak/>
        <w:t xml:space="preserve">precisión de </w:t>
      </w:r>
      <w:r w:rsidR="00F72969">
        <w:rPr>
          <w:rFonts w:ascii="Times New Roman" w:hAnsi="Times New Roman" w:cs="Times New Roman"/>
          <w:sz w:val="24"/>
          <w:szCs w:val="24"/>
        </w:rPr>
        <w:t>las mediciones</w:t>
      </w:r>
      <w:r>
        <w:rPr>
          <w:rFonts w:ascii="Times New Roman" w:hAnsi="Times New Roman" w:cs="Times New Roman"/>
          <w:sz w:val="24"/>
          <w:szCs w:val="24"/>
        </w:rPr>
        <w:t>. Debido a que el sistema está basado en sistemas cíclicos es estable ante vibraciones externas.</w:t>
      </w:r>
    </w:p>
    <w:p w:rsidR="00B311B8" w:rsidRPr="00845D9A" w:rsidRDefault="00B311B8" w:rsidP="00B311B8">
      <w:pPr>
        <w:autoSpaceDE w:val="0"/>
        <w:autoSpaceDN w:val="0"/>
        <w:adjustRightInd w:val="0"/>
        <w:spacing w:line="360" w:lineRule="auto"/>
        <w:jc w:val="both"/>
        <w:rPr>
          <w:rFonts w:ascii="Times New Roman" w:hAnsi="Times New Roman" w:cs="Times New Roman"/>
          <w:sz w:val="24"/>
          <w:szCs w:val="24"/>
        </w:rPr>
      </w:pPr>
      <w:r w:rsidRPr="0063023B">
        <w:rPr>
          <w:rFonts w:ascii="Calibri" w:eastAsia="Calibri" w:hAnsi="Calibri" w:cs="Calibri"/>
          <w:b/>
          <w:sz w:val="28"/>
          <w:szCs w:val="28"/>
        </w:rPr>
        <w:t>Palabras clave:</w:t>
      </w:r>
      <w:r w:rsidRPr="00845D9A">
        <w:rPr>
          <w:rFonts w:ascii="Times New Roman" w:eastAsia="Calibri" w:hAnsi="Times New Roman" w:cs="Times New Roman"/>
          <w:b/>
          <w:sz w:val="28"/>
          <w:szCs w:val="28"/>
        </w:rPr>
        <w:t xml:space="preserve"> </w:t>
      </w:r>
      <w:r>
        <w:rPr>
          <w:rFonts w:ascii="Times New Roman" w:hAnsi="Times New Roman" w:cs="Times New Roman"/>
          <w:sz w:val="24"/>
          <w:szCs w:val="24"/>
        </w:rPr>
        <w:t>Interf</w:t>
      </w:r>
      <w:r w:rsidRPr="00845D9A">
        <w:rPr>
          <w:rFonts w:ascii="Times New Roman" w:hAnsi="Times New Roman" w:cs="Times New Roman"/>
          <w:sz w:val="24"/>
          <w:szCs w:val="24"/>
        </w:rPr>
        <w:t>e</w:t>
      </w:r>
      <w:r>
        <w:rPr>
          <w:rFonts w:ascii="Times New Roman" w:hAnsi="Times New Roman" w:cs="Times New Roman"/>
          <w:sz w:val="24"/>
          <w:szCs w:val="24"/>
        </w:rPr>
        <w:t>rometría</w:t>
      </w:r>
      <w:r w:rsidRPr="00845D9A">
        <w:rPr>
          <w:rFonts w:ascii="Times New Roman" w:hAnsi="Times New Roman" w:cs="Times New Roman"/>
          <w:sz w:val="24"/>
          <w:szCs w:val="24"/>
        </w:rPr>
        <w:t xml:space="preserve">, </w:t>
      </w:r>
      <w:r>
        <w:rPr>
          <w:rFonts w:ascii="Times New Roman" w:hAnsi="Times New Roman" w:cs="Times New Roman"/>
          <w:sz w:val="24"/>
          <w:szCs w:val="24"/>
        </w:rPr>
        <w:t>objetos de fase</w:t>
      </w:r>
      <w:r w:rsidRPr="00845D9A">
        <w:rPr>
          <w:rFonts w:ascii="Times New Roman" w:hAnsi="Times New Roman" w:cs="Times New Roman"/>
          <w:sz w:val="24"/>
          <w:szCs w:val="24"/>
        </w:rPr>
        <w:t xml:space="preserve">, </w:t>
      </w:r>
      <w:r>
        <w:rPr>
          <w:rFonts w:ascii="Times New Roman" w:hAnsi="Times New Roman" w:cs="Times New Roman"/>
          <w:sz w:val="24"/>
          <w:szCs w:val="24"/>
        </w:rPr>
        <w:t>metrología</w:t>
      </w:r>
      <w:r w:rsidRPr="00845D9A">
        <w:rPr>
          <w:rFonts w:ascii="Times New Roman" w:hAnsi="Times New Roman" w:cs="Times New Roman"/>
          <w:sz w:val="24"/>
          <w:szCs w:val="24"/>
        </w:rPr>
        <w:t>.</w:t>
      </w:r>
      <w:r w:rsidRPr="00845D9A">
        <w:rPr>
          <w:rFonts w:ascii="Times New Roman" w:hAnsi="Times New Roman" w:cs="Times New Roman"/>
          <w:sz w:val="24"/>
          <w:szCs w:val="24"/>
        </w:rPr>
        <w:tab/>
      </w:r>
    </w:p>
    <w:p w:rsidR="00B311B8" w:rsidRPr="0063023B" w:rsidRDefault="00B311B8" w:rsidP="00B311B8">
      <w:pPr>
        <w:autoSpaceDE w:val="0"/>
        <w:autoSpaceDN w:val="0"/>
        <w:adjustRightInd w:val="0"/>
        <w:spacing w:line="360" w:lineRule="auto"/>
        <w:jc w:val="both"/>
        <w:rPr>
          <w:rFonts w:ascii="Calibri" w:eastAsia="Calibri" w:hAnsi="Calibri" w:cs="Calibri"/>
          <w:b/>
          <w:sz w:val="28"/>
          <w:szCs w:val="28"/>
        </w:rPr>
      </w:pPr>
      <w:proofErr w:type="spellStart"/>
      <w:r w:rsidRPr="0063023B">
        <w:rPr>
          <w:rFonts w:ascii="Calibri" w:eastAsia="Calibri" w:hAnsi="Calibri" w:cs="Calibri"/>
          <w:b/>
          <w:sz w:val="28"/>
          <w:szCs w:val="28"/>
        </w:rPr>
        <w:t>Abstract</w:t>
      </w:r>
      <w:proofErr w:type="spellEnd"/>
    </w:p>
    <w:p w:rsidR="00B311B8" w:rsidRDefault="00B311B8" w:rsidP="00B311B8">
      <w:pPr>
        <w:autoSpaceDE w:val="0"/>
        <w:autoSpaceDN w:val="0"/>
        <w:adjustRightInd w:val="0"/>
        <w:spacing w:line="360" w:lineRule="auto"/>
        <w:jc w:val="both"/>
        <w:rPr>
          <w:rFonts w:ascii="Times New Roman" w:hAnsi="Times New Roman" w:cs="Times New Roman"/>
          <w:sz w:val="24"/>
          <w:szCs w:val="24"/>
          <w:lang w:val="en-US"/>
        </w:rPr>
      </w:pPr>
      <w:r w:rsidRPr="00126AC0">
        <w:rPr>
          <w:rFonts w:ascii="Times New Roman" w:hAnsi="Times New Roman" w:cs="Times New Roman"/>
          <w:b/>
          <w:sz w:val="24"/>
          <w:szCs w:val="24"/>
          <w:lang w:val="en-US"/>
        </w:rPr>
        <w:t>Introduction</w:t>
      </w:r>
      <w:r w:rsidR="00F50271">
        <w:rPr>
          <w:rFonts w:ascii="Times New Roman" w:hAnsi="Times New Roman" w:cs="Times New Roman"/>
          <w:b/>
          <w:sz w:val="24"/>
          <w:szCs w:val="24"/>
          <w:lang w:val="en-US"/>
        </w:rPr>
        <w:t xml:space="preserve"> </w:t>
      </w:r>
      <w:r w:rsidRPr="00380DAF">
        <w:rPr>
          <w:rFonts w:ascii="Times New Roman" w:hAnsi="Times New Roman" w:cs="Times New Roman"/>
          <w:sz w:val="24"/>
          <w:szCs w:val="24"/>
          <w:lang w:val="en-US"/>
        </w:rPr>
        <w:t xml:space="preserve">In this research, a parallel phase shifting interferometer based on a double cyclic shear interferometer is presented </w:t>
      </w:r>
      <w:r w:rsidR="00F72969" w:rsidRPr="00380DAF">
        <w:rPr>
          <w:rFonts w:ascii="Times New Roman" w:hAnsi="Times New Roman" w:cs="Times New Roman"/>
          <w:sz w:val="24"/>
          <w:szCs w:val="24"/>
          <w:lang w:val="en-US"/>
        </w:rPr>
        <w:t>for the</w:t>
      </w:r>
      <w:r w:rsidRPr="00380DAF">
        <w:rPr>
          <w:rFonts w:ascii="Times New Roman" w:hAnsi="Times New Roman" w:cs="Times New Roman"/>
          <w:sz w:val="24"/>
          <w:szCs w:val="24"/>
          <w:lang w:val="en-US"/>
        </w:rPr>
        <w:t xml:space="preserve"> study of transparent samples. This system has improved mechanical stability against external vibrations and is capable of generating four phase shifts in two captures of a </w:t>
      </w:r>
      <w:r w:rsidR="00F72969" w:rsidRPr="00380DAF">
        <w:rPr>
          <w:rFonts w:ascii="Times New Roman" w:hAnsi="Times New Roman" w:cs="Times New Roman"/>
          <w:sz w:val="24"/>
          <w:szCs w:val="24"/>
          <w:lang w:val="en-US"/>
        </w:rPr>
        <w:t>camera that</w:t>
      </w:r>
      <w:r w:rsidRPr="00380DAF">
        <w:rPr>
          <w:rFonts w:ascii="Times New Roman" w:hAnsi="Times New Roman" w:cs="Times New Roman"/>
          <w:sz w:val="24"/>
          <w:szCs w:val="24"/>
          <w:lang w:val="en-US"/>
        </w:rPr>
        <w:t xml:space="preserve"> reduces the number of phase shifts for the recovery of the optical phase.</w:t>
      </w:r>
      <w:r>
        <w:rPr>
          <w:rFonts w:ascii="Times New Roman" w:hAnsi="Times New Roman" w:cs="Times New Roman"/>
          <w:sz w:val="24"/>
          <w:szCs w:val="24"/>
          <w:lang w:val="en-US"/>
        </w:rPr>
        <w:t xml:space="preserve"> </w:t>
      </w:r>
      <w:r w:rsidRPr="00380DAF">
        <w:rPr>
          <w:rFonts w:ascii="Times New Roman" w:hAnsi="Times New Roman" w:cs="Times New Roman"/>
          <w:sz w:val="24"/>
          <w:szCs w:val="24"/>
          <w:lang w:val="en-US"/>
        </w:rPr>
        <w:t xml:space="preserve">The developed interferometric system </w:t>
      </w:r>
      <w:proofErr w:type="gramStart"/>
      <w:r w:rsidRPr="00380DAF">
        <w:rPr>
          <w:rFonts w:ascii="Times New Roman" w:hAnsi="Times New Roman" w:cs="Times New Roman"/>
          <w:sz w:val="24"/>
          <w:szCs w:val="24"/>
          <w:lang w:val="en-US"/>
        </w:rPr>
        <w:t>generate</w:t>
      </w:r>
      <w:proofErr w:type="gramEnd"/>
      <w:r w:rsidRPr="00380DAF">
        <w:rPr>
          <w:rFonts w:ascii="Times New Roman" w:hAnsi="Times New Roman" w:cs="Times New Roman"/>
          <w:sz w:val="24"/>
          <w:szCs w:val="24"/>
          <w:lang w:val="en-US"/>
        </w:rPr>
        <w:t xml:space="preserve"> two interferogram with a phase shift of π, which is captured by the CCD camera in a single shot. The separation between the parallel interferograms can be varied in the two axes.</w:t>
      </w:r>
      <w:r>
        <w:rPr>
          <w:rFonts w:ascii="Times New Roman" w:hAnsi="Times New Roman" w:cs="Times New Roman"/>
          <w:sz w:val="24"/>
          <w:szCs w:val="24"/>
          <w:lang w:val="en-US"/>
        </w:rPr>
        <w:t xml:space="preserve"> </w:t>
      </w:r>
      <w:r w:rsidRPr="00380DAF">
        <w:rPr>
          <w:rFonts w:ascii="Times New Roman" w:hAnsi="Times New Roman" w:cs="Times New Roman"/>
          <w:sz w:val="24"/>
          <w:szCs w:val="24"/>
          <w:lang w:val="en-US"/>
        </w:rPr>
        <w:t xml:space="preserve">For the treatment of the optical phase, a phase shift can be generated by placing a linear polarizer covering the two patterns. </w:t>
      </w:r>
      <w:r>
        <w:rPr>
          <w:rFonts w:ascii="Times New Roman" w:hAnsi="Times New Roman" w:cs="Times New Roman"/>
          <w:sz w:val="24"/>
          <w:szCs w:val="24"/>
          <w:lang w:val="en-US"/>
        </w:rPr>
        <w:t xml:space="preserve"> </w:t>
      </w:r>
      <w:r w:rsidRPr="00380DAF">
        <w:rPr>
          <w:rFonts w:ascii="Times New Roman" w:hAnsi="Times New Roman" w:cs="Times New Roman"/>
          <w:sz w:val="24"/>
          <w:szCs w:val="24"/>
          <w:lang w:val="en-US"/>
        </w:rPr>
        <w:t>For convenience in the cases of four patterns, captured in two shots. The optical phase is processed with the Four-step method.</w:t>
      </w:r>
      <w:r>
        <w:rPr>
          <w:rFonts w:ascii="Times New Roman" w:hAnsi="Times New Roman" w:cs="Times New Roman"/>
          <w:sz w:val="24"/>
          <w:szCs w:val="24"/>
          <w:lang w:val="en-US"/>
        </w:rPr>
        <w:t xml:space="preserve"> </w:t>
      </w:r>
      <w:r w:rsidRPr="00380DAF">
        <w:rPr>
          <w:rFonts w:ascii="Times New Roman" w:hAnsi="Times New Roman" w:cs="Times New Roman"/>
          <w:sz w:val="24"/>
          <w:szCs w:val="24"/>
          <w:lang w:val="en-US"/>
        </w:rPr>
        <w:t>The experimental results for transparent samples are shown</w:t>
      </w:r>
      <w:r>
        <w:rPr>
          <w:rFonts w:ascii="Times New Roman" w:hAnsi="Times New Roman" w:cs="Times New Roman"/>
          <w:sz w:val="24"/>
          <w:szCs w:val="24"/>
          <w:lang w:val="en-US"/>
        </w:rPr>
        <w:t>.</w:t>
      </w:r>
      <w:r w:rsidR="00F50271">
        <w:rPr>
          <w:rFonts w:ascii="Times New Roman" w:hAnsi="Times New Roman" w:cs="Times New Roman"/>
          <w:sz w:val="24"/>
          <w:szCs w:val="24"/>
          <w:lang w:val="en-US"/>
        </w:rPr>
        <w:t xml:space="preserve"> </w:t>
      </w:r>
      <w:r w:rsidRPr="00845D9A">
        <w:rPr>
          <w:rFonts w:ascii="Times New Roman" w:hAnsi="Times New Roman" w:cs="Times New Roman"/>
          <w:b/>
          <w:sz w:val="24"/>
          <w:szCs w:val="24"/>
          <w:lang w:val="en-US"/>
        </w:rPr>
        <w:t>Objective</w:t>
      </w:r>
      <w:r w:rsidR="00F50271">
        <w:rPr>
          <w:rFonts w:ascii="Times New Roman" w:hAnsi="Times New Roman" w:cs="Times New Roman"/>
          <w:b/>
          <w:sz w:val="24"/>
          <w:szCs w:val="24"/>
          <w:lang w:val="en-US"/>
        </w:rPr>
        <w:t xml:space="preserve"> </w:t>
      </w:r>
      <w:r w:rsidRPr="00BF69CD">
        <w:rPr>
          <w:rFonts w:ascii="Times New Roman" w:hAnsi="Times New Roman" w:cs="Times New Roman"/>
          <w:sz w:val="24"/>
          <w:szCs w:val="24"/>
        </w:rPr>
        <w:t xml:space="preserve">The </w:t>
      </w:r>
      <w:proofErr w:type="spellStart"/>
      <w:r w:rsidRPr="00BF69CD">
        <w:rPr>
          <w:rFonts w:ascii="Times New Roman" w:hAnsi="Times New Roman" w:cs="Times New Roman"/>
          <w:sz w:val="24"/>
          <w:szCs w:val="24"/>
        </w:rPr>
        <w:t>purpose</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of</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this</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research</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is</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developed</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an</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innovative</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phase</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shifting</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system</w:t>
      </w:r>
      <w:proofErr w:type="spellEnd"/>
      <w:r w:rsidRPr="00BF69CD">
        <w:rPr>
          <w:rFonts w:ascii="Times New Roman" w:hAnsi="Times New Roman" w:cs="Times New Roman"/>
          <w:sz w:val="24"/>
          <w:szCs w:val="24"/>
        </w:rPr>
        <w:t xml:space="preserve"> in </w:t>
      </w:r>
      <w:proofErr w:type="spellStart"/>
      <w:r w:rsidRPr="00BF69CD">
        <w:rPr>
          <w:rFonts w:ascii="Times New Roman" w:hAnsi="Times New Roman" w:cs="Times New Roman"/>
          <w:sz w:val="24"/>
          <w:szCs w:val="24"/>
        </w:rPr>
        <w:t>two</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steps</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to</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perform</w:t>
      </w:r>
      <w:proofErr w:type="spellEnd"/>
      <w:r w:rsidRPr="00BF69CD">
        <w:rPr>
          <w:rFonts w:ascii="Times New Roman" w:hAnsi="Times New Roman" w:cs="Times New Roman"/>
          <w:sz w:val="24"/>
          <w:szCs w:val="24"/>
        </w:rPr>
        <w:t xml:space="preserve"> non-</w:t>
      </w:r>
      <w:proofErr w:type="spellStart"/>
      <w:r w:rsidRPr="00BF69CD">
        <w:rPr>
          <w:rFonts w:ascii="Times New Roman" w:hAnsi="Times New Roman" w:cs="Times New Roman"/>
          <w:sz w:val="24"/>
          <w:szCs w:val="24"/>
        </w:rPr>
        <w:t>invasive</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measurements</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of</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transparent</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objects</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through</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the</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calculation</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of</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the</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optical</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phase</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using</w:t>
      </w:r>
      <w:proofErr w:type="spellEnd"/>
      <w:r w:rsidRPr="00BF69CD">
        <w:rPr>
          <w:rFonts w:ascii="Times New Roman" w:hAnsi="Times New Roman" w:cs="Times New Roman"/>
          <w:sz w:val="24"/>
          <w:szCs w:val="24"/>
        </w:rPr>
        <w:t xml:space="preserve"> </w:t>
      </w:r>
      <w:proofErr w:type="spellStart"/>
      <w:r w:rsidRPr="00BF69CD">
        <w:rPr>
          <w:rFonts w:ascii="Times New Roman" w:hAnsi="Times New Roman" w:cs="Times New Roman"/>
          <w:sz w:val="24"/>
          <w:szCs w:val="24"/>
        </w:rPr>
        <w:t>the</w:t>
      </w:r>
      <w:proofErr w:type="spellEnd"/>
      <w:r w:rsidRPr="00BF69CD">
        <w:rPr>
          <w:rFonts w:ascii="Times New Roman" w:hAnsi="Times New Roman" w:cs="Times New Roman"/>
          <w:sz w:val="24"/>
          <w:szCs w:val="24"/>
        </w:rPr>
        <w:t xml:space="preserve"> 4-step </w:t>
      </w:r>
      <w:proofErr w:type="spellStart"/>
      <w:r w:rsidRPr="00BF69CD">
        <w:rPr>
          <w:rFonts w:ascii="Times New Roman" w:hAnsi="Times New Roman" w:cs="Times New Roman"/>
          <w:sz w:val="24"/>
          <w:szCs w:val="24"/>
        </w:rPr>
        <w:t>algorithm</w:t>
      </w:r>
      <w:proofErr w:type="spellEnd"/>
      <w:r w:rsidR="00F50271">
        <w:rPr>
          <w:rFonts w:ascii="Times New Roman" w:hAnsi="Times New Roman" w:cs="Times New Roman"/>
          <w:sz w:val="24"/>
          <w:szCs w:val="24"/>
        </w:rPr>
        <w:t xml:space="preserve">. </w:t>
      </w:r>
      <w:r w:rsidRPr="00845D9A">
        <w:rPr>
          <w:rFonts w:ascii="Times New Roman" w:hAnsi="Times New Roman" w:cs="Times New Roman"/>
          <w:b/>
          <w:sz w:val="24"/>
          <w:szCs w:val="24"/>
          <w:lang w:val="en-US"/>
        </w:rPr>
        <w:t>Method</w:t>
      </w:r>
      <w:r w:rsidR="00F50271">
        <w:rPr>
          <w:rFonts w:ascii="Times New Roman" w:hAnsi="Times New Roman" w:cs="Times New Roman"/>
          <w:b/>
          <w:sz w:val="24"/>
          <w:szCs w:val="24"/>
          <w:lang w:val="en-US"/>
        </w:rPr>
        <w:t xml:space="preserve"> </w:t>
      </w:r>
      <w:r w:rsidRPr="00380DAF">
        <w:rPr>
          <w:rFonts w:ascii="Times New Roman" w:hAnsi="Times New Roman" w:cs="Times New Roman"/>
          <w:sz w:val="24"/>
          <w:szCs w:val="24"/>
          <w:lang w:val="en-US"/>
        </w:rPr>
        <w:t>We studied a phase shifting systems in order to be able to design a method and system capable of reducing the number of phase shifts needed to calculate the optical phase of transparent objects.</w:t>
      </w:r>
      <w:r w:rsidR="00F50271">
        <w:rPr>
          <w:rFonts w:ascii="Times New Roman" w:hAnsi="Times New Roman" w:cs="Times New Roman"/>
          <w:sz w:val="24"/>
          <w:szCs w:val="24"/>
          <w:lang w:val="en-US"/>
        </w:rPr>
        <w:t xml:space="preserve"> </w:t>
      </w:r>
      <w:r w:rsidRPr="00845D9A">
        <w:rPr>
          <w:rFonts w:ascii="Times New Roman" w:hAnsi="Times New Roman" w:cs="Times New Roman"/>
          <w:b/>
          <w:sz w:val="24"/>
          <w:szCs w:val="24"/>
          <w:lang w:val="en-US"/>
        </w:rPr>
        <w:t>Conclusion</w:t>
      </w:r>
      <w:r w:rsidR="00F50271">
        <w:rPr>
          <w:rFonts w:ascii="Times New Roman" w:hAnsi="Times New Roman" w:cs="Times New Roman"/>
          <w:b/>
          <w:sz w:val="24"/>
          <w:szCs w:val="24"/>
          <w:lang w:val="en-US"/>
        </w:rPr>
        <w:t xml:space="preserve"> </w:t>
      </w:r>
      <w:r w:rsidRPr="00380DAF">
        <w:rPr>
          <w:rFonts w:ascii="Times New Roman" w:hAnsi="Times New Roman" w:cs="Times New Roman"/>
          <w:sz w:val="24"/>
          <w:szCs w:val="24"/>
          <w:lang w:val="en-US"/>
        </w:rPr>
        <w:t>The developed system allows reducing the number of phase steps necessary to calculate the optical phase, which allows improving the accuracy of the measurements. Because the system is based on cyclic systems, it is stable against external vibrations.</w:t>
      </w:r>
    </w:p>
    <w:p w:rsidR="00B311B8" w:rsidRDefault="00B311B8" w:rsidP="00B311B8">
      <w:pPr>
        <w:autoSpaceDE w:val="0"/>
        <w:autoSpaceDN w:val="0"/>
        <w:adjustRightInd w:val="0"/>
        <w:spacing w:line="360" w:lineRule="auto"/>
        <w:jc w:val="both"/>
        <w:rPr>
          <w:rFonts w:ascii="Times New Roman" w:hAnsi="Times New Roman" w:cs="Times New Roman"/>
          <w:sz w:val="24"/>
          <w:szCs w:val="24"/>
          <w:lang w:val="en-US"/>
        </w:rPr>
      </w:pPr>
      <w:r w:rsidRPr="0063023B">
        <w:rPr>
          <w:rFonts w:ascii="Calibri" w:eastAsia="Calibri" w:hAnsi="Calibri" w:cs="Calibri"/>
          <w:b/>
          <w:sz w:val="28"/>
          <w:szCs w:val="28"/>
        </w:rPr>
        <w:t>Keywords:</w:t>
      </w:r>
      <w:r w:rsidRPr="00845D9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Interferometry, phase </w:t>
      </w:r>
      <w:r w:rsidR="00F72969">
        <w:rPr>
          <w:rFonts w:ascii="Times New Roman" w:hAnsi="Times New Roman" w:cs="Times New Roman"/>
          <w:sz w:val="24"/>
          <w:szCs w:val="24"/>
          <w:lang w:val="en-US"/>
        </w:rPr>
        <w:t>objects</w:t>
      </w:r>
      <w:r w:rsidR="00F72969" w:rsidRPr="00845D9A">
        <w:rPr>
          <w:rFonts w:ascii="Times New Roman" w:hAnsi="Times New Roman" w:cs="Times New Roman"/>
          <w:sz w:val="24"/>
          <w:szCs w:val="24"/>
          <w:lang w:val="en-US"/>
        </w:rPr>
        <w:t>,</w:t>
      </w:r>
      <w:r w:rsidR="00F72969">
        <w:rPr>
          <w:rFonts w:ascii="Times New Roman" w:hAnsi="Times New Roman" w:cs="Times New Roman"/>
          <w:sz w:val="24"/>
          <w:szCs w:val="24"/>
          <w:lang w:val="en-US"/>
        </w:rPr>
        <w:t xml:space="preserve"> optical</w:t>
      </w:r>
      <w:r>
        <w:rPr>
          <w:rFonts w:ascii="Times New Roman" w:hAnsi="Times New Roman" w:cs="Times New Roman"/>
          <w:sz w:val="24"/>
          <w:szCs w:val="24"/>
          <w:lang w:val="en-US"/>
        </w:rPr>
        <w:t xml:space="preserve"> metrology</w:t>
      </w:r>
      <w:r w:rsidRPr="00845D9A">
        <w:rPr>
          <w:rFonts w:ascii="Times New Roman" w:hAnsi="Times New Roman" w:cs="Times New Roman"/>
          <w:sz w:val="24"/>
          <w:szCs w:val="24"/>
          <w:lang w:val="en-US"/>
        </w:rPr>
        <w:t>.</w:t>
      </w:r>
    </w:p>
    <w:p w:rsidR="00B311B8" w:rsidRDefault="00F50271" w:rsidP="00B311B8">
      <w:pPr>
        <w:autoSpaceDE w:val="0"/>
        <w:autoSpaceDN w:val="0"/>
        <w:adjustRightInd w:val="0"/>
        <w:spacing w:line="360" w:lineRule="auto"/>
        <w:jc w:val="both"/>
        <w:rPr>
          <w:rFonts w:cs="Calibri"/>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2018</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Junio 2018</w:t>
      </w:r>
    </w:p>
    <w:p w:rsidR="00B311B8" w:rsidRPr="00126AC0" w:rsidRDefault="00936286" w:rsidP="00B311B8">
      <w:pPr>
        <w:autoSpaceDE w:val="0"/>
        <w:autoSpaceDN w:val="0"/>
        <w:adjustRightInd w:val="0"/>
        <w:spacing w:line="360" w:lineRule="auto"/>
        <w:jc w:val="both"/>
        <w:rPr>
          <w:rFonts w:ascii="Times New Roman" w:hAnsi="Times New Roman" w:cs="Times New Roman"/>
          <w:sz w:val="24"/>
          <w:lang w:val="en-US"/>
        </w:rPr>
      </w:pPr>
      <w:r>
        <w:rPr>
          <w:rFonts w:cs="Calibri"/>
        </w:rPr>
        <w:pict>
          <v:rect id="_x0000_i1025" style="width:0;height:1.5pt" o:hralign="center" o:bullet="t" o:hrstd="t" o:hr="t" fillcolor="#a0a0a0" stroked="f"/>
        </w:pict>
      </w:r>
    </w:p>
    <w:p w:rsidR="00F50271" w:rsidRDefault="00F50271" w:rsidP="00B311B8">
      <w:pPr>
        <w:spacing w:line="360" w:lineRule="auto"/>
        <w:rPr>
          <w:rFonts w:ascii="Calibri" w:eastAsia="Calibri" w:hAnsi="Calibri" w:cs="Calibri"/>
          <w:b/>
          <w:sz w:val="28"/>
          <w:szCs w:val="28"/>
        </w:rPr>
      </w:pPr>
    </w:p>
    <w:p w:rsidR="00B311B8" w:rsidRPr="00845D9A" w:rsidRDefault="00B311B8" w:rsidP="00B311B8">
      <w:pPr>
        <w:spacing w:line="360" w:lineRule="auto"/>
        <w:rPr>
          <w:rFonts w:ascii="Times New Roman" w:eastAsia="Calibri" w:hAnsi="Times New Roman" w:cs="Times New Roman"/>
          <w:b/>
          <w:sz w:val="28"/>
          <w:szCs w:val="28"/>
        </w:rPr>
      </w:pPr>
      <w:r w:rsidRPr="0063023B">
        <w:rPr>
          <w:rFonts w:ascii="Calibri" w:eastAsia="Calibri" w:hAnsi="Calibri" w:cs="Calibri"/>
          <w:b/>
          <w:sz w:val="28"/>
          <w:szCs w:val="28"/>
        </w:rPr>
        <w:lastRenderedPageBreak/>
        <w:t>Introducción</w:t>
      </w:r>
    </w:p>
    <w:p w:rsidR="00B311B8" w:rsidRDefault="00B311B8" w:rsidP="00B311B8">
      <w:pPr>
        <w:spacing w:line="360" w:lineRule="auto"/>
        <w:jc w:val="both"/>
        <w:rPr>
          <w:rFonts w:ascii="Times New Roman" w:hAnsi="Times New Roman" w:cs="Times New Roman"/>
          <w:sz w:val="24"/>
          <w:szCs w:val="24"/>
          <w:lang w:val="es-ES"/>
        </w:rPr>
      </w:pPr>
      <w:r w:rsidRPr="007F487D">
        <w:rPr>
          <w:rFonts w:ascii="Times New Roman" w:hAnsi="Times New Roman" w:cs="Times New Roman"/>
          <w:sz w:val="24"/>
          <w:szCs w:val="24"/>
          <w:lang w:val="es-ES"/>
        </w:rPr>
        <w:t xml:space="preserve">Un </w:t>
      </w:r>
      <w:proofErr w:type="spellStart"/>
      <w:r w:rsidRPr="007F487D">
        <w:rPr>
          <w:rFonts w:ascii="Times New Roman" w:hAnsi="Times New Roman" w:cs="Times New Roman"/>
          <w:sz w:val="24"/>
          <w:szCs w:val="24"/>
          <w:lang w:val="es-ES"/>
        </w:rPr>
        <w:t>inteferferómetro</w:t>
      </w:r>
      <w:proofErr w:type="spellEnd"/>
      <w:r w:rsidRPr="007F487D">
        <w:rPr>
          <w:rFonts w:ascii="Times New Roman" w:hAnsi="Times New Roman" w:cs="Times New Roman"/>
          <w:sz w:val="24"/>
          <w:szCs w:val="24"/>
          <w:lang w:val="es-ES"/>
        </w:rPr>
        <w:t xml:space="preserve"> cíclico (IC) tiene la ventaja de generar su propia referencia por lo que esta cl</w:t>
      </w:r>
      <w:r>
        <w:rPr>
          <w:rFonts w:ascii="Times New Roman" w:hAnsi="Times New Roman" w:cs="Times New Roman"/>
          <w:sz w:val="24"/>
          <w:szCs w:val="24"/>
          <w:lang w:val="es-ES"/>
        </w:rPr>
        <w:t xml:space="preserve">ase de </w:t>
      </w:r>
      <w:proofErr w:type="gramStart"/>
      <w:r>
        <w:rPr>
          <w:rFonts w:ascii="Times New Roman" w:hAnsi="Times New Roman" w:cs="Times New Roman"/>
          <w:sz w:val="24"/>
          <w:szCs w:val="24"/>
          <w:lang w:val="es-ES"/>
        </w:rPr>
        <w:t>interferómetros  son</w:t>
      </w:r>
      <w:proofErr w:type="gramEnd"/>
      <w:r>
        <w:rPr>
          <w:rFonts w:ascii="Times New Roman" w:hAnsi="Times New Roman" w:cs="Times New Roman"/>
          <w:sz w:val="24"/>
          <w:szCs w:val="24"/>
          <w:lang w:val="es-ES"/>
        </w:rPr>
        <w:t xml:space="preserve"> </w:t>
      </w:r>
      <w:r w:rsidRPr="007F487D">
        <w:rPr>
          <w:rFonts w:ascii="Times New Roman" w:hAnsi="Times New Roman" w:cs="Times New Roman"/>
          <w:sz w:val="24"/>
          <w:szCs w:val="24"/>
          <w:lang w:val="es-ES"/>
        </w:rPr>
        <w:t xml:space="preserve">estables mecánicamente </w:t>
      </w:r>
      <w:r>
        <w:rPr>
          <w:rFonts w:ascii="Times New Roman" w:hAnsi="Times New Roman" w:cs="Times New Roman"/>
          <w:sz w:val="24"/>
          <w:szCs w:val="24"/>
          <w:lang w:val="es-ES"/>
        </w:rPr>
        <w:t>(Cornejo, 1992)</w:t>
      </w:r>
      <w:r w:rsidRPr="007F487D">
        <w:rPr>
          <w:rFonts w:ascii="Times New Roman" w:hAnsi="Times New Roman" w:cs="Times New Roman"/>
          <w:sz w:val="24"/>
          <w:szCs w:val="24"/>
          <w:lang w:val="es-ES"/>
        </w:rPr>
        <w:t xml:space="preserve"> y tienen la ventaja de obtener la derivada direccional del frente de onda, si introduce un desplazamiento lateral </w:t>
      </w:r>
      <w:r w:rsidRPr="007F487D">
        <w:rPr>
          <w:rFonts w:ascii="Times New Roman" w:hAnsi="Times New Roman" w:cs="Times New Roman"/>
          <w:position w:val="-10"/>
          <w:sz w:val="24"/>
          <w:szCs w:val="24"/>
        </w:rPr>
        <w:object w:dxaOrig="3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15pt" o:ole="">
            <v:imagedata r:id="rId6" o:title=""/>
          </v:shape>
          <o:OLEObject Type="Embed" ProgID="Equation.3" ShapeID="_x0000_i1026" DrawAspect="Content" ObjectID="_1602009782" r:id="rId7"/>
        </w:object>
      </w:r>
      <w:r w:rsidRPr="007F487D">
        <w:rPr>
          <w:rFonts w:ascii="Times New Roman" w:hAnsi="Times New Roman" w:cs="Times New Roman"/>
          <w:sz w:val="24"/>
          <w:szCs w:val="24"/>
          <w:lang w:val="es-ES"/>
        </w:rPr>
        <w:t xml:space="preserve"> convenientemente. Reportes previos han mostrado que los interferómetros de rejilla y polarización lineal cruzada  permiten  simplificar la obtención de la fase usando cuatro </w:t>
      </w:r>
      <w:proofErr w:type="spellStart"/>
      <w:r w:rsidRPr="007F487D">
        <w:rPr>
          <w:rFonts w:ascii="Times New Roman" w:hAnsi="Times New Roman" w:cs="Times New Roman"/>
          <w:sz w:val="24"/>
          <w:szCs w:val="24"/>
          <w:lang w:val="es-ES"/>
        </w:rPr>
        <w:t>interferogramas</w:t>
      </w:r>
      <w:proofErr w:type="spellEnd"/>
      <w:r w:rsidRPr="007F487D">
        <w:rPr>
          <w:rFonts w:ascii="Times New Roman" w:hAnsi="Times New Roman" w:cs="Times New Roman"/>
          <w:sz w:val="24"/>
          <w:szCs w:val="24"/>
          <w:lang w:val="es-ES"/>
        </w:rPr>
        <w:t xml:space="preserve"> en una toma </w:t>
      </w:r>
      <w:r>
        <w:rPr>
          <w:rFonts w:ascii="Times New Roman" w:hAnsi="Times New Roman" w:cs="Times New Roman"/>
          <w:sz w:val="24"/>
          <w:szCs w:val="24"/>
          <w:lang w:val="es-ES"/>
        </w:rPr>
        <w:t>(Wyant,2002)</w:t>
      </w:r>
      <w:r w:rsidRPr="007F487D">
        <w:rPr>
          <w:rFonts w:ascii="Times New Roman" w:hAnsi="Times New Roman" w:cs="Times New Roman"/>
          <w:sz w:val="24"/>
          <w:szCs w:val="24"/>
          <w:lang w:val="es-ES"/>
        </w:rPr>
        <w:t xml:space="preserve"> o en dos tomas, sin embargo, algunos de estos sistemas requieren de elementos </w:t>
      </w:r>
      <w:proofErr w:type="spellStart"/>
      <w:r w:rsidRPr="007F487D">
        <w:rPr>
          <w:rFonts w:ascii="Times New Roman" w:hAnsi="Times New Roman" w:cs="Times New Roman"/>
          <w:sz w:val="24"/>
          <w:szCs w:val="24"/>
          <w:lang w:val="es-ES"/>
        </w:rPr>
        <w:t>difractivos</w:t>
      </w:r>
      <w:proofErr w:type="spellEnd"/>
      <w:r w:rsidRPr="007F487D">
        <w:rPr>
          <w:rFonts w:ascii="Times New Roman" w:hAnsi="Times New Roman" w:cs="Times New Roman"/>
          <w:sz w:val="24"/>
          <w:szCs w:val="24"/>
          <w:lang w:val="es-ES"/>
        </w:rPr>
        <w:t xml:space="preserve"> como rejillas de absorción, rejillas de fase o de </w:t>
      </w:r>
      <w:proofErr w:type="spellStart"/>
      <w:r w:rsidRPr="007F487D">
        <w:rPr>
          <w:rFonts w:ascii="Times New Roman" w:hAnsi="Times New Roman" w:cs="Times New Roman"/>
          <w:sz w:val="24"/>
          <w:szCs w:val="24"/>
          <w:lang w:val="es-ES"/>
        </w:rPr>
        <w:t>micropolarizadores</w:t>
      </w:r>
      <w:proofErr w:type="spellEnd"/>
      <w:r w:rsidRPr="007F487D">
        <w:rPr>
          <w:rFonts w:ascii="Times New Roman" w:hAnsi="Times New Roman" w:cs="Times New Roman"/>
          <w:sz w:val="24"/>
          <w:szCs w:val="24"/>
          <w:lang w:val="es-ES"/>
        </w:rPr>
        <w:t xml:space="preserve"> para obtener los corrimientos de fase, por lo que es conveniente desarrollar un sistema óptico que no use elementos </w:t>
      </w:r>
      <w:proofErr w:type="spellStart"/>
      <w:r w:rsidRPr="007F487D">
        <w:rPr>
          <w:rFonts w:ascii="Times New Roman" w:hAnsi="Times New Roman" w:cs="Times New Roman"/>
          <w:sz w:val="24"/>
          <w:szCs w:val="24"/>
          <w:lang w:val="es-ES"/>
        </w:rPr>
        <w:t>difractivos</w:t>
      </w:r>
      <w:proofErr w:type="spellEnd"/>
      <w:r w:rsidRPr="007F487D">
        <w:rPr>
          <w:rFonts w:ascii="Times New Roman" w:hAnsi="Times New Roman" w:cs="Times New Roman"/>
          <w:sz w:val="24"/>
          <w:szCs w:val="24"/>
          <w:lang w:val="es-ES"/>
        </w:rPr>
        <w:t xml:space="preserve">, y donde  se pueda aplicar las técnicas conocidas de corrimiento de fase por polarización, usando polarizadores convencionales.  Sabemos por la Ref. </w:t>
      </w:r>
      <w:r>
        <w:rPr>
          <w:rFonts w:ascii="Times New Roman" w:hAnsi="Times New Roman" w:cs="Times New Roman"/>
          <w:sz w:val="24"/>
          <w:szCs w:val="24"/>
          <w:lang w:val="es-ES"/>
        </w:rPr>
        <w:t>(Toto-Arellano, 2008)</w:t>
      </w:r>
      <w:r w:rsidRPr="007F487D">
        <w:rPr>
          <w:rFonts w:ascii="Times New Roman" w:hAnsi="Times New Roman" w:cs="Times New Roman"/>
          <w:sz w:val="24"/>
          <w:szCs w:val="24"/>
          <w:lang w:val="es-ES"/>
        </w:rPr>
        <w:t xml:space="preserve"> que podemos generar dos haces moviendo un espejo </w:t>
      </w:r>
      <w:r w:rsidRPr="007F487D">
        <w:rPr>
          <w:rFonts w:ascii="Times New Roman" w:hAnsi="Times New Roman" w:cs="Times New Roman"/>
          <w:i/>
          <w:sz w:val="24"/>
          <w:szCs w:val="24"/>
          <w:lang w:val="es-ES"/>
        </w:rPr>
        <w:t>M</w:t>
      </w:r>
      <w:r w:rsidRPr="007F487D">
        <w:rPr>
          <w:rFonts w:ascii="Times New Roman" w:hAnsi="Times New Roman" w:cs="Times New Roman"/>
          <w:sz w:val="24"/>
          <w:szCs w:val="24"/>
          <w:lang w:val="es-ES"/>
        </w:rPr>
        <w:t xml:space="preserve">  una distancia </w:t>
      </w:r>
      <w:r w:rsidRPr="007F487D">
        <w:rPr>
          <w:rFonts w:ascii="Times New Roman" w:hAnsi="Times New Roman" w:cs="Times New Roman"/>
          <w:position w:val="-10"/>
          <w:sz w:val="24"/>
          <w:szCs w:val="24"/>
        </w:rPr>
        <w:object w:dxaOrig="700" w:dyaOrig="300">
          <v:shape id="_x0000_i1027" type="#_x0000_t75" style="width:35.25pt;height:15pt" o:ole="">
            <v:imagedata r:id="rId8" o:title=""/>
          </v:shape>
          <o:OLEObject Type="Embed" ProgID="Equation.3" ShapeID="_x0000_i1027" DrawAspect="Content" ObjectID="_1602009783" r:id="rId9"/>
        </w:object>
      </w:r>
      <w:r w:rsidRPr="007F487D">
        <w:rPr>
          <w:rFonts w:ascii="Times New Roman" w:hAnsi="Times New Roman" w:cs="Times New Roman"/>
          <w:sz w:val="24"/>
          <w:szCs w:val="24"/>
          <w:lang w:val="es-ES"/>
        </w:rPr>
        <w:t xml:space="preserve">, donde  </w:t>
      </w:r>
      <w:r w:rsidRPr="007F487D">
        <w:rPr>
          <w:rFonts w:ascii="Times New Roman" w:hAnsi="Times New Roman" w:cs="Times New Roman"/>
          <w:i/>
          <w:sz w:val="24"/>
          <w:szCs w:val="24"/>
          <w:lang w:val="es-ES"/>
        </w:rPr>
        <w:t>a</w:t>
      </w:r>
      <w:r w:rsidRPr="007F487D">
        <w:rPr>
          <w:rFonts w:ascii="Times New Roman" w:hAnsi="Times New Roman" w:cs="Times New Roman"/>
          <w:sz w:val="24"/>
          <w:szCs w:val="24"/>
          <w:lang w:val="es-ES"/>
        </w:rPr>
        <w:t xml:space="preserve">  es el ancho de la sección transversal del haz, si estos dos haces los hacemos incidir sobre otro CSI</w:t>
      </w:r>
      <w:r w:rsidRPr="007F487D">
        <w:rPr>
          <w:rFonts w:ascii="Times New Roman" w:hAnsi="Times New Roman" w:cs="Times New Roman"/>
          <w:sz w:val="24"/>
          <w:szCs w:val="24"/>
          <w:vertAlign w:val="subscript"/>
          <w:lang w:val="es-ES"/>
        </w:rPr>
        <w:t>1</w:t>
      </w:r>
      <w:r w:rsidRPr="007F487D">
        <w:rPr>
          <w:rFonts w:ascii="Times New Roman" w:hAnsi="Times New Roman" w:cs="Times New Roman"/>
          <w:sz w:val="24"/>
          <w:szCs w:val="24"/>
          <w:lang w:val="es-ES"/>
        </w:rPr>
        <w:t xml:space="preserve"> acoplado, el sistema replicara los dos haces  generando cuatro haces, los cuales se pueden hacer interferir convenientemente para generar dos patrones de interferencia; como se mostrara en las secciones siguientes, los patrones generados por el doble interferómetro cíclico </w:t>
      </w:r>
      <w:r>
        <w:rPr>
          <w:rFonts w:ascii="Times New Roman" w:hAnsi="Times New Roman" w:cs="Times New Roman"/>
          <w:sz w:val="24"/>
          <w:szCs w:val="24"/>
          <w:lang w:val="es-ES"/>
        </w:rPr>
        <w:t>(Serrano-Garcia,2011)</w:t>
      </w:r>
      <w:r w:rsidRPr="007F487D">
        <w:rPr>
          <w:rFonts w:ascii="Times New Roman" w:hAnsi="Times New Roman" w:cs="Times New Roman"/>
          <w:sz w:val="24"/>
          <w:szCs w:val="24"/>
          <w:lang w:val="es-ES"/>
        </w:rPr>
        <w:t xml:space="preserve"> poseen corrimientos de fase de </w:t>
      </w:r>
      <w:r w:rsidRPr="007F487D">
        <w:rPr>
          <w:rFonts w:ascii="Symbol" w:hAnsi="Symbol" w:cs="Times New Roman"/>
          <w:sz w:val="24"/>
          <w:szCs w:val="24"/>
          <w:lang w:val="es-ES"/>
        </w:rPr>
        <w:t></w:t>
      </w:r>
      <w:r w:rsidRPr="007F487D">
        <w:rPr>
          <w:rFonts w:ascii="Symbol" w:hAnsi="Symbol" w:cs="Times New Roman"/>
          <w:sz w:val="24"/>
          <w:szCs w:val="24"/>
        </w:rPr>
        <w:t></w:t>
      </w:r>
      <w:r w:rsidRPr="007F487D">
        <w:rPr>
          <w:rFonts w:ascii="Symbol" w:hAnsi="Symbol" w:cs="Times New Roman"/>
          <w:sz w:val="24"/>
          <w:szCs w:val="24"/>
        </w:rPr>
        <w:t></w:t>
      </w:r>
      <w:r w:rsidRPr="007F487D">
        <w:rPr>
          <w:rFonts w:ascii="Symbol" w:hAnsi="Symbol" w:cs="Times New Roman"/>
          <w:sz w:val="24"/>
          <w:szCs w:val="24"/>
        </w:rPr>
        <w:t></w:t>
      </w:r>
      <w:r w:rsidRPr="007F487D">
        <w:rPr>
          <w:rFonts w:ascii="Symbol" w:hAnsi="Symbol" w:cs="Times New Roman"/>
          <w:sz w:val="24"/>
          <w:szCs w:val="24"/>
        </w:rPr>
        <w:t></w:t>
      </w:r>
      <w:r w:rsidRPr="007F487D">
        <w:rPr>
          <w:rFonts w:ascii="Times New Roman" w:hAnsi="Times New Roman" w:cs="Times New Roman"/>
          <w:sz w:val="24"/>
          <w:szCs w:val="24"/>
          <w:lang w:val="es-ES"/>
        </w:rPr>
        <w:t>Este resultado es conveniente si se quiere reducir el número de pasos de fase usados para poder procesa</w:t>
      </w:r>
      <w:r>
        <w:rPr>
          <w:rFonts w:ascii="Times New Roman" w:hAnsi="Times New Roman" w:cs="Times New Roman"/>
          <w:sz w:val="24"/>
          <w:szCs w:val="24"/>
          <w:lang w:val="es-ES"/>
        </w:rPr>
        <w:t>r la información de la fase (</w:t>
      </w:r>
      <w:proofErr w:type="spellStart"/>
      <w:r>
        <w:rPr>
          <w:rFonts w:ascii="Times New Roman" w:hAnsi="Times New Roman" w:cs="Times New Roman"/>
          <w:sz w:val="24"/>
          <w:szCs w:val="24"/>
          <w:lang w:val="es-ES"/>
        </w:rPr>
        <w:t>Murty</w:t>
      </w:r>
      <w:proofErr w:type="spellEnd"/>
      <w:r>
        <w:rPr>
          <w:rFonts w:ascii="Times New Roman" w:hAnsi="Times New Roman" w:cs="Times New Roman"/>
          <w:sz w:val="24"/>
          <w:szCs w:val="24"/>
          <w:lang w:val="es-ES"/>
        </w:rPr>
        <w:t>, 1962)</w:t>
      </w:r>
      <w:r w:rsidRPr="007F487D">
        <w:rPr>
          <w:rFonts w:ascii="Times New Roman" w:hAnsi="Times New Roman" w:cs="Times New Roman"/>
          <w:sz w:val="24"/>
          <w:szCs w:val="24"/>
          <w:lang w:val="es-ES"/>
        </w:rPr>
        <w:t xml:space="preserve">. Para extraer la información de la fase óptica se obtienen cuatro </w:t>
      </w:r>
      <w:proofErr w:type="spellStart"/>
      <w:r w:rsidRPr="007F487D">
        <w:rPr>
          <w:rFonts w:ascii="Times New Roman" w:hAnsi="Times New Roman" w:cs="Times New Roman"/>
          <w:sz w:val="24"/>
          <w:szCs w:val="24"/>
          <w:lang w:val="es-ES"/>
        </w:rPr>
        <w:t>interferogramas</w:t>
      </w:r>
      <w:proofErr w:type="spellEnd"/>
      <w:r w:rsidRPr="007F487D">
        <w:rPr>
          <w:rFonts w:ascii="Times New Roman" w:hAnsi="Times New Roman" w:cs="Times New Roman"/>
          <w:sz w:val="24"/>
          <w:szCs w:val="24"/>
          <w:lang w:val="es-ES"/>
        </w:rPr>
        <w:t xml:space="preserve"> en dos pasos</w:t>
      </w:r>
      <w:r>
        <w:rPr>
          <w:rFonts w:ascii="Times New Roman" w:hAnsi="Times New Roman" w:cs="Times New Roman"/>
          <w:sz w:val="24"/>
          <w:szCs w:val="24"/>
          <w:lang w:val="es-ES"/>
        </w:rPr>
        <w:t xml:space="preserve"> y se usa</w:t>
      </w:r>
      <w:r w:rsidRPr="007F487D">
        <w:rPr>
          <w:rFonts w:ascii="Times New Roman" w:hAnsi="Times New Roman" w:cs="Times New Roman"/>
          <w:sz w:val="24"/>
          <w:szCs w:val="24"/>
          <w:lang w:val="es-ES"/>
        </w:rPr>
        <w:t xml:space="preserve"> el conocido algoritmo de 4 corrimientos para recuperar la información de la fase óptica</w:t>
      </w:r>
      <w:r>
        <w:rPr>
          <w:rFonts w:ascii="Times New Roman" w:hAnsi="Times New Roman" w:cs="Times New Roman"/>
          <w:sz w:val="24"/>
          <w:szCs w:val="24"/>
          <w:lang w:val="es-ES"/>
        </w:rPr>
        <w:t xml:space="preserve"> (Malacara, 2005)</w:t>
      </w:r>
      <w:r w:rsidRPr="007F487D">
        <w:rPr>
          <w:rFonts w:ascii="Times New Roman" w:hAnsi="Times New Roman" w:cs="Times New Roman"/>
          <w:sz w:val="24"/>
          <w:szCs w:val="24"/>
          <w:lang w:val="es-ES"/>
        </w:rPr>
        <w:t xml:space="preserve">. </w:t>
      </w:r>
    </w:p>
    <w:p w:rsidR="00B311B8" w:rsidRDefault="00B311B8" w:rsidP="00B311B8">
      <w:pPr>
        <w:spacing w:line="360" w:lineRule="auto"/>
        <w:jc w:val="both"/>
        <w:rPr>
          <w:rFonts w:ascii="Times New Roman" w:hAnsi="Times New Roman" w:cs="Times New Roman"/>
          <w:sz w:val="24"/>
          <w:szCs w:val="24"/>
          <w:lang w:val="es-ES"/>
        </w:rPr>
      </w:pPr>
      <w:r w:rsidRPr="007F487D">
        <w:rPr>
          <w:rFonts w:ascii="Times New Roman" w:hAnsi="Times New Roman" w:cs="Times New Roman"/>
          <w:sz w:val="24"/>
          <w:szCs w:val="24"/>
          <w:lang w:val="es-ES"/>
        </w:rPr>
        <w:tab/>
      </w:r>
      <w:r w:rsidR="00F72969" w:rsidRPr="007F487D">
        <w:rPr>
          <w:rFonts w:ascii="Times New Roman" w:hAnsi="Times New Roman" w:cs="Times New Roman"/>
          <w:sz w:val="24"/>
          <w:szCs w:val="24"/>
          <w:lang w:val="es-ES"/>
        </w:rPr>
        <w:t>Debido a</w:t>
      </w:r>
      <w:r w:rsidRPr="007F487D">
        <w:rPr>
          <w:rFonts w:ascii="Times New Roman" w:hAnsi="Times New Roman" w:cs="Times New Roman"/>
          <w:sz w:val="24"/>
          <w:szCs w:val="24"/>
          <w:lang w:val="es-ES"/>
        </w:rPr>
        <w:t xml:space="preserve"> las características de polarización de los patrones de interferencia obtenidos, solo es necesario colocar un polarizador lineal a un ángulo arbitrario </w:t>
      </w:r>
      <w:r w:rsidRPr="007F487D">
        <w:rPr>
          <w:rFonts w:ascii="Symbol" w:hAnsi="Symbol" w:cs="Times New Roman"/>
          <w:sz w:val="24"/>
          <w:szCs w:val="24"/>
          <w:lang w:val="es-ES"/>
        </w:rPr>
        <w:t></w:t>
      </w:r>
      <w:r w:rsidRPr="007F487D">
        <w:rPr>
          <w:rFonts w:ascii="Times New Roman" w:hAnsi="Times New Roman" w:cs="Times New Roman"/>
          <w:sz w:val="24"/>
          <w:szCs w:val="24"/>
          <w:lang w:val="es-ES"/>
        </w:rPr>
        <w:t xml:space="preserve"> si se quieren 4 patrones con un corrimiento desconocido, o bien colocar el polarizador a un ángulo </w:t>
      </w:r>
      <w:r w:rsidRPr="007F487D">
        <w:rPr>
          <w:rFonts w:ascii="Symbol" w:hAnsi="Symbol" w:cs="Times New Roman"/>
          <w:sz w:val="24"/>
          <w:szCs w:val="24"/>
          <w:lang w:val="es-ES"/>
        </w:rPr>
        <w:t></w:t>
      </w:r>
      <w:r w:rsidRPr="007F487D">
        <w:rPr>
          <w:rFonts w:ascii="Symbol" w:hAnsi="Symbol" w:cs="Times New Roman"/>
          <w:sz w:val="24"/>
          <w:szCs w:val="24"/>
          <w:lang w:val="es-ES"/>
        </w:rPr>
        <w:t></w:t>
      </w:r>
      <w:r w:rsidRPr="007F487D">
        <w:rPr>
          <w:rFonts w:ascii="Times New Roman" w:hAnsi="Times New Roman" w:cs="Times New Roman"/>
          <w:sz w:val="24"/>
          <w:szCs w:val="24"/>
          <w:lang w:val="es-ES"/>
        </w:rPr>
        <w:t xml:space="preserve">45° para generar cuatro patrones con corrimientos </w:t>
      </w:r>
      <w:r w:rsidR="00F72969" w:rsidRPr="007F487D">
        <w:rPr>
          <w:rFonts w:ascii="Times New Roman" w:hAnsi="Times New Roman" w:cs="Times New Roman"/>
          <w:sz w:val="24"/>
          <w:szCs w:val="24"/>
          <w:lang w:val="es-ES"/>
        </w:rPr>
        <w:t>relativos de</w:t>
      </w:r>
      <w:r w:rsidRPr="007F487D">
        <w:rPr>
          <w:rFonts w:ascii="Times New Roman" w:hAnsi="Times New Roman" w:cs="Times New Roman"/>
          <w:sz w:val="24"/>
          <w:szCs w:val="24"/>
          <w:lang w:val="es-ES"/>
        </w:rPr>
        <w:t xml:space="preserve"> </w:t>
      </w:r>
      <w:r w:rsidRPr="007F487D">
        <w:rPr>
          <w:rFonts w:ascii="Symbol" w:hAnsi="Symbol" w:cs="Times New Roman"/>
          <w:sz w:val="24"/>
          <w:szCs w:val="24"/>
          <w:lang w:val="es-ES"/>
        </w:rPr>
        <w:t></w:t>
      </w:r>
      <w:r w:rsidRPr="007F487D">
        <w:rPr>
          <w:rFonts w:ascii="Times New Roman" w:hAnsi="Times New Roman" w:cs="Times New Roman"/>
          <w:sz w:val="24"/>
          <w:szCs w:val="24"/>
          <w:lang w:val="es-ES"/>
        </w:rPr>
        <w:t>/2</w:t>
      </w:r>
      <w:r>
        <w:rPr>
          <w:rFonts w:ascii="Times New Roman" w:hAnsi="Times New Roman" w:cs="Times New Roman"/>
          <w:sz w:val="24"/>
          <w:szCs w:val="24"/>
          <w:lang w:val="es-ES"/>
        </w:rPr>
        <w:t xml:space="preserve"> (Novak, 2005)</w:t>
      </w:r>
      <w:r w:rsidRPr="007F487D">
        <w:rPr>
          <w:rFonts w:ascii="Times New Roman" w:hAnsi="Times New Roman" w:cs="Times New Roman"/>
          <w:sz w:val="24"/>
          <w:szCs w:val="24"/>
          <w:lang w:val="es-ES"/>
        </w:rPr>
        <w:t xml:space="preserve">. Por lo que este sistema reduce los pasos de fase ya que solo se requieren dos tomas para procesar la fase y no usa elementos mecánicos ni </w:t>
      </w:r>
      <w:proofErr w:type="spellStart"/>
      <w:r w:rsidRPr="007F487D">
        <w:rPr>
          <w:rFonts w:ascii="Times New Roman" w:hAnsi="Times New Roman" w:cs="Times New Roman"/>
          <w:sz w:val="24"/>
          <w:szCs w:val="24"/>
          <w:lang w:val="es-ES"/>
        </w:rPr>
        <w:t>difractivos</w:t>
      </w:r>
      <w:proofErr w:type="spellEnd"/>
      <w:r w:rsidRPr="007F487D">
        <w:rPr>
          <w:rFonts w:ascii="Times New Roman" w:hAnsi="Times New Roman" w:cs="Times New Roman"/>
          <w:sz w:val="24"/>
          <w:szCs w:val="24"/>
          <w:lang w:val="es-ES"/>
        </w:rPr>
        <w:t xml:space="preserve"> para generar los corrimientos</w:t>
      </w:r>
      <w:r>
        <w:rPr>
          <w:rFonts w:ascii="Times New Roman" w:hAnsi="Times New Roman" w:cs="Times New Roman"/>
          <w:sz w:val="24"/>
          <w:szCs w:val="24"/>
          <w:lang w:val="es-ES"/>
        </w:rPr>
        <w:t>.</w:t>
      </w:r>
    </w:p>
    <w:p w:rsidR="00F50271" w:rsidRPr="007F487D" w:rsidRDefault="00F50271" w:rsidP="00B311B8">
      <w:pPr>
        <w:spacing w:line="360" w:lineRule="auto"/>
        <w:jc w:val="both"/>
        <w:rPr>
          <w:rFonts w:ascii="Times New Roman" w:hAnsi="Times New Roman" w:cs="Times New Roman"/>
          <w:sz w:val="24"/>
          <w:szCs w:val="24"/>
        </w:rPr>
      </w:pPr>
    </w:p>
    <w:p w:rsidR="00B311B8" w:rsidRPr="0063023B" w:rsidRDefault="00B311B8" w:rsidP="00B311B8">
      <w:pPr>
        <w:spacing w:line="360" w:lineRule="auto"/>
        <w:jc w:val="both"/>
        <w:rPr>
          <w:rFonts w:ascii="Calibri" w:eastAsia="Calibri" w:hAnsi="Calibri" w:cs="Calibri"/>
          <w:b/>
          <w:sz w:val="28"/>
          <w:szCs w:val="28"/>
        </w:rPr>
      </w:pPr>
      <w:r w:rsidRPr="0063023B">
        <w:rPr>
          <w:rFonts w:ascii="Calibri" w:eastAsia="Calibri" w:hAnsi="Calibri" w:cs="Calibri"/>
          <w:b/>
          <w:sz w:val="28"/>
          <w:szCs w:val="28"/>
        </w:rPr>
        <w:lastRenderedPageBreak/>
        <w:t xml:space="preserve">Desarrollo </w:t>
      </w:r>
    </w:p>
    <w:p w:rsidR="00B311B8" w:rsidRPr="00845D9A" w:rsidRDefault="00B311B8" w:rsidP="00B311B8">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Arreglo experimental</w:t>
      </w:r>
    </w:p>
    <w:p w:rsidR="00B311B8" w:rsidRDefault="00B311B8" w:rsidP="00B311B8">
      <w:pPr>
        <w:autoSpaceDE w:val="0"/>
        <w:autoSpaceDN w:val="0"/>
        <w:adjustRightInd w:val="0"/>
        <w:spacing w:line="360" w:lineRule="auto"/>
        <w:jc w:val="both"/>
        <w:rPr>
          <w:rFonts w:ascii="Times New Roman" w:hAnsi="Times New Roman" w:cs="Times New Roman"/>
          <w:sz w:val="24"/>
          <w:szCs w:val="24"/>
          <w:lang w:val="es-ES"/>
        </w:rPr>
      </w:pPr>
      <w:r w:rsidRPr="009B2602">
        <w:rPr>
          <w:rFonts w:ascii="Times New Roman" w:hAnsi="Times New Roman" w:cs="Times New Roman"/>
          <w:sz w:val="24"/>
          <w:szCs w:val="24"/>
          <w:lang w:val="es-ES"/>
        </w:rPr>
        <w:t>En la Fig.1 se muestra el doble interferómetro cíclico propuesto. El CSI</w:t>
      </w:r>
      <w:r w:rsidRPr="009B2602">
        <w:rPr>
          <w:rFonts w:ascii="Times New Roman" w:hAnsi="Times New Roman" w:cs="Times New Roman"/>
          <w:sz w:val="24"/>
          <w:szCs w:val="24"/>
          <w:vertAlign w:val="subscript"/>
          <w:lang w:val="es-ES"/>
        </w:rPr>
        <w:t>0</w:t>
      </w:r>
      <w:r w:rsidRPr="009B2602">
        <w:rPr>
          <w:rFonts w:ascii="Times New Roman" w:hAnsi="Times New Roman" w:cs="Times New Roman"/>
          <w:sz w:val="24"/>
          <w:szCs w:val="24"/>
          <w:lang w:val="es-ES"/>
        </w:rPr>
        <w:t xml:space="preserve"> </w:t>
      </w:r>
      <w:r>
        <w:rPr>
          <w:rFonts w:ascii="Times New Roman" w:hAnsi="Times New Roman" w:cs="Times New Roman"/>
          <w:sz w:val="24"/>
          <w:szCs w:val="24"/>
          <w:lang w:val="es-ES"/>
        </w:rPr>
        <w:t>(</w:t>
      </w:r>
      <w:proofErr w:type="spellStart"/>
      <w:r>
        <w:rPr>
          <w:rFonts w:ascii="Times New Roman" w:hAnsi="Times New Roman" w:cs="Times New Roman"/>
          <w:sz w:val="24"/>
          <w:szCs w:val="24"/>
          <w:lang w:val="es-ES"/>
        </w:rPr>
        <w:t>Sirohi</w:t>
      </w:r>
      <w:proofErr w:type="spellEnd"/>
      <w:r>
        <w:rPr>
          <w:rFonts w:ascii="Times New Roman" w:hAnsi="Times New Roman" w:cs="Times New Roman"/>
          <w:sz w:val="24"/>
          <w:szCs w:val="24"/>
          <w:lang w:val="es-ES"/>
        </w:rPr>
        <w:t xml:space="preserve">, 1995) </w:t>
      </w:r>
      <w:r w:rsidRPr="009B2602">
        <w:rPr>
          <w:rFonts w:ascii="Times New Roman" w:hAnsi="Times New Roman" w:cs="Times New Roman"/>
          <w:sz w:val="24"/>
          <w:szCs w:val="24"/>
          <w:lang w:val="es-ES"/>
        </w:rPr>
        <w:t>se ilumina con luz linealmente polarizada a 45°, generada por el sistema Q</w:t>
      </w:r>
      <w:r w:rsidRPr="009B2602">
        <w:rPr>
          <w:rFonts w:ascii="Times New Roman" w:hAnsi="Times New Roman" w:cs="Times New Roman"/>
          <w:sz w:val="24"/>
          <w:szCs w:val="24"/>
          <w:vertAlign w:val="subscript"/>
          <w:lang w:val="es-ES"/>
        </w:rPr>
        <w:t>0</w:t>
      </w:r>
      <w:r w:rsidRPr="009B2602">
        <w:rPr>
          <w:rFonts w:ascii="Times New Roman" w:hAnsi="Times New Roman" w:cs="Times New Roman"/>
          <w:sz w:val="24"/>
          <w:szCs w:val="24"/>
          <w:lang w:val="es-ES"/>
        </w:rPr>
        <w:t>-P</w:t>
      </w:r>
      <w:r w:rsidRPr="009B2602">
        <w:rPr>
          <w:rFonts w:ascii="Times New Roman" w:hAnsi="Times New Roman" w:cs="Times New Roman"/>
          <w:sz w:val="24"/>
          <w:szCs w:val="24"/>
          <w:vertAlign w:val="subscript"/>
          <w:lang w:val="es-ES"/>
        </w:rPr>
        <w:t>0</w:t>
      </w:r>
      <w:r w:rsidRPr="009B2602">
        <w:rPr>
          <w:rFonts w:ascii="Times New Roman" w:hAnsi="Times New Roman" w:cs="Times New Roman"/>
          <w:sz w:val="24"/>
          <w:szCs w:val="24"/>
          <w:lang w:val="es-ES"/>
        </w:rPr>
        <w:t xml:space="preserve">. El Divisor </w:t>
      </w:r>
      <w:proofErr w:type="spellStart"/>
      <w:r w:rsidRPr="009B2602">
        <w:rPr>
          <w:rFonts w:ascii="Times New Roman" w:hAnsi="Times New Roman" w:cs="Times New Roman"/>
          <w:sz w:val="24"/>
          <w:szCs w:val="24"/>
          <w:lang w:val="es-ES"/>
        </w:rPr>
        <w:t>polarizante</w:t>
      </w:r>
      <w:proofErr w:type="spellEnd"/>
      <w:r w:rsidRPr="009B2602">
        <w:rPr>
          <w:rFonts w:ascii="Times New Roman" w:hAnsi="Times New Roman" w:cs="Times New Roman"/>
          <w:sz w:val="24"/>
          <w:szCs w:val="24"/>
          <w:lang w:val="es-ES"/>
        </w:rPr>
        <w:t xml:space="preserve"> (PBS por sus siglas en inglés) divide el haz incidente en su componente perpendicular y paralela, los dos haces viajan en trayectorias cíclicas en el sistema óptico y debido a ello el sistema es estable; moviendo el espejo M</w:t>
      </w:r>
      <w:r w:rsidRPr="009B2602">
        <w:rPr>
          <w:rFonts w:ascii="Times New Roman" w:hAnsi="Times New Roman" w:cs="Times New Roman"/>
          <w:sz w:val="24"/>
          <w:szCs w:val="24"/>
          <w:vertAlign w:val="subscript"/>
          <w:lang w:val="es-ES"/>
        </w:rPr>
        <w:t>0</w:t>
      </w:r>
      <w:r w:rsidRPr="009B2602">
        <w:rPr>
          <w:rFonts w:ascii="Times New Roman" w:hAnsi="Times New Roman" w:cs="Times New Roman"/>
          <w:sz w:val="24"/>
          <w:szCs w:val="24"/>
          <w:lang w:val="es-ES"/>
        </w:rPr>
        <w:t xml:space="preserve">' se introduce un desplazamiento lateral </w:t>
      </w:r>
      <w:r w:rsidRPr="009B2602">
        <w:rPr>
          <w:rFonts w:ascii="Times New Roman" w:hAnsi="Times New Roman" w:cs="Times New Roman"/>
          <w:position w:val="-10"/>
          <w:sz w:val="24"/>
          <w:szCs w:val="24"/>
        </w:rPr>
        <w:object w:dxaOrig="920" w:dyaOrig="300">
          <v:shape id="_x0000_i1028" type="#_x0000_t75" style="width:45.75pt;height:15pt" o:ole="">
            <v:imagedata r:id="rId10" o:title=""/>
          </v:shape>
          <o:OLEObject Type="Embed" ProgID="Equation.3" ShapeID="_x0000_i1028" DrawAspect="Content" ObjectID="_1602009784" r:id="rId11"/>
        </w:object>
      </w:r>
      <w:r w:rsidRPr="009B2602">
        <w:rPr>
          <w:rFonts w:ascii="Times New Roman" w:hAnsi="Times New Roman" w:cs="Times New Roman"/>
          <w:sz w:val="24"/>
          <w:szCs w:val="24"/>
          <w:lang w:val="es-ES"/>
        </w:rPr>
        <w:t xml:space="preserve">mm, esto permite la separación de los dos haces, una distancia </w:t>
      </w:r>
      <w:r w:rsidRPr="009B2602">
        <w:rPr>
          <w:rFonts w:ascii="Times New Roman" w:hAnsi="Times New Roman" w:cs="Times New Roman"/>
          <w:i/>
          <w:sz w:val="24"/>
          <w:szCs w:val="24"/>
          <w:lang w:val="es-ES"/>
        </w:rPr>
        <w:t>x</w:t>
      </w:r>
      <w:r w:rsidRPr="009B2602">
        <w:rPr>
          <w:rFonts w:ascii="Times New Roman" w:hAnsi="Times New Roman" w:cs="Times New Roman"/>
          <w:sz w:val="24"/>
          <w:szCs w:val="24"/>
          <w:vertAlign w:val="subscript"/>
          <w:lang w:val="es-ES"/>
        </w:rPr>
        <w:t>0</w:t>
      </w:r>
      <w:r w:rsidRPr="009B2602">
        <w:rPr>
          <w:rFonts w:ascii="Times New Roman" w:hAnsi="Times New Roman" w:cs="Times New Roman"/>
          <w:sz w:val="24"/>
          <w:szCs w:val="24"/>
          <w:lang w:val="es-ES"/>
        </w:rPr>
        <w:t>; cada uno de estos haces posee una estado de polarización lineal, y ortogonales entre sí, que se vuelven circulares con giros opuestos, después de pasar por el retardador Q</w:t>
      </w:r>
      <w:r w:rsidRPr="009B2602">
        <w:rPr>
          <w:rFonts w:ascii="Times New Roman" w:hAnsi="Times New Roman" w:cs="Times New Roman"/>
          <w:sz w:val="24"/>
          <w:szCs w:val="24"/>
          <w:vertAlign w:val="subscript"/>
          <w:lang w:val="es-ES"/>
        </w:rPr>
        <w:t>1</w:t>
      </w:r>
      <w:r w:rsidRPr="009B2602">
        <w:rPr>
          <w:rFonts w:ascii="Times New Roman" w:hAnsi="Times New Roman" w:cs="Times New Roman"/>
          <w:sz w:val="24"/>
          <w:szCs w:val="24"/>
          <w:lang w:val="es-ES"/>
        </w:rPr>
        <w:t>.  Los dos haces al incidir en el CSI</w:t>
      </w:r>
      <w:r w:rsidRPr="009B2602">
        <w:rPr>
          <w:rFonts w:ascii="Times New Roman" w:hAnsi="Times New Roman" w:cs="Times New Roman"/>
          <w:sz w:val="24"/>
          <w:szCs w:val="24"/>
          <w:vertAlign w:val="subscript"/>
          <w:lang w:val="es-ES"/>
        </w:rPr>
        <w:t xml:space="preserve">1 </w:t>
      </w:r>
      <w:r w:rsidRPr="009B2602">
        <w:rPr>
          <w:rFonts w:ascii="Times New Roman" w:hAnsi="Times New Roman" w:cs="Times New Roman"/>
          <w:sz w:val="24"/>
          <w:szCs w:val="24"/>
          <w:lang w:val="es-ES"/>
        </w:rPr>
        <w:t>se duplican generándose cuatro haces, los cuales se pueden hacer interferir, cambiando la inclinación de los espejos M</w:t>
      </w:r>
      <w:r w:rsidRPr="009B2602">
        <w:rPr>
          <w:rFonts w:ascii="Times New Roman" w:hAnsi="Times New Roman" w:cs="Times New Roman"/>
          <w:sz w:val="24"/>
          <w:szCs w:val="24"/>
          <w:vertAlign w:val="subscript"/>
          <w:lang w:val="es-ES"/>
        </w:rPr>
        <w:t>1</w:t>
      </w:r>
      <w:r w:rsidRPr="009B2602">
        <w:rPr>
          <w:rFonts w:ascii="Times New Roman" w:hAnsi="Times New Roman" w:cs="Times New Roman"/>
          <w:sz w:val="24"/>
          <w:szCs w:val="24"/>
          <w:lang w:val="es-ES"/>
        </w:rPr>
        <w:t xml:space="preserve"> y M</w:t>
      </w:r>
      <w:r w:rsidRPr="009B2602">
        <w:rPr>
          <w:rFonts w:ascii="Times New Roman" w:hAnsi="Times New Roman" w:cs="Times New Roman"/>
          <w:sz w:val="24"/>
          <w:szCs w:val="24"/>
          <w:vertAlign w:val="subscript"/>
          <w:lang w:val="es-ES"/>
        </w:rPr>
        <w:t>1</w:t>
      </w:r>
      <w:r w:rsidRPr="009B2602">
        <w:rPr>
          <w:rFonts w:ascii="Times New Roman" w:hAnsi="Times New Roman" w:cs="Times New Roman"/>
          <w:sz w:val="24"/>
          <w:szCs w:val="24"/>
          <w:lang w:val="es-ES"/>
        </w:rPr>
        <w:t xml:space="preserve">´ y variando </w:t>
      </w:r>
      <w:proofErr w:type="gramStart"/>
      <w:r w:rsidRPr="009B2602">
        <w:rPr>
          <w:rFonts w:ascii="Times New Roman" w:hAnsi="Times New Roman" w:cs="Times New Roman"/>
          <w:sz w:val="24"/>
          <w:szCs w:val="24"/>
          <w:lang w:val="es-ES"/>
        </w:rPr>
        <w:t>el  desplazamiento</w:t>
      </w:r>
      <w:proofErr w:type="gramEnd"/>
      <w:r w:rsidRPr="009B2602">
        <w:rPr>
          <w:rFonts w:ascii="Times New Roman" w:hAnsi="Times New Roman" w:cs="Times New Roman"/>
          <w:sz w:val="24"/>
          <w:szCs w:val="24"/>
          <w:lang w:val="es-ES"/>
        </w:rPr>
        <w:t xml:space="preserve"> lateral  </w:t>
      </w:r>
      <w:r w:rsidRPr="009B2602">
        <w:rPr>
          <w:rFonts w:ascii="Times New Roman" w:hAnsi="Times New Roman" w:cs="Times New Roman"/>
          <w:position w:val="-10"/>
          <w:sz w:val="24"/>
          <w:szCs w:val="24"/>
        </w:rPr>
        <w:object w:dxaOrig="340" w:dyaOrig="300">
          <v:shape id="_x0000_i1029" type="#_x0000_t75" style="width:17.25pt;height:15pt" o:ole="">
            <v:imagedata r:id="rId12" o:title=""/>
          </v:shape>
          <o:OLEObject Type="Embed" ProgID="Equation.3" ShapeID="_x0000_i1029" DrawAspect="Content" ObjectID="_1602009785" r:id="rId13"/>
        </w:object>
      </w:r>
      <w:r w:rsidRPr="009B2602">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rsidR="00B311B8" w:rsidRPr="009B2602" w:rsidRDefault="00B311B8" w:rsidP="00B311B8">
      <w:pPr>
        <w:autoSpaceDE w:val="0"/>
        <w:autoSpaceDN w:val="0"/>
        <w:adjustRightInd w:val="0"/>
        <w:spacing w:line="360" w:lineRule="auto"/>
        <w:jc w:val="both"/>
        <w:rPr>
          <w:rFonts w:ascii="Times New Roman" w:hAnsi="Times New Roman" w:cs="Times New Roman"/>
          <w:sz w:val="24"/>
          <w:szCs w:val="24"/>
          <w:lang w:val="es-ES"/>
        </w:rPr>
      </w:pPr>
      <w:r w:rsidRPr="009B2602">
        <w:rPr>
          <w:rFonts w:ascii="Times New Roman" w:hAnsi="Times New Roman" w:cs="Times New Roman"/>
          <w:sz w:val="24"/>
          <w:szCs w:val="24"/>
          <w:lang w:val="es-ES"/>
        </w:rPr>
        <w:t>En la Figura 2 se muestran los resultados obtenidos con el arreglo óptico, en 2(a) se pueden ver los cuatro haces  que se observan en el plano imagen del sistema, una de las ventajas del sistema es que la separación entre los cuatro haces se puede variar en los dos ejes, esto permite hacer interferir los haces (b</w:t>
      </w:r>
      <w:r w:rsidRPr="009B2602">
        <w:rPr>
          <w:rFonts w:ascii="Times New Roman" w:hAnsi="Times New Roman" w:cs="Times New Roman"/>
          <w:sz w:val="24"/>
          <w:szCs w:val="24"/>
          <w:vertAlign w:val="subscript"/>
          <w:lang w:val="es-ES"/>
        </w:rPr>
        <w:t>1</w:t>
      </w:r>
      <w:r w:rsidRPr="009B2602">
        <w:rPr>
          <w:rFonts w:ascii="Times New Roman" w:hAnsi="Times New Roman" w:cs="Times New Roman"/>
          <w:sz w:val="24"/>
          <w:szCs w:val="24"/>
          <w:lang w:val="es-ES"/>
        </w:rPr>
        <w:t>+b</w:t>
      </w:r>
      <w:r w:rsidRPr="009B2602">
        <w:rPr>
          <w:rFonts w:ascii="Times New Roman" w:hAnsi="Times New Roman" w:cs="Times New Roman"/>
          <w:sz w:val="24"/>
          <w:szCs w:val="24"/>
          <w:vertAlign w:val="subscript"/>
          <w:lang w:val="es-ES"/>
        </w:rPr>
        <w:t>2</w:t>
      </w:r>
      <w:r w:rsidRPr="009B2602">
        <w:rPr>
          <w:rFonts w:ascii="Times New Roman" w:hAnsi="Times New Roman" w:cs="Times New Roman"/>
          <w:sz w:val="24"/>
          <w:szCs w:val="24"/>
          <w:lang w:val="es-ES"/>
        </w:rPr>
        <w:t>,b</w:t>
      </w:r>
      <w:r w:rsidRPr="009B2602">
        <w:rPr>
          <w:rFonts w:ascii="Times New Roman" w:hAnsi="Times New Roman" w:cs="Times New Roman"/>
          <w:sz w:val="24"/>
          <w:szCs w:val="24"/>
          <w:vertAlign w:val="subscript"/>
          <w:lang w:val="es-ES"/>
        </w:rPr>
        <w:t>3</w:t>
      </w:r>
      <w:r w:rsidRPr="009B2602">
        <w:rPr>
          <w:rFonts w:ascii="Times New Roman" w:hAnsi="Times New Roman" w:cs="Times New Roman"/>
          <w:sz w:val="24"/>
          <w:szCs w:val="24"/>
          <w:lang w:val="es-ES"/>
        </w:rPr>
        <w:t>+b</w:t>
      </w:r>
      <w:r w:rsidRPr="009B2602">
        <w:rPr>
          <w:rFonts w:ascii="Times New Roman" w:hAnsi="Times New Roman" w:cs="Times New Roman"/>
          <w:sz w:val="24"/>
          <w:szCs w:val="24"/>
          <w:vertAlign w:val="subscript"/>
          <w:lang w:val="es-ES"/>
        </w:rPr>
        <w:t>4</w:t>
      </w:r>
      <w:r w:rsidRPr="009B2602">
        <w:rPr>
          <w:rFonts w:ascii="Times New Roman" w:hAnsi="Times New Roman" w:cs="Times New Roman"/>
          <w:sz w:val="24"/>
          <w:szCs w:val="24"/>
          <w:lang w:val="es-ES"/>
        </w:rPr>
        <w:t xml:space="preserve"> ) o bien (b</w:t>
      </w:r>
      <w:r w:rsidRPr="009B2602">
        <w:rPr>
          <w:rFonts w:ascii="Times New Roman" w:hAnsi="Times New Roman" w:cs="Times New Roman"/>
          <w:sz w:val="24"/>
          <w:szCs w:val="24"/>
          <w:vertAlign w:val="subscript"/>
          <w:lang w:val="es-ES"/>
        </w:rPr>
        <w:t>1</w:t>
      </w:r>
      <w:r w:rsidRPr="009B2602">
        <w:rPr>
          <w:rFonts w:ascii="Times New Roman" w:hAnsi="Times New Roman" w:cs="Times New Roman"/>
          <w:sz w:val="24"/>
          <w:szCs w:val="24"/>
          <w:lang w:val="es-ES"/>
        </w:rPr>
        <w:t>+b</w:t>
      </w:r>
      <w:r w:rsidRPr="009B2602">
        <w:rPr>
          <w:rFonts w:ascii="Times New Roman" w:hAnsi="Times New Roman" w:cs="Times New Roman"/>
          <w:sz w:val="24"/>
          <w:szCs w:val="24"/>
          <w:vertAlign w:val="subscript"/>
          <w:lang w:val="es-ES"/>
        </w:rPr>
        <w:t>3</w:t>
      </w:r>
      <w:r w:rsidRPr="009B2602">
        <w:rPr>
          <w:rFonts w:ascii="Times New Roman" w:hAnsi="Times New Roman" w:cs="Times New Roman"/>
          <w:sz w:val="24"/>
          <w:szCs w:val="24"/>
          <w:lang w:val="es-ES"/>
        </w:rPr>
        <w:t>, b</w:t>
      </w:r>
      <w:r w:rsidRPr="009B2602">
        <w:rPr>
          <w:rFonts w:ascii="Times New Roman" w:hAnsi="Times New Roman" w:cs="Times New Roman"/>
          <w:sz w:val="24"/>
          <w:szCs w:val="24"/>
          <w:vertAlign w:val="subscript"/>
          <w:lang w:val="es-ES"/>
        </w:rPr>
        <w:t>2</w:t>
      </w:r>
      <w:r w:rsidRPr="009B2602">
        <w:rPr>
          <w:rFonts w:ascii="Times New Roman" w:hAnsi="Times New Roman" w:cs="Times New Roman"/>
          <w:sz w:val="24"/>
          <w:szCs w:val="24"/>
          <w:lang w:val="es-ES"/>
        </w:rPr>
        <w:t>+b</w:t>
      </w:r>
      <w:r w:rsidRPr="009B2602">
        <w:rPr>
          <w:rFonts w:ascii="Times New Roman" w:hAnsi="Times New Roman" w:cs="Times New Roman"/>
          <w:sz w:val="24"/>
          <w:szCs w:val="24"/>
          <w:vertAlign w:val="subscript"/>
          <w:lang w:val="es-ES"/>
        </w:rPr>
        <w:t>4</w:t>
      </w:r>
      <w:r w:rsidRPr="009B2602">
        <w:rPr>
          <w:rFonts w:ascii="Times New Roman" w:hAnsi="Times New Roman" w:cs="Times New Roman"/>
          <w:sz w:val="24"/>
          <w:szCs w:val="24"/>
          <w:lang w:val="es-ES"/>
        </w:rPr>
        <w:t xml:space="preserve">); en 2(b) se muestran los patrones de interferencia, los cuales tienen un corrimiento relativo de </w:t>
      </w:r>
      <w:r w:rsidRPr="009B2602">
        <w:rPr>
          <w:rFonts w:ascii="Symbol" w:hAnsi="Symbol" w:cs="Times New Roman"/>
          <w:sz w:val="24"/>
          <w:szCs w:val="24"/>
          <w:lang w:val="es-ES"/>
        </w:rPr>
        <w:t></w:t>
      </w:r>
      <w:r w:rsidRPr="009B2602">
        <w:rPr>
          <w:rFonts w:ascii="Times New Roman" w:hAnsi="Times New Roman" w:cs="Times New Roman"/>
          <w:sz w:val="24"/>
          <w:szCs w:val="24"/>
          <w:lang w:val="es-ES"/>
        </w:rPr>
        <w:t xml:space="preserve">. Estos resultados permiten simplificar el número de pasos de fase, ya que solo es necesario generar un corrimiento de fase en paralelo para generar dos patrones con corrimientos diferentes, lo que genera cuatro </w:t>
      </w:r>
      <w:proofErr w:type="spellStart"/>
      <w:r w:rsidRPr="009B2602">
        <w:rPr>
          <w:rFonts w:ascii="Times New Roman" w:hAnsi="Times New Roman" w:cs="Times New Roman"/>
          <w:sz w:val="24"/>
          <w:szCs w:val="24"/>
          <w:lang w:val="es-ES"/>
        </w:rPr>
        <w:t>interferogramas</w:t>
      </w:r>
      <w:proofErr w:type="spellEnd"/>
      <w:r w:rsidRPr="009B2602">
        <w:rPr>
          <w:rFonts w:ascii="Times New Roman" w:hAnsi="Times New Roman" w:cs="Times New Roman"/>
          <w:sz w:val="24"/>
          <w:szCs w:val="24"/>
          <w:lang w:val="es-ES"/>
        </w:rPr>
        <w:t xml:space="preserve"> con cuatro corrimientos diferentes en dos tomas.</w:t>
      </w:r>
    </w:p>
    <w:p w:rsidR="00B311B8" w:rsidRDefault="00B311B8"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Default="00942D7D" w:rsidP="00B311B8">
      <w:pPr>
        <w:pStyle w:val="BodyofPaper"/>
        <w:rPr>
          <w:lang w:val="es-ES"/>
        </w:rPr>
      </w:pPr>
    </w:p>
    <w:p w:rsidR="00942D7D" w:rsidRPr="00E401FE" w:rsidRDefault="00942D7D" w:rsidP="0026547E">
      <w:pPr>
        <w:jc w:val="center"/>
        <w:rPr>
          <w:rFonts w:ascii="Times New Roman" w:hAnsi="Times New Roman" w:cs="Times New Roman"/>
          <w:sz w:val="24"/>
          <w:szCs w:val="24"/>
          <w:lang w:val="es-ES"/>
        </w:rPr>
      </w:pPr>
      <w:r w:rsidRPr="0026547E">
        <w:rPr>
          <w:rFonts w:ascii="Times New Roman" w:hAnsi="Times New Roman" w:cs="Times New Roman"/>
          <w:b/>
          <w:sz w:val="24"/>
          <w:szCs w:val="24"/>
        </w:rPr>
        <w:lastRenderedPageBreak/>
        <w:t>Figura 1.</w:t>
      </w:r>
      <w:r w:rsidRPr="00E401FE">
        <w:rPr>
          <w:rFonts w:ascii="Times New Roman" w:hAnsi="Times New Roman" w:cs="Times New Roman"/>
          <w:sz w:val="24"/>
          <w:szCs w:val="24"/>
        </w:rPr>
        <w:t xml:space="preserve"> Doble interferómetro cíclico. PBS: Divisor </w:t>
      </w:r>
      <w:proofErr w:type="spellStart"/>
      <w:r w:rsidRPr="00E401FE">
        <w:rPr>
          <w:rFonts w:ascii="Times New Roman" w:hAnsi="Times New Roman" w:cs="Times New Roman"/>
          <w:sz w:val="24"/>
          <w:szCs w:val="24"/>
        </w:rPr>
        <w:t>polarizante</w:t>
      </w:r>
      <w:proofErr w:type="spellEnd"/>
      <w:r w:rsidRPr="00E401FE">
        <w:rPr>
          <w:rFonts w:ascii="Times New Roman" w:hAnsi="Times New Roman" w:cs="Times New Roman"/>
          <w:sz w:val="24"/>
          <w:szCs w:val="24"/>
        </w:rPr>
        <w:t xml:space="preserve">. </w:t>
      </w:r>
      <w:r w:rsidRPr="00E401FE">
        <w:rPr>
          <w:rFonts w:ascii="Times New Roman" w:hAnsi="Times New Roman" w:cs="Times New Roman"/>
          <w:i/>
          <w:sz w:val="24"/>
          <w:szCs w:val="24"/>
        </w:rPr>
        <w:t>M</w:t>
      </w:r>
      <w:r w:rsidRPr="00E401FE">
        <w:rPr>
          <w:rFonts w:ascii="Times New Roman" w:hAnsi="Times New Roman" w:cs="Times New Roman"/>
          <w:sz w:val="24"/>
          <w:szCs w:val="24"/>
          <w:vertAlign w:val="subscript"/>
        </w:rPr>
        <w:t>i</w:t>
      </w:r>
      <w:r w:rsidRPr="00E401FE">
        <w:rPr>
          <w:rFonts w:ascii="Times New Roman" w:hAnsi="Times New Roman" w:cs="Times New Roman"/>
          <w:sz w:val="24"/>
          <w:szCs w:val="24"/>
        </w:rPr>
        <w:t xml:space="preserve">: Espejos.  </w:t>
      </w:r>
      <w:r w:rsidRPr="00E401FE">
        <w:rPr>
          <w:rFonts w:ascii="Times New Roman" w:hAnsi="Times New Roman" w:cs="Times New Roman"/>
          <w:sz w:val="24"/>
          <w:szCs w:val="24"/>
          <w:lang w:val="es-ES"/>
        </w:rPr>
        <w:t>Q</w:t>
      </w:r>
      <w:r w:rsidRPr="00E401FE">
        <w:rPr>
          <w:rFonts w:ascii="Times New Roman" w:hAnsi="Times New Roman" w:cs="Times New Roman"/>
          <w:sz w:val="24"/>
          <w:szCs w:val="24"/>
          <w:vertAlign w:val="subscript"/>
          <w:lang w:val="es-ES"/>
        </w:rPr>
        <w:t>i</w:t>
      </w:r>
      <w:r w:rsidRPr="00E401FE">
        <w:rPr>
          <w:rFonts w:ascii="Times New Roman" w:hAnsi="Times New Roman" w:cs="Times New Roman"/>
          <w:sz w:val="24"/>
          <w:szCs w:val="24"/>
          <w:lang w:val="es-ES"/>
        </w:rPr>
        <w:t xml:space="preserve">: Retardadores de cuarto de onda.  </w:t>
      </w:r>
      <w:r w:rsidRPr="00E401FE">
        <w:rPr>
          <w:rFonts w:ascii="Times New Roman" w:hAnsi="Times New Roman" w:cs="Times New Roman"/>
          <w:position w:val="-10"/>
          <w:sz w:val="24"/>
          <w:szCs w:val="24"/>
        </w:rPr>
        <w:object w:dxaOrig="360" w:dyaOrig="300">
          <v:shape id="_x0000_i1030" type="#_x0000_t75" style="width:18pt;height:15pt" o:ole="">
            <v:imagedata r:id="rId14" o:title=""/>
          </v:shape>
          <o:OLEObject Type="Embed" ProgID="Equation.3" ShapeID="_x0000_i1030" DrawAspect="Content" ObjectID="_1602009786" r:id="rId15"/>
        </w:object>
      </w:r>
      <w:r w:rsidRPr="00E401FE">
        <w:rPr>
          <w:rFonts w:ascii="Times New Roman" w:hAnsi="Times New Roman" w:cs="Times New Roman"/>
          <w:sz w:val="24"/>
          <w:szCs w:val="24"/>
          <w:lang w:val="es-ES"/>
        </w:rPr>
        <w:t>: Desplazamiento lateral ajustable.  P</w:t>
      </w:r>
      <w:r w:rsidRPr="00E401FE">
        <w:rPr>
          <w:rFonts w:ascii="Times New Roman" w:hAnsi="Times New Roman" w:cs="Times New Roman"/>
          <w:sz w:val="24"/>
          <w:szCs w:val="24"/>
          <w:vertAlign w:val="subscript"/>
          <w:lang w:val="es-ES"/>
        </w:rPr>
        <w:t>i</w:t>
      </w:r>
      <w:r w:rsidRPr="00E401FE">
        <w:rPr>
          <w:rFonts w:ascii="Times New Roman" w:hAnsi="Times New Roman" w:cs="Times New Roman"/>
          <w:sz w:val="24"/>
          <w:szCs w:val="24"/>
          <w:lang w:val="es-ES"/>
        </w:rPr>
        <w:t xml:space="preserve">: Polarizadores lineales. </w:t>
      </w:r>
      <w:r>
        <w:rPr>
          <w:rFonts w:ascii="Times New Roman" w:hAnsi="Times New Roman" w:cs="Times New Roman"/>
          <w:sz w:val="24"/>
          <w:szCs w:val="24"/>
          <w:lang w:val="es-ES"/>
        </w:rPr>
        <w:t>(a) Interferómetro base. (b) Interferómetro replicador.</w:t>
      </w:r>
    </w:p>
    <w:p w:rsidR="00942D7D" w:rsidRDefault="00942D7D" w:rsidP="00B311B8">
      <w:pPr>
        <w:pStyle w:val="BodyofPaper"/>
        <w:rPr>
          <w:lang w:val="es-ES"/>
        </w:rPr>
      </w:pPr>
    </w:p>
    <w:p w:rsidR="00942D7D" w:rsidRPr="00407A6C" w:rsidRDefault="00942D7D" w:rsidP="00B311B8">
      <w:pPr>
        <w:pStyle w:val="BodyofPaper"/>
        <w:rPr>
          <w:lang w:val="es-ES"/>
        </w:rPr>
      </w:pPr>
    </w:p>
    <w:p w:rsidR="00B311B8" w:rsidRDefault="00B311B8" w:rsidP="00B311B8">
      <w:pPr>
        <w:jc w:val="center"/>
      </w:pPr>
      <w:r>
        <w:rPr>
          <w:noProof/>
          <w:lang w:eastAsia="es-MX"/>
        </w:rPr>
        <w:drawing>
          <wp:inline distT="0" distB="0" distL="0" distR="0" wp14:anchorId="485A6BFA" wp14:editId="4FED3102">
            <wp:extent cx="5762625" cy="2165668"/>
            <wp:effectExtent l="19050" t="0" r="0" b="0"/>
            <wp:docPr id="62" name="Imagen 62" descr="C:\Users\Invencible\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Invencible\Desktop\01.jpg"/>
                    <pic:cNvPicPr>
                      <a:picLocks noChangeAspect="1" noChangeArrowheads="1"/>
                    </pic:cNvPicPr>
                  </pic:nvPicPr>
                  <pic:blipFill>
                    <a:blip r:embed="rId16" cstate="print"/>
                    <a:srcRect/>
                    <a:stretch>
                      <a:fillRect/>
                    </a:stretch>
                  </pic:blipFill>
                  <pic:spPr bwMode="auto">
                    <a:xfrm>
                      <a:off x="0" y="0"/>
                      <a:ext cx="5762012" cy="2165438"/>
                    </a:xfrm>
                    <a:prstGeom prst="rect">
                      <a:avLst/>
                    </a:prstGeom>
                    <a:noFill/>
                    <a:ln w="9525">
                      <a:noFill/>
                      <a:miter lim="800000"/>
                      <a:headEnd/>
                      <a:tailEnd/>
                    </a:ln>
                  </pic:spPr>
                </pic:pic>
              </a:graphicData>
            </a:graphic>
          </wp:inline>
        </w:drawing>
      </w:r>
    </w:p>
    <w:p w:rsidR="00A133A7" w:rsidRPr="008B2F96" w:rsidRDefault="00A133A7" w:rsidP="00B311B8">
      <w:pPr>
        <w:jc w:val="center"/>
      </w:pPr>
      <w:r>
        <w:t>Fuente: Elaboración propia.</w:t>
      </w:r>
    </w:p>
    <w:p w:rsidR="00B311B8" w:rsidRPr="00407A6C" w:rsidRDefault="00B311B8" w:rsidP="00B311B8">
      <w:pPr>
        <w:jc w:val="center"/>
        <w:rPr>
          <w:lang w:val="es-ES"/>
        </w:rPr>
      </w:pPr>
    </w:p>
    <w:p w:rsidR="00942D7D" w:rsidRPr="00BC59F8" w:rsidRDefault="00942D7D" w:rsidP="0026547E">
      <w:pPr>
        <w:pStyle w:val="OEFigureCaption"/>
        <w:ind w:left="0"/>
        <w:jc w:val="center"/>
        <w:rPr>
          <w:sz w:val="24"/>
          <w:szCs w:val="24"/>
          <w:lang w:val="es-ES"/>
        </w:rPr>
      </w:pPr>
      <w:r w:rsidRPr="0026547E">
        <w:rPr>
          <w:b/>
          <w:sz w:val="24"/>
          <w:szCs w:val="24"/>
          <w:lang w:val="es-MX"/>
        </w:rPr>
        <w:t>Figura</w:t>
      </w:r>
      <w:r w:rsidRPr="0026547E">
        <w:rPr>
          <w:b/>
          <w:sz w:val="24"/>
          <w:szCs w:val="24"/>
          <w:lang w:val="es-ES"/>
        </w:rPr>
        <w:t xml:space="preserve"> 2.</w:t>
      </w:r>
      <w:r w:rsidRPr="00BC59F8">
        <w:rPr>
          <w:sz w:val="24"/>
          <w:szCs w:val="24"/>
          <w:lang w:val="es-ES"/>
        </w:rPr>
        <w:t xml:space="preserve"> (a) Haces generados por el sistema óptico propuesto. (a) Patrones de interferencia generados por la superposición de los haces (b</w:t>
      </w:r>
      <w:r w:rsidRPr="00BC59F8">
        <w:rPr>
          <w:sz w:val="24"/>
          <w:szCs w:val="24"/>
          <w:vertAlign w:val="subscript"/>
          <w:lang w:val="es-ES"/>
        </w:rPr>
        <w:t>1</w:t>
      </w:r>
      <w:r w:rsidRPr="00BC59F8">
        <w:rPr>
          <w:sz w:val="24"/>
          <w:szCs w:val="24"/>
          <w:lang w:val="es-ES"/>
        </w:rPr>
        <w:t>+b</w:t>
      </w:r>
      <w:r w:rsidRPr="00BC59F8">
        <w:rPr>
          <w:sz w:val="24"/>
          <w:szCs w:val="24"/>
          <w:vertAlign w:val="subscript"/>
          <w:lang w:val="es-ES"/>
        </w:rPr>
        <w:t>3</w:t>
      </w:r>
      <w:r w:rsidRPr="00BC59F8">
        <w:rPr>
          <w:sz w:val="24"/>
          <w:szCs w:val="24"/>
          <w:lang w:val="es-ES"/>
        </w:rPr>
        <w:t>) y (b</w:t>
      </w:r>
      <w:r w:rsidRPr="00BC59F8">
        <w:rPr>
          <w:sz w:val="24"/>
          <w:szCs w:val="24"/>
          <w:vertAlign w:val="subscript"/>
          <w:lang w:val="es-ES"/>
        </w:rPr>
        <w:t>2</w:t>
      </w:r>
      <w:r w:rsidRPr="00BC59F8">
        <w:rPr>
          <w:sz w:val="24"/>
          <w:szCs w:val="24"/>
          <w:lang w:val="es-ES"/>
        </w:rPr>
        <w:t>+b</w:t>
      </w:r>
      <w:r w:rsidRPr="00BC59F8">
        <w:rPr>
          <w:sz w:val="24"/>
          <w:szCs w:val="24"/>
          <w:vertAlign w:val="subscript"/>
          <w:lang w:val="es-ES"/>
        </w:rPr>
        <w:t>4</w:t>
      </w:r>
      <w:r w:rsidRPr="00BC59F8">
        <w:rPr>
          <w:sz w:val="24"/>
          <w:szCs w:val="24"/>
          <w:lang w:val="es-ES"/>
        </w:rPr>
        <w:t>).</w:t>
      </w:r>
    </w:p>
    <w:p w:rsidR="00B311B8" w:rsidRPr="00407A6C" w:rsidRDefault="00B311B8" w:rsidP="00B311B8">
      <w:pPr>
        <w:jc w:val="center"/>
        <w:rPr>
          <w:lang w:val="es-ES"/>
        </w:rPr>
      </w:pPr>
    </w:p>
    <w:p w:rsidR="00B311B8" w:rsidRDefault="00B311B8" w:rsidP="00B311B8">
      <w:pPr>
        <w:jc w:val="center"/>
      </w:pPr>
      <w:r>
        <w:rPr>
          <w:noProof/>
          <w:lang w:eastAsia="es-MX"/>
        </w:rPr>
        <w:drawing>
          <wp:inline distT="0" distB="0" distL="0" distR="0" wp14:anchorId="597DF5BD" wp14:editId="50492F99">
            <wp:extent cx="6086475" cy="1234470"/>
            <wp:effectExtent l="19050" t="0" r="9525" b="0"/>
            <wp:docPr id="31" name="Imagen 31" descr="Figur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02"/>
                    <pic:cNvPicPr>
                      <a:picLocks noChangeAspect="1" noChangeArrowheads="1"/>
                    </pic:cNvPicPr>
                  </pic:nvPicPr>
                  <pic:blipFill>
                    <a:blip r:embed="rId17" cstate="print"/>
                    <a:srcRect b="50049"/>
                    <a:stretch>
                      <a:fillRect/>
                    </a:stretch>
                  </pic:blipFill>
                  <pic:spPr bwMode="auto">
                    <a:xfrm>
                      <a:off x="0" y="0"/>
                      <a:ext cx="6086475" cy="1234470"/>
                    </a:xfrm>
                    <a:prstGeom prst="rect">
                      <a:avLst/>
                    </a:prstGeom>
                    <a:noFill/>
                    <a:ln w="9525">
                      <a:noFill/>
                      <a:miter lim="800000"/>
                      <a:headEnd/>
                      <a:tailEnd/>
                    </a:ln>
                  </pic:spPr>
                </pic:pic>
              </a:graphicData>
            </a:graphic>
          </wp:inline>
        </w:drawing>
      </w:r>
    </w:p>
    <w:p w:rsidR="00A133A7" w:rsidRPr="00407A6C" w:rsidRDefault="00A133A7" w:rsidP="00B311B8">
      <w:pPr>
        <w:jc w:val="center"/>
      </w:pPr>
      <w:r>
        <w:t>Fuente: Elaboración propia.</w:t>
      </w:r>
    </w:p>
    <w:p w:rsidR="00B311B8" w:rsidRPr="00407A6C" w:rsidRDefault="00B311B8" w:rsidP="00B311B8">
      <w:pPr>
        <w:pStyle w:val="BodyofPaper"/>
        <w:rPr>
          <w:lang w:val="es-ES"/>
        </w:rPr>
      </w:pPr>
    </w:p>
    <w:p w:rsidR="00B311B8" w:rsidRPr="00407A6C" w:rsidRDefault="00B311B8" w:rsidP="00B311B8">
      <w:pPr>
        <w:pStyle w:val="BodyofPaper"/>
        <w:rPr>
          <w:lang w:val="es-ES"/>
        </w:rPr>
      </w:pPr>
    </w:p>
    <w:p w:rsidR="00B311B8" w:rsidRDefault="00B311B8" w:rsidP="00B311B8">
      <w:pPr>
        <w:spacing w:line="360" w:lineRule="auto"/>
        <w:jc w:val="both"/>
        <w:rPr>
          <w:rFonts w:ascii="Times New Roman" w:eastAsia="Times New Roman" w:hAnsi="Times New Roman" w:cs="Times New Roman"/>
          <w:b/>
          <w:sz w:val="24"/>
          <w:szCs w:val="24"/>
        </w:rPr>
      </w:pPr>
    </w:p>
    <w:p w:rsidR="00A133A7" w:rsidRDefault="00A133A7" w:rsidP="00B311B8">
      <w:pPr>
        <w:spacing w:line="360" w:lineRule="auto"/>
        <w:jc w:val="both"/>
        <w:rPr>
          <w:rFonts w:ascii="Times New Roman" w:eastAsia="Times New Roman" w:hAnsi="Times New Roman" w:cs="Times New Roman"/>
          <w:b/>
          <w:sz w:val="24"/>
          <w:szCs w:val="24"/>
        </w:rPr>
      </w:pPr>
    </w:p>
    <w:p w:rsidR="00A133A7" w:rsidRPr="00D126B1" w:rsidRDefault="00A133A7" w:rsidP="00B311B8">
      <w:pPr>
        <w:spacing w:line="360" w:lineRule="auto"/>
        <w:jc w:val="both"/>
        <w:rPr>
          <w:rFonts w:ascii="Times New Roman" w:eastAsia="Times New Roman" w:hAnsi="Times New Roman" w:cs="Times New Roman"/>
          <w:b/>
          <w:sz w:val="24"/>
          <w:szCs w:val="24"/>
        </w:rPr>
      </w:pPr>
    </w:p>
    <w:p w:rsidR="00B311B8" w:rsidRPr="00D126B1" w:rsidRDefault="00B311B8" w:rsidP="00B311B8">
      <w:pPr>
        <w:pStyle w:val="PrincipalHding"/>
        <w:spacing w:line="360" w:lineRule="auto"/>
        <w:jc w:val="both"/>
        <w:rPr>
          <w:caps w:val="0"/>
          <w:sz w:val="24"/>
          <w:szCs w:val="24"/>
          <w:lang w:val="es-MX"/>
        </w:rPr>
      </w:pPr>
      <w:r w:rsidRPr="00D126B1">
        <w:rPr>
          <w:caps w:val="0"/>
          <w:sz w:val="24"/>
          <w:szCs w:val="24"/>
          <w:lang w:val="es-MX"/>
        </w:rPr>
        <w:lastRenderedPageBreak/>
        <w:t>Cálculo de la fase</w:t>
      </w:r>
    </w:p>
    <w:p w:rsidR="00B311B8" w:rsidRPr="00D126B1" w:rsidRDefault="00B311B8" w:rsidP="00B311B8">
      <w:pPr>
        <w:pStyle w:val="BodyofPaper"/>
        <w:spacing w:line="360" w:lineRule="auto"/>
        <w:rPr>
          <w:lang w:val="es-MX"/>
        </w:rPr>
      </w:pPr>
    </w:p>
    <w:p w:rsidR="00B311B8" w:rsidRDefault="00B311B8" w:rsidP="00B311B8">
      <w:pPr>
        <w:pStyle w:val="SPIEabstractbodytext"/>
        <w:spacing w:line="360" w:lineRule="auto"/>
        <w:rPr>
          <w:sz w:val="24"/>
          <w:lang w:val="es-MX"/>
        </w:rPr>
      </w:pPr>
      <w:r w:rsidRPr="00D126B1">
        <w:rPr>
          <w:sz w:val="24"/>
          <w:lang w:val="es-MX"/>
        </w:rPr>
        <w:t>Los patrones de interferencia a la salida del Doble Interferómetro Cíclico se pueden describir como:</w:t>
      </w:r>
    </w:p>
    <w:p w:rsidR="00B311B8" w:rsidRPr="00D126B1" w:rsidRDefault="00936286" w:rsidP="00942D7D">
      <w:pPr>
        <w:pStyle w:val="SPIEabstractbodytext"/>
        <w:spacing w:line="360" w:lineRule="auto"/>
        <w:rPr>
          <w:sz w:val="24"/>
          <w:lang w:val="es-MX"/>
        </w:rPr>
      </w:pPr>
      <m:oMath>
        <m:sSub>
          <m:sSubPr>
            <m:ctrlPr>
              <w:rPr>
                <w:rFonts w:ascii="Cambria Math" w:hAnsi="Cambria Math"/>
                <w:i/>
                <w:sz w:val="24"/>
                <w:lang w:val="es-MX"/>
              </w:rPr>
            </m:ctrlPr>
          </m:sSubPr>
          <m:e>
            <m:r>
              <w:rPr>
                <w:rFonts w:ascii="Cambria Math" w:hAnsi="Cambria Math"/>
                <w:sz w:val="24"/>
                <w:lang w:val="es-MX"/>
              </w:rPr>
              <m:t>I</m:t>
            </m:r>
          </m:e>
          <m:sub>
            <m:r>
              <w:rPr>
                <w:rFonts w:ascii="Cambria Math" w:hAnsi="Cambria Math"/>
                <w:sz w:val="24"/>
                <w:lang w:val="es-MX"/>
              </w:rPr>
              <m:t>1</m:t>
            </m:r>
          </m:sub>
        </m:sSub>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=1+</m:t>
        </m:r>
        <m:func>
          <m:funcPr>
            <m:ctrlPr>
              <w:rPr>
                <w:rFonts w:ascii="Cambria Math" w:hAnsi="Cambria Math"/>
                <w:i/>
                <w:sz w:val="24"/>
                <w:lang w:val="es-MX"/>
              </w:rPr>
            </m:ctrlPr>
          </m:funcPr>
          <m:fName>
            <m:r>
              <m:rPr>
                <m:sty m:val="p"/>
              </m:rPr>
              <w:rPr>
                <w:rFonts w:ascii="Cambria Math" w:hAnsi="Cambria Math"/>
                <w:sz w:val="24"/>
              </w:rPr>
              <m:t>cos</m:t>
            </m:r>
          </m:fName>
          <m:e>
            <m:d>
              <m:dPr>
                <m:begChr m:val="["/>
                <m:endChr m:val="]"/>
                <m:ctrlPr>
                  <w:rPr>
                    <w:rFonts w:ascii="Cambria Math" w:hAnsi="Cambria Math"/>
                    <w:i/>
                    <w:sz w:val="24"/>
                    <w:lang w:val="es-MX"/>
                  </w:rPr>
                </m:ctrlPr>
              </m:dPr>
              <m:e>
                <m:r>
                  <w:rPr>
                    <w:rFonts w:ascii="Cambria Math" w:hAnsi="Cambria Math"/>
                    <w:sz w:val="24"/>
                    <w:lang w:val="es-MX"/>
                  </w:rPr>
                  <m:t>ϕ</m:t>
                </m:r>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+2Ψ</m:t>
                </m:r>
              </m:e>
            </m:d>
            <m:r>
              <w:rPr>
                <w:rFonts w:ascii="Cambria Math" w:hAnsi="Cambria Math"/>
                <w:sz w:val="24"/>
                <w:lang w:val="es-MX"/>
              </w:rPr>
              <m:t xml:space="preserve">  , </m:t>
            </m:r>
          </m:e>
        </m:func>
      </m:oMath>
      <w:r w:rsidR="00942D7D">
        <w:rPr>
          <w:sz w:val="24"/>
          <w:lang w:val="es-MX"/>
        </w:rPr>
        <w:t xml:space="preserve"> </w:t>
      </w:r>
      <w:r w:rsidR="00942D7D">
        <w:rPr>
          <w:sz w:val="24"/>
          <w:lang w:val="es-MX"/>
        </w:rPr>
        <w:tab/>
      </w:r>
      <w:r w:rsidR="00942D7D">
        <w:rPr>
          <w:sz w:val="24"/>
          <w:lang w:val="es-MX"/>
        </w:rPr>
        <w:tab/>
      </w:r>
      <w:r w:rsidR="00942D7D">
        <w:rPr>
          <w:sz w:val="24"/>
          <w:lang w:val="es-MX"/>
        </w:rPr>
        <w:tab/>
      </w:r>
      <m:oMath>
        <m:sSub>
          <m:sSubPr>
            <m:ctrlPr>
              <w:rPr>
                <w:rFonts w:ascii="Cambria Math" w:hAnsi="Cambria Math"/>
                <w:i/>
                <w:sz w:val="24"/>
                <w:lang w:val="es-MX"/>
              </w:rPr>
            </m:ctrlPr>
          </m:sSubPr>
          <m:e>
            <m:r>
              <w:rPr>
                <w:rFonts w:ascii="Cambria Math" w:hAnsi="Cambria Math"/>
                <w:sz w:val="24"/>
                <w:lang w:val="es-MX"/>
              </w:rPr>
              <m:t>I</m:t>
            </m:r>
          </m:e>
          <m:sub>
            <m:r>
              <w:rPr>
                <w:rFonts w:ascii="Cambria Math" w:hAnsi="Cambria Math"/>
                <w:sz w:val="24"/>
                <w:lang w:val="es-MX"/>
              </w:rPr>
              <m:t>2</m:t>
            </m:r>
          </m:sub>
        </m:sSub>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=1+</m:t>
        </m:r>
        <m:func>
          <m:funcPr>
            <m:ctrlPr>
              <w:rPr>
                <w:rFonts w:ascii="Cambria Math" w:hAnsi="Cambria Math"/>
                <w:i/>
                <w:sz w:val="24"/>
                <w:lang w:val="es-MX"/>
              </w:rPr>
            </m:ctrlPr>
          </m:funcPr>
          <m:fName>
            <m:func>
              <m:funcPr>
                <m:ctrlPr>
                  <w:rPr>
                    <w:rFonts w:ascii="Cambria Math" w:hAnsi="Cambria Math"/>
                    <w:sz w:val="24"/>
                  </w:rPr>
                </m:ctrlPr>
              </m:funcPr>
              <m:fName>
                <m:r>
                  <m:rPr>
                    <m:sty m:val="p"/>
                  </m:rPr>
                  <w:rPr>
                    <w:rFonts w:ascii="Cambria Math" w:hAnsi="Cambria Math"/>
                    <w:sz w:val="24"/>
                  </w:rPr>
                  <m:t>sin</m:t>
                </m:r>
              </m:fName>
              <m:e>
                <m:d>
                  <m:dPr>
                    <m:begChr m:val="["/>
                    <m:endChr m:val="]"/>
                    <m:ctrlPr>
                      <w:rPr>
                        <w:rFonts w:ascii="Cambria Math" w:hAnsi="Cambria Math"/>
                        <w:i/>
                        <w:sz w:val="24"/>
                        <w:lang w:val="es-MX"/>
                      </w:rPr>
                    </m:ctrlPr>
                  </m:dPr>
                  <m:e>
                    <m:r>
                      <w:rPr>
                        <w:rFonts w:ascii="Cambria Math" w:hAnsi="Cambria Math"/>
                        <w:sz w:val="24"/>
                        <w:lang w:val="es-MX"/>
                      </w:rPr>
                      <m:t>ϕ</m:t>
                    </m:r>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+2Ψ</m:t>
                    </m:r>
                  </m:e>
                </m:d>
              </m:e>
            </m:func>
          </m:fName>
          <m:e>
            <m:r>
              <w:rPr>
                <w:rFonts w:ascii="Cambria Math" w:hAnsi="Cambria Math"/>
                <w:sz w:val="24"/>
                <w:lang w:val="es-MX"/>
              </w:rPr>
              <m:t xml:space="preserve">  , </m:t>
            </m:r>
          </m:e>
        </m:func>
      </m:oMath>
      <w:r w:rsidR="00942D7D">
        <w:rPr>
          <w:sz w:val="24"/>
          <w:lang w:val="es-MX"/>
        </w:rPr>
        <w:t xml:space="preserve">            </w:t>
      </w:r>
      <w:r w:rsidR="00B311B8" w:rsidRPr="00D126B1">
        <w:rPr>
          <w:sz w:val="24"/>
          <w:lang w:val="es-MX"/>
        </w:rPr>
        <w:t xml:space="preserve"> (1)</w:t>
      </w:r>
    </w:p>
    <w:p w:rsidR="00B311B8" w:rsidRPr="00D126B1" w:rsidRDefault="00B311B8" w:rsidP="00B311B8">
      <w:pPr>
        <w:pStyle w:val="SPIEabstractbodytext"/>
        <w:spacing w:line="360" w:lineRule="auto"/>
        <w:rPr>
          <w:sz w:val="24"/>
          <w:lang w:val="es-MX"/>
        </w:rPr>
      </w:pPr>
    </w:p>
    <w:p w:rsidR="00B311B8" w:rsidRPr="00D126B1" w:rsidRDefault="00B311B8" w:rsidP="00B311B8">
      <w:pPr>
        <w:pStyle w:val="SPIEabstractbodytext"/>
        <w:spacing w:line="360" w:lineRule="auto"/>
        <w:rPr>
          <w:sz w:val="24"/>
          <w:lang w:val="es-MX"/>
        </w:rPr>
      </w:pPr>
      <w:r w:rsidRPr="00D126B1">
        <w:rPr>
          <w:sz w:val="24"/>
          <w:lang w:val="es-MX"/>
        </w:rPr>
        <w:t xml:space="preserve">Las ecuaciones en (1)  representan dos patrones de interferencia con contraste complementarios, sobre los cuales se pueden generar corrimientos de fase en paralelo colocando un polarizador lineal al ángulo </w:t>
      </w:r>
      <m:oMath>
        <m:r>
          <w:rPr>
            <w:rFonts w:ascii="Cambria Math" w:hAnsi="Cambria Math"/>
            <w:sz w:val="24"/>
            <w:lang w:val="es-MX"/>
          </w:rPr>
          <m:t>Ψ</m:t>
        </m:r>
      </m:oMath>
      <w:r w:rsidRPr="00D126B1">
        <w:rPr>
          <w:sz w:val="24"/>
          <w:lang w:val="es-MX"/>
        </w:rPr>
        <w:t>;  considerando un corrimiento arbitrario</w:t>
      </w:r>
      <w:r w:rsidR="00BA43DB">
        <w:rPr>
          <w:sz w:val="24"/>
          <w:lang w:val="es-MX"/>
        </w:rPr>
        <w:t xml:space="preserve"> </w:t>
      </w:r>
      <m:oMath>
        <m:sSub>
          <m:sSubPr>
            <m:ctrlPr>
              <w:rPr>
                <w:rFonts w:ascii="Cambria Math" w:hAnsi="Cambria Math"/>
                <w:i/>
                <w:sz w:val="24"/>
                <w:lang w:val="es-MX"/>
              </w:rPr>
            </m:ctrlPr>
          </m:sSubPr>
          <m:e>
            <m:r>
              <w:rPr>
                <w:rFonts w:ascii="Cambria Math" w:hAnsi="Cambria Math"/>
                <w:sz w:val="24"/>
                <w:lang w:val="es-MX"/>
              </w:rPr>
              <m:t>ϕ</m:t>
            </m:r>
          </m:e>
          <m:sub>
            <m:r>
              <w:rPr>
                <w:rFonts w:ascii="Cambria Math" w:hAnsi="Cambria Math"/>
                <w:sz w:val="24"/>
                <w:lang w:val="es-MX"/>
              </w:rPr>
              <m:t>0</m:t>
            </m:r>
          </m:sub>
        </m:sSub>
        <m:r>
          <w:rPr>
            <w:rFonts w:ascii="Cambria Math" w:hAnsi="Cambria Math"/>
            <w:sz w:val="24"/>
            <w:lang w:val="es-MX"/>
          </w:rPr>
          <m:t xml:space="preserve">= 2Ψ </m:t>
        </m:r>
      </m:oMath>
      <w:r w:rsidRPr="00D126B1">
        <w:rPr>
          <w:sz w:val="24"/>
          <w:lang w:val="es-MX"/>
        </w:rPr>
        <w:t xml:space="preserve"> , los dos patrones obtenidos tendrán la forma,</w:t>
      </w:r>
    </w:p>
    <w:p w:rsidR="00B311B8" w:rsidRPr="00D126B1" w:rsidRDefault="00936286" w:rsidP="00BA43DB">
      <w:pPr>
        <w:pStyle w:val="SPIEabstractbodytext"/>
        <w:spacing w:line="360" w:lineRule="auto"/>
        <w:rPr>
          <w:sz w:val="24"/>
          <w:lang w:val="es-MX"/>
        </w:rPr>
      </w:pPr>
      <m:oMath>
        <m:sSub>
          <m:sSubPr>
            <m:ctrlPr>
              <w:rPr>
                <w:rFonts w:ascii="Cambria Math" w:hAnsi="Cambria Math"/>
                <w:i/>
                <w:sz w:val="24"/>
                <w:lang w:val="es-MX"/>
              </w:rPr>
            </m:ctrlPr>
          </m:sSubPr>
          <m:e>
            <m:r>
              <w:rPr>
                <w:rFonts w:ascii="Cambria Math" w:hAnsi="Cambria Math"/>
                <w:sz w:val="24"/>
                <w:lang w:val="es-MX"/>
              </w:rPr>
              <m:t>I</m:t>
            </m:r>
          </m:e>
          <m:sub>
            <m:r>
              <w:rPr>
                <w:rFonts w:ascii="Cambria Math" w:hAnsi="Cambria Math"/>
                <w:sz w:val="24"/>
                <w:lang w:val="es-MX"/>
              </w:rPr>
              <m:t>3</m:t>
            </m:r>
          </m:sub>
        </m:sSub>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=1+</m:t>
        </m:r>
        <m:func>
          <m:funcPr>
            <m:ctrlPr>
              <w:rPr>
                <w:rFonts w:ascii="Cambria Math" w:hAnsi="Cambria Math"/>
                <w:i/>
                <w:sz w:val="24"/>
                <w:lang w:val="es-MX"/>
              </w:rPr>
            </m:ctrlPr>
          </m:funcPr>
          <m:fName>
            <m:r>
              <m:rPr>
                <m:sty m:val="p"/>
              </m:rPr>
              <w:rPr>
                <w:rFonts w:ascii="Cambria Math" w:hAnsi="Cambria Math"/>
                <w:sz w:val="24"/>
              </w:rPr>
              <m:t>cos</m:t>
            </m:r>
          </m:fName>
          <m:e>
            <m:d>
              <m:dPr>
                <m:begChr m:val="["/>
                <m:endChr m:val="]"/>
                <m:ctrlPr>
                  <w:rPr>
                    <w:rFonts w:ascii="Cambria Math" w:hAnsi="Cambria Math"/>
                    <w:i/>
                    <w:sz w:val="24"/>
                    <w:lang w:val="es-MX"/>
                  </w:rPr>
                </m:ctrlPr>
              </m:dPr>
              <m:e>
                <m:r>
                  <w:rPr>
                    <w:rFonts w:ascii="Cambria Math" w:hAnsi="Cambria Math"/>
                    <w:sz w:val="24"/>
                    <w:lang w:val="es-MX"/>
                  </w:rPr>
                  <m:t>ϕ</m:t>
                </m:r>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m:t>
                </m:r>
                <m:sSub>
                  <m:sSubPr>
                    <m:ctrlPr>
                      <w:rPr>
                        <w:rFonts w:ascii="Cambria Math" w:hAnsi="Cambria Math"/>
                        <w:i/>
                        <w:sz w:val="24"/>
                        <w:lang w:val="es-MX"/>
                      </w:rPr>
                    </m:ctrlPr>
                  </m:sSubPr>
                  <m:e>
                    <m:r>
                      <w:rPr>
                        <w:rFonts w:ascii="Cambria Math" w:hAnsi="Cambria Math"/>
                        <w:sz w:val="24"/>
                        <w:lang w:val="es-MX"/>
                      </w:rPr>
                      <m:t>ϕ</m:t>
                    </m:r>
                  </m:e>
                  <m:sub>
                    <m:r>
                      <w:rPr>
                        <w:rFonts w:ascii="Cambria Math" w:hAnsi="Cambria Math"/>
                        <w:sz w:val="24"/>
                        <w:lang w:val="es-MX"/>
                      </w:rPr>
                      <m:t>0</m:t>
                    </m:r>
                  </m:sub>
                </m:sSub>
              </m:e>
            </m:d>
            <m:r>
              <w:rPr>
                <w:rFonts w:ascii="Cambria Math" w:hAnsi="Cambria Math"/>
                <w:sz w:val="24"/>
                <w:lang w:val="es-MX"/>
              </w:rPr>
              <m:t xml:space="preserve">  , </m:t>
            </m:r>
          </m:e>
        </m:func>
      </m:oMath>
      <w:r w:rsidR="00942D7D">
        <w:rPr>
          <w:sz w:val="24"/>
          <w:lang w:val="es-MX"/>
        </w:rPr>
        <w:t xml:space="preserve"> </w:t>
      </w:r>
      <w:r w:rsidR="00BA43DB">
        <w:rPr>
          <w:sz w:val="24"/>
          <w:lang w:val="es-MX"/>
        </w:rPr>
        <w:tab/>
      </w:r>
      <w:r w:rsidR="00BA43DB">
        <w:rPr>
          <w:sz w:val="24"/>
          <w:lang w:val="es-MX"/>
        </w:rPr>
        <w:tab/>
      </w:r>
      <m:oMath>
        <m:sSub>
          <m:sSubPr>
            <m:ctrlPr>
              <w:rPr>
                <w:rFonts w:ascii="Cambria Math" w:hAnsi="Cambria Math"/>
                <w:i/>
                <w:sz w:val="24"/>
                <w:lang w:val="es-MX"/>
              </w:rPr>
            </m:ctrlPr>
          </m:sSubPr>
          <m:e>
            <m:r>
              <w:rPr>
                <w:rFonts w:ascii="Cambria Math" w:hAnsi="Cambria Math"/>
                <w:sz w:val="24"/>
                <w:lang w:val="es-MX"/>
              </w:rPr>
              <m:t>I</m:t>
            </m:r>
          </m:e>
          <m:sub>
            <m:r>
              <w:rPr>
                <w:rFonts w:ascii="Cambria Math" w:hAnsi="Cambria Math"/>
                <w:sz w:val="24"/>
                <w:lang w:val="es-MX"/>
              </w:rPr>
              <m:t>4</m:t>
            </m:r>
          </m:sub>
        </m:sSub>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=1+</m:t>
        </m:r>
        <m:func>
          <m:funcPr>
            <m:ctrlPr>
              <w:rPr>
                <w:rFonts w:ascii="Cambria Math" w:hAnsi="Cambria Math"/>
                <w:i/>
                <w:sz w:val="24"/>
                <w:lang w:val="es-MX"/>
              </w:rPr>
            </m:ctrlPr>
          </m:funcPr>
          <m:fName>
            <m:func>
              <m:funcPr>
                <m:ctrlPr>
                  <w:rPr>
                    <w:rFonts w:ascii="Cambria Math" w:hAnsi="Cambria Math"/>
                    <w:sz w:val="24"/>
                  </w:rPr>
                </m:ctrlPr>
              </m:funcPr>
              <m:fName>
                <m:r>
                  <m:rPr>
                    <m:sty m:val="p"/>
                  </m:rPr>
                  <w:rPr>
                    <w:rFonts w:ascii="Cambria Math" w:hAnsi="Cambria Math"/>
                    <w:sz w:val="24"/>
                  </w:rPr>
                  <m:t>sin</m:t>
                </m:r>
              </m:fName>
              <m:e>
                <m:d>
                  <m:dPr>
                    <m:begChr m:val="["/>
                    <m:endChr m:val="]"/>
                    <m:ctrlPr>
                      <w:rPr>
                        <w:rFonts w:ascii="Cambria Math" w:hAnsi="Cambria Math"/>
                        <w:i/>
                        <w:sz w:val="24"/>
                        <w:lang w:val="es-MX"/>
                      </w:rPr>
                    </m:ctrlPr>
                  </m:dPr>
                  <m:e>
                    <m:r>
                      <w:rPr>
                        <w:rFonts w:ascii="Cambria Math" w:hAnsi="Cambria Math"/>
                        <w:sz w:val="24"/>
                        <w:lang w:val="es-MX"/>
                      </w:rPr>
                      <m:t>ϕ</m:t>
                    </m:r>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m:t>
                    </m:r>
                    <m:sSub>
                      <m:sSubPr>
                        <m:ctrlPr>
                          <w:rPr>
                            <w:rFonts w:ascii="Cambria Math" w:hAnsi="Cambria Math"/>
                            <w:i/>
                            <w:sz w:val="24"/>
                            <w:lang w:val="es-MX"/>
                          </w:rPr>
                        </m:ctrlPr>
                      </m:sSubPr>
                      <m:e>
                        <m:r>
                          <w:rPr>
                            <w:rFonts w:ascii="Cambria Math" w:hAnsi="Cambria Math"/>
                            <w:sz w:val="24"/>
                            <w:lang w:val="es-MX"/>
                          </w:rPr>
                          <m:t>ϕ</m:t>
                        </m:r>
                      </m:e>
                      <m:sub>
                        <m:r>
                          <w:rPr>
                            <w:rFonts w:ascii="Cambria Math" w:hAnsi="Cambria Math"/>
                            <w:sz w:val="24"/>
                            <w:lang w:val="es-MX"/>
                          </w:rPr>
                          <m:t>0</m:t>
                        </m:r>
                      </m:sub>
                    </m:sSub>
                  </m:e>
                </m:d>
              </m:e>
            </m:func>
          </m:fName>
          <m:e>
            <m:r>
              <w:rPr>
                <w:rFonts w:ascii="Cambria Math" w:hAnsi="Cambria Math"/>
                <w:sz w:val="24"/>
                <w:lang w:val="es-MX"/>
              </w:rPr>
              <m:t xml:space="preserve">  , </m:t>
            </m:r>
          </m:e>
        </m:func>
      </m:oMath>
      <w:r w:rsidR="00942D7D">
        <w:rPr>
          <w:sz w:val="24"/>
          <w:lang w:val="es-MX"/>
        </w:rPr>
        <w:t xml:space="preserve">      </w:t>
      </w:r>
      <w:r w:rsidR="00942D7D" w:rsidRPr="00D126B1">
        <w:rPr>
          <w:sz w:val="24"/>
          <w:lang w:val="es-MX"/>
        </w:rPr>
        <w:t xml:space="preserve"> </w:t>
      </w:r>
      <w:r w:rsidR="00B311B8" w:rsidRPr="00D126B1">
        <w:rPr>
          <w:sz w:val="24"/>
          <w:lang w:val="es-MX"/>
        </w:rPr>
        <w:t xml:space="preserve">                (2)</w:t>
      </w:r>
    </w:p>
    <w:p w:rsidR="00B311B8" w:rsidRPr="00D126B1" w:rsidRDefault="00B311B8" w:rsidP="00B311B8">
      <w:pPr>
        <w:pStyle w:val="SPIEabstractbodytext"/>
        <w:spacing w:line="360" w:lineRule="auto"/>
        <w:rPr>
          <w:sz w:val="24"/>
          <w:lang w:val="es-MX"/>
        </w:rPr>
      </w:pPr>
    </w:p>
    <w:p w:rsidR="00B311B8" w:rsidRDefault="00D61096" w:rsidP="00B311B8">
      <w:pPr>
        <w:spacing w:line="360" w:lineRule="auto"/>
        <w:jc w:val="both"/>
        <w:rPr>
          <w:rFonts w:ascii="Times New Roman" w:eastAsia="Times New Roman" w:hAnsi="Times New Roman" w:cs="Times New Roman"/>
          <w:sz w:val="24"/>
          <w:szCs w:val="24"/>
        </w:rPr>
      </w:pPr>
      <w:r w:rsidRPr="00D126B1">
        <w:rPr>
          <w:rFonts w:ascii="Times New Roman" w:eastAsia="Times New Roman" w:hAnsi="Times New Roman" w:cs="Times New Roman"/>
          <w:sz w:val="24"/>
          <w:szCs w:val="24"/>
        </w:rPr>
        <w:t>Debido a</w:t>
      </w:r>
      <w:r w:rsidR="00B311B8" w:rsidRPr="00D126B1">
        <w:rPr>
          <w:rFonts w:ascii="Times New Roman" w:eastAsia="Times New Roman" w:hAnsi="Times New Roman" w:cs="Times New Roman"/>
          <w:sz w:val="24"/>
          <w:szCs w:val="24"/>
        </w:rPr>
        <w:t xml:space="preserve"> las características de polarización de los patrones de interferencia obtenidos [5-6], solo es necesario colocar un polarizador lineal a un ángulo </w:t>
      </w:r>
      <w:r w:rsidR="00B311B8" w:rsidRPr="00BD2AEF">
        <w:rPr>
          <w:rFonts w:ascii="Symbol" w:eastAsia="Times New Roman" w:hAnsi="Symbol" w:cs="Times New Roman"/>
          <w:sz w:val="24"/>
          <w:szCs w:val="24"/>
        </w:rPr>
        <w:t></w:t>
      </w:r>
      <w:r w:rsidR="00B311B8" w:rsidRPr="00BD2AEF">
        <w:rPr>
          <w:rFonts w:ascii="Symbol" w:eastAsia="Times New Roman" w:hAnsi="Symbol" w:cs="Times New Roman"/>
          <w:sz w:val="24"/>
          <w:szCs w:val="24"/>
        </w:rPr>
        <w:t></w:t>
      </w:r>
      <w:r w:rsidR="00B311B8" w:rsidRPr="00BD2AEF">
        <w:rPr>
          <w:rFonts w:ascii="Symbol" w:eastAsia="Times New Roman" w:hAnsi="Symbol" w:cs="Times New Roman"/>
          <w:sz w:val="24"/>
          <w:szCs w:val="24"/>
        </w:rPr>
        <w:t></w:t>
      </w:r>
      <w:r w:rsidR="00B311B8" w:rsidRPr="00BD2AEF">
        <w:rPr>
          <w:rFonts w:ascii="Symbol" w:eastAsia="Times New Roman" w:hAnsi="Symbol" w:cs="Times New Roman"/>
          <w:sz w:val="24"/>
          <w:szCs w:val="24"/>
        </w:rPr>
        <w:t></w:t>
      </w:r>
      <w:r w:rsidR="00B311B8" w:rsidRPr="00BD2AEF">
        <w:rPr>
          <w:rFonts w:ascii="Symbol" w:eastAsia="Times New Roman" w:hAnsi="Symbol" w:cs="Times New Roman"/>
          <w:sz w:val="24"/>
          <w:szCs w:val="24"/>
        </w:rPr>
        <w:t></w:t>
      </w:r>
      <w:r w:rsidR="00B311B8" w:rsidRPr="00BD2AEF">
        <w:rPr>
          <w:rFonts w:ascii="Symbol" w:eastAsia="Times New Roman" w:hAnsi="Symbol" w:cs="Times New Roman"/>
          <w:sz w:val="24"/>
          <w:szCs w:val="24"/>
        </w:rPr>
        <w:t></w:t>
      </w:r>
      <w:r w:rsidR="00B311B8" w:rsidRPr="00D126B1">
        <w:rPr>
          <w:rFonts w:ascii="Times New Roman" w:eastAsia="Times New Roman" w:hAnsi="Times New Roman" w:cs="Times New Roman"/>
          <w:sz w:val="24"/>
          <w:szCs w:val="24"/>
        </w:rPr>
        <w:t xml:space="preserve"> para generar cuatro patrones con corrimientos </w:t>
      </w:r>
      <w:r w:rsidRPr="00D126B1">
        <w:rPr>
          <w:rFonts w:ascii="Times New Roman" w:eastAsia="Times New Roman" w:hAnsi="Times New Roman" w:cs="Times New Roman"/>
          <w:sz w:val="24"/>
          <w:szCs w:val="24"/>
        </w:rPr>
        <w:t>relativos de</w:t>
      </w:r>
      <w:r w:rsidR="00B311B8" w:rsidRPr="00D126B1">
        <w:rPr>
          <w:rFonts w:ascii="Times New Roman" w:eastAsia="Times New Roman" w:hAnsi="Times New Roman" w:cs="Times New Roman"/>
          <w:sz w:val="24"/>
          <w:szCs w:val="24"/>
        </w:rPr>
        <w:t xml:space="preserve"> </w:t>
      </w:r>
      <w:r w:rsidR="00B311B8" w:rsidRPr="00BD2AEF">
        <w:rPr>
          <w:rFonts w:ascii="Symbol" w:eastAsia="Times New Roman" w:hAnsi="Symbol" w:cs="Times New Roman"/>
          <w:sz w:val="24"/>
          <w:szCs w:val="24"/>
        </w:rPr>
        <w:t></w:t>
      </w:r>
      <w:r w:rsidR="00B311B8" w:rsidRPr="00D126B1">
        <w:rPr>
          <w:rFonts w:ascii="Times New Roman" w:eastAsia="Times New Roman" w:hAnsi="Times New Roman" w:cs="Times New Roman"/>
          <w:sz w:val="24"/>
          <w:szCs w:val="24"/>
        </w:rPr>
        <w:t xml:space="preserve">/2. Por lo que este sistema reduce los pasos de fase ya que solo se requieren dos tomas para procesar la fase y no usa elementos mecánicos ni </w:t>
      </w:r>
      <w:proofErr w:type="spellStart"/>
      <w:r w:rsidR="00B311B8" w:rsidRPr="00D126B1">
        <w:rPr>
          <w:rFonts w:ascii="Times New Roman" w:eastAsia="Times New Roman" w:hAnsi="Times New Roman" w:cs="Times New Roman"/>
          <w:sz w:val="24"/>
          <w:szCs w:val="24"/>
        </w:rPr>
        <w:t>difractivos</w:t>
      </w:r>
      <w:proofErr w:type="spellEnd"/>
      <w:r w:rsidR="00B311B8" w:rsidRPr="00D126B1">
        <w:rPr>
          <w:rFonts w:ascii="Times New Roman" w:eastAsia="Times New Roman" w:hAnsi="Times New Roman" w:cs="Times New Roman"/>
          <w:sz w:val="24"/>
          <w:szCs w:val="24"/>
        </w:rPr>
        <w:t xml:space="preserve"> para generar los corrimientos.  En el caso en que donde </w:t>
      </w:r>
      <w:r w:rsidR="00B311B8" w:rsidRPr="00D126B1">
        <w:rPr>
          <w:rFonts w:ascii="Times New Roman" w:eastAsia="Times New Roman" w:hAnsi="Times New Roman" w:cs="Times New Roman"/>
          <w:sz w:val="24"/>
          <w:szCs w:val="24"/>
        </w:rPr>
        <w:sym w:font="Symbol" w:char="F066"/>
      </w:r>
      <w:r w:rsidR="00B311B8" w:rsidRPr="00D61096">
        <w:rPr>
          <w:rFonts w:ascii="Times New Roman" w:eastAsia="Times New Roman" w:hAnsi="Times New Roman" w:cs="Times New Roman"/>
          <w:sz w:val="24"/>
          <w:szCs w:val="24"/>
          <w:vertAlign w:val="subscript"/>
        </w:rPr>
        <w:t>0</w:t>
      </w:r>
      <w:r w:rsidR="00B311B8" w:rsidRPr="00D126B1">
        <w:rPr>
          <w:rFonts w:ascii="Times New Roman" w:eastAsia="Times New Roman" w:hAnsi="Times New Roman" w:cs="Times New Roman"/>
          <w:sz w:val="24"/>
          <w:szCs w:val="24"/>
        </w:rPr>
        <w:t xml:space="preserve">= 270°, se obtienen cuatro patrones con corrimientos relativos de </w:t>
      </w:r>
      <w:r w:rsidR="00B311B8" w:rsidRPr="00BD2AEF">
        <w:rPr>
          <w:rFonts w:ascii="Symbol" w:eastAsia="Times New Roman" w:hAnsi="Symbol" w:cs="Times New Roman"/>
          <w:sz w:val="24"/>
          <w:szCs w:val="24"/>
        </w:rPr>
        <w:t></w:t>
      </w:r>
      <w:r w:rsidR="00B311B8" w:rsidRPr="00D126B1">
        <w:rPr>
          <w:rFonts w:ascii="Times New Roman" w:eastAsia="Times New Roman" w:hAnsi="Times New Roman" w:cs="Times New Roman"/>
          <w:sz w:val="24"/>
          <w:szCs w:val="24"/>
        </w:rPr>
        <w:t>/2</w:t>
      </w:r>
      <w:r w:rsidR="00B311B8">
        <w:rPr>
          <w:rFonts w:ascii="Times New Roman" w:eastAsia="Times New Roman" w:hAnsi="Times New Roman" w:cs="Times New Roman"/>
          <w:sz w:val="24"/>
          <w:szCs w:val="24"/>
        </w:rPr>
        <w:t xml:space="preserve"> (Malacara,2005)</w:t>
      </w:r>
      <w:r w:rsidR="00B311B8" w:rsidRPr="00D126B1">
        <w:rPr>
          <w:rFonts w:ascii="Times New Roman" w:eastAsia="Times New Roman" w:hAnsi="Times New Roman" w:cs="Times New Roman"/>
          <w:sz w:val="24"/>
          <w:szCs w:val="24"/>
        </w:rPr>
        <w:t>,</w:t>
      </w:r>
    </w:p>
    <w:p w:rsidR="00D61096" w:rsidRDefault="00D61096" w:rsidP="00B311B8">
      <w:pPr>
        <w:spacing w:line="360" w:lineRule="auto"/>
        <w:jc w:val="both"/>
        <w:rPr>
          <w:rFonts w:ascii="Times New Roman" w:eastAsia="Times New Roman" w:hAnsi="Times New Roman" w:cs="Times New Roman"/>
          <w:sz w:val="24"/>
          <w:szCs w:val="24"/>
        </w:rPr>
      </w:pPr>
    </w:p>
    <w:p w:rsidR="00D61096" w:rsidRPr="00D126B1" w:rsidRDefault="00936286" w:rsidP="00D61096">
      <w:pPr>
        <w:pStyle w:val="SPIEabstractbodytext"/>
        <w:spacing w:line="360" w:lineRule="auto"/>
        <w:jc w:val="right"/>
        <w:rPr>
          <w:sz w:val="24"/>
          <w:lang w:val="es-MX"/>
        </w:rPr>
      </w:pPr>
      <m:oMathPara>
        <m:oMath>
          <m:sSub>
            <m:sSubPr>
              <m:ctrlPr>
                <w:rPr>
                  <w:rFonts w:ascii="Cambria Math" w:hAnsi="Cambria Math"/>
                  <w:i/>
                  <w:sz w:val="24"/>
                  <w:lang w:val="es-MX"/>
                </w:rPr>
              </m:ctrlPr>
            </m:sSubPr>
            <m:e>
              <m:r>
                <w:rPr>
                  <w:rFonts w:ascii="Cambria Math" w:hAnsi="Cambria Math"/>
                  <w:sz w:val="24"/>
                  <w:lang w:val="es-MX"/>
                </w:rPr>
                <m:t>I</m:t>
              </m:r>
            </m:e>
            <m:sub>
              <m:r>
                <w:rPr>
                  <w:rFonts w:ascii="Cambria Math" w:hAnsi="Cambria Math"/>
                  <w:sz w:val="24"/>
                </w:rPr>
                <m:t>1</m:t>
              </m:r>
            </m:sub>
          </m:sSub>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=1+</m:t>
          </m:r>
          <m:func>
            <m:funcPr>
              <m:ctrlPr>
                <w:rPr>
                  <w:rFonts w:ascii="Cambria Math" w:hAnsi="Cambria Math"/>
                  <w:i/>
                  <w:sz w:val="24"/>
                  <w:lang w:val="es-MX"/>
                </w:rPr>
              </m:ctrlPr>
            </m:funcPr>
            <m:fName>
              <m:r>
                <m:rPr>
                  <m:sty m:val="p"/>
                </m:rPr>
                <w:rPr>
                  <w:rFonts w:ascii="Cambria Math" w:hAnsi="Cambria Math"/>
                  <w:sz w:val="24"/>
                </w:rPr>
                <m:t>cos</m:t>
              </m:r>
            </m:fName>
            <m:e>
              <m:d>
                <m:dPr>
                  <m:begChr m:val="["/>
                  <m:endChr m:val="]"/>
                  <m:ctrlPr>
                    <w:rPr>
                      <w:rFonts w:ascii="Cambria Math" w:hAnsi="Cambria Math"/>
                      <w:i/>
                      <w:sz w:val="24"/>
                      <w:lang w:val="es-MX"/>
                    </w:rPr>
                  </m:ctrlPr>
                </m:dPr>
                <m:e>
                  <m:r>
                    <w:rPr>
                      <w:rFonts w:ascii="Cambria Math" w:hAnsi="Cambria Math"/>
                      <w:sz w:val="24"/>
                      <w:lang w:val="es-MX"/>
                    </w:rPr>
                    <m:t>ϕ</m:t>
                  </m:r>
                  <m:d>
                    <m:dPr>
                      <m:ctrlPr>
                        <w:rPr>
                          <w:rFonts w:ascii="Cambria Math" w:hAnsi="Cambria Math"/>
                          <w:i/>
                          <w:sz w:val="24"/>
                          <w:lang w:val="es-MX"/>
                        </w:rPr>
                      </m:ctrlPr>
                    </m:dPr>
                    <m:e>
                      <m:r>
                        <w:rPr>
                          <w:rFonts w:ascii="Cambria Math" w:hAnsi="Cambria Math"/>
                          <w:sz w:val="24"/>
                          <w:lang w:val="es-MX"/>
                        </w:rPr>
                        <m:t>x,y</m:t>
                      </m:r>
                    </m:e>
                  </m:d>
                </m:e>
              </m:d>
              <m:r>
                <w:rPr>
                  <w:rFonts w:ascii="Cambria Math" w:hAnsi="Cambria Math"/>
                  <w:sz w:val="24"/>
                  <w:lang w:val="es-MX"/>
                </w:rPr>
                <m:t xml:space="preserve">  , </m:t>
              </m:r>
            </m:e>
          </m:func>
          <m:r>
            <w:rPr>
              <w:rFonts w:ascii="Cambria Math" w:hAnsi="Cambria Math"/>
              <w:sz w:val="24"/>
            </w:rPr>
            <m:t xml:space="preserve">   </m:t>
          </m:r>
          <m:sSub>
            <m:sSubPr>
              <m:ctrlPr>
                <w:rPr>
                  <w:rFonts w:ascii="Cambria Math" w:hAnsi="Cambria Math"/>
                  <w:i/>
                  <w:sz w:val="24"/>
                  <w:lang w:val="es-MX"/>
                </w:rPr>
              </m:ctrlPr>
            </m:sSubPr>
            <m:e>
              <m:r>
                <w:rPr>
                  <w:rFonts w:ascii="Cambria Math" w:hAnsi="Cambria Math"/>
                  <w:sz w:val="24"/>
                </w:rPr>
                <m:t xml:space="preserve">    </m:t>
              </m:r>
              <m:r>
                <w:rPr>
                  <w:rFonts w:ascii="Cambria Math" w:hAnsi="Cambria Math"/>
                  <w:sz w:val="24"/>
                  <w:lang w:val="es-MX"/>
                </w:rPr>
                <m:t>I</m:t>
              </m:r>
            </m:e>
            <m:sub>
              <m:r>
                <w:rPr>
                  <w:rFonts w:ascii="Cambria Math" w:hAnsi="Cambria Math"/>
                  <w:sz w:val="24"/>
                </w:rPr>
                <m:t>2</m:t>
              </m:r>
            </m:sub>
          </m:sSub>
          <m:d>
            <m:dPr>
              <m:ctrlPr>
                <w:rPr>
                  <w:rFonts w:ascii="Cambria Math" w:hAnsi="Cambria Math"/>
                  <w:i/>
                  <w:sz w:val="24"/>
                  <w:lang w:val="es-MX"/>
                </w:rPr>
              </m:ctrlPr>
            </m:dPr>
            <m:e>
              <m:r>
                <w:rPr>
                  <w:rFonts w:ascii="Cambria Math" w:hAnsi="Cambria Math"/>
                  <w:sz w:val="24"/>
                  <w:lang w:val="es-MX"/>
                </w:rPr>
                <m:t>x,y</m:t>
              </m:r>
            </m:e>
          </m:d>
          <m:r>
            <w:rPr>
              <w:rFonts w:ascii="Cambria Math" w:hAnsi="Cambria Math"/>
              <w:sz w:val="24"/>
              <w:lang w:val="es-MX"/>
            </w:rPr>
            <m:t>=1+</m:t>
          </m:r>
          <m:func>
            <m:funcPr>
              <m:ctrlPr>
                <w:rPr>
                  <w:rFonts w:ascii="Cambria Math" w:hAnsi="Cambria Math"/>
                  <w:i/>
                  <w:sz w:val="24"/>
                  <w:lang w:val="es-MX"/>
                </w:rPr>
              </m:ctrlPr>
            </m:funcPr>
            <m:fName>
              <m:func>
                <m:funcPr>
                  <m:ctrlPr>
                    <w:rPr>
                      <w:rFonts w:ascii="Cambria Math" w:eastAsiaTheme="minorHAnsi" w:hAnsi="Cambria Math" w:cstheme="minorBidi"/>
                      <w:sz w:val="24"/>
                      <w:szCs w:val="22"/>
                      <w:lang w:val="es-MX"/>
                    </w:rPr>
                  </m:ctrlPr>
                </m:funcPr>
                <m:fName>
                  <m:r>
                    <m:rPr>
                      <m:sty m:val="p"/>
                    </m:rPr>
                    <w:rPr>
                      <w:rFonts w:ascii="Cambria Math" w:eastAsiaTheme="minorHAnsi" w:hAnsi="Cambria Math"/>
                      <w:sz w:val="24"/>
                    </w:rPr>
                    <m:t>sin</m:t>
                  </m:r>
                </m:fName>
                <m:e>
                  <m:d>
                    <m:dPr>
                      <m:begChr m:val="["/>
                      <m:endChr m:val="]"/>
                      <m:ctrlPr>
                        <w:rPr>
                          <w:rFonts w:ascii="Cambria Math" w:hAnsi="Cambria Math"/>
                          <w:i/>
                          <w:sz w:val="24"/>
                          <w:lang w:val="es-MX"/>
                        </w:rPr>
                      </m:ctrlPr>
                    </m:dPr>
                    <m:e>
                      <m:r>
                        <w:rPr>
                          <w:rFonts w:ascii="Cambria Math" w:hAnsi="Cambria Math"/>
                          <w:sz w:val="24"/>
                          <w:lang w:val="es-MX"/>
                        </w:rPr>
                        <m:t>ϕ</m:t>
                      </m:r>
                      <m:d>
                        <m:dPr>
                          <m:ctrlPr>
                            <w:rPr>
                              <w:rFonts w:ascii="Cambria Math" w:hAnsi="Cambria Math"/>
                              <w:i/>
                              <w:sz w:val="24"/>
                              <w:lang w:val="es-MX"/>
                            </w:rPr>
                          </m:ctrlPr>
                        </m:dPr>
                        <m:e>
                          <m:r>
                            <w:rPr>
                              <w:rFonts w:ascii="Cambria Math" w:hAnsi="Cambria Math"/>
                              <w:sz w:val="24"/>
                              <w:lang w:val="es-MX"/>
                            </w:rPr>
                            <m:t>x,y</m:t>
                          </m:r>
                        </m:e>
                      </m:d>
                    </m:e>
                  </m:d>
                </m:e>
              </m:func>
            </m:fName>
            <m:e>
              <m:r>
                <w:rPr>
                  <w:rFonts w:ascii="Cambria Math" w:hAnsi="Cambria Math"/>
                  <w:sz w:val="24"/>
                  <w:lang w:val="es-MX"/>
                </w:rPr>
                <m:t xml:space="preserve">, </m:t>
              </m:r>
            </m:e>
          </m:func>
          <m:r>
            <m:rPr>
              <m:sty m:val="p"/>
            </m:rPr>
            <w:rPr>
              <w:rFonts w:ascii="Cambria Math" w:hAnsi="Cambria Math"/>
              <w:sz w:val="24"/>
            </w:rPr>
            <w:br/>
          </m:r>
        </m:oMath>
      </m:oMathPara>
      <w:r w:rsidR="00D61096" w:rsidRPr="00D126B1">
        <w:rPr>
          <w:sz w:val="24"/>
          <w:lang w:val="es-MX"/>
        </w:rPr>
        <w:t>(3)</w:t>
      </w:r>
    </w:p>
    <w:p w:rsidR="00D4523B" w:rsidRDefault="00936286" w:rsidP="00D61096">
      <w:pPr>
        <w:spacing w:line="360" w:lineRule="auto"/>
        <w:jc w:val="both"/>
        <w:rPr>
          <w:rFonts w:ascii="Times New Roman" w:eastAsia="Times New Roman" w:hAnsi="Times New Roman" w:cs="Times New Roman"/>
          <w:sz w:val="24"/>
          <w:szCs w:val="24"/>
        </w:rPr>
      </w:pPr>
      <m:oMathPara>
        <m:oMath>
          <m:sSub>
            <m:sSubPr>
              <m:ctrlPr>
                <w:rPr>
                  <w:rFonts w:ascii="Cambria Math" w:hAnsi="Cambria Math"/>
                  <w:i/>
                  <w:sz w:val="24"/>
                </w:rPr>
              </m:ctrlPr>
            </m:sSubPr>
            <m:e>
              <m:r>
                <w:rPr>
                  <w:rFonts w:ascii="Cambria Math" w:hAnsi="Cambria Math"/>
                  <w:sz w:val="24"/>
                </w:rPr>
                <m:t>I</m:t>
              </m:r>
            </m:e>
            <m:sub>
              <m:r>
                <w:rPr>
                  <w:rFonts w:ascii="Cambria Math" w:hAnsi="Cambria Math"/>
                  <w:sz w:val="24"/>
                </w:rPr>
                <m:t>3</m:t>
              </m:r>
            </m:sub>
          </m:sSub>
          <m:d>
            <m:dPr>
              <m:ctrlPr>
                <w:rPr>
                  <w:rFonts w:ascii="Cambria Math" w:hAnsi="Cambria Math"/>
                  <w:i/>
                  <w:sz w:val="24"/>
                </w:rPr>
              </m:ctrlPr>
            </m:dPr>
            <m:e>
              <m:r>
                <w:rPr>
                  <w:rFonts w:ascii="Cambria Math" w:hAnsi="Cambria Math"/>
                  <w:sz w:val="24"/>
                </w:rPr>
                <m:t>x,y</m:t>
              </m:r>
            </m:e>
          </m:d>
          <m:r>
            <w:rPr>
              <w:rFonts w:ascii="Cambria Math" w:hAnsi="Cambria Math"/>
              <w:sz w:val="24"/>
            </w:rPr>
            <m:t>=1-</m:t>
          </m:r>
          <m:func>
            <m:funcPr>
              <m:ctrlPr>
                <w:rPr>
                  <w:rFonts w:ascii="Cambria Math" w:hAnsi="Cambria Math"/>
                  <w:i/>
                  <w:sz w:val="24"/>
                </w:rPr>
              </m:ctrlPr>
            </m:funcPr>
            <m:fName>
              <m:r>
                <m:rPr>
                  <m:sty m:val="p"/>
                </m:rPr>
                <w:rPr>
                  <w:rFonts w:ascii="Cambria Math" w:hAnsi="Cambria Math"/>
                  <w:sz w:val="24"/>
                </w:rPr>
                <m:t>sin</m:t>
              </m:r>
            </m:fName>
            <m:e>
              <m:d>
                <m:dPr>
                  <m:begChr m:val="["/>
                  <m:endChr m:val="]"/>
                  <m:ctrlPr>
                    <w:rPr>
                      <w:rFonts w:ascii="Cambria Math" w:hAnsi="Cambria Math"/>
                      <w:i/>
                      <w:sz w:val="24"/>
                    </w:rPr>
                  </m:ctrlPr>
                </m:dPr>
                <m:e>
                  <m:r>
                    <w:rPr>
                      <w:rFonts w:ascii="Cambria Math" w:hAnsi="Cambria Math"/>
                      <w:sz w:val="24"/>
                    </w:rPr>
                    <m:t>ϕ</m:t>
                  </m:r>
                  <m:d>
                    <m:dPr>
                      <m:ctrlPr>
                        <w:rPr>
                          <w:rFonts w:ascii="Cambria Math" w:hAnsi="Cambria Math"/>
                          <w:i/>
                          <w:sz w:val="24"/>
                        </w:rPr>
                      </m:ctrlPr>
                    </m:dPr>
                    <m:e>
                      <m:r>
                        <w:rPr>
                          <w:rFonts w:ascii="Cambria Math" w:hAnsi="Cambria Math"/>
                          <w:sz w:val="24"/>
                        </w:rPr>
                        <m:t>x,y</m:t>
                      </m:r>
                    </m:e>
                  </m:d>
                </m:e>
              </m:d>
            </m:e>
          </m:func>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I</m:t>
              </m:r>
            </m:e>
            <m:sub>
              <m:r>
                <w:rPr>
                  <w:rFonts w:ascii="Cambria Math" w:hAnsi="Cambria Math"/>
                  <w:sz w:val="24"/>
                </w:rPr>
                <m:t>4</m:t>
              </m:r>
            </m:sub>
          </m:sSub>
          <m:d>
            <m:dPr>
              <m:ctrlPr>
                <w:rPr>
                  <w:rFonts w:ascii="Cambria Math" w:hAnsi="Cambria Math"/>
                  <w:i/>
                  <w:sz w:val="24"/>
                </w:rPr>
              </m:ctrlPr>
            </m:dPr>
            <m:e>
              <m:r>
                <w:rPr>
                  <w:rFonts w:ascii="Cambria Math" w:hAnsi="Cambria Math"/>
                  <w:sz w:val="24"/>
                </w:rPr>
                <m:t>x,y</m:t>
              </m:r>
            </m:e>
          </m:d>
          <m:r>
            <w:rPr>
              <w:rFonts w:ascii="Cambria Math" w:hAnsi="Cambria Math"/>
              <w:sz w:val="24"/>
            </w:rPr>
            <m:t>=1-</m:t>
          </m:r>
          <m:func>
            <m:funcPr>
              <m:ctrlPr>
                <w:rPr>
                  <w:rFonts w:ascii="Cambria Math" w:hAnsi="Cambria Math"/>
                  <w:i/>
                  <w:sz w:val="24"/>
                </w:rPr>
              </m:ctrlPr>
            </m:funcPr>
            <m:fName>
              <m:func>
                <m:funcPr>
                  <m:ctrlPr>
                    <w:rPr>
                      <w:rFonts w:ascii="Cambria Math" w:hAnsi="Cambria Math"/>
                      <w:sz w:val="24"/>
                    </w:rPr>
                  </m:ctrlPr>
                </m:funcPr>
                <m:fName>
                  <m:r>
                    <m:rPr>
                      <m:sty m:val="p"/>
                    </m:rPr>
                    <w:rPr>
                      <w:rFonts w:ascii="Cambria Math" w:hAnsi="Cambria Math"/>
                      <w:sz w:val="24"/>
                    </w:rPr>
                    <m:t>cos</m:t>
                  </m:r>
                </m:fName>
                <m:e>
                  <m:d>
                    <m:dPr>
                      <m:begChr m:val="["/>
                      <m:endChr m:val="]"/>
                      <m:ctrlPr>
                        <w:rPr>
                          <w:rFonts w:ascii="Cambria Math" w:hAnsi="Cambria Math"/>
                          <w:i/>
                          <w:sz w:val="24"/>
                        </w:rPr>
                      </m:ctrlPr>
                    </m:dPr>
                    <m:e>
                      <m:r>
                        <w:rPr>
                          <w:rFonts w:ascii="Cambria Math" w:hAnsi="Cambria Math"/>
                          <w:sz w:val="24"/>
                        </w:rPr>
                        <m:t>ϕ</m:t>
                      </m:r>
                      <m:d>
                        <m:dPr>
                          <m:ctrlPr>
                            <w:rPr>
                              <w:rFonts w:ascii="Cambria Math" w:hAnsi="Cambria Math"/>
                              <w:i/>
                              <w:sz w:val="24"/>
                            </w:rPr>
                          </m:ctrlPr>
                        </m:dPr>
                        <m:e>
                          <m:r>
                            <w:rPr>
                              <w:rFonts w:ascii="Cambria Math" w:hAnsi="Cambria Math"/>
                              <w:sz w:val="24"/>
                            </w:rPr>
                            <m:t>x,y</m:t>
                          </m:r>
                        </m:e>
                      </m:d>
                    </m:e>
                  </m:d>
                </m:e>
              </m:func>
            </m:fName>
            <m:e>
              <m:r>
                <w:rPr>
                  <w:rFonts w:ascii="Cambria Math" w:hAnsi="Cambria Math"/>
                  <w:sz w:val="24"/>
                </w:rPr>
                <m:t xml:space="preserve">, </m:t>
              </m:r>
            </m:e>
          </m:func>
          <m:r>
            <m:rPr>
              <m:sty m:val="p"/>
            </m:rPr>
            <w:rPr>
              <w:rFonts w:ascii="Cambria Math" w:hAnsi="Cambria Math"/>
              <w:sz w:val="24"/>
            </w:rPr>
            <w:br/>
          </m:r>
        </m:oMath>
      </m:oMathPara>
    </w:p>
    <w:p w:rsidR="00B311B8" w:rsidRPr="00D126B1" w:rsidRDefault="00B311B8" w:rsidP="00D61096">
      <w:pPr>
        <w:spacing w:line="360" w:lineRule="auto"/>
        <w:jc w:val="both"/>
        <w:rPr>
          <w:rFonts w:ascii="Times New Roman" w:eastAsia="Times New Roman" w:hAnsi="Times New Roman" w:cs="Times New Roman"/>
          <w:sz w:val="24"/>
          <w:szCs w:val="24"/>
        </w:rPr>
      </w:pPr>
      <w:r w:rsidRPr="00D126B1">
        <w:rPr>
          <w:rFonts w:ascii="Times New Roman" w:eastAsia="Times New Roman" w:hAnsi="Times New Roman" w:cs="Times New Roman"/>
          <w:sz w:val="24"/>
          <w:szCs w:val="24"/>
        </w:rPr>
        <w:t xml:space="preserve"> y la fase puede ser recuperada usando el conocido algoritmo de cuatro pasos [6-12]:</w:t>
      </w:r>
    </w:p>
    <w:p w:rsidR="00B311B8" w:rsidRPr="00D126B1" w:rsidRDefault="00D4523B" w:rsidP="00D4523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rPr>
        <w:t xml:space="preserve">                               </w:t>
      </w:r>
      <m:oMath>
        <m:r>
          <w:rPr>
            <w:rFonts w:ascii="Cambria Math" w:hAnsi="Cambria Math"/>
            <w:sz w:val="24"/>
          </w:rPr>
          <m:t>ϕ</m:t>
        </m:r>
        <m:d>
          <m:dPr>
            <m:ctrlPr>
              <w:rPr>
                <w:rFonts w:ascii="Cambria Math" w:hAnsi="Cambria Math"/>
                <w:i/>
                <w:sz w:val="24"/>
              </w:rPr>
            </m:ctrlPr>
          </m:dPr>
          <m:e>
            <m:r>
              <w:rPr>
                <w:rFonts w:ascii="Cambria Math" w:hAnsi="Cambria Math"/>
                <w:sz w:val="24"/>
              </w:rPr>
              <m:t>x,y</m:t>
            </m:r>
          </m:e>
        </m:d>
        <m:r>
          <w:rPr>
            <w:rFonts w:ascii="Cambria Math" w:eastAsia="Times New Roman" w:hAnsi="Cambria Math" w:cs="Times New Roman"/>
            <w:sz w:val="24"/>
            <w:szCs w:val="24"/>
          </w:rPr>
          <m:t xml:space="preserve">= </m:t>
        </m:r>
        <m:func>
          <m:funcPr>
            <m:ctrlPr>
              <w:rPr>
                <w:rFonts w:ascii="Cambria Math" w:eastAsia="Times New Roman" w:hAnsi="Cambria Math" w:cs="Times New Roman"/>
                <w:i/>
                <w:sz w:val="24"/>
                <w:szCs w:val="24"/>
              </w:rPr>
            </m:ctrlPr>
          </m:funcPr>
          <m:fName>
            <m:sSup>
              <m:sSupPr>
                <m:ctrlPr>
                  <w:rPr>
                    <w:rFonts w:ascii="Cambria Math" w:eastAsia="Times New Roman" w:hAnsi="Cambria Math" w:cs="Times New Roman"/>
                    <w:i/>
                    <w:sz w:val="24"/>
                    <w:szCs w:val="24"/>
                  </w:rPr>
                </m:ctrlPr>
              </m:sSupPr>
              <m:e>
                <m:r>
                  <m:rPr>
                    <m:sty m:val="p"/>
                  </m:rPr>
                  <w:rPr>
                    <w:rFonts w:ascii="Cambria Math" w:eastAsia="Times New Roman" w:hAnsi="Cambria Math" w:cs="Times New Roman"/>
                    <w:sz w:val="24"/>
                    <w:szCs w:val="24"/>
                  </w:rPr>
                  <m:t>tan</m:t>
                </m:r>
              </m:e>
              <m:sup>
                <m:r>
                  <w:rPr>
                    <w:rFonts w:ascii="Cambria Math" w:eastAsia="Times New Roman" w:hAnsi="Cambria Math" w:cs="Times New Roman"/>
                    <w:sz w:val="24"/>
                    <w:szCs w:val="24"/>
                  </w:rPr>
                  <m:t>-1</m:t>
                </m:r>
              </m:sup>
            </m:sSup>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3</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4</m:t>
                        </m:r>
                      </m:sub>
                    </m:sSub>
                  </m:den>
                </m:f>
              </m:e>
            </m:d>
          </m:e>
        </m:func>
      </m:oMath>
      <w:r>
        <w:rPr>
          <w:rFonts w:ascii="Times New Roman" w:eastAsia="Times New Roman" w:hAnsi="Times New Roman" w:cs="Times New Roman"/>
          <w:sz w:val="24"/>
          <w:szCs w:val="24"/>
        </w:rPr>
        <w:t xml:space="preserve">                                                                                 (4)</w:t>
      </w:r>
    </w:p>
    <w:p w:rsidR="00B311B8" w:rsidRPr="00D126B1" w:rsidRDefault="00B311B8" w:rsidP="00B311B8">
      <w:pPr>
        <w:pStyle w:val="Bodytext"/>
        <w:spacing w:line="360" w:lineRule="auto"/>
        <w:jc w:val="right"/>
        <w:rPr>
          <w:rFonts w:ascii="Times New Roman" w:hAnsi="Times New Roman"/>
          <w:iCs w:val="0"/>
          <w:color w:val="auto"/>
          <w:sz w:val="24"/>
          <w:szCs w:val="24"/>
          <w:lang w:val="es-MX"/>
        </w:rPr>
      </w:pPr>
      <w:r w:rsidRPr="00D126B1">
        <w:rPr>
          <w:rFonts w:ascii="Times New Roman" w:hAnsi="Times New Roman"/>
          <w:iCs w:val="0"/>
          <w:color w:val="auto"/>
          <w:sz w:val="24"/>
          <w:szCs w:val="24"/>
          <w:lang w:val="es-MX"/>
        </w:rPr>
        <w:t xml:space="preserve">                                                           </w:t>
      </w:r>
    </w:p>
    <w:p w:rsidR="00B311B8" w:rsidRPr="00BD2AEF" w:rsidRDefault="00B311B8" w:rsidP="00B311B8">
      <w:pPr>
        <w:pStyle w:val="PrincipalHding"/>
        <w:spacing w:line="360" w:lineRule="auto"/>
        <w:jc w:val="both"/>
        <w:rPr>
          <w:caps w:val="0"/>
          <w:sz w:val="24"/>
          <w:szCs w:val="24"/>
          <w:lang w:val="es-MX"/>
        </w:rPr>
      </w:pPr>
      <w:r>
        <w:rPr>
          <w:caps w:val="0"/>
          <w:sz w:val="24"/>
          <w:szCs w:val="24"/>
          <w:lang w:val="es-MX"/>
        </w:rPr>
        <w:lastRenderedPageBreak/>
        <w:t>R</w:t>
      </w:r>
      <w:r w:rsidRPr="00BD2AEF">
        <w:rPr>
          <w:caps w:val="0"/>
          <w:sz w:val="24"/>
          <w:szCs w:val="24"/>
          <w:lang w:val="es-MX"/>
        </w:rPr>
        <w:t>esultados experimentales</w:t>
      </w:r>
    </w:p>
    <w:p w:rsidR="00B311B8" w:rsidRPr="00BD2AEF" w:rsidRDefault="00B311B8" w:rsidP="00B311B8">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D2AEF">
        <w:rPr>
          <w:rFonts w:ascii="Times New Roman" w:eastAsia="Times New Roman" w:hAnsi="Times New Roman" w:cs="Times New Roman"/>
          <w:sz w:val="24"/>
          <w:szCs w:val="24"/>
        </w:rPr>
        <w:t xml:space="preserve">La cámara CCD usada,  debe ajustarse para capturar  dos patrones de interferencia simultáneamente (I1 y I2), ya que cada </w:t>
      </w:r>
      <w:proofErr w:type="spellStart"/>
      <w:r w:rsidRPr="00BD2AEF">
        <w:rPr>
          <w:rFonts w:ascii="Times New Roman" w:eastAsia="Times New Roman" w:hAnsi="Times New Roman" w:cs="Times New Roman"/>
          <w:sz w:val="24"/>
          <w:szCs w:val="24"/>
        </w:rPr>
        <w:t>interferograma</w:t>
      </w:r>
      <w:proofErr w:type="spellEnd"/>
      <w:r w:rsidRPr="00BD2AEF">
        <w:rPr>
          <w:rFonts w:ascii="Times New Roman" w:eastAsia="Times New Roman" w:hAnsi="Times New Roman" w:cs="Times New Roman"/>
          <w:sz w:val="24"/>
          <w:szCs w:val="24"/>
        </w:rPr>
        <w:t xml:space="preserve"> inicial tiene un corrimiento de fase relativo de 180°; en el primer caso se genera un corrimiento de fase en paralelo, colocando un polarizador a un ángulo arbitrario cubriendo los dos </w:t>
      </w:r>
      <w:proofErr w:type="spellStart"/>
      <w:r w:rsidRPr="00BD2AEF">
        <w:rPr>
          <w:rFonts w:ascii="Times New Roman" w:eastAsia="Times New Roman" w:hAnsi="Times New Roman" w:cs="Times New Roman"/>
          <w:sz w:val="24"/>
          <w:szCs w:val="24"/>
        </w:rPr>
        <w:t>interferogramas</w:t>
      </w:r>
      <w:proofErr w:type="spellEnd"/>
      <w:r w:rsidRPr="00BD2AEF">
        <w:rPr>
          <w:rFonts w:ascii="Times New Roman" w:eastAsia="Times New Roman" w:hAnsi="Times New Roman" w:cs="Times New Roman"/>
          <w:sz w:val="24"/>
          <w:szCs w:val="24"/>
        </w:rPr>
        <w:t xml:space="preserve">, para el segundo caso se coloca un polarizador a un ángulo de 45° cubriendo los dos </w:t>
      </w:r>
      <w:proofErr w:type="spellStart"/>
      <w:r w:rsidRPr="00BD2AEF">
        <w:rPr>
          <w:rFonts w:ascii="Times New Roman" w:eastAsia="Times New Roman" w:hAnsi="Times New Roman" w:cs="Times New Roman"/>
          <w:sz w:val="24"/>
          <w:szCs w:val="24"/>
        </w:rPr>
        <w:t>interferogramas</w:t>
      </w:r>
      <w:proofErr w:type="spellEnd"/>
      <w:r w:rsidRPr="00BD2AEF">
        <w:rPr>
          <w:rFonts w:ascii="Times New Roman" w:eastAsia="Times New Roman" w:hAnsi="Times New Roman" w:cs="Times New Roman"/>
          <w:sz w:val="24"/>
          <w:szCs w:val="24"/>
        </w:rPr>
        <w:t xml:space="preserve">; este procedimiento genera un par de nuevos </w:t>
      </w:r>
      <w:proofErr w:type="spellStart"/>
      <w:r w:rsidRPr="00BD2AEF">
        <w:rPr>
          <w:rFonts w:ascii="Times New Roman" w:eastAsia="Times New Roman" w:hAnsi="Times New Roman" w:cs="Times New Roman"/>
          <w:sz w:val="24"/>
          <w:szCs w:val="24"/>
        </w:rPr>
        <w:t>interferogramas</w:t>
      </w:r>
      <w:proofErr w:type="spellEnd"/>
      <w:r w:rsidRPr="00BD2AEF">
        <w:rPr>
          <w:rFonts w:ascii="Times New Roman" w:eastAsia="Times New Roman" w:hAnsi="Times New Roman" w:cs="Times New Roman"/>
          <w:sz w:val="24"/>
          <w:szCs w:val="24"/>
        </w:rPr>
        <w:t xml:space="preserve"> (I3 y I4). Con los cuatro </w:t>
      </w:r>
      <w:proofErr w:type="spellStart"/>
      <w:r w:rsidRPr="00BD2AEF">
        <w:rPr>
          <w:rFonts w:ascii="Times New Roman" w:eastAsia="Times New Roman" w:hAnsi="Times New Roman" w:cs="Times New Roman"/>
          <w:sz w:val="24"/>
          <w:szCs w:val="24"/>
        </w:rPr>
        <w:t>interferogramas</w:t>
      </w:r>
      <w:proofErr w:type="spellEnd"/>
      <w:r w:rsidRPr="00BD2AEF">
        <w:rPr>
          <w:rFonts w:ascii="Times New Roman" w:eastAsia="Times New Roman" w:hAnsi="Times New Roman" w:cs="Times New Roman"/>
          <w:sz w:val="24"/>
          <w:szCs w:val="24"/>
        </w:rPr>
        <w:t xml:space="preserve"> generados en dos pasos ya se pueden usar las técnicas descritas en la sección anterior</w:t>
      </w:r>
      <w:r>
        <w:rPr>
          <w:rFonts w:ascii="Times New Roman" w:eastAsia="Times New Roman" w:hAnsi="Times New Roman" w:cs="Times New Roman"/>
          <w:sz w:val="24"/>
          <w:szCs w:val="24"/>
        </w:rPr>
        <w:t>(Serrano-Garcia,2012)</w:t>
      </w:r>
      <w:r w:rsidRPr="00BD2AEF">
        <w:rPr>
          <w:rFonts w:ascii="Times New Roman" w:eastAsia="Times New Roman" w:hAnsi="Times New Roman" w:cs="Times New Roman"/>
          <w:sz w:val="24"/>
          <w:szCs w:val="24"/>
        </w:rPr>
        <w:t xml:space="preserve">. </w:t>
      </w:r>
    </w:p>
    <w:p w:rsidR="00B311B8" w:rsidRDefault="00B311B8" w:rsidP="00B311B8">
      <w:pPr>
        <w:autoSpaceDE w:val="0"/>
        <w:autoSpaceDN w:val="0"/>
        <w:adjustRightInd w:val="0"/>
        <w:spacing w:line="360" w:lineRule="auto"/>
        <w:jc w:val="both"/>
        <w:rPr>
          <w:rFonts w:ascii="Times New Roman" w:eastAsia="Times New Roman" w:hAnsi="Times New Roman" w:cs="Times New Roman"/>
          <w:sz w:val="24"/>
          <w:szCs w:val="24"/>
        </w:rPr>
      </w:pPr>
      <w:r w:rsidRPr="00BD2AEF">
        <w:rPr>
          <w:rFonts w:ascii="Times New Roman" w:eastAsia="Times New Roman" w:hAnsi="Times New Roman" w:cs="Times New Roman"/>
          <w:sz w:val="24"/>
          <w:szCs w:val="24"/>
        </w:rPr>
        <w:t>Un escalón de fase fue probado, colocándolo en uno de los brazo</w:t>
      </w:r>
      <w:r w:rsidR="00F72969">
        <w:rPr>
          <w:rFonts w:ascii="Times New Roman" w:eastAsia="Times New Roman" w:hAnsi="Times New Roman" w:cs="Times New Roman"/>
          <w:sz w:val="24"/>
          <w:szCs w:val="24"/>
        </w:rPr>
        <w:t>s</w:t>
      </w:r>
      <w:r w:rsidRPr="00BD2AEF">
        <w:rPr>
          <w:rFonts w:ascii="Times New Roman" w:eastAsia="Times New Roman" w:hAnsi="Times New Roman" w:cs="Times New Roman"/>
          <w:sz w:val="24"/>
          <w:szCs w:val="24"/>
        </w:rPr>
        <w:t xml:space="preserve"> del interferómetro mostrado en la Figura 1, se </w:t>
      </w:r>
      <w:r w:rsidR="00F72969" w:rsidRPr="00BD2AEF">
        <w:rPr>
          <w:rFonts w:ascii="Times New Roman" w:eastAsia="Times New Roman" w:hAnsi="Times New Roman" w:cs="Times New Roman"/>
          <w:sz w:val="24"/>
          <w:szCs w:val="24"/>
        </w:rPr>
        <w:t>generó</w:t>
      </w:r>
      <w:r w:rsidRPr="00BD2AEF">
        <w:rPr>
          <w:rFonts w:ascii="Times New Roman" w:eastAsia="Times New Roman" w:hAnsi="Times New Roman" w:cs="Times New Roman"/>
          <w:sz w:val="24"/>
          <w:szCs w:val="24"/>
        </w:rPr>
        <w:t xml:space="preserve"> un corrimiento de fase arbitrario, los resultados experimentales se muestran a continuación en la Figura 3. En 3 (</w:t>
      </w:r>
      <w:r w:rsidR="00F72969" w:rsidRPr="00BD2AEF">
        <w:rPr>
          <w:rFonts w:ascii="Times New Roman" w:eastAsia="Times New Roman" w:hAnsi="Times New Roman" w:cs="Times New Roman"/>
          <w:sz w:val="24"/>
          <w:szCs w:val="24"/>
        </w:rPr>
        <w:t>a) se</w:t>
      </w:r>
      <w:r w:rsidRPr="00BD2AEF">
        <w:rPr>
          <w:rFonts w:ascii="Times New Roman" w:eastAsia="Times New Roman" w:hAnsi="Times New Roman" w:cs="Times New Roman"/>
          <w:sz w:val="24"/>
          <w:szCs w:val="24"/>
        </w:rPr>
        <w:t xml:space="preserve"> </w:t>
      </w:r>
      <w:r w:rsidR="00F72969" w:rsidRPr="00BD2AEF">
        <w:rPr>
          <w:rFonts w:ascii="Times New Roman" w:eastAsia="Times New Roman" w:hAnsi="Times New Roman" w:cs="Times New Roman"/>
          <w:sz w:val="24"/>
          <w:szCs w:val="24"/>
        </w:rPr>
        <w:t>presentan los</w:t>
      </w:r>
      <w:r w:rsidRPr="00BD2AEF">
        <w:rPr>
          <w:rFonts w:ascii="Times New Roman" w:eastAsia="Times New Roman" w:hAnsi="Times New Roman" w:cs="Times New Roman"/>
          <w:sz w:val="24"/>
          <w:szCs w:val="24"/>
        </w:rPr>
        <w:t xml:space="preserve"> cuatro </w:t>
      </w:r>
      <w:proofErr w:type="spellStart"/>
      <w:r w:rsidRPr="00BD2AEF">
        <w:rPr>
          <w:rFonts w:ascii="Times New Roman" w:eastAsia="Times New Roman" w:hAnsi="Times New Roman" w:cs="Times New Roman"/>
          <w:sz w:val="24"/>
          <w:szCs w:val="24"/>
        </w:rPr>
        <w:t>interferogramas</w:t>
      </w:r>
      <w:proofErr w:type="spellEnd"/>
      <w:r w:rsidRPr="00BD2AEF">
        <w:rPr>
          <w:rFonts w:ascii="Times New Roman" w:eastAsia="Times New Roman" w:hAnsi="Times New Roman" w:cs="Times New Roman"/>
          <w:sz w:val="24"/>
          <w:szCs w:val="24"/>
        </w:rPr>
        <w:t xml:space="preserve"> capturados en dos </w:t>
      </w:r>
      <w:r w:rsidR="00F72969" w:rsidRPr="00BD2AEF">
        <w:rPr>
          <w:rFonts w:ascii="Times New Roman" w:eastAsia="Times New Roman" w:hAnsi="Times New Roman" w:cs="Times New Roman"/>
          <w:sz w:val="24"/>
          <w:szCs w:val="24"/>
        </w:rPr>
        <w:t>tomas y</w:t>
      </w:r>
      <w:r w:rsidRPr="00BD2AEF">
        <w:rPr>
          <w:rFonts w:ascii="Times New Roman" w:eastAsia="Times New Roman" w:hAnsi="Times New Roman" w:cs="Times New Roman"/>
          <w:sz w:val="24"/>
          <w:szCs w:val="24"/>
        </w:rPr>
        <w:t xml:space="preserve"> en 3(b) mostramos la fase obtenida. La línea continua muestra el perfil del escalón. El corrimiento de fase generado colocando un polarizador lineal a un ángulo </w:t>
      </w:r>
      <w:r>
        <w:rPr>
          <w:rFonts w:ascii="Times New Roman" w:eastAsia="Times New Roman" w:hAnsi="Times New Roman" w:cs="Times New Roman"/>
          <w:sz w:val="24"/>
          <w:szCs w:val="24"/>
        </w:rPr>
        <w:t xml:space="preserve">conocido </w:t>
      </w:r>
      <w:r w:rsidRPr="00BD2AEF">
        <w:rPr>
          <w:rFonts w:ascii="Times New Roman" w:eastAsia="Times New Roman" w:hAnsi="Times New Roman" w:cs="Times New Roman"/>
          <w:sz w:val="24"/>
          <w:szCs w:val="24"/>
        </w:rPr>
        <w:t xml:space="preserve">fue </w:t>
      </w:r>
      <w:r>
        <w:rPr>
          <w:rFonts w:ascii="Times New Roman" w:eastAsia="Times New Roman" w:hAnsi="Times New Roman" w:cs="Times New Roman"/>
          <w:sz w:val="24"/>
          <w:szCs w:val="24"/>
        </w:rPr>
        <w:t>de 90</w:t>
      </w:r>
      <w:r w:rsidRPr="00BD2AEF">
        <w:rPr>
          <w:rFonts w:ascii="Times New Roman" w:eastAsia="Times New Roman" w:hAnsi="Times New Roman" w:cs="Times New Roman"/>
          <w:sz w:val="24"/>
          <w:szCs w:val="24"/>
        </w:rPr>
        <w:t xml:space="preserve">°, entonces los patrones de interferencia tendrán corrimientos de fase relativos </w:t>
      </w:r>
      <w:r w:rsidR="00F72969" w:rsidRPr="00BD2AEF">
        <w:rPr>
          <w:rFonts w:ascii="Times New Roman" w:eastAsia="Times New Roman" w:hAnsi="Times New Roman" w:cs="Times New Roman"/>
          <w:sz w:val="24"/>
          <w:szCs w:val="24"/>
        </w:rPr>
        <w:t>de, I</w:t>
      </w:r>
      <w:r w:rsidRPr="00BD2AEF">
        <w:rPr>
          <w:rFonts w:ascii="Times New Roman" w:eastAsia="Times New Roman" w:hAnsi="Times New Roman" w:cs="Times New Roman"/>
          <w:sz w:val="24"/>
          <w:szCs w:val="24"/>
        </w:rPr>
        <w:t>1= 0°, I2=</w:t>
      </w:r>
      <w:r>
        <w:rPr>
          <w:rFonts w:ascii="Times New Roman" w:eastAsia="Times New Roman" w:hAnsi="Times New Roman" w:cs="Times New Roman"/>
          <w:sz w:val="24"/>
          <w:szCs w:val="24"/>
        </w:rPr>
        <w:t>9</w:t>
      </w:r>
      <w:r w:rsidRPr="00BD2AEF">
        <w:rPr>
          <w:rFonts w:ascii="Times New Roman" w:eastAsia="Times New Roman" w:hAnsi="Times New Roman" w:cs="Times New Roman"/>
          <w:sz w:val="24"/>
          <w:szCs w:val="24"/>
        </w:rPr>
        <w:t>0°, I3=</w:t>
      </w:r>
      <w:r>
        <w:rPr>
          <w:rFonts w:ascii="Times New Roman" w:eastAsia="Times New Roman" w:hAnsi="Times New Roman" w:cs="Times New Roman"/>
          <w:sz w:val="24"/>
          <w:szCs w:val="24"/>
        </w:rPr>
        <w:t>180</w:t>
      </w:r>
      <w:r w:rsidRPr="00BD2AEF">
        <w:rPr>
          <w:rFonts w:ascii="Times New Roman" w:eastAsia="Times New Roman" w:hAnsi="Times New Roman" w:cs="Times New Roman"/>
          <w:sz w:val="24"/>
          <w:szCs w:val="24"/>
        </w:rPr>
        <w:t>° y I4=</w:t>
      </w:r>
      <w:r>
        <w:rPr>
          <w:rFonts w:ascii="Times New Roman" w:eastAsia="Times New Roman" w:hAnsi="Times New Roman" w:cs="Times New Roman"/>
          <w:sz w:val="24"/>
          <w:szCs w:val="24"/>
        </w:rPr>
        <w:t>270</w:t>
      </w:r>
      <w:r w:rsidRPr="00BD2AEF">
        <w:rPr>
          <w:rFonts w:ascii="Times New Roman" w:eastAsia="Times New Roman" w:hAnsi="Times New Roman" w:cs="Times New Roman"/>
          <w:sz w:val="24"/>
          <w:szCs w:val="24"/>
        </w:rPr>
        <w:t>°. La fase fue procesada usando la ecuación (3)</w:t>
      </w:r>
      <w:r>
        <w:rPr>
          <w:rFonts w:ascii="Times New Roman" w:eastAsia="Times New Roman" w:hAnsi="Times New Roman" w:cs="Times New Roman"/>
          <w:sz w:val="24"/>
          <w:szCs w:val="24"/>
        </w:rPr>
        <w:t xml:space="preserve"> (Toto-Arellano, 2008)</w:t>
      </w:r>
      <w:r w:rsidRPr="00BD2AEF">
        <w:rPr>
          <w:rFonts w:ascii="Times New Roman" w:eastAsia="Times New Roman" w:hAnsi="Times New Roman" w:cs="Times New Roman"/>
          <w:sz w:val="24"/>
          <w:szCs w:val="24"/>
        </w:rPr>
        <w:t>.</w:t>
      </w:r>
    </w:p>
    <w:p w:rsidR="00D4523B" w:rsidRDefault="00D4523B" w:rsidP="00B311B8">
      <w:pPr>
        <w:autoSpaceDE w:val="0"/>
        <w:autoSpaceDN w:val="0"/>
        <w:adjustRightInd w:val="0"/>
        <w:spacing w:line="360" w:lineRule="auto"/>
        <w:jc w:val="both"/>
        <w:rPr>
          <w:rFonts w:ascii="Times New Roman" w:eastAsia="Times New Roman" w:hAnsi="Times New Roman" w:cs="Times New Roman"/>
          <w:sz w:val="24"/>
          <w:szCs w:val="24"/>
        </w:rPr>
      </w:pPr>
    </w:p>
    <w:p w:rsidR="0026547E" w:rsidRDefault="0026547E" w:rsidP="00B311B8">
      <w:pPr>
        <w:autoSpaceDE w:val="0"/>
        <w:autoSpaceDN w:val="0"/>
        <w:adjustRightInd w:val="0"/>
        <w:spacing w:line="360" w:lineRule="auto"/>
        <w:jc w:val="both"/>
        <w:rPr>
          <w:rFonts w:ascii="Times New Roman" w:eastAsia="Times New Roman" w:hAnsi="Times New Roman" w:cs="Times New Roman"/>
          <w:sz w:val="24"/>
          <w:szCs w:val="24"/>
        </w:rPr>
      </w:pPr>
    </w:p>
    <w:p w:rsidR="0026547E" w:rsidRDefault="0026547E" w:rsidP="00B311B8">
      <w:pPr>
        <w:autoSpaceDE w:val="0"/>
        <w:autoSpaceDN w:val="0"/>
        <w:adjustRightInd w:val="0"/>
        <w:spacing w:line="360" w:lineRule="auto"/>
        <w:jc w:val="both"/>
        <w:rPr>
          <w:rFonts w:ascii="Times New Roman" w:eastAsia="Times New Roman" w:hAnsi="Times New Roman" w:cs="Times New Roman"/>
          <w:sz w:val="24"/>
          <w:szCs w:val="24"/>
        </w:rPr>
      </w:pPr>
    </w:p>
    <w:p w:rsidR="0026547E" w:rsidRDefault="0026547E" w:rsidP="00B311B8">
      <w:pPr>
        <w:autoSpaceDE w:val="0"/>
        <w:autoSpaceDN w:val="0"/>
        <w:adjustRightInd w:val="0"/>
        <w:spacing w:line="360" w:lineRule="auto"/>
        <w:jc w:val="both"/>
        <w:rPr>
          <w:rFonts w:ascii="Times New Roman" w:eastAsia="Times New Roman" w:hAnsi="Times New Roman" w:cs="Times New Roman"/>
          <w:sz w:val="24"/>
          <w:szCs w:val="24"/>
        </w:rPr>
      </w:pPr>
    </w:p>
    <w:p w:rsidR="0026547E" w:rsidRDefault="0026547E" w:rsidP="00B311B8">
      <w:pPr>
        <w:autoSpaceDE w:val="0"/>
        <w:autoSpaceDN w:val="0"/>
        <w:adjustRightInd w:val="0"/>
        <w:spacing w:line="360" w:lineRule="auto"/>
        <w:jc w:val="both"/>
        <w:rPr>
          <w:rFonts w:ascii="Times New Roman" w:eastAsia="Times New Roman" w:hAnsi="Times New Roman" w:cs="Times New Roman"/>
          <w:sz w:val="24"/>
          <w:szCs w:val="24"/>
        </w:rPr>
      </w:pPr>
    </w:p>
    <w:p w:rsidR="0026547E" w:rsidRDefault="0026547E" w:rsidP="00B311B8">
      <w:pPr>
        <w:autoSpaceDE w:val="0"/>
        <w:autoSpaceDN w:val="0"/>
        <w:adjustRightInd w:val="0"/>
        <w:spacing w:line="360" w:lineRule="auto"/>
        <w:jc w:val="both"/>
        <w:rPr>
          <w:rFonts w:ascii="Times New Roman" w:eastAsia="Times New Roman" w:hAnsi="Times New Roman" w:cs="Times New Roman"/>
          <w:sz w:val="24"/>
          <w:szCs w:val="24"/>
        </w:rPr>
      </w:pPr>
    </w:p>
    <w:p w:rsidR="0026547E" w:rsidRDefault="0026547E" w:rsidP="00B311B8">
      <w:pPr>
        <w:autoSpaceDE w:val="0"/>
        <w:autoSpaceDN w:val="0"/>
        <w:adjustRightInd w:val="0"/>
        <w:spacing w:line="360" w:lineRule="auto"/>
        <w:jc w:val="both"/>
        <w:rPr>
          <w:rFonts w:ascii="Times New Roman" w:eastAsia="Times New Roman" w:hAnsi="Times New Roman" w:cs="Times New Roman"/>
          <w:sz w:val="24"/>
          <w:szCs w:val="24"/>
        </w:rPr>
      </w:pPr>
    </w:p>
    <w:p w:rsidR="0026547E" w:rsidRDefault="0026547E" w:rsidP="00B311B8">
      <w:pPr>
        <w:autoSpaceDE w:val="0"/>
        <w:autoSpaceDN w:val="0"/>
        <w:adjustRightInd w:val="0"/>
        <w:spacing w:line="360" w:lineRule="auto"/>
        <w:jc w:val="both"/>
        <w:rPr>
          <w:rFonts w:ascii="Times New Roman" w:eastAsia="Times New Roman" w:hAnsi="Times New Roman" w:cs="Times New Roman"/>
          <w:sz w:val="24"/>
          <w:szCs w:val="24"/>
        </w:rPr>
      </w:pPr>
    </w:p>
    <w:p w:rsidR="0026547E" w:rsidRDefault="0026547E" w:rsidP="00B311B8">
      <w:pPr>
        <w:autoSpaceDE w:val="0"/>
        <w:autoSpaceDN w:val="0"/>
        <w:adjustRightInd w:val="0"/>
        <w:spacing w:line="360" w:lineRule="auto"/>
        <w:jc w:val="both"/>
        <w:rPr>
          <w:rFonts w:ascii="Times New Roman" w:eastAsia="Times New Roman" w:hAnsi="Times New Roman" w:cs="Times New Roman"/>
          <w:sz w:val="24"/>
          <w:szCs w:val="24"/>
        </w:rPr>
      </w:pPr>
    </w:p>
    <w:p w:rsidR="00D4523B" w:rsidRPr="00BD2AEF" w:rsidRDefault="00D4523B" w:rsidP="00D4523B">
      <w:pPr>
        <w:pStyle w:val="SPIEfigurecaption"/>
        <w:spacing w:line="360" w:lineRule="auto"/>
        <w:jc w:val="center"/>
        <w:rPr>
          <w:sz w:val="24"/>
          <w:szCs w:val="24"/>
          <w:lang w:val="es-MX"/>
        </w:rPr>
      </w:pPr>
      <w:r w:rsidRPr="0026547E">
        <w:rPr>
          <w:b/>
          <w:sz w:val="24"/>
          <w:szCs w:val="24"/>
          <w:lang w:val="es-MX"/>
        </w:rPr>
        <w:lastRenderedPageBreak/>
        <w:t>Figura 3.</w:t>
      </w:r>
      <w:r w:rsidRPr="00BD2AEF">
        <w:rPr>
          <w:sz w:val="24"/>
          <w:szCs w:val="24"/>
          <w:lang w:val="es-MX"/>
        </w:rPr>
        <w:t xml:space="preserve"> Escalón de fase. (a) Cuatro </w:t>
      </w:r>
      <w:proofErr w:type="spellStart"/>
      <w:r w:rsidRPr="00BD2AEF">
        <w:rPr>
          <w:sz w:val="24"/>
          <w:szCs w:val="24"/>
          <w:lang w:val="es-MX"/>
        </w:rPr>
        <w:t>interferogramas</w:t>
      </w:r>
      <w:proofErr w:type="spellEnd"/>
      <w:r w:rsidRPr="00BD2AEF">
        <w:rPr>
          <w:sz w:val="24"/>
          <w:szCs w:val="24"/>
          <w:lang w:val="es-MX"/>
        </w:rPr>
        <w:t xml:space="preserve"> capturados en dos tomas de la cámara CCD.  (b) Fase desenvuelta. </w:t>
      </w:r>
    </w:p>
    <w:p w:rsidR="00D4523B" w:rsidRPr="00BD2AEF" w:rsidRDefault="00D4523B" w:rsidP="00B311B8">
      <w:pPr>
        <w:autoSpaceDE w:val="0"/>
        <w:autoSpaceDN w:val="0"/>
        <w:adjustRightInd w:val="0"/>
        <w:spacing w:line="360" w:lineRule="auto"/>
        <w:jc w:val="both"/>
        <w:rPr>
          <w:rFonts w:ascii="Times New Roman" w:eastAsia="Times New Roman" w:hAnsi="Times New Roman" w:cs="Times New Roman"/>
          <w:sz w:val="24"/>
          <w:szCs w:val="24"/>
        </w:rPr>
      </w:pPr>
    </w:p>
    <w:p w:rsidR="00B311B8" w:rsidRDefault="00B311B8" w:rsidP="00B311B8">
      <w:pPr>
        <w:pStyle w:val="SPIEbodytext"/>
        <w:spacing w:line="360" w:lineRule="auto"/>
        <w:jc w:val="center"/>
        <w:rPr>
          <w:sz w:val="24"/>
          <w:lang w:val="es-MX"/>
        </w:rPr>
      </w:pPr>
      <w:r w:rsidRPr="00BD2AEF">
        <w:rPr>
          <w:noProof/>
          <w:sz w:val="24"/>
          <w:lang w:val="es-MX" w:eastAsia="es-MX"/>
        </w:rPr>
        <w:drawing>
          <wp:inline distT="0" distB="0" distL="0" distR="0" wp14:anchorId="22B3D58E" wp14:editId="68145B4F">
            <wp:extent cx="4739375" cy="3048000"/>
            <wp:effectExtent l="19050" t="0" r="4075" b="0"/>
            <wp:docPr id="243" name="Imagen 243" descr="Figur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Figure03"/>
                    <pic:cNvPicPr>
                      <a:picLocks noChangeAspect="1" noChangeArrowheads="1"/>
                    </pic:cNvPicPr>
                  </pic:nvPicPr>
                  <pic:blipFill>
                    <a:blip r:embed="rId18" cstate="print"/>
                    <a:srcRect/>
                    <a:stretch>
                      <a:fillRect/>
                    </a:stretch>
                  </pic:blipFill>
                  <pic:spPr bwMode="auto">
                    <a:xfrm>
                      <a:off x="0" y="0"/>
                      <a:ext cx="4744629" cy="3051379"/>
                    </a:xfrm>
                    <a:prstGeom prst="rect">
                      <a:avLst/>
                    </a:prstGeom>
                    <a:noFill/>
                    <a:ln w="9525">
                      <a:noFill/>
                      <a:miter lim="800000"/>
                      <a:headEnd/>
                      <a:tailEnd/>
                    </a:ln>
                  </pic:spPr>
                </pic:pic>
              </a:graphicData>
            </a:graphic>
          </wp:inline>
        </w:drawing>
      </w:r>
    </w:p>
    <w:p w:rsidR="00A133A7" w:rsidRPr="00BD2AEF" w:rsidRDefault="00A133A7" w:rsidP="00B311B8">
      <w:pPr>
        <w:pStyle w:val="SPIEbodytext"/>
        <w:spacing w:line="360" w:lineRule="auto"/>
        <w:jc w:val="center"/>
        <w:rPr>
          <w:sz w:val="24"/>
          <w:lang w:val="es-MX"/>
        </w:rPr>
      </w:pPr>
      <w:r>
        <w:rPr>
          <w:sz w:val="24"/>
          <w:lang w:val="es-MX"/>
        </w:rPr>
        <w:t>Fuente: Elaboración propia.</w:t>
      </w:r>
    </w:p>
    <w:p w:rsidR="00B311B8" w:rsidRDefault="00B311B8" w:rsidP="00B311B8">
      <w:pPr>
        <w:pStyle w:val="PrincipalHding"/>
        <w:jc w:val="both"/>
        <w:rPr>
          <w:rFonts w:ascii="Arial" w:hAnsi="Arial" w:cs="Arial"/>
          <w:sz w:val="20"/>
          <w:lang w:val="es-ES"/>
        </w:rPr>
      </w:pPr>
    </w:p>
    <w:p w:rsidR="00B311B8" w:rsidRPr="00BD2AEF" w:rsidRDefault="00B311B8" w:rsidP="00B311B8">
      <w:pPr>
        <w:autoSpaceDE w:val="0"/>
        <w:autoSpaceDN w:val="0"/>
        <w:adjustRightInd w:val="0"/>
        <w:spacing w:line="360" w:lineRule="auto"/>
        <w:jc w:val="both"/>
        <w:rPr>
          <w:rFonts w:ascii="Times New Roman" w:hAnsi="Times New Roman" w:cs="Times New Roman"/>
          <w:b/>
          <w:sz w:val="24"/>
          <w:szCs w:val="24"/>
        </w:rPr>
      </w:pPr>
    </w:p>
    <w:p w:rsidR="00B311B8" w:rsidRDefault="00B311B8" w:rsidP="00B311B8">
      <w:pPr>
        <w:autoSpaceDE w:val="0"/>
        <w:autoSpaceDN w:val="0"/>
        <w:adjustRightInd w:val="0"/>
        <w:spacing w:line="360" w:lineRule="auto"/>
        <w:jc w:val="both"/>
        <w:rPr>
          <w:rFonts w:ascii="Calibri" w:eastAsia="Calibri" w:hAnsi="Calibri" w:cs="Calibri"/>
          <w:b/>
          <w:sz w:val="28"/>
          <w:szCs w:val="28"/>
        </w:rPr>
      </w:pPr>
      <w:r w:rsidRPr="00BD2AEF">
        <w:rPr>
          <w:rFonts w:ascii="Calibri" w:eastAsia="Calibri" w:hAnsi="Calibri" w:cs="Calibri"/>
          <w:b/>
          <w:sz w:val="28"/>
          <w:szCs w:val="28"/>
        </w:rPr>
        <w:t>Conclusiones</w:t>
      </w:r>
    </w:p>
    <w:p w:rsidR="00B311B8" w:rsidRPr="00BD2AEF" w:rsidRDefault="00B311B8" w:rsidP="00B311B8">
      <w:pPr>
        <w:autoSpaceDE w:val="0"/>
        <w:autoSpaceDN w:val="0"/>
        <w:adjustRightInd w:val="0"/>
        <w:spacing w:line="360" w:lineRule="auto"/>
        <w:jc w:val="both"/>
        <w:rPr>
          <w:rFonts w:ascii="Calibri" w:eastAsia="Calibri" w:hAnsi="Calibri" w:cs="Calibri"/>
          <w:b/>
          <w:sz w:val="28"/>
          <w:szCs w:val="28"/>
        </w:rPr>
      </w:pPr>
      <w:r w:rsidRPr="00BD2AEF">
        <w:rPr>
          <w:rFonts w:ascii="Times New Roman" w:hAnsi="Times New Roman" w:cs="Times New Roman"/>
          <w:sz w:val="24"/>
          <w:szCs w:val="24"/>
        </w:rPr>
        <w:t>La implementación de dos interferómetros</w:t>
      </w:r>
      <w:r w:rsidRPr="00BD2AEF">
        <w:rPr>
          <w:rFonts w:ascii="Times New Roman" w:hAnsi="Times New Roman" w:cs="Times New Roman"/>
          <w:sz w:val="24"/>
        </w:rPr>
        <w:t xml:space="preserve"> </w:t>
      </w:r>
      <w:r w:rsidRPr="00BD2AEF">
        <w:rPr>
          <w:rFonts w:ascii="Times New Roman" w:hAnsi="Times New Roman" w:cs="Times New Roman"/>
          <w:sz w:val="24"/>
          <w:szCs w:val="24"/>
        </w:rPr>
        <w:t>cíclicos</w:t>
      </w:r>
      <w:r w:rsidRPr="00BD2AEF">
        <w:rPr>
          <w:rFonts w:ascii="Times New Roman" w:hAnsi="Times New Roman" w:cs="Times New Roman"/>
          <w:sz w:val="24"/>
        </w:rPr>
        <w:t xml:space="preserve"> </w:t>
      </w:r>
      <w:r w:rsidRPr="00BD2AEF">
        <w:rPr>
          <w:rFonts w:ascii="Times New Roman" w:hAnsi="Times New Roman" w:cs="Times New Roman"/>
          <w:sz w:val="24"/>
          <w:szCs w:val="24"/>
        </w:rPr>
        <w:t>acoplados,</w:t>
      </w:r>
      <w:r w:rsidRPr="00BD2AEF">
        <w:rPr>
          <w:rFonts w:ascii="Times New Roman" w:hAnsi="Times New Roman" w:cs="Times New Roman"/>
          <w:sz w:val="24"/>
        </w:rPr>
        <w:t xml:space="preserve"> </w:t>
      </w:r>
      <w:r w:rsidRPr="00BD2AEF">
        <w:rPr>
          <w:rFonts w:ascii="Times New Roman" w:hAnsi="Times New Roman" w:cs="Times New Roman"/>
          <w:sz w:val="24"/>
          <w:szCs w:val="24"/>
        </w:rPr>
        <w:t>permite</w:t>
      </w:r>
      <w:r w:rsidRPr="00BD2AEF">
        <w:rPr>
          <w:rFonts w:ascii="Times New Roman" w:hAnsi="Times New Roman" w:cs="Times New Roman"/>
          <w:sz w:val="24"/>
        </w:rPr>
        <w:t xml:space="preserve"> </w:t>
      </w:r>
      <w:r w:rsidRPr="00BD2AEF">
        <w:rPr>
          <w:rFonts w:ascii="Times New Roman" w:hAnsi="Times New Roman" w:cs="Times New Roman"/>
          <w:sz w:val="24"/>
          <w:szCs w:val="24"/>
        </w:rPr>
        <w:t>obtener</w:t>
      </w:r>
      <w:r w:rsidRPr="00BD2AEF">
        <w:rPr>
          <w:rFonts w:ascii="Times New Roman" w:hAnsi="Times New Roman" w:cs="Times New Roman"/>
          <w:sz w:val="24"/>
        </w:rPr>
        <w:t xml:space="preserve"> </w:t>
      </w:r>
      <w:r w:rsidRPr="00BD2AEF">
        <w:rPr>
          <w:rFonts w:ascii="Times New Roman" w:hAnsi="Times New Roman" w:cs="Times New Roman"/>
          <w:sz w:val="24"/>
          <w:szCs w:val="24"/>
        </w:rPr>
        <w:t>dos patrones</w:t>
      </w:r>
      <w:r w:rsidRPr="00BD2AEF">
        <w:rPr>
          <w:rFonts w:ascii="Times New Roman" w:hAnsi="Times New Roman" w:cs="Times New Roman"/>
          <w:sz w:val="24"/>
        </w:rPr>
        <w:t xml:space="preserve"> </w:t>
      </w:r>
      <w:r w:rsidRPr="00BD2AEF">
        <w:rPr>
          <w:rFonts w:ascii="Times New Roman" w:hAnsi="Times New Roman" w:cs="Times New Roman"/>
          <w:sz w:val="24"/>
          <w:szCs w:val="24"/>
        </w:rPr>
        <w:t>de interferencia</w:t>
      </w:r>
      <w:r w:rsidRPr="00BD2AEF">
        <w:rPr>
          <w:rFonts w:ascii="Times New Roman" w:hAnsi="Times New Roman" w:cs="Times New Roman"/>
          <w:sz w:val="24"/>
        </w:rPr>
        <w:t xml:space="preserve"> sobre los cuales se pueden generar corrimientos de fase en paralelo usando </w:t>
      </w:r>
      <w:r w:rsidR="00F72969">
        <w:rPr>
          <w:rFonts w:ascii="Times New Roman" w:hAnsi="Times New Roman" w:cs="Times New Roman"/>
          <w:sz w:val="24"/>
        </w:rPr>
        <w:t xml:space="preserve">polarización. </w:t>
      </w:r>
      <w:r w:rsidRPr="00BD2AEF">
        <w:rPr>
          <w:rFonts w:ascii="Times New Roman" w:hAnsi="Times New Roman" w:cs="Times New Roman"/>
          <w:sz w:val="24"/>
          <w:szCs w:val="24"/>
        </w:rPr>
        <w:t>Otra ventaja</w:t>
      </w:r>
      <w:r w:rsidRPr="00BD2AEF">
        <w:rPr>
          <w:rFonts w:ascii="Times New Roman" w:hAnsi="Times New Roman" w:cs="Times New Roman"/>
          <w:sz w:val="24"/>
        </w:rPr>
        <w:t xml:space="preserve"> </w:t>
      </w:r>
      <w:r w:rsidRPr="00BD2AEF">
        <w:rPr>
          <w:rFonts w:ascii="Times New Roman" w:hAnsi="Times New Roman" w:cs="Times New Roman"/>
          <w:sz w:val="24"/>
          <w:szCs w:val="24"/>
        </w:rPr>
        <w:t>del sistema propuesto,</w:t>
      </w:r>
      <w:r w:rsidRPr="00BD2AEF">
        <w:rPr>
          <w:rFonts w:ascii="Times New Roman" w:hAnsi="Times New Roman" w:cs="Times New Roman"/>
          <w:sz w:val="24"/>
        </w:rPr>
        <w:t xml:space="preserve"> </w:t>
      </w:r>
      <w:r w:rsidRPr="00BD2AEF">
        <w:rPr>
          <w:rFonts w:ascii="Times New Roman" w:hAnsi="Times New Roman" w:cs="Times New Roman"/>
          <w:sz w:val="24"/>
          <w:szCs w:val="24"/>
        </w:rPr>
        <w:t>es que se puede</w:t>
      </w:r>
      <w:r w:rsidRPr="00BD2AEF">
        <w:rPr>
          <w:rFonts w:ascii="Times New Roman" w:hAnsi="Times New Roman" w:cs="Times New Roman"/>
          <w:sz w:val="24"/>
        </w:rPr>
        <w:t xml:space="preserve"> </w:t>
      </w:r>
      <w:r w:rsidRPr="00BD2AEF">
        <w:rPr>
          <w:rFonts w:ascii="Times New Roman" w:hAnsi="Times New Roman" w:cs="Times New Roman"/>
          <w:sz w:val="24"/>
          <w:szCs w:val="24"/>
        </w:rPr>
        <w:t>cambiar el espaciado</w:t>
      </w:r>
      <w:r w:rsidRPr="00BD2AEF">
        <w:rPr>
          <w:rFonts w:ascii="Times New Roman" w:hAnsi="Times New Roman" w:cs="Times New Roman"/>
          <w:sz w:val="24"/>
        </w:rPr>
        <w:t xml:space="preserve"> </w:t>
      </w:r>
      <w:r w:rsidRPr="00BD2AEF">
        <w:rPr>
          <w:rFonts w:ascii="Times New Roman" w:hAnsi="Times New Roman" w:cs="Times New Roman"/>
          <w:sz w:val="24"/>
          <w:szCs w:val="24"/>
        </w:rPr>
        <w:t>de</w:t>
      </w:r>
      <w:r w:rsidRPr="00BD2AEF">
        <w:rPr>
          <w:rFonts w:ascii="Times New Roman" w:hAnsi="Times New Roman" w:cs="Times New Roman"/>
          <w:sz w:val="24"/>
        </w:rPr>
        <w:t xml:space="preserve"> </w:t>
      </w:r>
      <w:r w:rsidRPr="00BD2AEF">
        <w:rPr>
          <w:rFonts w:ascii="Times New Roman" w:hAnsi="Times New Roman" w:cs="Times New Roman"/>
          <w:sz w:val="24"/>
          <w:szCs w:val="24"/>
        </w:rPr>
        <w:t>los</w:t>
      </w:r>
      <w:r w:rsidRPr="00BD2AEF">
        <w:rPr>
          <w:rFonts w:ascii="Times New Roman" w:hAnsi="Times New Roman" w:cs="Times New Roman"/>
          <w:sz w:val="24"/>
        </w:rPr>
        <w:t xml:space="preserve"> </w:t>
      </w:r>
      <w:proofErr w:type="spellStart"/>
      <w:r w:rsidRPr="00BD2AEF">
        <w:rPr>
          <w:rFonts w:ascii="Times New Roman" w:hAnsi="Times New Roman" w:cs="Times New Roman"/>
          <w:sz w:val="24"/>
          <w:szCs w:val="24"/>
        </w:rPr>
        <w:t>interferogramas</w:t>
      </w:r>
      <w:proofErr w:type="spellEnd"/>
      <w:r w:rsidRPr="00BD2AEF">
        <w:rPr>
          <w:rFonts w:ascii="Times New Roman" w:hAnsi="Times New Roman" w:cs="Times New Roman"/>
          <w:sz w:val="24"/>
        </w:rPr>
        <w:t xml:space="preserve"> </w:t>
      </w:r>
      <w:r w:rsidRPr="00BD2AEF">
        <w:rPr>
          <w:rFonts w:ascii="Times New Roman" w:hAnsi="Times New Roman" w:cs="Times New Roman"/>
          <w:sz w:val="24"/>
          <w:szCs w:val="24"/>
        </w:rPr>
        <w:t>paralelos</w:t>
      </w:r>
      <w:r w:rsidRPr="00BD2AEF">
        <w:rPr>
          <w:rFonts w:ascii="Times New Roman" w:hAnsi="Times New Roman" w:cs="Times New Roman"/>
          <w:sz w:val="24"/>
        </w:rPr>
        <w:t xml:space="preserve"> </w:t>
      </w:r>
      <w:r w:rsidRPr="00BD2AEF">
        <w:rPr>
          <w:rFonts w:ascii="Times New Roman" w:hAnsi="Times New Roman" w:cs="Times New Roman"/>
          <w:sz w:val="24"/>
          <w:szCs w:val="24"/>
        </w:rPr>
        <w:t xml:space="preserve">y que no </w:t>
      </w:r>
      <w:r w:rsidR="00F72969" w:rsidRPr="00BD2AEF">
        <w:rPr>
          <w:rFonts w:ascii="Times New Roman" w:hAnsi="Times New Roman" w:cs="Times New Roman"/>
          <w:sz w:val="24"/>
          <w:szCs w:val="24"/>
        </w:rPr>
        <w:t>emplea</w:t>
      </w:r>
      <w:r w:rsidR="00F72969" w:rsidRPr="00BD2AEF">
        <w:rPr>
          <w:rFonts w:ascii="Times New Roman" w:hAnsi="Times New Roman" w:cs="Times New Roman"/>
          <w:sz w:val="24"/>
        </w:rPr>
        <w:t xml:space="preserve"> un</w:t>
      </w:r>
      <w:r w:rsidRPr="00BD2AEF">
        <w:rPr>
          <w:rFonts w:ascii="Times New Roman" w:hAnsi="Times New Roman" w:cs="Times New Roman"/>
          <w:sz w:val="24"/>
        </w:rPr>
        <w:t xml:space="preserve"> </w:t>
      </w:r>
      <w:r w:rsidRPr="00BD2AEF">
        <w:rPr>
          <w:rFonts w:ascii="Times New Roman" w:hAnsi="Times New Roman" w:cs="Times New Roman"/>
          <w:sz w:val="24"/>
          <w:szCs w:val="24"/>
        </w:rPr>
        <w:t xml:space="preserve">elemento </w:t>
      </w:r>
      <w:proofErr w:type="spellStart"/>
      <w:r w:rsidRPr="00BD2AEF">
        <w:rPr>
          <w:rFonts w:ascii="Times New Roman" w:hAnsi="Times New Roman" w:cs="Times New Roman"/>
          <w:sz w:val="24"/>
          <w:szCs w:val="24"/>
        </w:rPr>
        <w:t>difractivo</w:t>
      </w:r>
      <w:proofErr w:type="spellEnd"/>
      <w:r w:rsidRPr="00BD2AEF">
        <w:rPr>
          <w:rFonts w:ascii="Times New Roman" w:hAnsi="Times New Roman" w:cs="Times New Roman"/>
          <w:sz w:val="24"/>
        </w:rPr>
        <w:t xml:space="preserve"> </w:t>
      </w:r>
      <w:r w:rsidRPr="00BD2AEF">
        <w:rPr>
          <w:rFonts w:ascii="Times New Roman" w:hAnsi="Times New Roman" w:cs="Times New Roman"/>
          <w:sz w:val="24"/>
          <w:szCs w:val="24"/>
        </w:rPr>
        <w:t>para replicar</w:t>
      </w:r>
      <w:r w:rsidRPr="00BD2AEF">
        <w:rPr>
          <w:rFonts w:ascii="Times New Roman" w:hAnsi="Times New Roman" w:cs="Times New Roman"/>
          <w:sz w:val="24"/>
        </w:rPr>
        <w:t xml:space="preserve"> </w:t>
      </w:r>
      <w:r w:rsidRPr="00BD2AEF">
        <w:rPr>
          <w:rFonts w:ascii="Times New Roman" w:hAnsi="Times New Roman" w:cs="Times New Roman"/>
          <w:sz w:val="24"/>
          <w:szCs w:val="24"/>
        </w:rPr>
        <w:t>los patrones de interferencia</w:t>
      </w:r>
      <w:r w:rsidRPr="00BD2AEF">
        <w:rPr>
          <w:rFonts w:ascii="Times New Roman" w:hAnsi="Times New Roman" w:cs="Times New Roman"/>
          <w:sz w:val="24"/>
        </w:rPr>
        <w:t xml:space="preserve">, de modo que </w:t>
      </w:r>
      <w:r w:rsidRPr="00BD2AEF">
        <w:rPr>
          <w:rFonts w:ascii="Times New Roman" w:hAnsi="Times New Roman" w:cs="Times New Roman"/>
          <w:sz w:val="24"/>
          <w:szCs w:val="24"/>
        </w:rPr>
        <w:t>los errores de</w:t>
      </w:r>
      <w:r w:rsidRPr="00BD2AEF">
        <w:rPr>
          <w:rFonts w:ascii="Times New Roman" w:hAnsi="Times New Roman" w:cs="Times New Roman"/>
          <w:sz w:val="24"/>
        </w:rPr>
        <w:t xml:space="preserve"> </w:t>
      </w:r>
      <w:r w:rsidRPr="00BD2AEF">
        <w:rPr>
          <w:rFonts w:ascii="Times New Roman" w:hAnsi="Times New Roman" w:cs="Times New Roman"/>
          <w:sz w:val="24"/>
          <w:szCs w:val="24"/>
        </w:rPr>
        <w:t>otros sistemas</w:t>
      </w:r>
      <w:r w:rsidRPr="00BD2AEF">
        <w:rPr>
          <w:rFonts w:ascii="Times New Roman" w:hAnsi="Times New Roman" w:cs="Times New Roman"/>
          <w:sz w:val="24"/>
        </w:rPr>
        <w:t xml:space="preserve"> generados por el uso de rejillas </w:t>
      </w:r>
      <w:r w:rsidRPr="00BD2AEF">
        <w:rPr>
          <w:rFonts w:ascii="Times New Roman" w:hAnsi="Times New Roman" w:cs="Times New Roman"/>
          <w:sz w:val="24"/>
          <w:szCs w:val="24"/>
        </w:rPr>
        <w:t>no están presentes en</w:t>
      </w:r>
      <w:r w:rsidRPr="00BD2AEF">
        <w:rPr>
          <w:rFonts w:ascii="Times New Roman" w:hAnsi="Times New Roman" w:cs="Times New Roman"/>
          <w:sz w:val="24"/>
        </w:rPr>
        <w:t xml:space="preserve"> </w:t>
      </w:r>
      <w:r w:rsidRPr="00BD2AEF">
        <w:rPr>
          <w:rFonts w:ascii="Times New Roman" w:hAnsi="Times New Roman" w:cs="Times New Roman"/>
          <w:sz w:val="24"/>
          <w:szCs w:val="24"/>
        </w:rPr>
        <w:t>la disposición mostrada</w:t>
      </w:r>
      <w:r>
        <w:rPr>
          <w:rFonts w:ascii="Times New Roman" w:hAnsi="Times New Roman" w:cs="Times New Roman"/>
          <w:sz w:val="24"/>
          <w:szCs w:val="24"/>
        </w:rPr>
        <w:t>, lo cual además lo hace insensible ante vibraciones mecánicas externas</w:t>
      </w:r>
      <w:r w:rsidRPr="00BD2AEF">
        <w:rPr>
          <w:rFonts w:ascii="Times New Roman" w:hAnsi="Times New Roman" w:cs="Times New Roman"/>
          <w:sz w:val="24"/>
        </w:rPr>
        <w:t>.</w:t>
      </w:r>
    </w:p>
    <w:p w:rsidR="00B311B8" w:rsidRDefault="00B311B8" w:rsidP="00B311B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311B8" w:rsidRPr="0063023B" w:rsidRDefault="00B311B8" w:rsidP="00B311B8">
      <w:pPr>
        <w:autoSpaceDE w:val="0"/>
        <w:autoSpaceDN w:val="0"/>
        <w:adjustRightInd w:val="0"/>
        <w:spacing w:line="360" w:lineRule="auto"/>
        <w:jc w:val="both"/>
        <w:rPr>
          <w:rFonts w:ascii="Calibri" w:eastAsia="Calibri" w:hAnsi="Calibri" w:cs="Calibri"/>
          <w:b/>
          <w:sz w:val="28"/>
          <w:szCs w:val="28"/>
        </w:rPr>
      </w:pPr>
      <w:bookmarkStart w:id="0" w:name="_GoBack"/>
      <w:bookmarkEnd w:id="0"/>
      <w:r w:rsidRPr="0063023B">
        <w:rPr>
          <w:rFonts w:ascii="Calibri" w:eastAsia="Calibri" w:hAnsi="Calibri" w:cs="Calibri"/>
          <w:b/>
          <w:sz w:val="28"/>
          <w:szCs w:val="28"/>
        </w:rPr>
        <w:lastRenderedPageBreak/>
        <w:t>Referencias</w:t>
      </w:r>
    </w:p>
    <w:p w:rsidR="00B311B8" w:rsidRPr="00061613" w:rsidRDefault="00B311B8" w:rsidP="00B311B8">
      <w:pPr>
        <w:autoSpaceDE w:val="0"/>
        <w:autoSpaceDN w:val="0"/>
        <w:adjustRightInd w:val="0"/>
        <w:spacing w:line="360" w:lineRule="auto"/>
        <w:ind w:left="709" w:hanging="709"/>
        <w:jc w:val="both"/>
        <w:rPr>
          <w:rFonts w:ascii="Times New Roman" w:hAnsi="Times New Roman" w:cs="Times New Roman"/>
          <w:sz w:val="24"/>
          <w:szCs w:val="24"/>
        </w:rPr>
      </w:pPr>
      <w:r w:rsidRPr="00061613">
        <w:rPr>
          <w:rFonts w:ascii="Times New Roman" w:hAnsi="Times New Roman" w:cs="Times New Roman"/>
          <w:sz w:val="24"/>
          <w:szCs w:val="24"/>
        </w:rPr>
        <w:t>Cornejo-</w:t>
      </w:r>
      <w:proofErr w:type="spellStart"/>
      <w:r w:rsidRPr="00061613">
        <w:rPr>
          <w:rFonts w:ascii="Times New Roman" w:hAnsi="Times New Roman" w:cs="Times New Roman"/>
          <w:sz w:val="24"/>
          <w:szCs w:val="24"/>
        </w:rPr>
        <w:t>Rodriguez</w:t>
      </w:r>
      <w:proofErr w:type="spellEnd"/>
      <w:r w:rsidRPr="00061613">
        <w:rPr>
          <w:rFonts w:ascii="Times New Roman" w:hAnsi="Times New Roman" w:cs="Times New Roman"/>
          <w:sz w:val="24"/>
          <w:szCs w:val="24"/>
        </w:rPr>
        <w:t xml:space="preserve"> </w:t>
      </w:r>
      <w:proofErr w:type="gramStart"/>
      <w:r w:rsidRPr="00061613">
        <w:rPr>
          <w:rFonts w:ascii="Times New Roman" w:hAnsi="Times New Roman" w:cs="Times New Roman"/>
          <w:sz w:val="24"/>
          <w:szCs w:val="24"/>
        </w:rPr>
        <w:t>A. ,</w:t>
      </w:r>
      <w:proofErr w:type="gram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Ronchi</w:t>
      </w:r>
      <w:proofErr w:type="spellEnd"/>
      <w:r w:rsidRPr="00061613">
        <w:rPr>
          <w:rFonts w:ascii="Times New Roman" w:hAnsi="Times New Roman" w:cs="Times New Roman"/>
          <w:sz w:val="24"/>
          <w:szCs w:val="24"/>
        </w:rPr>
        <w:t xml:space="preserve"> test, in </w:t>
      </w:r>
      <w:proofErr w:type="spellStart"/>
      <w:r w:rsidRPr="00061613">
        <w:rPr>
          <w:rFonts w:ascii="Times New Roman" w:hAnsi="Times New Roman" w:cs="Times New Roman"/>
          <w:sz w:val="24"/>
          <w:szCs w:val="24"/>
        </w:rPr>
        <w:t>Optical</w:t>
      </w:r>
      <w:proofErr w:type="spellEnd"/>
      <w:r w:rsidRPr="00061613">
        <w:rPr>
          <w:rFonts w:ascii="Times New Roman" w:hAnsi="Times New Roman" w:cs="Times New Roman"/>
          <w:sz w:val="24"/>
          <w:szCs w:val="24"/>
        </w:rPr>
        <w:t xml:space="preserve"> Shop </w:t>
      </w:r>
      <w:proofErr w:type="spellStart"/>
      <w:r w:rsidRPr="00061613">
        <w:rPr>
          <w:rFonts w:ascii="Times New Roman" w:hAnsi="Times New Roman" w:cs="Times New Roman"/>
          <w:sz w:val="24"/>
          <w:szCs w:val="24"/>
        </w:rPr>
        <w:t>Testing</w:t>
      </w:r>
      <w:proofErr w:type="spellEnd"/>
      <w:r w:rsidRPr="00061613">
        <w:rPr>
          <w:rFonts w:ascii="Times New Roman" w:hAnsi="Times New Roman" w:cs="Times New Roman"/>
          <w:sz w:val="24"/>
          <w:szCs w:val="24"/>
        </w:rPr>
        <w:t xml:space="preserve">, c.9 in </w:t>
      </w:r>
      <w:proofErr w:type="spellStart"/>
      <w:r w:rsidRPr="00061613">
        <w:rPr>
          <w:rFonts w:ascii="Times New Roman" w:hAnsi="Times New Roman" w:cs="Times New Roman"/>
          <w:sz w:val="24"/>
          <w:szCs w:val="24"/>
        </w:rPr>
        <w:t>Optical</w:t>
      </w:r>
      <w:proofErr w:type="spellEnd"/>
      <w:r w:rsidRPr="00061613">
        <w:rPr>
          <w:rFonts w:ascii="Times New Roman" w:hAnsi="Times New Roman" w:cs="Times New Roman"/>
          <w:sz w:val="24"/>
          <w:szCs w:val="24"/>
        </w:rPr>
        <w:t xml:space="preserve"> Shop </w:t>
      </w:r>
      <w:proofErr w:type="spellStart"/>
      <w:r w:rsidRPr="00061613">
        <w:rPr>
          <w:rFonts w:ascii="Times New Roman" w:hAnsi="Times New Roman" w:cs="Times New Roman"/>
          <w:sz w:val="24"/>
          <w:szCs w:val="24"/>
        </w:rPr>
        <w:t>Testing</w:t>
      </w:r>
      <w:proofErr w:type="spellEnd"/>
      <w:r w:rsidRPr="00061613">
        <w:rPr>
          <w:rFonts w:ascii="Times New Roman" w:hAnsi="Times New Roman" w:cs="Times New Roman"/>
          <w:sz w:val="24"/>
          <w:szCs w:val="24"/>
        </w:rPr>
        <w:t xml:space="preserve">, 2nd ed., D. Malacara, ed. (Wiley, New York, 1992). </w:t>
      </w:r>
    </w:p>
    <w:p w:rsidR="00B311B8" w:rsidRPr="00061613" w:rsidRDefault="00B311B8" w:rsidP="00B311B8">
      <w:pPr>
        <w:autoSpaceDE w:val="0"/>
        <w:autoSpaceDN w:val="0"/>
        <w:adjustRightInd w:val="0"/>
        <w:spacing w:line="360" w:lineRule="auto"/>
        <w:ind w:left="709" w:hanging="709"/>
        <w:jc w:val="both"/>
        <w:rPr>
          <w:rFonts w:ascii="Times New Roman" w:hAnsi="Times New Roman" w:cs="Times New Roman"/>
          <w:sz w:val="24"/>
          <w:szCs w:val="24"/>
        </w:rPr>
      </w:pPr>
      <w:r w:rsidRPr="00061613">
        <w:rPr>
          <w:rFonts w:ascii="Times New Roman" w:hAnsi="Times New Roman" w:cs="Times New Roman"/>
          <w:sz w:val="24"/>
          <w:szCs w:val="24"/>
        </w:rPr>
        <w:t xml:space="preserve">Malacara D., </w:t>
      </w:r>
      <w:proofErr w:type="spellStart"/>
      <w:r w:rsidRPr="00061613">
        <w:rPr>
          <w:rFonts w:ascii="Times New Roman" w:hAnsi="Times New Roman" w:cs="Times New Roman"/>
          <w:sz w:val="24"/>
          <w:szCs w:val="24"/>
        </w:rPr>
        <w:t>Servin</w:t>
      </w:r>
      <w:proofErr w:type="spellEnd"/>
      <w:r w:rsidRPr="00061613">
        <w:rPr>
          <w:rFonts w:ascii="Times New Roman" w:hAnsi="Times New Roman" w:cs="Times New Roman"/>
          <w:sz w:val="24"/>
          <w:szCs w:val="24"/>
        </w:rPr>
        <w:t xml:space="preserve"> </w:t>
      </w:r>
      <w:proofErr w:type="gramStart"/>
      <w:r w:rsidRPr="00061613">
        <w:rPr>
          <w:rFonts w:ascii="Times New Roman" w:hAnsi="Times New Roman" w:cs="Times New Roman"/>
          <w:sz w:val="24"/>
          <w:szCs w:val="24"/>
        </w:rPr>
        <w:t>M. ,</w:t>
      </w:r>
      <w:proofErr w:type="gramEnd"/>
      <w:r w:rsidRPr="00061613">
        <w:rPr>
          <w:rFonts w:ascii="Times New Roman" w:hAnsi="Times New Roman" w:cs="Times New Roman"/>
          <w:sz w:val="24"/>
          <w:szCs w:val="24"/>
        </w:rPr>
        <w:t xml:space="preserve"> and Malacara Z., “</w:t>
      </w:r>
      <w:proofErr w:type="spellStart"/>
      <w:r w:rsidRPr="00061613">
        <w:rPr>
          <w:rFonts w:ascii="Times New Roman" w:hAnsi="Times New Roman" w:cs="Times New Roman"/>
          <w:sz w:val="24"/>
          <w:szCs w:val="24"/>
        </w:rPr>
        <w:t>Phase</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detection</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algorithms</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Chapter</w:t>
      </w:r>
      <w:proofErr w:type="spellEnd"/>
      <w:r w:rsidRPr="00061613">
        <w:rPr>
          <w:rFonts w:ascii="Times New Roman" w:hAnsi="Times New Roman" w:cs="Times New Roman"/>
          <w:sz w:val="24"/>
          <w:szCs w:val="24"/>
        </w:rPr>
        <w:t xml:space="preserve"> 6 </w:t>
      </w:r>
      <w:proofErr w:type="spellStart"/>
      <w:r w:rsidRPr="00061613">
        <w:rPr>
          <w:rFonts w:ascii="Times New Roman" w:hAnsi="Times New Roman" w:cs="Times New Roman"/>
          <w:sz w:val="24"/>
          <w:szCs w:val="24"/>
        </w:rPr>
        <w:t>inInterferogram</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Analysis</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for</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Optical</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Testing</w:t>
      </w:r>
      <w:proofErr w:type="spellEnd"/>
      <w:r w:rsidRPr="00061613">
        <w:rPr>
          <w:rFonts w:ascii="Times New Roman" w:hAnsi="Times New Roman" w:cs="Times New Roman"/>
          <w:sz w:val="24"/>
          <w:szCs w:val="24"/>
        </w:rPr>
        <w:t>, Wiley, New York (2005)</w:t>
      </w:r>
    </w:p>
    <w:p w:rsidR="00B311B8" w:rsidRPr="00061613" w:rsidRDefault="00B311B8" w:rsidP="00B311B8">
      <w:pPr>
        <w:autoSpaceDE w:val="0"/>
        <w:autoSpaceDN w:val="0"/>
        <w:adjustRightInd w:val="0"/>
        <w:spacing w:line="360" w:lineRule="auto"/>
        <w:ind w:left="709" w:hanging="709"/>
        <w:jc w:val="both"/>
        <w:rPr>
          <w:rFonts w:ascii="Times New Roman" w:hAnsi="Times New Roman" w:cs="Times New Roman"/>
          <w:sz w:val="24"/>
          <w:szCs w:val="24"/>
        </w:rPr>
      </w:pPr>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Murty</w:t>
      </w:r>
      <w:proofErr w:type="spellEnd"/>
      <w:r w:rsidRPr="00061613">
        <w:rPr>
          <w:rFonts w:ascii="Times New Roman" w:hAnsi="Times New Roman" w:cs="Times New Roman"/>
          <w:sz w:val="24"/>
          <w:szCs w:val="24"/>
        </w:rPr>
        <w:t xml:space="preserve"> M. V. R. K., “</w:t>
      </w:r>
      <w:proofErr w:type="spellStart"/>
      <w:r w:rsidRPr="00061613">
        <w:rPr>
          <w:rFonts w:ascii="Times New Roman" w:hAnsi="Times New Roman" w:cs="Times New Roman"/>
          <w:sz w:val="24"/>
          <w:szCs w:val="24"/>
        </w:rPr>
        <w:t>The</w:t>
      </w:r>
      <w:proofErr w:type="spellEnd"/>
      <w:r w:rsidRPr="00061613">
        <w:rPr>
          <w:rFonts w:ascii="Times New Roman" w:hAnsi="Times New Roman" w:cs="Times New Roman"/>
          <w:sz w:val="24"/>
          <w:szCs w:val="24"/>
        </w:rPr>
        <w:t xml:space="preserve"> use </w:t>
      </w:r>
      <w:proofErr w:type="spellStart"/>
      <w:r w:rsidRPr="00061613">
        <w:rPr>
          <w:rFonts w:ascii="Times New Roman" w:hAnsi="Times New Roman" w:cs="Times New Roman"/>
          <w:sz w:val="24"/>
          <w:szCs w:val="24"/>
        </w:rPr>
        <w:t>of</w:t>
      </w:r>
      <w:proofErr w:type="spellEnd"/>
      <w:r w:rsidRPr="00061613">
        <w:rPr>
          <w:rFonts w:ascii="Times New Roman" w:hAnsi="Times New Roman" w:cs="Times New Roman"/>
          <w:sz w:val="24"/>
          <w:szCs w:val="24"/>
        </w:rPr>
        <w:t xml:space="preserve"> a single </w:t>
      </w:r>
      <w:proofErr w:type="spellStart"/>
      <w:r w:rsidRPr="00061613">
        <w:rPr>
          <w:rFonts w:ascii="Times New Roman" w:hAnsi="Times New Roman" w:cs="Times New Roman"/>
          <w:sz w:val="24"/>
          <w:szCs w:val="24"/>
        </w:rPr>
        <w:t>plane</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parallel</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plate</w:t>
      </w:r>
      <w:proofErr w:type="spellEnd"/>
      <w:r w:rsidRPr="00061613">
        <w:rPr>
          <w:rFonts w:ascii="Times New Roman" w:hAnsi="Times New Roman" w:cs="Times New Roman"/>
          <w:sz w:val="24"/>
          <w:szCs w:val="24"/>
        </w:rPr>
        <w:t xml:space="preserve"> as a lateral </w:t>
      </w:r>
      <w:proofErr w:type="spellStart"/>
      <w:r w:rsidRPr="00061613">
        <w:rPr>
          <w:rFonts w:ascii="Times New Roman" w:hAnsi="Times New Roman" w:cs="Times New Roman"/>
          <w:sz w:val="24"/>
          <w:szCs w:val="24"/>
        </w:rPr>
        <w:t>shearing</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interferometer</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with</w:t>
      </w:r>
      <w:proofErr w:type="spellEnd"/>
      <w:r w:rsidRPr="00061613">
        <w:rPr>
          <w:rFonts w:ascii="Times New Roman" w:hAnsi="Times New Roman" w:cs="Times New Roman"/>
          <w:sz w:val="24"/>
          <w:szCs w:val="24"/>
        </w:rPr>
        <w:t xml:space="preserve"> a visible gas laser </w:t>
      </w:r>
      <w:proofErr w:type="spellStart"/>
      <w:r w:rsidRPr="00061613">
        <w:rPr>
          <w:rFonts w:ascii="Times New Roman" w:hAnsi="Times New Roman" w:cs="Times New Roman"/>
          <w:sz w:val="24"/>
          <w:szCs w:val="24"/>
        </w:rPr>
        <w:t>source</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Appl</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Opt</w:t>
      </w:r>
      <w:proofErr w:type="spellEnd"/>
      <w:r w:rsidRPr="00061613">
        <w:rPr>
          <w:rFonts w:ascii="Times New Roman" w:hAnsi="Times New Roman" w:cs="Times New Roman"/>
          <w:sz w:val="24"/>
          <w:szCs w:val="24"/>
        </w:rPr>
        <w:t xml:space="preserve">. </w:t>
      </w:r>
      <w:r w:rsidRPr="00061613">
        <w:rPr>
          <w:rFonts w:ascii="Times New Roman" w:hAnsi="Times New Roman" w:cs="Times New Roman"/>
          <w:b/>
          <w:sz w:val="24"/>
          <w:szCs w:val="24"/>
        </w:rPr>
        <w:t>3</w:t>
      </w:r>
      <w:r w:rsidRPr="00061613">
        <w:rPr>
          <w:rFonts w:ascii="Times New Roman" w:hAnsi="Times New Roman" w:cs="Times New Roman"/>
          <w:sz w:val="24"/>
          <w:szCs w:val="24"/>
        </w:rPr>
        <w:t xml:space="preserve">, (1964) 531-534. </w:t>
      </w:r>
    </w:p>
    <w:p w:rsidR="00B311B8" w:rsidRPr="00061613" w:rsidRDefault="00B311B8" w:rsidP="00B311B8">
      <w:pPr>
        <w:autoSpaceDE w:val="0"/>
        <w:autoSpaceDN w:val="0"/>
        <w:adjustRightInd w:val="0"/>
        <w:spacing w:line="360" w:lineRule="auto"/>
        <w:ind w:left="709" w:hanging="709"/>
        <w:jc w:val="both"/>
        <w:rPr>
          <w:rFonts w:ascii="Times New Roman" w:hAnsi="Times New Roman" w:cs="Times New Roman"/>
          <w:sz w:val="24"/>
          <w:szCs w:val="24"/>
        </w:rPr>
      </w:pPr>
      <w:r w:rsidRPr="00061613">
        <w:rPr>
          <w:rFonts w:ascii="Times New Roman" w:hAnsi="Times New Roman" w:cs="Times New Roman"/>
          <w:color w:val="080808"/>
          <w:sz w:val="24"/>
          <w:szCs w:val="24"/>
        </w:rPr>
        <w:t xml:space="preserve">Novak </w:t>
      </w:r>
      <w:proofErr w:type="gramStart"/>
      <w:r w:rsidRPr="00061613">
        <w:rPr>
          <w:rFonts w:ascii="Times New Roman" w:hAnsi="Times New Roman" w:cs="Times New Roman"/>
          <w:color w:val="080808"/>
          <w:sz w:val="24"/>
          <w:szCs w:val="24"/>
        </w:rPr>
        <w:t>M ,</w:t>
      </w:r>
      <w:proofErr w:type="gramEnd"/>
      <w:r w:rsidRPr="00061613">
        <w:rPr>
          <w:rFonts w:ascii="Times New Roman" w:hAnsi="Times New Roman" w:cs="Times New Roman"/>
          <w:color w:val="080808"/>
          <w:sz w:val="24"/>
          <w:szCs w:val="24"/>
        </w:rPr>
        <w:t xml:space="preserve"> </w:t>
      </w:r>
      <w:proofErr w:type="spellStart"/>
      <w:r w:rsidRPr="00061613">
        <w:rPr>
          <w:rFonts w:ascii="Times New Roman" w:hAnsi="Times New Roman" w:cs="Times New Roman"/>
          <w:color w:val="080808"/>
          <w:sz w:val="24"/>
          <w:szCs w:val="24"/>
        </w:rPr>
        <w:t>Millerd</w:t>
      </w:r>
      <w:proofErr w:type="spellEnd"/>
      <w:r w:rsidRPr="00061613">
        <w:rPr>
          <w:rFonts w:ascii="Times New Roman" w:hAnsi="Times New Roman" w:cs="Times New Roman"/>
          <w:color w:val="080808"/>
          <w:sz w:val="24"/>
          <w:szCs w:val="24"/>
        </w:rPr>
        <w:t xml:space="preserve"> J, </w:t>
      </w:r>
      <w:proofErr w:type="spellStart"/>
      <w:r w:rsidRPr="00061613">
        <w:rPr>
          <w:rFonts w:ascii="Times New Roman" w:hAnsi="Times New Roman" w:cs="Times New Roman"/>
          <w:color w:val="080808"/>
          <w:sz w:val="24"/>
          <w:szCs w:val="24"/>
        </w:rPr>
        <w:t>Brock</w:t>
      </w:r>
      <w:proofErr w:type="spellEnd"/>
      <w:r w:rsidRPr="00061613">
        <w:rPr>
          <w:rFonts w:ascii="Times New Roman" w:hAnsi="Times New Roman" w:cs="Times New Roman"/>
          <w:color w:val="080808"/>
          <w:sz w:val="24"/>
          <w:szCs w:val="24"/>
        </w:rPr>
        <w:t xml:space="preserve"> N., et al "</w:t>
      </w:r>
      <w:proofErr w:type="spellStart"/>
      <w:r w:rsidRPr="00061613">
        <w:rPr>
          <w:rFonts w:ascii="Times New Roman" w:hAnsi="Times New Roman" w:cs="Times New Roman"/>
          <w:color w:val="080808"/>
          <w:sz w:val="24"/>
          <w:szCs w:val="24"/>
        </w:rPr>
        <w:t>Analysis</w:t>
      </w:r>
      <w:proofErr w:type="spellEnd"/>
      <w:r w:rsidRPr="00061613">
        <w:rPr>
          <w:rFonts w:ascii="Times New Roman" w:hAnsi="Times New Roman" w:cs="Times New Roman"/>
          <w:color w:val="080808"/>
          <w:sz w:val="24"/>
          <w:szCs w:val="24"/>
        </w:rPr>
        <w:t xml:space="preserve"> </w:t>
      </w:r>
      <w:proofErr w:type="spellStart"/>
      <w:r w:rsidRPr="00061613">
        <w:rPr>
          <w:rFonts w:ascii="Times New Roman" w:hAnsi="Times New Roman" w:cs="Times New Roman"/>
          <w:color w:val="080808"/>
          <w:sz w:val="24"/>
          <w:szCs w:val="24"/>
        </w:rPr>
        <w:t>of</w:t>
      </w:r>
      <w:proofErr w:type="spellEnd"/>
      <w:r w:rsidRPr="00061613">
        <w:rPr>
          <w:rFonts w:ascii="Times New Roman" w:hAnsi="Times New Roman" w:cs="Times New Roman"/>
          <w:color w:val="080808"/>
          <w:sz w:val="24"/>
          <w:szCs w:val="24"/>
        </w:rPr>
        <w:t xml:space="preserve"> a </w:t>
      </w:r>
      <w:proofErr w:type="spellStart"/>
      <w:r w:rsidRPr="00061613">
        <w:rPr>
          <w:rFonts w:ascii="Times New Roman" w:hAnsi="Times New Roman" w:cs="Times New Roman"/>
          <w:color w:val="080808"/>
          <w:sz w:val="24"/>
          <w:szCs w:val="24"/>
        </w:rPr>
        <w:t>micropolarizer</w:t>
      </w:r>
      <w:proofErr w:type="spellEnd"/>
      <w:r w:rsidRPr="00061613">
        <w:rPr>
          <w:rFonts w:ascii="Times New Roman" w:hAnsi="Times New Roman" w:cs="Times New Roman"/>
          <w:color w:val="080808"/>
          <w:sz w:val="24"/>
          <w:szCs w:val="24"/>
        </w:rPr>
        <w:t xml:space="preserve"> array-</w:t>
      </w:r>
      <w:proofErr w:type="spellStart"/>
      <w:r w:rsidRPr="00061613">
        <w:rPr>
          <w:rFonts w:ascii="Times New Roman" w:hAnsi="Times New Roman" w:cs="Times New Roman"/>
          <w:color w:val="080808"/>
          <w:sz w:val="24"/>
          <w:szCs w:val="24"/>
        </w:rPr>
        <w:t>based</w:t>
      </w:r>
      <w:proofErr w:type="spellEnd"/>
      <w:r w:rsidRPr="00061613">
        <w:rPr>
          <w:rFonts w:ascii="Times New Roman" w:hAnsi="Times New Roman" w:cs="Times New Roman"/>
          <w:color w:val="080808"/>
          <w:sz w:val="24"/>
          <w:szCs w:val="24"/>
        </w:rPr>
        <w:t xml:space="preserve"> </w:t>
      </w:r>
      <w:proofErr w:type="spellStart"/>
      <w:r w:rsidRPr="00061613">
        <w:rPr>
          <w:rFonts w:ascii="Times New Roman" w:hAnsi="Times New Roman" w:cs="Times New Roman"/>
          <w:color w:val="080808"/>
          <w:sz w:val="24"/>
          <w:szCs w:val="24"/>
        </w:rPr>
        <w:t>simultaneous</w:t>
      </w:r>
      <w:proofErr w:type="spellEnd"/>
      <w:r w:rsidRPr="00061613">
        <w:rPr>
          <w:rFonts w:ascii="Times New Roman" w:hAnsi="Times New Roman" w:cs="Times New Roman"/>
          <w:color w:val="080808"/>
          <w:sz w:val="24"/>
          <w:szCs w:val="24"/>
        </w:rPr>
        <w:t xml:space="preserve"> </w:t>
      </w:r>
      <w:proofErr w:type="spellStart"/>
      <w:r w:rsidRPr="00061613">
        <w:rPr>
          <w:rFonts w:ascii="Times New Roman" w:hAnsi="Times New Roman" w:cs="Times New Roman"/>
          <w:color w:val="080808"/>
          <w:sz w:val="24"/>
          <w:szCs w:val="24"/>
        </w:rPr>
        <w:t>phase-shifting</w:t>
      </w:r>
      <w:proofErr w:type="spellEnd"/>
      <w:r w:rsidRPr="00061613">
        <w:rPr>
          <w:rFonts w:ascii="Times New Roman" w:hAnsi="Times New Roman" w:cs="Times New Roman"/>
          <w:color w:val="080808"/>
          <w:sz w:val="24"/>
          <w:szCs w:val="24"/>
        </w:rPr>
        <w:t xml:space="preserve"> </w:t>
      </w:r>
      <w:proofErr w:type="spellStart"/>
      <w:r w:rsidRPr="00061613">
        <w:rPr>
          <w:rFonts w:ascii="Times New Roman" w:hAnsi="Times New Roman" w:cs="Times New Roman"/>
          <w:color w:val="080808"/>
          <w:sz w:val="24"/>
          <w:szCs w:val="24"/>
        </w:rPr>
        <w:t>interferometer</w:t>
      </w:r>
      <w:proofErr w:type="spellEnd"/>
      <w:r w:rsidRPr="00061613">
        <w:rPr>
          <w:rFonts w:ascii="Times New Roman" w:hAnsi="Times New Roman" w:cs="Times New Roman"/>
          <w:color w:val="080808"/>
          <w:sz w:val="24"/>
          <w:szCs w:val="24"/>
        </w:rPr>
        <w:t xml:space="preserve">," </w:t>
      </w:r>
      <w:proofErr w:type="spellStart"/>
      <w:r w:rsidRPr="00061613">
        <w:rPr>
          <w:rFonts w:ascii="Times New Roman" w:hAnsi="Times New Roman" w:cs="Times New Roman"/>
          <w:color w:val="080808"/>
          <w:sz w:val="24"/>
          <w:szCs w:val="24"/>
        </w:rPr>
        <w:t>Appl</w:t>
      </w:r>
      <w:proofErr w:type="spellEnd"/>
      <w:r w:rsidRPr="00061613">
        <w:rPr>
          <w:rFonts w:ascii="Times New Roman" w:hAnsi="Times New Roman" w:cs="Times New Roman"/>
          <w:color w:val="080808"/>
          <w:sz w:val="24"/>
          <w:szCs w:val="24"/>
        </w:rPr>
        <w:t xml:space="preserve">. </w:t>
      </w:r>
      <w:proofErr w:type="spellStart"/>
      <w:r w:rsidRPr="00061613">
        <w:rPr>
          <w:rFonts w:ascii="Times New Roman" w:hAnsi="Times New Roman" w:cs="Times New Roman"/>
          <w:color w:val="080808"/>
          <w:sz w:val="24"/>
          <w:szCs w:val="24"/>
        </w:rPr>
        <w:t>Opt</w:t>
      </w:r>
      <w:proofErr w:type="spellEnd"/>
      <w:r w:rsidRPr="00061613">
        <w:rPr>
          <w:rFonts w:ascii="Times New Roman" w:hAnsi="Times New Roman" w:cs="Times New Roman"/>
          <w:color w:val="080808"/>
          <w:sz w:val="24"/>
          <w:szCs w:val="24"/>
        </w:rPr>
        <w:t xml:space="preserve">. 44, 6861-6868 (2005).  </w:t>
      </w:r>
    </w:p>
    <w:p w:rsidR="00B311B8" w:rsidRDefault="00B311B8" w:rsidP="00B311B8">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061613">
        <w:rPr>
          <w:rFonts w:ascii="Times New Roman" w:hAnsi="Times New Roman" w:cs="Times New Roman"/>
          <w:sz w:val="24"/>
          <w:szCs w:val="24"/>
        </w:rPr>
        <w:t>Rodriguez</w:t>
      </w:r>
      <w:proofErr w:type="spellEnd"/>
      <w:r w:rsidRPr="00061613">
        <w:rPr>
          <w:rFonts w:ascii="Times New Roman" w:hAnsi="Times New Roman" w:cs="Times New Roman"/>
          <w:sz w:val="24"/>
          <w:szCs w:val="24"/>
        </w:rPr>
        <w:t>-Zurita G., et al "</w:t>
      </w:r>
      <w:proofErr w:type="spellStart"/>
      <w:r w:rsidRPr="00061613">
        <w:rPr>
          <w:rFonts w:ascii="Times New Roman" w:hAnsi="Times New Roman" w:cs="Times New Roman"/>
          <w:sz w:val="24"/>
          <w:szCs w:val="24"/>
        </w:rPr>
        <w:t>One-shot</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phase-shifting</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phase-grating</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interferometry</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with</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modulation</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of</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polarization</w:t>
      </w:r>
      <w:proofErr w:type="spellEnd"/>
      <w:r w:rsidRPr="00061613">
        <w:rPr>
          <w:rFonts w:ascii="Times New Roman" w:hAnsi="Times New Roman" w:cs="Times New Roman"/>
          <w:sz w:val="24"/>
          <w:szCs w:val="24"/>
        </w:rPr>
        <w:t xml:space="preserve">: case </w:t>
      </w:r>
      <w:proofErr w:type="spellStart"/>
      <w:r w:rsidRPr="00061613">
        <w:rPr>
          <w:rFonts w:ascii="Times New Roman" w:hAnsi="Times New Roman" w:cs="Times New Roman"/>
          <w:sz w:val="24"/>
          <w:szCs w:val="24"/>
        </w:rPr>
        <w:t>of</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four</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interferograms</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Opt</w:t>
      </w:r>
      <w:proofErr w:type="spellEnd"/>
      <w:r w:rsidRPr="00061613">
        <w:rPr>
          <w:rFonts w:ascii="Times New Roman" w:hAnsi="Times New Roman" w:cs="Times New Roman"/>
          <w:sz w:val="24"/>
          <w:szCs w:val="24"/>
        </w:rPr>
        <w:t xml:space="preserve">. Express 16, 7806-7817 (2008). </w:t>
      </w:r>
      <w:r>
        <w:rPr>
          <w:rFonts w:ascii="Times New Roman" w:hAnsi="Times New Roman" w:cs="Times New Roman"/>
          <w:sz w:val="24"/>
          <w:szCs w:val="24"/>
        </w:rPr>
        <w:t xml:space="preserve"> </w:t>
      </w:r>
    </w:p>
    <w:p w:rsidR="00B311B8" w:rsidRPr="00FE56B7" w:rsidRDefault="00B311B8" w:rsidP="00B311B8">
      <w:pPr>
        <w:autoSpaceDE w:val="0"/>
        <w:autoSpaceDN w:val="0"/>
        <w:adjustRightInd w:val="0"/>
        <w:spacing w:line="360" w:lineRule="auto"/>
        <w:ind w:left="709" w:hanging="709"/>
        <w:jc w:val="both"/>
        <w:rPr>
          <w:rFonts w:ascii="Times New Roman" w:hAnsi="Times New Roman" w:cs="Times New Roman"/>
          <w:color w:val="080808"/>
          <w:sz w:val="24"/>
          <w:szCs w:val="24"/>
        </w:rPr>
      </w:pPr>
      <w:r w:rsidRPr="00FE56B7">
        <w:rPr>
          <w:rFonts w:ascii="Times New Roman" w:hAnsi="Times New Roman" w:cs="Times New Roman"/>
          <w:color w:val="080808"/>
          <w:sz w:val="24"/>
          <w:szCs w:val="24"/>
        </w:rPr>
        <w:t>Serrano-García</w:t>
      </w:r>
      <w:r>
        <w:rPr>
          <w:rFonts w:ascii="Times New Roman" w:hAnsi="Times New Roman" w:cs="Times New Roman"/>
          <w:color w:val="080808"/>
          <w:sz w:val="24"/>
          <w:szCs w:val="24"/>
        </w:rPr>
        <w:t xml:space="preserve"> D.I</w:t>
      </w:r>
      <w:r w:rsidRPr="00FE56B7">
        <w:rPr>
          <w:rFonts w:ascii="Times New Roman" w:hAnsi="Times New Roman" w:cs="Times New Roman"/>
          <w:color w:val="080808"/>
          <w:sz w:val="24"/>
          <w:szCs w:val="24"/>
        </w:rPr>
        <w:t xml:space="preserve">, </w:t>
      </w:r>
      <w:r>
        <w:rPr>
          <w:rFonts w:ascii="Times New Roman" w:hAnsi="Times New Roman" w:cs="Times New Roman"/>
          <w:color w:val="080808"/>
          <w:sz w:val="24"/>
          <w:szCs w:val="24"/>
        </w:rPr>
        <w:t>et al</w:t>
      </w:r>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Simultaneous</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phase-shifting</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cyclic</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interferometer</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for</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generation</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of</w:t>
      </w:r>
      <w:proofErr w:type="spellEnd"/>
      <w:r w:rsidRPr="00FE56B7">
        <w:rPr>
          <w:rFonts w:ascii="Times New Roman" w:hAnsi="Times New Roman" w:cs="Times New Roman"/>
          <w:color w:val="080808"/>
          <w:sz w:val="24"/>
          <w:szCs w:val="24"/>
        </w:rPr>
        <w:t xml:space="preserve"> lateral and radial </w:t>
      </w:r>
      <w:proofErr w:type="spellStart"/>
      <w:r w:rsidRPr="00FE56B7">
        <w:rPr>
          <w:rFonts w:ascii="Times New Roman" w:hAnsi="Times New Roman" w:cs="Times New Roman"/>
          <w:color w:val="080808"/>
          <w:sz w:val="24"/>
          <w:szCs w:val="24"/>
        </w:rPr>
        <w:t>shear</w:t>
      </w:r>
      <w:proofErr w:type="spellEnd"/>
      <w:r w:rsidRPr="00FE56B7">
        <w:rPr>
          <w:rFonts w:ascii="Times New Roman" w:hAnsi="Times New Roman" w:cs="Times New Roman"/>
          <w:color w:val="080808"/>
          <w:sz w:val="24"/>
          <w:szCs w:val="24"/>
        </w:rPr>
        <w:t xml:space="preserve">, Rev. Mex. </w:t>
      </w:r>
      <w:proofErr w:type="spellStart"/>
      <w:r w:rsidRPr="00FE56B7">
        <w:rPr>
          <w:rFonts w:ascii="Times New Roman" w:hAnsi="Times New Roman" w:cs="Times New Roman"/>
          <w:color w:val="080808"/>
          <w:sz w:val="24"/>
          <w:szCs w:val="24"/>
        </w:rPr>
        <w:t>Fís</w:t>
      </w:r>
      <w:proofErr w:type="spellEnd"/>
      <w:r w:rsidRPr="00FE56B7">
        <w:rPr>
          <w:rFonts w:ascii="Times New Roman" w:hAnsi="Times New Roman" w:cs="Times New Roman"/>
          <w:color w:val="080808"/>
          <w:sz w:val="24"/>
          <w:szCs w:val="24"/>
        </w:rPr>
        <w:t>., 57(3) (2011)255-258</w:t>
      </w:r>
    </w:p>
    <w:p w:rsidR="00B311B8" w:rsidRPr="00061613" w:rsidRDefault="00B311B8" w:rsidP="00B311B8">
      <w:pPr>
        <w:autoSpaceDE w:val="0"/>
        <w:autoSpaceDN w:val="0"/>
        <w:adjustRightInd w:val="0"/>
        <w:spacing w:line="360" w:lineRule="auto"/>
        <w:ind w:left="709" w:hanging="709"/>
        <w:jc w:val="both"/>
        <w:rPr>
          <w:rFonts w:ascii="Times New Roman" w:hAnsi="Times New Roman" w:cs="Times New Roman"/>
          <w:sz w:val="24"/>
          <w:szCs w:val="24"/>
        </w:rPr>
      </w:pPr>
      <w:r w:rsidRPr="00061613">
        <w:rPr>
          <w:rFonts w:ascii="Times New Roman" w:hAnsi="Times New Roman" w:cs="Times New Roman"/>
          <w:sz w:val="24"/>
          <w:szCs w:val="24"/>
        </w:rPr>
        <w:t>Serrano-García D. I.</w:t>
      </w:r>
      <w:proofErr w:type="gramStart"/>
      <w:r w:rsidRPr="00061613">
        <w:rPr>
          <w:rFonts w:ascii="Times New Roman" w:hAnsi="Times New Roman" w:cs="Times New Roman"/>
          <w:sz w:val="24"/>
          <w:szCs w:val="24"/>
        </w:rPr>
        <w:t>,  et</w:t>
      </w:r>
      <w:proofErr w:type="gramEnd"/>
      <w:r w:rsidRPr="00061613">
        <w:rPr>
          <w:rFonts w:ascii="Times New Roman" w:hAnsi="Times New Roman" w:cs="Times New Roman"/>
          <w:sz w:val="24"/>
          <w:szCs w:val="24"/>
        </w:rPr>
        <w:t xml:space="preserve"> al, Radial </w:t>
      </w:r>
      <w:proofErr w:type="spellStart"/>
      <w:r w:rsidRPr="00061613">
        <w:rPr>
          <w:rFonts w:ascii="Times New Roman" w:hAnsi="Times New Roman" w:cs="Times New Roman"/>
          <w:sz w:val="24"/>
          <w:szCs w:val="24"/>
        </w:rPr>
        <w:t>slope</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measurement</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of</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dynamic</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transparent</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samples</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Journal</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of</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Optics</w:t>
      </w:r>
      <w:proofErr w:type="spellEnd"/>
      <w:r w:rsidRPr="00061613">
        <w:rPr>
          <w:rFonts w:ascii="Times New Roman" w:hAnsi="Times New Roman" w:cs="Times New Roman"/>
          <w:sz w:val="24"/>
          <w:szCs w:val="24"/>
        </w:rPr>
        <w:t>, 14(4) 045706 (2012).</w:t>
      </w:r>
    </w:p>
    <w:p w:rsidR="00B311B8" w:rsidRDefault="00B311B8" w:rsidP="00B311B8">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061613">
        <w:rPr>
          <w:rFonts w:ascii="Times New Roman" w:hAnsi="Times New Roman" w:cs="Times New Roman"/>
          <w:sz w:val="24"/>
          <w:szCs w:val="24"/>
        </w:rPr>
        <w:t>Sirohi</w:t>
      </w:r>
      <w:proofErr w:type="spellEnd"/>
      <w:r w:rsidRPr="00061613">
        <w:rPr>
          <w:rFonts w:ascii="Times New Roman" w:hAnsi="Times New Roman" w:cs="Times New Roman"/>
          <w:sz w:val="24"/>
          <w:szCs w:val="24"/>
        </w:rPr>
        <w:t xml:space="preserve"> R. S., </w:t>
      </w:r>
      <w:proofErr w:type="spellStart"/>
      <w:r w:rsidRPr="00061613">
        <w:rPr>
          <w:rFonts w:ascii="Times New Roman" w:hAnsi="Times New Roman" w:cs="Times New Roman"/>
          <w:sz w:val="24"/>
          <w:szCs w:val="24"/>
        </w:rPr>
        <w:t>Matsuda</w:t>
      </w:r>
      <w:proofErr w:type="spellEnd"/>
      <w:r w:rsidRPr="00061613">
        <w:rPr>
          <w:rFonts w:ascii="Times New Roman" w:hAnsi="Times New Roman" w:cs="Times New Roman"/>
          <w:sz w:val="24"/>
          <w:szCs w:val="24"/>
        </w:rPr>
        <w:t xml:space="preserve"> E.K., Barnes T. H., “</w:t>
      </w:r>
      <w:proofErr w:type="spellStart"/>
      <w:r w:rsidRPr="00061613">
        <w:rPr>
          <w:rFonts w:ascii="Times New Roman" w:hAnsi="Times New Roman" w:cs="Times New Roman"/>
          <w:sz w:val="24"/>
          <w:szCs w:val="24"/>
        </w:rPr>
        <w:t>Multiple-beam</w:t>
      </w:r>
      <w:proofErr w:type="spellEnd"/>
      <w:r w:rsidRPr="00061613">
        <w:rPr>
          <w:rFonts w:ascii="Times New Roman" w:hAnsi="Times New Roman" w:cs="Times New Roman"/>
          <w:sz w:val="24"/>
          <w:szCs w:val="24"/>
        </w:rPr>
        <w:t xml:space="preserve"> lateral </w:t>
      </w:r>
      <w:proofErr w:type="spellStart"/>
      <w:r w:rsidRPr="00061613">
        <w:rPr>
          <w:rFonts w:ascii="Times New Roman" w:hAnsi="Times New Roman" w:cs="Times New Roman"/>
          <w:sz w:val="24"/>
          <w:szCs w:val="24"/>
        </w:rPr>
        <w:t>shear</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iterferometry</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for</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optical</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testing</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Appl</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Opt</w:t>
      </w:r>
      <w:proofErr w:type="spellEnd"/>
      <w:r w:rsidRPr="00061613">
        <w:rPr>
          <w:rFonts w:ascii="Times New Roman" w:hAnsi="Times New Roman" w:cs="Times New Roman"/>
          <w:sz w:val="24"/>
          <w:szCs w:val="24"/>
        </w:rPr>
        <w:t xml:space="preserve">. </w:t>
      </w:r>
      <w:r w:rsidRPr="00061613">
        <w:rPr>
          <w:rFonts w:ascii="Times New Roman" w:hAnsi="Times New Roman" w:cs="Times New Roman"/>
          <w:b/>
          <w:sz w:val="24"/>
          <w:szCs w:val="24"/>
        </w:rPr>
        <w:t>34</w:t>
      </w:r>
      <w:r w:rsidRPr="00061613">
        <w:rPr>
          <w:rFonts w:ascii="Times New Roman" w:hAnsi="Times New Roman" w:cs="Times New Roman"/>
          <w:sz w:val="24"/>
          <w:szCs w:val="24"/>
        </w:rPr>
        <w:t>, (1995) 2864-2870.</w:t>
      </w:r>
      <w:r>
        <w:rPr>
          <w:rFonts w:ascii="Times New Roman" w:hAnsi="Times New Roman" w:cs="Times New Roman"/>
          <w:sz w:val="24"/>
          <w:szCs w:val="24"/>
        </w:rPr>
        <w:t xml:space="preserve"> </w:t>
      </w:r>
    </w:p>
    <w:p w:rsidR="00B311B8" w:rsidRPr="00FE56B7" w:rsidRDefault="00B311B8" w:rsidP="00B311B8">
      <w:pPr>
        <w:autoSpaceDE w:val="0"/>
        <w:autoSpaceDN w:val="0"/>
        <w:adjustRightInd w:val="0"/>
        <w:spacing w:line="360" w:lineRule="auto"/>
        <w:ind w:left="709" w:hanging="709"/>
        <w:jc w:val="both"/>
        <w:rPr>
          <w:rFonts w:ascii="Times New Roman" w:hAnsi="Times New Roman" w:cs="Times New Roman"/>
          <w:color w:val="080808"/>
          <w:sz w:val="24"/>
          <w:szCs w:val="24"/>
        </w:rPr>
      </w:pPr>
      <w:r w:rsidRPr="00FE56B7">
        <w:rPr>
          <w:rFonts w:ascii="Times New Roman" w:hAnsi="Times New Roman" w:cs="Times New Roman"/>
          <w:color w:val="080808"/>
          <w:sz w:val="24"/>
          <w:szCs w:val="24"/>
        </w:rPr>
        <w:t xml:space="preserve">Toto-Arellano </w:t>
      </w:r>
      <w:proofErr w:type="gramStart"/>
      <w:r w:rsidRPr="00FE56B7">
        <w:rPr>
          <w:rFonts w:ascii="Times New Roman" w:hAnsi="Times New Roman" w:cs="Times New Roman"/>
          <w:color w:val="080808"/>
          <w:sz w:val="24"/>
          <w:szCs w:val="24"/>
        </w:rPr>
        <w:t>N.I. ,</w:t>
      </w:r>
      <w:proofErr w:type="gram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Phase</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shifts</w:t>
      </w:r>
      <w:proofErr w:type="spellEnd"/>
      <w:r w:rsidRPr="00FE56B7">
        <w:rPr>
          <w:rFonts w:ascii="Times New Roman" w:hAnsi="Times New Roman" w:cs="Times New Roman"/>
          <w:color w:val="080808"/>
          <w:sz w:val="24"/>
          <w:szCs w:val="24"/>
        </w:rPr>
        <w:t xml:space="preserve"> in </w:t>
      </w:r>
      <w:proofErr w:type="spellStart"/>
      <w:r w:rsidRPr="00FE56B7">
        <w:rPr>
          <w:rFonts w:ascii="Times New Roman" w:hAnsi="Times New Roman" w:cs="Times New Roman"/>
          <w:color w:val="080808"/>
          <w:sz w:val="24"/>
          <w:szCs w:val="24"/>
        </w:rPr>
        <w:t>the</w:t>
      </w:r>
      <w:proofErr w:type="spellEnd"/>
      <w:r w:rsidRPr="00FE56B7">
        <w:rPr>
          <w:rFonts w:ascii="Times New Roman" w:hAnsi="Times New Roman" w:cs="Times New Roman"/>
          <w:color w:val="080808"/>
          <w:sz w:val="24"/>
          <w:szCs w:val="24"/>
        </w:rPr>
        <w:t xml:space="preserve"> Fourier </w:t>
      </w:r>
      <w:proofErr w:type="spellStart"/>
      <w:r w:rsidRPr="00FE56B7">
        <w:rPr>
          <w:rFonts w:ascii="Times New Roman" w:hAnsi="Times New Roman" w:cs="Times New Roman"/>
          <w:color w:val="080808"/>
          <w:sz w:val="24"/>
          <w:szCs w:val="24"/>
        </w:rPr>
        <w:t>spectra</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of</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phase</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gratings</w:t>
      </w:r>
      <w:proofErr w:type="spellEnd"/>
      <w:r w:rsidRPr="00FE56B7">
        <w:rPr>
          <w:rFonts w:ascii="Times New Roman" w:hAnsi="Times New Roman" w:cs="Times New Roman"/>
          <w:color w:val="080808"/>
          <w:sz w:val="24"/>
          <w:szCs w:val="24"/>
        </w:rPr>
        <w:t xml:space="preserve"> and </w:t>
      </w:r>
      <w:proofErr w:type="spellStart"/>
      <w:r w:rsidRPr="00FE56B7">
        <w:rPr>
          <w:rFonts w:ascii="Times New Roman" w:hAnsi="Times New Roman" w:cs="Times New Roman"/>
          <w:color w:val="080808"/>
          <w:sz w:val="24"/>
          <w:szCs w:val="24"/>
        </w:rPr>
        <w:t>phase</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grids</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an</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application</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for</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one-shot</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phase-shifting</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interferometry</w:t>
      </w:r>
      <w:proofErr w:type="spellEnd"/>
      <w:r w:rsidRPr="00FE56B7">
        <w:rPr>
          <w:rFonts w:ascii="Times New Roman" w:hAnsi="Times New Roman" w:cs="Times New Roman"/>
          <w:color w:val="080808"/>
          <w:sz w:val="24"/>
          <w:szCs w:val="24"/>
        </w:rPr>
        <w:t xml:space="preserve">," </w:t>
      </w:r>
      <w:proofErr w:type="spellStart"/>
      <w:r w:rsidRPr="00FE56B7">
        <w:rPr>
          <w:rFonts w:ascii="Times New Roman" w:hAnsi="Times New Roman" w:cs="Times New Roman"/>
          <w:color w:val="080808"/>
          <w:sz w:val="24"/>
          <w:szCs w:val="24"/>
        </w:rPr>
        <w:t>Opt</w:t>
      </w:r>
      <w:proofErr w:type="spellEnd"/>
      <w:r w:rsidRPr="00FE56B7">
        <w:rPr>
          <w:rFonts w:ascii="Times New Roman" w:hAnsi="Times New Roman" w:cs="Times New Roman"/>
          <w:color w:val="080808"/>
          <w:sz w:val="24"/>
          <w:szCs w:val="24"/>
        </w:rPr>
        <w:t xml:space="preserve">. Express 16, 19330-19341 (2008). </w:t>
      </w:r>
    </w:p>
    <w:p w:rsidR="00B311B8" w:rsidRPr="00061613" w:rsidRDefault="00B311B8" w:rsidP="00B311B8">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061613">
        <w:rPr>
          <w:rFonts w:ascii="Times New Roman" w:hAnsi="Times New Roman" w:cs="Times New Roman"/>
          <w:sz w:val="24"/>
          <w:szCs w:val="24"/>
        </w:rPr>
        <w:t>Wyant</w:t>
      </w:r>
      <w:proofErr w:type="spellEnd"/>
      <w:r w:rsidRPr="00061613">
        <w:rPr>
          <w:rFonts w:ascii="Times New Roman" w:hAnsi="Times New Roman" w:cs="Times New Roman"/>
          <w:sz w:val="24"/>
          <w:szCs w:val="24"/>
        </w:rPr>
        <w:t xml:space="preserve"> J. C., “White light extended </w:t>
      </w:r>
      <w:proofErr w:type="spellStart"/>
      <w:r w:rsidRPr="00061613">
        <w:rPr>
          <w:rFonts w:ascii="Times New Roman" w:hAnsi="Times New Roman" w:cs="Times New Roman"/>
          <w:sz w:val="24"/>
          <w:szCs w:val="24"/>
        </w:rPr>
        <w:t>source</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shearing</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interferometer</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Appl</w:t>
      </w:r>
      <w:proofErr w:type="spellEnd"/>
      <w:r w:rsidRPr="00061613">
        <w:rPr>
          <w:rFonts w:ascii="Times New Roman" w:hAnsi="Times New Roman" w:cs="Times New Roman"/>
          <w:sz w:val="24"/>
          <w:szCs w:val="24"/>
        </w:rPr>
        <w:t xml:space="preserve">. </w:t>
      </w:r>
      <w:proofErr w:type="spellStart"/>
      <w:r w:rsidRPr="00061613">
        <w:rPr>
          <w:rFonts w:ascii="Times New Roman" w:hAnsi="Times New Roman" w:cs="Times New Roman"/>
          <w:sz w:val="24"/>
          <w:szCs w:val="24"/>
        </w:rPr>
        <w:t>Opt</w:t>
      </w:r>
      <w:proofErr w:type="spellEnd"/>
      <w:r w:rsidRPr="00061613">
        <w:rPr>
          <w:rFonts w:ascii="Times New Roman" w:hAnsi="Times New Roman" w:cs="Times New Roman"/>
          <w:sz w:val="24"/>
          <w:szCs w:val="24"/>
        </w:rPr>
        <w:t xml:space="preserve">. 13, (1974) 200-202.  </w:t>
      </w:r>
    </w:p>
    <w:p w:rsidR="00B311B8" w:rsidRPr="003C266A" w:rsidRDefault="00B311B8" w:rsidP="00B311B8">
      <w:pPr>
        <w:rPr>
          <w:lang w:val="es-ES"/>
        </w:rPr>
      </w:pPr>
    </w:p>
    <w:p w:rsidR="00F01615" w:rsidRDefault="00F01615"/>
    <w:sectPr w:rsidR="00F01615" w:rsidSect="000074DA">
      <w:headerReference w:type="default" r:id="rId19"/>
      <w:footerReference w:type="default" r:id="rId20"/>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286" w:rsidRDefault="00936286">
      <w:pPr>
        <w:spacing w:after="0" w:line="240" w:lineRule="auto"/>
      </w:pPr>
      <w:r>
        <w:separator/>
      </w:r>
    </w:p>
  </w:endnote>
  <w:endnote w:type="continuationSeparator" w:id="0">
    <w:p w:rsidR="00936286" w:rsidRDefault="0093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271" w:rsidRDefault="00F50271" w:rsidP="00F50271">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286" w:rsidRDefault="00936286">
      <w:pPr>
        <w:spacing w:after="0" w:line="240" w:lineRule="auto"/>
      </w:pPr>
      <w:r>
        <w:separator/>
      </w:r>
    </w:p>
  </w:footnote>
  <w:footnote w:type="continuationSeparator" w:id="0">
    <w:p w:rsidR="00936286" w:rsidRDefault="00936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276" w:rsidRDefault="00F50271" w:rsidP="006E5315">
    <w:pPr>
      <w:pStyle w:val="Encabezado"/>
      <w:jc w:val="center"/>
    </w:pPr>
    <w:r>
      <w:rPr>
        <w:noProof/>
        <w:lang w:eastAsia="es-MX"/>
      </w:rPr>
      <w:drawing>
        <wp:inline distT="0" distB="0" distL="0" distR="0" wp14:anchorId="3F101FF7" wp14:editId="68A7285C">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1B8"/>
    <w:rsid w:val="00034BC9"/>
    <w:rsid w:val="0026547E"/>
    <w:rsid w:val="003444BC"/>
    <w:rsid w:val="007419F5"/>
    <w:rsid w:val="00854561"/>
    <w:rsid w:val="00936286"/>
    <w:rsid w:val="00942D7D"/>
    <w:rsid w:val="00A133A7"/>
    <w:rsid w:val="00B311B8"/>
    <w:rsid w:val="00BA43DB"/>
    <w:rsid w:val="00D4523B"/>
    <w:rsid w:val="00D61096"/>
    <w:rsid w:val="00F01615"/>
    <w:rsid w:val="00F50271"/>
    <w:rsid w:val="00F72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9836"/>
  <w15:chartTrackingRefBased/>
  <w15:docId w15:val="{2456C52D-86B7-4123-8EAB-41B2CD4A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1B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11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11B8"/>
  </w:style>
  <w:style w:type="paragraph" w:customStyle="1" w:styleId="BodyofPaper">
    <w:name w:val="*Body of Paper*"/>
    <w:basedOn w:val="Normal"/>
    <w:rsid w:val="00B311B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rPr>
  </w:style>
  <w:style w:type="paragraph" w:styleId="HTMLconformatoprevio">
    <w:name w:val="HTML Preformatted"/>
    <w:basedOn w:val="Normal"/>
    <w:link w:val="HTMLconformatoprevioCar"/>
    <w:uiPriority w:val="99"/>
    <w:unhideWhenUsed/>
    <w:rsid w:val="00B311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311B8"/>
    <w:rPr>
      <w:rFonts w:ascii="Courier New" w:eastAsia="Times New Roman" w:hAnsi="Courier New" w:cs="Courier New"/>
      <w:sz w:val="20"/>
      <w:szCs w:val="20"/>
      <w:lang w:eastAsia="es-MX"/>
    </w:rPr>
  </w:style>
  <w:style w:type="paragraph" w:customStyle="1" w:styleId="PrincipalHding">
    <w:name w:val="*Principal Hding*"/>
    <w:basedOn w:val="Normal"/>
    <w:next w:val="BodyofPaper"/>
    <w:rsid w:val="00B311B8"/>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caps/>
      <w:szCs w:val="20"/>
      <w:lang w:val="en-US"/>
    </w:rPr>
  </w:style>
  <w:style w:type="paragraph" w:customStyle="1" w:styleId="OEFigureCaption">
    <w:name w:val="OE Figure Caption"/>
    <w:basedOn w:val="Normal"/>
    <w:next w:val="Normal"/>
    <w:rsid w:val="00B311B8"/>
    <w:pPr>
      <w:spacing w:before="120" w:after="0" w:line="240" w:lineRule="auto"/>
      <w:ind w:left="720" w:right="720"/>
      <w:jc w:val="both"/>
    </w:pPr>
    <w:rPr>
      <w:rFonts w:ascii="Times New Roman" w:eastAsia="Times New Roman" w:hAnsi="Times New Roman" w:cs="Times New Roman"/>
      <w:sz w:val="16"/>
      <w:szCs w:val="20"/>
      <w:lang w:val="en-US"/>
    </w:rPr>
  </w:style>
  <w:style w:type="paragraph" w:customStyle="1" w:styleId="SPIEabstractbodytext">
    <w:name w:val="SPIE abstract body text"/>
    <w:basedOn w:val="Normal"/>
    <w:link w:val="SPIEabstractbodytextCharChar"/>
    <w:rsid w:val="00B311B8"/>
    <w:pPr>
      <w:spacing w:after="120" w:line="240" w:lineRule="auto"/>
      <w:jc w:val="both"/>
    </w:pPr>
    <w:rPr>
      <w:rFonts w:ascii="Times New Roman" w:eastAsia="Times New Roman" w:hAnsi="Times New Roman" w:cs="Times New Roman"/>
      <w:sz w:val="20"/>
      <w:szCs w:val="24"/>
      <w:lang w:val="en-US"/>
    </w:rPr>
  </w:style>
  <w:style w:type="character" w:customStyle="1" w:styleId="SPIEabstractbodytextCharChar">
    <w:name w:val="SPIE abstract body text Char Char"/>
    <w:basedOn w:val="Fuentedeprrafopredeter"/>
    <w:link w:val="SPIEabstractbodytext"/>
    <w:rsid w:val="00B311B8"/>
    <w:rPr>
      <w:rFonts w:ascii="Times New Roman" w:eastAsia="Times New Roman" w:hAnsi="Times New Roman" w:cs="Times New Roman"/>
      <w:sz w:val="20"/>
      <w:szCs w:val="24"/>
      <w:lang w:val="en-US"/>
    </w:rPr>
  </w:style>
  <w:style w:type="paragraph" w:customStyle="1" w:styleId="Bodytext">
    <w:name w:val="Bodytext"/>
    <w:next w:val="Normal"/>
    <w:link w:val="BodytextCar"/>
    <w:rsid w:val="00B311B8"/>
    <w:pPr>
      <w:spacing w:after="0" w:line="240" w:lineRule="auto"/>
      <w:jc w:val="both"/>
    </w:pPr>
    <w:rPr>
      <w:rFonts w:ascii="Times" w:eastAsia="Times New Roman" w:hAnsi="Times" w:cs="Times New Roman"/>
      <w:iCs/>
      <w:color w:val="000000"/>
      <w:lang w:val="en-US"/>
    </w:rPr>
  </w:style>
  <w:style w:type="character" w:customStyle="1" w:styleId="BodytextCar">
    <w:name w:val="Bodytext Car"/>
    <w:basedOn w:val="Fuentedeprrafopredeter"/>
    <w:link w:val="Bodytext"/>
    <w:rsid w:val="00B311B8"/>
    <w:rPr>
      <w:rFonts w:ascii="Times" w:eastAsia="Times New Roman" w:hAnsi="Times" w:cs="Times New Roman"/>
      <w:iCs/>
      <w:color w:val="000000"/>
      <w:lang w:val="en-US"/>
    </w:rPr>
  </w:style>
  <w:style w:type="paragraph" w:customStyle="1" w:styleId="SPIEbodytext">
    <w:name w:val="SPIE body text"/>
    <w:basedOn w:val="Normal"/>
    <w:link w:val="SPIEbodytextCharChar"/>
    <w:rsid w:val="00B311B8"/>
    <w:pPr>
      <w:spacing w:after="120" w:line="240" w:lineRule="auto"/>
      <w:jc w:val="both"/>
    </w:pPr>
    <w:rPr>
      <w:rFonts w:ascii="Times New Roman" w:eastAsia="Times New Roman" w:hAnsi="Times New Roman" w:cs="Times New Roman"/>
      <w:sz w:val="20"/>
      <w:szCs w:val="24"/>
      <w:lang w:val="en-US"/>
    </w:rPr>
  </w:style>
  <w:style w:type="character" w:customStyle="1" w:styleId="SPIEbodytextCharChar">
    <w:name w:val="SPIE body text Char Char"/>
    <w:basedOn w:val="Fuentedeprrafopredeter"/>
    <w:link w:val="SPIEbodytext"/>
    <w:rsid w:val="00B311B8"/>
    <w:rPr>
      <w:rFonts w:ascii="Times New Roman" w:eastAsia="Times New Roman" w:hAnsi="Times New Roman" w:cs="Times New Roman"/>
      <w:sz w:val="20"/>
      <w:szCs w:val="24"/>
      <w:lang w:val="en-US"/>
    </w:rPr>
  </w:style>
  <w:style w:type="paragraph" w:customStyle="1" w:styleId="SPIEfigurecaption">
    <w:name w:val="SPIE figure caption"/>
    <w:basedOn w:val="BodyofPaper"/>
    <w:next w:val="SPIEbodytext"/>
    <w:link w:val="SPIEfigurecaptionChar"/>
    <w:rsid w:val="00B311B8"/>
    <w:pPr>
      <w:overflowPunct/>
      <w:autoSpaceDE/>
      <w:autoSpaceDN/>
      <w:adjustRightInd/>
      <w:spacing w:after="120"/>
      <w:ind w:left="360" w:right="360"/>
      <w:jc w:val="left"/>
      <w:textAlignment w:val="auto"/>
    </w:pPr>
    <w:rPr>
      <w:sz w:val="18"/>
    </w:rPr>
  </w:style>
  <w:style w:type="character" w:customStyle="1" w:styleId="SPIEfigurecaptionChar">
    <w:name w:val="SPIE figure caption Char"/>
    <w:basedOn w:val="Fuentedeprrafopredeter"/>
    <w:link w:val="SPIEfigurecaption"/>
    <w:rsid w:val="00B311B8"/>
    <w:rPr>
      <w:rFonts w:ascii="Times New Roman" w:eastAsia="Times New Roman" w:hAnsi="Times New Roman" w:cs="Times New Roman"/>
      <w:sz w:val="18"/>
      <w:szCs w:val="20"/>
      <w:lang w:val="en-US"/>
    </w:rPr>
  </w:style>
  <w:style w:type="paragraph" w:styleId="Piedepgina">
    <w:name w:val="footer"/>
    <w:basedOn w:val="Normal"/>
    <w:link w:val="PiedepginaCar"/>
    <w:uiPriority w:val="99"/>
    <w:unhideWhenUsed/>
    <w:rsid w:val="00F502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0271"/>
  </w:style>
  <w:style w:type="character" w:styleId="Textodelmarcadordeposicin">
    <w:name w:val="Placeholder Text"/>
    <w:basedOn w:val="Fuentedeprrafopredeter"/>
    <w:uiPriority w:val="99"/>
    <w:semiHidden/>
    <w:rsid w:val="00942D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2185</Words>
  <Characters>12021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Antonio Bonilla</dc:creator>
  <cp:keywords/>
  <dc:description/>
  <cp:lastModifiedBy>Naira Niktè Santillan</cp:lastModifiedBy>
  <cp:revision>7</cp:revision>
  <dcterms:created xsi:type="dcterms:W3CDTF">2018-10-09T21:07:00Z</dcterms:created>
  <dcterms:modified xsi:type="dcterms:W3CDTF">2018-10-26T02:56:00Z</dcterms:modified>
</cp:coreProperties>
</file>