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4E366" w14:textId="77777777" w:rsidR="008446CD" w:rsidRPr="008E167B" w:rsidRDefault="00E76EF5" w:rsidP="008E167B">
      <w:pPr>
        <w:spacing w:before="100" w:beforeAutospacing="1" w:after="100" w:afterAutospacing="1" w:line="276" w:lineRule="auto"/>
        <w:jc w:val="right"/>
        <w:rPr>
          <w:rFonts w:ascii="Calibri" w:eastAsia="Calibri" w:hAnsi="Calibri" w:cs="Calibri"/>
          <w:b/>
          <w:color w:val="000000"/>
          <w:sz w:val="36"/>
          <w:szCs w:val="36"/>
          <w:lang w:val="es-ES" w:eastAsia="es-MX"/>
        </w:rPr>
      </w:pPr>
      <w:r w:rsidRPr="008E167B">
        <w:rPr>
          <w:rFonts w:ascii="Calibri" w:eastAsia="Calibri" w:hAnsi="Calibri" w:cs="Calibri"/>
          <w:b/>
          <w:color w:val="000000"/>
          <w:sz w:val="36"/>
          <w:szCs w:val="36"/>
          <w:lang w:val="es-ES" w:eastAsia="es-MX"/>
        </w:rPr>
        <w:t>Reflexiones en torno al derecho a la libertad</w:t>
      </w:r>
    </w:p>
    <w:p w14:paraId="054485BE" w14:textId="77777777" w:rsidR="000C63A3" w:rsidRPr="008E167B" w:rsidRDefault="00E76EF5" w:rsidP="008E167B">
      <w:pPr>
        <w:spacing w:before="100" w:beforeAutospacing="1" w:after="100" w:afterAutospacing="1" w:line="276" w:lineRule="auto"/>
        <w:jc w:val="right"/>
        <w:rPr>
          <w:rFonts w:ascii="Calibri" w:eastAsia="Calibri" w:hAnsi="Calibri" w:cs="Calibri"/>
          <w:b/>
          <w:i/>
          <w:color w:val="000000"/>
          <w:sz w:val="36"/>
          <w:szCs w:val="36"/>
          <w:lang w:val="es-ES" w:eastAsia="es-MX"/>
        </w:rPr>
      </w:pPr>
      <w:r w:rsidRPr="008E167B">
        <w:rPr>
          <w:rFonts w:ascii="Calibri" w:eastAsia="Calibri" w:hAnsi="Calibri" w:cs="Calibri"/>
          <w:b/>
          <w:i/>
          <w:color w:val="000000"/>
          <w:sz w:val="28"/>
          <w:szCs w:val="36"/>
          <w:lang w:val="es-ES" w:eastAsia="es-MX"/>
        </w:rPr>
        <w:t xml:space="preserve">Reflections around the </w:t>
      </w:r>
      <w:proofErr w:type="spellStart"/>
      <w:r w:rsidRPr="008E167B">
        <w:rPr>
          <w:rFonts w:ascii="Calibri" w:eastAsia="Calibri" w:hAnsi="Calibri" w:cs="Calibri"/>
          <w:b/>
          <w:i/>
          <w:color w:val="000000"/>
          <w:sz w:val="28"/>
          <w:szCs w:val="36"/>
          <w:lang w:val="es-ES" w:eastAsia="es-MX"/>
        </w:rPr>
        <w:t>rigth</w:t>
      </w:r>
      <w:proofErr w:type="spellEnd"/>
      <w:r w:rsidRPr="008E167B">
        <w:rPr>
          <w:rFonts w:ascii="Calibri" w:eastAsia="Calibri" w:hAnsi="Calibri" w:cs="Calibri"/>
          <w:b/>
          <w:i/>
          <w:color w:val="000000"/>
          <w:sz w:val="28"/>
          <w:szCs w:val="36"/>
          <w:lang w:val="es-ES" w:eastAsia="es-MX"/>
        </w:rPr>
        <w:t xml:space="preserve"> to freedom</w:t>
      </w:r>
    </w:p>
    <w:p w14:paraId="254DDE88" w14:textId="14274C58" w:rsidR="00E76EF5" w:rsidRPr="008E167B" w:rsidRDefault="00E76EF5" w:rsidP="008E167B">
      <w:pPr>
        <w:spacing w:before="100" w:beforeAutospacing="1" w:after="100" w:afterAutospacing="1" w:line="276" w:lineRule="auto"/>
        <w:jc w:val="right"/>
        <w:rPr>
          <w:rFonts w:asciiTheme="minorHAnsi" w:eastAsia="Calibri" w:hAnsiTheme="minorHAnsi" w:cstheme="minorBidi"/>
          <w:color w:val="FF0000"/>
          <w:szCs w:val="22"/>
          <w:lang w:eastAsia="en-US"/>
        </w:rPr>
      </w:pPr>
      <w:r w:rsidRPr="008E167B">
        <w:rPr>
          <w:rFonts w:ascii="Calibri" w:eastAsia="Calibri" w:hAnsi="Calibri" w:cs="Calibri"/>
          <w:b/>
          <w:color w:val="000000"/>
          <w:lang w:val="es-ES" w:eastAsia="es-MX"/>
        </w:rPr>
        <w:t>Omar David Jiménez Ojeda</w:t>
      </w:r>
      <w:r w:rsidR="008E167B">
        <w:rPr>
          <w:rFonts w:ascii="Calibri" w:eastAsia="Calibri" w:hAnsi="Calibri" w:cs="Calibri"/>
          <w:b/>
          <w:color w:val="000000"/>
          <w:lang w:val="es-ES" w:eastAsia="es-MX"/>
        </w:rPr>
        <w:br/>
      </w:r>
      <w:r w:rsidRPr="008E167B">
        <w:rPr>
          <w:rFonts w:eastAsiaTheme="minorHAnsi"/>
          <w:lang w:eastAsia="en-US"/>
        </w:rPr>
        <w:t>Universidad Autónoma de Chiapas</w:t>
      </w:r>
      <w:r w:rsidR="008E167B" w:rsidRPr="008E167B">
        <w:rPr>
          <w:rFonts w:eastAsiaTheme="minorHAnsi"/>
          <w:lang w:eastAsia="en-US"/>
        </w:rPr>
        <w:t>, México</w:t>
      </w:r>
      <w:r w:rsidR="008E167B">
        <w:rPr>
          <w:rFonts w:eastAsiaTheme="minorHAnsi"/>
          <w:lang w:eastAsia="en-US"/>
        </w:rPr>
        <w:br/>
      </w:r>
      <w:r w:rsidRPr="008E167B">
        <w:rPr>
          <w:rFonts w:asciiTheme="minorHAnsi" w:eastAsia="Calibri" w:hAnsiTheme="minorHAnsi" w:cstheme="minorBidi"/>
          <w:color w:val="FF0000"/>
          <w:szCs w:val="22"/>
          <w:lang w:eastAsia="en-US"/>
        </w:rPr>
        <w:t>omar.jimenez@iij-unach.mx</w:t>
      </w:r>
    </w:p>
    <w:p w14:paraId="375EC765" w14:textId="77777777" w:rsidR="0028780F" w:rsidRPr="008B147D" w:rsidRDefault="00E76EF5" w:rsidP="006767D7">
      <w:pPr>
        <w:spacing w:before="100" w:beforeAutospacing="1" w:after="100" w:afterAutospacing="1"/>
        <w:rPr>
          <w:rFonts w:ascii="Calibri" w:eastAsia="Calibri" w:hAnsi="Calibri" w:cs="Calibri"/>
          <w:b/>
          <w:sz w:val="28"/>
          <w:szCs w:val="28"/>
          <w:lang w:eastAsia="en-US"/>
        </w:rPr>
      </w:pPr>
      <w:r w:rsidRPr="008B147D">
        <w:rPr>
          <w:rFonts w:ascii="Calibri" w:eastAsia="Calibri" w:hAnsi="Calibri" w:cs="Calibri"/>
          <w:b/>
          <w:sz w:val="28"/>
          <w:szCs w:val="28"/>
          <w:lang w:eastAsia="en-US"/>
        </w:rPr>
        <w:t>Resumen</w:t>
      </w:r>
    </w:p>
    <w:p w14:paraId="4A144C2D" w14:textId="77777777" w:rsidR="007E5B1E" w:rsidRPr="00C90CE4" w:rsidRDefault="00F04EEC" w:rsidP="006767D7">
      <w:pPr>
        <w:spacing w:before="100" w:beforeAutospacing="1" w:after="100" w:afterAutospacing="1"/>
        <w:jc w:val="both"/>
        <w:rPr>
          <w:lang w:val="es-ES_tradnl"/>
        </w:rPr>
      </w:pPr>
      <w:r w:rsidRPr="00C90CE4">
        <w:rPr>
          <w:lang w:val="es-ES_tradnl"/>
        </w:rPr>
        <w:t xml:space="preserve">Civilizaciones antiguas y actuales, pasando por la postura de los grandes credos </w:t>
      </w:r>
      <w:r w:rsidR="00E536F7" w:rsidRPr="00C90CE4">
        <w:rPr>
          <w:lang w:val="es-ES_tradnl"/>
        </w:rPr>
        <w:t>religiosos, han</w:t>
      </w:r>
      <w:r w:rsidRPr="00C90CE4">
        <w:rPr>
          <w:lang w:val="es-ES_tradnl"/>
        </w:rPr>
        <w:t xml:space="preserve"> hecho de la libertad un tema primordial. El hombre como criatura que señorea sobre la tierra, llega a ella en un estado natural de libertad, lo es así desde que nace, pero en su relación con otros hombres, esa libertad </w:t>
      </w:r>
      <w:r w:rsidR="008974F6">
        <w:rPr>
          <w:lang w:val="es-ES_tradnl"/>
        </w:rPr>
        <w:t>puede verse afectada</w:t>
      </w:r>
      <w:r w:rsidRPr="00C90CE4">
        <w:rPr>
          <w:lang w:val="es-ES_tradnl"/>
        </w:rPr>
        <w:t xml:space="preserve"> al ser víctima de históricos actos de brutalidad del poder en su contra, degradándolo a su condición más miserable y lastimosa, como lo es la esclavitud y en otras ocasiones perdiendo esa potestad por cumplimiento de las leyes que se observan en los distintos estadios de evolución normativa.</w:t>
      </w:r>
    </w:p>
    <w:p w14:paraId="07BB3610" w14:textId="77777777" w:rsidR="0028780F" w:rsidRPr="00C90CE4" w:rsidRDefault="00F04EEC" w:rsidP="006767D7">
      <w:pPr>
        <w:spacing w:before="100" w:beforeAutospacing="1" w:after="100" w:afterAutospacing="1"/>
        <w:ind w:firstLine="709"/>
        <w:jc w:val="both"/>
        <w:rPr>
          <w:lang w:val="es-ES_tradnl"/>
        </w:rPr>
      </w:pPr>
      <w:r w:rsidRPr="00C90CE4">
        <w:rPr>
          <w:lang w:val="es-ES_tradnl"/>
        </w:rPr>
        <w:t>Este articulo pretende vincular el estudio del derecho a la libertad desde una visión de Derechos Humanos, tema sobre el que también, lagos de tinta se han derramado para explicar su contenido, pero cuya práctica, a</w:t>
      </w:r>
      <w:r w:rsidR="00DA59ED" w:rsidRPr="00C90CE4">
        <w:rPr>
          <w:lang w:val="es-ES_tradnl"/>
        </w:rPr>
        <w:t>ú</w:t>
      </w:r>
      <w:r w:rsidRPr="00C90CE4">
        <w:rPr>
          <w:lang w:val="es-ES_tradnl"/>
        </w:rPr>
        <w:t>n es deficitaria, y es qu</w:t>
      </w:r>
      <w:r w:rsidR="003A4748" w:rsidRPr="00C90CE4">
        <w:rPr>
          <w:lang w:val="es-ES_tradnl"/>
        </w:rPr>
        <w:t>e</w:t>
      </w:r>
      <w:r w:rsidRPr="00C90CE4">
        <w:rPr>
          <w:lang w:val="es-ES_tradnl"/>
        </w:rPr>
        <w:t>, el derecho a la libertad es después del derecho a la vida, el segundo más importante en la escala de valores de bienes jurídicos tutelados.</w:t>
      </w:r>
    </w:p>
    <w:p w14:paraId="3415C3E1" w14:textId="77777777" w:rsidR="006767D7" w:rsidRPr="00C90CE4" w:rsidRDefault="00E536F7" w:rsidP="006767D7">
      <w:pPr>
        <w:spacing w:before="100" w:beforeAutospacing="1" w:after="100" w:afterAutospacing="1"/>
        <w:ind w:firstLine="709"/>
        <w:jc w:val="both"/>
        <w:rPr>
          <w:lang w:val="es-ES_tradnl"/>
        </w:rPr>
      </w:pPr>
      <w:r w:rsidRPr="00C90CE4">
        <w:rPr>
          <w:lang w:val="es-ES_tradnl"/>
        </w:rPr>
        <w:t xml:space="preserve">El tema de la libertad se volvió emblemático en los foros académicos en el México del siglo XXI, </w:t>
      </w:r>
      <w:r w:rsidR="008974F6">
        <w:rPr>
          <w:lang w:val="es-ES_tradnl"/>
        </w:rPr>
        <w:t>debido</w:t>
      </w:r>
      <w:r w:rsidRPr="00C90CE4">
        <w:rPr>
          <w:lang w:val="es-ES_tradnl"/>
        </w:rPr>
        <w:t xml:space="preserve"> a dos grandes reformas constitucionales de gran calado, la</w:t>
      </w:r>
      <w:r w:rsidRPr="001F4876">
        <w:rPr>
          <w:lang w:val="es-ES_tradnl"/>
        </w:rPr>
        <w:t xml:space="preserve"> reforma </w:t>
      </w:r>
      <w:r w:rsidRPr="003903D8">
        <w:rPr>
          <w:lang w:val="es-ES_tradnl"/>
        </w:rPr>
        <w:t xml:space="preserve">procesal </w:t>
      </w:r>
      <w:r w:rsidRPr="00C90CE4">
        <w:rPr>
          <w:lang w:val="es-ES_tradnl"/>
        </w:rPr>
        <w:t xml:space="preserve">penal de </w:t>
      </w:r>
      <w:r w:rsidR="008974F6">
        <w:rPr>
          <w:lang w:val="es-ES_tradnl"/>
        </w:rPr>
        <w:t xml:space="preserve">junio de </w:t>
      </w:r>
      <w:r w:rsidRPr="00C90CE4">
        <w:rPr>
          <w:lang w:val="es-ES_tradnl"/>
        </w:rPr>
        <w:t xml:space="preserve">2008, que introdujo el principio de presunción de inocencia, </w:t>
      </w:r>
      <w:r w:rsidRPr="001F4876">
        <w:rPr>
          <w:lang w:val="es-ES_tradnl"/>
        </w:rPr>
        <w:t xml:space="preserve">y la </w:t>
      </w:r>
      <w:r w:rsidRPr="003903D8">
        <w:rPr>
          <w:lang w:val="es-ES_tradnl"/>
        </w:rPr>
        <w:t>de juni</w:t>
      </w:r>
      <w:r w:rsidRPr="00C90CE4">
        <w:rPr>
          <w:lang w:val="es-ES_tradnl"/>
        </w:rPr>
        <w:t>o de 2011 en materia de Derechos Humanos, que armonizó el andamiaje jurídico nacional, en lo referente a la progresividad de los mismos y a la aplicación del principio pro persona, que se robustece a partir de la obligación de observar y aplicar los tratados internacionales signados por el Estado mexicano.</w:t>
      </w:r>
    </w:p>
    <w:p w14:paraId="42084DD4" w14:textId="77777777" w:rsidR="00B1134B" w:rsidRPr="00C90CE4" w:rsidRDefault="00E76EF5" w:rsidP="006767D7">
      <w:pPr>
        <w:spacing w:before="100" w:beforeAutospacing="1" w:after="100" w:afterAutospacing="1"/>
        <w:jc w:val="both"/>
        <w:rPr>
          <w:lang w:val="es-ES_tradnl"/>
        </w:rPr>
      </w:pPr>
      <w:r w:rsidRPr="008B147D">
        <w:rPr>
          <w:rFonts w:ascii="Calibri" w:eastAsia="Calibri" w:hAnsi="Calibri" w:cs="Calibri"/>
          <w:b/>
          <w:sz w:val="28"/>
          <w:szCs w:val="28"/>
          <w:lang w:eastAsia="en-US"/>
        </w:rPr>
        <w:t>Palabras clave</w:t>
      </w:r>
      <w:r w:rsidR="00AE4606" w:rsidRPr="008B147D">
        <w:rPr>
          <w:rFonts w:ascii="Calibri" w:eastAsia="Calibri" w:hAnsi="Calibri" w:cs="Calibri"/>
          <w:b/>
          <w:sz w:val="28"/>
          <w:szCs w:val="28"/>
          <w:lang w:eastAsia="en-US"/>
        </w:rPr>
        <w:t>:</w:t>
      </w:r>
      <w:r w:rsidR="00AE4606" w:rsidRPr="00C90CE4">
        <w:rPr>
          <w:lang w:val="es-ES_tradnl"/>
        </w:rPr>
        <w:t xml:space="preserve"> Libertad, derechos fundamentales, </w:t>
      </w:r>
      <w:r w:rsidR="00FB2A32" w:rsidRPr="00C90CE4">
        <w:rPr>
          <w:lang w:val="es-ES_tradnl"/>
        </w:rPr>
        <w:t xml:space="preserve">presunción de inocencia, </w:t>
      </w:r>
      <w:r w:rsidR="00D30266" w:rsidRPr="00C90CE4">
        <w:rPr>
          <w:lang w:val="es-ES_tradnl"/>
        </w:rPr>
        <w:t>tratados internacionales.</w:t>
      </w:r>
    </w:p>
    <w:p w14:paraId="539E959B" w14:textId="77777777" w:rsidR="00D30266" w:rsidRPr="008B147D" w:rsidRDefault="000C63A3" w:rsidP="006767D7">
      <w:pPr>
        <w:spacing w:before="100" w:beforeAutospacing="1" w:after="100" w:afterAutospacing="1"/>
        <w:rPr>
          <w:rFonts w:ascii="Calibri" w:eastAsia="Calibri" w:hAnsi="Calibri" w:cs="Calibri"/>
          <w:b/>
          <w:sz w:val="28"/>
          <w:szCs w:val="28"/>
          <w:lang w:eastAsia="en-US"/>
        </w:rPr>
      </w:pPr>
      <w:r w:rsidRPr="008B147D">
        <w:rPr>
          <w:rFonts w:ascii="Calibri" w:eastAsia="Calibri" w:hAnsi="Calibri" w:cs="Calibri"/>
          <w:b/>
          <w:sz w:val="28"/>
          <w:szCs w:val="28"/>
          <w:lang w:eastAsia="en-US"/>
        </w:rPr>
        <w:lastRenderedPageBreak/>
        <w:t>Abstract</w:t>
      </w:r>
    </w:p>
    <w:p w14:paraId="05DE421D" w14:textId="77777777" w:rsidR="00FB2A32" w:rsidRPr="008974F6" w:rsidRDefault="00D30266" w:rsidP="006767D7">
      <w:pPr>
        <w:spacing w:before="100" w:beforeAutospacing="1" w:after="100" w:afterAutospacing="1"/>
        <w:jc w:val="both"/>
        <w:rPr>
          <w:lang w:val="en-US"/>
        </w:rPr>
      </w:pPr>
      <w:r w:rsidRPr="008974F6">
        <w:rPr>
          <w:lang w:val="en-US"/>
        </w:rPr>
        <w:t xml:space="preserve">Ancient and current civilizations, passing through the position of the great religious creeds, have made freedom a primordial issue. </w:t>
      </w:r>
      <w:r w:rsidR="00EC1CAC" w:rsidRPr="008974F6">
        <w:rPr>
          <w:lang w:val="en-US"/>
        </w:rPr>
        <w:t>Man,</w:t>
      </w:r>
      <w:r w:rsidRPr="008974F6">
        <w:rPr>
          <w:lang w:val="en-US"/>
        </w:rPr>
        <w:t xml:space="preserve"> as a creature that rules over the earth, comes to her in a natural state of freedom, it is so since birth, but in his relationship with other men, that freedom has been affected to be a victim of historical acts of brutality of power against it, degrading it t</w:t>
      </w:r>
      <w:r w:rsidR="00C064B0" w:rsidRPr="008974F6">
        <w:rPr>
          <w:lang w:val="en-US"/>
        </w:rPr>
        <w:t>o its most miserable</w:t>
      </w:r>
      <w:r w:rsidRPr="008974F6">
        <w:rPr>
          <w:lang w:val="en-US"/>
        </w:rPr>
        <w:t xml:space="preserve"> condition, as slavery is and on other occasions losing that power for compliance with the laws that are observed in the different stages of normative evolution.</w:t>
      </w:r>
    </w:p>
    <w:p w14:paraId="3A9B0E1B" w14:textId="77777777" w:rsidR="00FB2A32" w:rsidRPr="008974F6" w:rsidRDefault="00D30266" w:rsidP="006767D7">
      <w:pPr>
        <w:spacing w:before="100" w:beforeAutospacing="1" w:after="100" w:afterAutospacing="1"/>
        <w:ind w:firstLine="709"/>
        <w:jc w:val="both"/>
        <w:rPr>
          <w:lang w:val="en-US"/>
        </w:rPr>
      </w:pPr>
      <w:r w:rsidRPr="008974F6">
        <w:rPr>
          <w:lang w:val="en-US"/>
        </w:rPr>
        <w:t>This article intends to link the study of the right to freedom from a Human Rights vision, a subject on which, too, ink lakes have been spilled to explain their content, but whose practice is still deficient, and is what, the right to freedom is after the right to life, the second most imp</w:t>
      </w:r>
      <w:r w:rsidR="00F2152C" w:rsidRPr="008974F6">
        <w:rPr>
          <w:lang w:val="en-US"/>
        </w:rPr>
        <w:t xml:space="preserve">ortant in the scale of values </w:t>
      </w:r>
      <w:r w:rsidRPr="008974F6">
        <w:rPr>
          <w:lang w:val="en-US"/>
        </w:rPr>
        <w:t>of legal rights protected.</w:t>
      </w:r>
    </w:p>
    <w:p w14:paraId="6978E4CB" w14:textId="77777777" w:rsidR="005D3A76" w:rsidRPr="008974F6" w:rsidRDefault="00D30266" w:rsidP="006767D7">
      <w:pPr>
        <w:spacing w:before="100" w:beforeAutospacing="1" w:after="100" w:afterAutospacing="1"/>
        <w:ind w:firstLine="709"/>
        <w:jc w:val="both"/>
        <w:rPr>
          <w:lang w:val="en-US"/>
        </w:rPr>
      </w:pPr>
      <w:r w:rsidRPr="008974F6">
        <w:rPr>
          <w:lang w:val="en-US"/>
        </w:rPr>
        <w:t xml:space="preserve">The issue of freedom became emblematic in the academic forums in the XXI century Mexico, it was thanks to two major constitutional reforms of great importance, the criminal procedure reform of </w:t>
      </w:r>
      <w:r w:rsidR="008974F6">
        <w:rPr>
          <w:lang w:val="en-US"/>
        </w:rPr>
        <w:t xml:space="preserve">June </w:t>
      </w:r>
      <w:r w:rsidRPr="008974F6">
        <w:rPr>
          <w:lang w:val="en-US"/>
        </w:rPr>
        <w:t>2008, which introduced the principle of presumption of innocence, and that of June 2011 on Human Rights, which harmonized the national legal scaffolding, in relation to the progressivity of the same and the application of the principle pro persona, which is strengthened from the obligation to observe and apply international treat</w:t>
      </w:r>
      <w:r w:rsidR="0028780F" w:rsidRPr="008974F6">
        <w:rPr>
          <w:lang w:val="en-US"/>
        </w:rPr>
        <w:t>ies signed by the Mexican State.</w:t>
      </w:r>
    </w:p>
    <w:p w14:paraId="5DEE286B" w14:textId="493BFF78" w:rsidR="00D30266" w:rsidRDefault="00D30266" w:rsidP="006767D7">
      <w:pPr>
        <w:spacing w:before="100" w:beforeAutospacing="1" w:after="100" w:afterAutospacing="1"/>
        <w:rPr>
          <w:lang w:val="en-US"/>
        </w:rPr>
      </w:pPr>
      <w:r w:rsidRPr="008B147D">
        <w:rPr>
          <w:rFonts w:ascii="Calibri" w:eastAsia="Calibri" w:hAnsi="Calibri" w:cs="Calibri"/>
          <w:b/>
          <w:sz w:val="28"/>
          <w:szCs w:val="28"/>
          <w:lang w:eastAsia="en-US"/>
        </w:rPr>
        <w:t>Keywords:</w:t>
      </w:r>
      <w:r w:rsidRPr="008974F6">
        <w:rPr>
          <w:lang w:val="en-US"/>
        </w:rPr>
        <w:t xml:space="preserve"> Freedom, fundamental rights, </w:t>
      </w:r>
      <w:r w:rsidR="00E12ED5" w:rsidRPr="008974F6">
        <w:rPr>
          <w:lang w:val="en-US"/>
        </w:rPr>
        <w:t xml:space="preserve">presumption of innocence, </w:t>
      </w:r>
      <w:r w:rsidRPr="008974F6">
        <w:rPr>
          <w:lang w:val="en-US"/>
        </w:rPr>
        <w:t>international treaties.</w:t>
      </w:r>
    </w:p>
    <w:p w14:paraId="1837BF17" w14:textId="77777777" w:rsidR="008B147D" w:rsidRPr="00134B9F" w:rsidRDefault="008B147D" w:rsidP="008B147D">
      <w:pPr>
        <w:spacing w:before="120" w:after="240"/>
        <w:jc w:val="both"/>
      </w:pPr>
      <w:r w:rsidRPr="00134B9F">
        <w:rPr>
          <w:b/>
        </w:rPr>
        <w:t>Fecha Recepción:</w:t>
      </w:r>
      <w:r w:rsidRPr="00134B9F">
        <w:t xml:space="preserve"> </w:t>
      </w:r>
      <w:proofErr w:type="gramStart"/>
      <w:r>
        <w:t>Enero</w:t>
      </w:r>
      <w:proofErr w:type="gramEnd"/>
      <w:r>
        <w:t xml:space="preserve"> 2018</w:t>
      </w:r>
      <w:r w:rsidRPr="00134B9F">
        <w:t xml:space="preserve">                                      </w:t>
      </w:r>
      <w:r w:rsidRPr="00134B9F">
        <w:rPr>
          <w:b/>
        </w:rPr>
        <w:t>Fecha Aceptación:</w:t>
      </w:r>
      <w:r w:rsidRPr="00134B9F">
        <w:t xml:space="preserve"> </w:t>
      </w:r>
      <w:r>
        <w:t>Junio 2018</w:t>
      </w:r>
      <w:r w:rsidRPr="00134B9F">
        <w:t xml:space="preserve">       </w:t>
      </w:r>
    </w:p>
    <w:p w14:paraId="1DC47C2F" w14:textId="2DAA8516" w:rsidR="008B147D" w:rsidRPr="008974F6" w:rsidRDefault="008B147D" w:rsidP="008B147D">
      <w:pPr>
        <w:spacing w:before="100" w:beforeAutospacing="1" w:after="100" w:afterAutospacing="1"/>
        <w:rPr>
          <w:lang w:val="en-US"/>
        </w:rPr>
      </w:pPr>
      <w:r>
        <w:rPr>
          <w:rFonts w:cs="Calibri"/>
        </w:rPr>
        <w:pict w14:anchorId="55FE4F5E">
          <v:rect id="_x0000_i1025" style="width:0;height:1.5pt" o:hralign="center" o:bullet="t" o:hrstd="t" o:hr="t" fillcolor="#a0a0a0" stroked="f"/>
        </w:pict>
      </w:r>
    </w:p>
    <w:p w14:paraId="2E0A4800" w14:textId="2C9ABE1A" w:rsidR="006C3E15" w:rsidRPr="008B147D" w:rsidRDefault="00EC1CAC" w:rsidP="006767D7">
      <w:pPr>
        <w:spacing w:before="100" w:beforeAutospacing="1" w:after="100" w:afterAutospacing="1"/>
        <w:rPr>
          <w:rFonts w:ascii="Calibri" w:eastAsia="Calibri" w:hAnsi="Calibri" w:cs="Calibri"/>
          <w:b/>
          <w:sz w:val="28"/>
          <w:szCs w:val="28"/>
          <w:lang w:eastAsia="en-US"/>
        </w:rPr>
      </w:pPr>
      <w:r w:rsidRPr="008B147D">
        <w:rPr>
          <w:rFonts w:ascii="Calibri" w:eastAsia="Calibri" w:hAnsi="Calibri" w:cs="Calibri"/>
          <w:b/>
          <w:sz w:val="28"/>
          <w:szCs w:val="28"/>
          <w:lang w:eastAsia="en-US"/>
        </w:rPr>
        <w:t>Introducción</w:t>
      </w:r>
    </w:p>
    <w:p w14:paraId="5B78F3AD" w14:textId="77777777" w:rsidR="000121C3" w:rsidRPr="00C90CE4" w:rsidRDefault="001573A9" w:rsidP="000121C3">
      <w:pPr>
        <w:pStyle w:val="NormalWeb"/>
        <w:jc w:val="both"/>
      </w:pPr>
      <w:r w:rsidRPr="001F4876">
        <w:t xml:space="preserve">El ser humano desde sus orígenes a mostrado cierta </w:t>
      </w:r>
      <w:r w:rsidR="008974F6" w:rsidRPr="001F4876">
        <w:t>predi</w:t>
      </w:r>
      <w:r w:rsidR="008974F6">
        <w:t>lección</w:t>
      </w:r>
      <w:r w:rsidR="008974F6" w:rsidRPr="001F4876">
        <w:t xml:space="preserve"> </w:t>
      </w:r>
      <w:r w:rsidRPr="001F4876">
        <w:t xml:space="preserve">por temas y fenómenos a describir para </w:t>
      </w:r>
      <w:r w:rsidR="008974F6">
        <w:t>mejorar su</w:t>
      </w:r>
      <w:r w:rsidRPr="001F4876">
        <w:t xml:space="preserve"> comprensión</w:t>
      </w:r>
      <w:r w:rsidRPr="00C90CE4">
        <w:t xml:space="preserve">, así </w:t>
      </w:r>
      <w:r w:rsidR="008974F6">
        <w:t>entre</w:t>
      </w:r>
      <w:r w:rsidR="008974F6" w:rsidRPr="00C90CE4">
        <w:t xml:space="preserve"> </w:t>
      </w:r>
      <w:r w:rsidRPr="00C90CE4">
        <w:t>los</w:t>
      </w:r>
      <w:r w:rsidR="00DB59F9" w:rsidRPr="001F4876">
        <w:t xml:space="preserve"> temas más abordados en la historia de la humanidad</w:t>
      </w:r>
      <w:r w:rsidR="007950C7" w:rsidRPr="00C90CE4">
        <w:t xml:space="preserve"> y</w:t>
      </w:r>
      <w:r w:rsidR="00DB59F9" w:rsidRPr="00C90CE4">
        <w:t xml:space="preserve"> desde diferentes enfoques disciplinarios</w:t>
      </w:r>
      <w:r w:rsidR="00D61DED" w:rsidRPr="00C90CE4">
        <w:t xml:space="preserve"> está el de los Derechos H</w:t>
      </w:r>
      <w:r w:rsidRPr="00C90CE4">
        <w:t>umanos. E</w:t>
      </w:r>
      <w:r w:rsidR="00751E90" w:rsidRPr="00C90CE4">
        <w:t xml:space="preserve">n las bibliotecas </w:t>
      </w:r>
      <w:r w:rsidR="000648D2" w:rsidRPr="00C90CE4">
        <w:t xml:space="preserve">universitarias </w:t>
      </w:r>
      <w:r w:rsidR="00751E90" w:rsidRPr="00C90CE4">
        <w:t xml:space="preserve">se cuentan por millares los textos que los </w:t>
      </w:r>
      <w:r w:rsidR="000648D2" w:rsidRPr="00C90CE4">
        <w:t>abordan, definen y</w:t>
      </w:r>
      <w:r w:rsidR="00E63654" w:rsidRPr="00C90CE4">
        <w:t xml:space="preserve"> explican, </w:t>
      </w:r>
      <w:r w:rsidR="00E63654" w:rsidRPr="00C90CE4">
        <w:lastRenderedPageBreak/>
        <w:t xml:space="preserve">así podemos encontrar </w:t>
      </w:r>
      <w:r w:rsidR="00751E90" w:rsidRPr="00C90CE4">
        <w:t>que l</w:t>
      </w:r>
      <w:r w:rsidR="00DB59F9" w:rsidRPr="00C90CE4">
        <w:t xml:space="preserve">a </w:t>
      </w:r>
      <w:r w:rsidR="00515624" w:rsidRPr="00C90CE4">
        <w:t>filosofía, la soci</w:t>
      </w:r>
      <w:r w:rsidR="00DB59F9" w:rsidRPr="00C90CE4">
        <w:t>ologí</w:t>
      </w:r>
      <w:r w:rsidR="00515624" w:rsidRPr="00C90CE4">
        <w:t>a, la é</w:t>
      </w:r>
      <w:r w:rsidR="00DB59F9" w:rsidRPr="00C90CE4">
        <w:t xml:space="preserve">tica o la </w:t>
      </w:r>
      <w:r w:rsidR="00515624" w:rsidRPr="00C90CE4">
        <w:t>política</w:t>
      </w:r>
      <w:r w:rsidR="00DB59F9" w:rsidRPr="00C90CE4">
        <w:t xml:space="preserve"> por citar </w:t>
      </w:r>
      <w:r w:rsidR="00E63654" w:rsidRPr="00C90CE4">
        <w:t xml:space="preserve">solo </w:t>
      </w:r>
      <w:r w:rsidR="00DB59F9" w:rsidRPr="00C90CE4">
        <w:t>algunas</w:t>
      </w:r>
      <w:r w:rsidR="00C46AB6" w:rsidRPr="00C90CE4">
        <w:t>,</w:t>
      </w:r>
      <w:r w:rsidR="00DB59F9" w:rsidRPr="00C90CE4">
        <w:t xml:space="preserve"> han postulado sus principios</w:t>
      </w:r>
      <w:r w:rsidR="007950C7" w:rsidRPr="00C90CE4">
        <w:t>,</w:t>
      </w:r>
      <w:r w:rsidR="00DB59F9" w:rsidRPr="00C90CE4">
        <w:t xml:space="preserve"> tratando de aproximarnos a </w:t>
      </w:r>
      <w:r w:rsidR="00E63654" w:rsidRPr="00C90CE4">
        <w:t>s</w:t>
      </w:r>
      <w:r w:rsidR="000121C3" w:rsidRPr="00C90CE4">
        <w:t>u</w:t>
      </w:r>
      <w:r w:rsidR="00E63654" w:rsidRPr="00C90CE4">
        <w:t xml:space="preserve"> origen</w:t>
      </w:r>
      <w:r w:rsidR="00DB59F9" w:rsidRPr="00C90CE4">
        <w:t xml:space="preserve">. </w:t>
      </w:r>
      <w:r w:rsidR="000121C3" w:rsidRPr="00C90CE4">
        <w:rPr>
          <w:rFonts w:ascii="TimesNewRoman" w:hAnsi="TimesNewRoman"/>
          <w:color w:val="1E1916"/>
        </w:rPr>
        <w:t>Montesquieu ya advert</w:t>
      </w:r>
      <w:r w:rsidR="000121C3" w:rsidRPr="00C90CE4">
        <w:rPr>
          <w:rFonts w:ascii="TimesNewRoman" w:hAnsi="TimesNewRoman" w:hint="eastAsia"/>
          <w:color w:val="1E1916"/>
        </w:rPr>
        <w:t>í</w:t>
      </w:r>
      <w:r w:rsidR="000121C3" w:rsidRPr="00C90CE4">
        <w:rPr>
          <w:rFonts w:ascii="TimesNewRoman" w:hAnsi="TimesNewRoman"/>
          <w:color w:val="1E1916"/>
        </w:rPr>
        <w:t xml:space="preserve">a </w:t>
      </w:r>
      <w:proofErr w:type="spellStart"/>
      <w:r w:rsidR="000121C3" w:rsidRPr="00C90CE4">
        <w:rPr>
          <w:rFonts w:ascii="TimesNewRoman" w:hAnsi="TimesNewRoman"/>
          <w:color w:val="1E1916"/>
        </w:rPr>
        <w:t>que</w:t>
      </w:r>
      <w:r w:rsidR="000121C3" w:rsidRPr="00C90CE4">
        <w:rPr>
          <w:rFonts w:ascii="TimesNewRoman" w:hAnsi="TimesNewRoman" w:hint="eastAsia"/>
          <w:color w:val="1E1916"/>
        </w:rPr>
        <w:t>“</w:t>
      </w:r>
      <w:r w:rsidR="000121C3" w:rsidRPr="00C90CE4">
        <w:rPr>
          <w:rFonts w:ascii="TimesNewRoman" w:hAnsi="TimesNewRoman"/>
          <w:color w:val="1E1916"/>
        </w:rPr>
        <w:t>no</w:t>
      </w:r>
      <w:proofErr w:type="spellEnd"/>
      <w:r w:rsidR="000121C3" w:rsidRPr="00C90CE4">
        <w:rPr>
          <w:rFonts w:ascii="TimesNewRoman" w:hAnsi="TimesNewRoman"/>
          <w:color w:val="1E1916"/>
        </w:rPr>
        <w:t xml:space="preserve"> hay una palabra que haya recibido significaciones tan diferentes y que haya conmocionado los esp</w:t>
      </w:r>
      <w:r w:rsidR="000121C3" w:rsidRPr="00C90CE4">
        <w:rPr>
          <w:rFonts w:ascii="TimesNewRoman" w:hAnsi="TimesNewRoman" w:hint="eastAsia"/>
          <w:color w:val="1E1916"/>
        </w:rPr>
        <w:t>í</w:t>
      </w:r>
      <w:r w:rsidR="000121C3" w:rsidRPr="00C90CE4">
        <w:rPr>
          <w:rFonts w:ascii="TimesNewRoman" w:hAnsi="TimesNewRoman"/>
          <w:color w:val="1E1916"/>
        </w:rPr>
        <w:t>ritus de tantas maneras como la libertad.</w:t>
      </w:r>
      <w:r w:rsidR="000A1FEE" w:rsidRPr="00C90CE4">
        <w:rPr>
          <w:rFonts w:ascii="TimesNewRoman" w:hAnsi="TimesNewRoman" w:hint="eastAsia"/>
          <w:color w:val="1E1916"/>
        </w:rPr>
        <w:t>”</w:t>
      </w:r>
    </w:p>
    <w:p w14:paraId="4A291F38" w14:textId="77777777" w:rsidR="007E5B1E" w:rsidRPr="00C90CE4" w:rsidRDefault="000121C3" w:rsidP="006767D7">
      <w:pPr>
        <w:spacing w:before="100" w:beforeAutospacing="1" w:after="100" w:afterAutospacing="1"/>
        <w:jc w:val="both"/>
        <w:rPr>
          <w:lang w:val="es-ES_tradnl"/>
        </w:rPr>
      </w:pPr>
      <w:r w:rsidRPr="00C90CE4">
        <w:rPr>
          <w:lang w:val="es-ES_tradnl"/>
        </w:rPr>
        <w:tab/>
      </w:r>
      <w:r w:rsidR="000648D2" w:rsidRPr="00C90CE4">
        <w:rPr>
          <w:lang w:val="es-ES_tradnl"/>
        </w:rPr>
        <w:t>P</w:t>
      </w:r>
      <w:r w:rsidR="00DE1158" w:rsidRPr="00C90CE4">
        <w:rPr>
          <w:lang w:val="es-ES_tradnl"/>
        </w:rPr>
        <w:t>or ejemplo</w:t>
      </w:r>
      <w:r w:rsidR="00751E90" w:rsidRPr="00C90CE4">
        <w:rPr>
          <w:lang w:val="es-ES_tradnl"/>
        </w:rPr>
        <w:t>,</w:t>
      </w:r>
      <w:r w:rsidR="00DE1158" w:rsidRPr="00C90CE4">
        <w:rPr>
          <w:lang w:val="es-ES_tradnl"/>
        </w:rPr>
        <w:t xml:space="preserve"> desde la</w:t>
      </w:r>
      <w:r w:rsidR="001573A9" w:rsidRPr="00C90CE4">
        <w:rPr>
          <w:lang w:val="es-ES_tradnl"/>
        </w:rPr>
        <w:t xml:space="preserve"> óptica de la ciencia política </w:t>
      </w:r>
      <w:r w:rsidR="00DE1158" w:rsidRPr="00C90CE4">
        <w:rPr>
          <w:lang w:val="es-ES_tradnl"/>
        </w:rPr>
        <w:t xml:space="preserve">los habitantes del planeta deberíamos tener al menos el mismo núcleo básico de derechos fundamentales, los cuáles tendrían que ser </w:t>
      </w:r>
      <w:r w:rsidR="00577972" w:rsidRPr="00C90CE4">
        <w:rPr>
          <w:lang w:val="es-ES_tradnl"/>
        </w:rPr>
        <w:t xml:space="preserve">visibilizados y </w:t>
      </w:r>
      <w:r w:rsidR="00DE1158" w:rsidRPr="00C90CE4">
        <w:rPr>
          <w:lang w:val="es-ES_tradnl"/>
        </w:rPr>
        <w:t>respetados por todos los gobiernos.</w:t>
      </w:r>
      <w:r w:rsidR="000648D2" w:rsidRPr="00C90CE4">
        <w:rPr>
          <w:lang w:val="es-ES_tradnl"/>
        </w:rPr>
        <w:t xml:space="preserve"> </w:t>
      </w:r>
      <w:r w:rsidR="00E24AC4" w:rsidRPr="00C90CE4">
        <w:rPr>
          <w:lang w:val="es-ES_tradnl"/>
        </w:rPr>
        <w:t>Un Estado que se precie de ser moderno tiene sin duda en los Derechos Humanos su génesis</w:t>
      </w:r>
      <w:r w:rsidR="007950C7" w:rsidRPr="00C90CE4">
        <w:rPr>
          <w:lang w:val="es-ES_tradnl"/>
        </w:rPr>
        <w:t>,</w:t>
      </w:r>
      <w:r w:rsidR="00E24AC4" w:rsidRPr="00C90CE4">
        <w:rPr>
          <w:lang w:val="es-ES_tradnl"/>
        </w:rPr>
        <w:t xml:space="preserve"> pero más </w:t>
      </w:r>
      <w:r w:rsidR="007950C7" w:rsidRPr="00C90CE4">
        <w:rPr>
          <w:lang w:val="es-ES_tradnl"/>
        </w:rPr>
        <w:t>aún</w:t>
      </w:r>
      <w:r w:rsidR="00E24AC4" w:rsidRPr="00C90CE4">
        <w:rPr>
          <w:lang w:val="es-ES_tradnl"/>
        </w:rPr>
        <w:t>, su finalidad más noble. Esta y no otra es la más pura filosofía de derecho</w:t>
      </w:r>
      <w:r w:rsidR="007950C7" w:rsidRPr="00C90CE4">
        <w:rPr>
          <w:lang w:val="es-ES_tradnl"/>
        </w:rPr>
        <w:t>,</w:t>
      </w:r>
      <w:r w:rsidR="00E24AC4" w:rsidRPr="00C90CE4">
        <w:rPr>
          <w:lang w:val="es-ES_tradnl"/>
        </w:rPr>
        <w:t xml:space="preserve"> que un Estado como el </w:t>
      </w:r>
      <w:r w:rsidR="007950C7" w:rsidRPr="00C90CE4">
        <w:rPr>
          <w:lang w:val="es-ES_tradnl"/>
        </w:rPr>
        <w:t>mexicano</w:t>
      </w:r>
      <w:r w:rsidR="00E24AC4" w:rsidRPr="00C90CE4">
        <w:rPr>
          <w:lang w:val="es-ES_tradnl"/>
        </w:rPr>
        <w:t>, perteneciente a la cultura jurídica occidental debe de vincular y de asegurar a sus gobernados.</w:t>
      </w:r>
    </w:p>
    <w:p w14:paraId="269F8C59" w14:textId="77777777" w:rsidR="007E5B1E" w:rsidRPr="00C90CE4" w:rsidRDefault="00E24AC4" w:rsidP="006767D7">
      <w:pPr>
        <w:spacing w:before="100" w:beforeAutospacing="1" w:after="100" w:afterAutospacing="1"/>
        <w:ind w:firstLine="709"/>
        <w:jc w:val="both"/>
        <w:rPr>
          <w:lang w:val="es-ES_tradnl"/>
        </w:rPr>
      </w:pPr>
      <w:r w:rsidRPr="00C90CE4">
        <w:rPr>
          <w:lang w:val="es-ES_tradnl"/>
        </w:rPr>
        <w:t>La F</w:t>
      </w:r>
      <w:r w:rsidR="00577972" w:rsidRPr="00C90CE4">
        <w:rPr>
          <w:lang w:val="es-ES_tradnl"/>
        </w:rPr>
        <w:t>ilosofía en cambio</w:t>
      </w:r>
      <w:r w:rsidR="000648D2" w:rsidRPr="00C90CE4">
        <w:rPr>
          <w:lang w:val="es-ES_tradnl"/>
        </w:rPr>
        <w:t>,</w:t>
      </w:r>
      <w:r w:rsidR="00577972" w:rsidRPr="00C90CE4">
        <w:rPr>
          <w:lang w:val="es-ES_tradnl"/>
        </w:rPr>
        <w:t xml:space="preserve"> los visualiza como aquellos principios y valores que son anteriores a las normas y que constituyen el mínimo indispensable para la organización social. </w:t>
      </w:r>
      <w:r w:rsidRPr="00C90CE4">
        <w:rPr>
          <w:lang w:val="es-ES_tradnl"/>
        </w:rPr>
        <w:t xml:space="preserve">La </w:t>
      </w:r>
      <w:r w:rsidR="00960934" w:rsidRPr="00C90CE4">
        <w:rPr>
          <w:lang w:val="es-ES_tradnl"/>
        </w:rPr>
        <w:t>Filosofía</w:t>
      </w:r>
      <w:r w:rsidRPr="00C90CE4">
        <w:rPr>
          <w:lang w:val="es-ES_tradnl"/>
        </w:rPr>
        <w:t xml:space="preserve"> nos aporta la </w:t>
      </w:r>
      <w:r w:rsidR="00960934" w:rsidRPr="00C90CE4">
        <w:rPr>
          <w:lang w:val="es-ES_tradnl"/>
        </w:rPr>
        <w:t>ingeniería</w:t>
      </w:r>
      <w:r w:rsidRPr="00C90CE4">
        <w:rPr>
          <w:lang w:val="es-ES_tradnl"/>
        </w:rPr>
        <w:t xml:space="preserve"> en la construcción de las instituciones y sus instancias en temas de Derechos Humanos. </w:t>
      </w:r>
      <w:r w:rsidR="00751E90" w:rsidRPr="00C90CE4">
        <w:rPr>
          <w:lang w:val="es-ES_tradnl"/>
        </w:rPr>
        <w:t>En tanto que la Sociología</w:t>
      </w:r>
      <w:r w:rsidR="007950C7" w:rsidRPr="00C90CE4">
        <w:rPr>
          <w:lang w:val="es-ES_tradnl"/>
        </w:rPr>
        <w:t>,</w:t>
      </w:r>
      <w:r w:rsidR="00751E90" w:rsidRPr="00C90CE4">
        <w:rPr>
          <w:lang w:val="es-ES_tradnl"/>
        </w:rPr>
        <w:t xml:space="preserve"> nos revela que los Derechos Humanos responden a un campo, a un lugar y por supuesto a una época marcada por las necesidades de una</w:t>
      </w:r>
      <w:r w:rsidR="000648D2" w:rsidRPr="00C90CE4">
        <w:rPr>
          <w:lang w:val="es-ES_tradnl"/>
        </w:rPr>
        <w:t xml:space="preserve"> determinada sociedad y cultura</w:t>
      </w:r>
      <w:r w:rsidR="00751E90" w:rsidRPr="00C90CE4">
        <w:rPr>
          <w:lang w:val="es-ES_tradnl"/>
        </w:rPr>
        <w:t>, los Derechos Humanos pues, son diferentes entre sociedad</w:t>
      </w:r>
      <w:r w:rsidR="000648D2" w:rsidRPr="00C90CE4">
        <w:rPr>
          <w:lang w:val="es-ES_tradnl"/>
        </w:rPr>
        <w:t>es</w:t>
      </w:r>
      <w:r w:rsidR="00751E90" w:rsidRPr="00C90CE4">
        <w:rPr>
          <w:lang w:val="es-ES_tradnl"/>
        </w:rPr>
        <w:t>, cambia</w:t>
      </w:r>
      <w:r w:rsidR="007950C7" w:rsidRPr="00C90CE4">
        <w:rPr>
          <w:lang w:val="es-ES_tradnl"/>
        </w:rPr>
        <w:t>n</w:t>
      </w:r>
      <w:r w:rsidR="00751E90" w:rsidRPr="00C90CE4">
        <w:rPr>
          <w:lang w:val="es-ES_tradnl"/>
        </w:rPr>
        <w:t xml:space="preserve"> de acuerdo a la época y responden a diferentes exigencias.</w:t>
      </w:r>
    </w:p>
    <w:p w14:paraId="51D8067A" w14:textId="77777777" w:rsidR="00E536F7" w:rsidRPr="00C90CE4" w:rsidRDefault="00577972" w:rsidP="006767D7">
      <w:pPr>
        <w:spacing w:before="100" w:beforeAutospacing="1" w:after="100" w:afterAutospacing="1"/>
        <w:ind w:firstLine="709"/>
        <w:jc w:val="both"/>
        <w:rPr>
          <w:lang w:val="es-ES_tradnl"/>
        </w:rPr>
      </w:pPr>
      <w:r w:rsidRPr="00C90CE4">
        <w:rPr>
          <w:lang w:val="es-ES_tradnl"/>
        </w:rPr>
        <w:t xml:space="preserve">Para la </w:t>
      </w:r>
      <w:r w:rsidR="00960934" w:rsidRPr="00C90CE4">
        <w:rPr>
          <w:lang w:val="es-ES_tradnl"/>
        </w:rPr>
        <w:t>Ética</w:t>
      </w:r>
      <w:r w:rsidR="006132A3" w:rsidRPr="00C90CE4">
        <w:rPr>
          <w:lang w:val="es-ES_tradnl"/>
        </w:rPr>
        <w:t>,</w:t>
      </w:r>
      <w:r w:rsidRPr="00C90CE4">
        <w:rPr>
          <w:lang w:val="es-ES_tradnl"/>
        </w:rPr>
        <w:t xml:space="preserve"> los Derechos Humanos deben ser respetados no s</w:t>
      </w:r>
      <w:r w:rsidR="007950C7" w:rsidRPr="00C90CE4">
        <w:rPr>
          <w:lang w:val="es-ES_tradnl"/>
        </w:rPr>
        <w:t>ó</w:t>
      </w:r>
      <w:r w:rsidRPr="00C90CE4">
        <w:rPr>
          <w:lang w:val="es-ES_tradnl"/>
        </w:rPr>
        <w:t xml:space="preserve">lo por la autoridad, sino </w:t>
      </w:r>
      <w:r w:rsidR="001573A9" w:rsidRPr="00C90CE4">
        <w:rPr>
          <w:lang w:val="es-ES_tradnl"/>
        </w:rPr>
        <w:t>que,</w:t>
      </w:r>
      <w:r w:rsidRPr="00C90CE4">
        <w:rPr>
          <w:lang w:val="es-ES_tradnl"/>
        </w:rPr>
        <w:t xml:space="preserve"> </w:t>
      </w:r>
      <w:r w:rsidR="00960934" w:rsidRPr="00C90CE4">
        <w:rPr>
          <w:lang w:val="es-ES_tradnl"/>
        </w:rPr>
        <w:t>además</w:t>
      </w:r>
      <w:r w:rsidR="007950C7" w:rsidRPr="00C90CE4">
        <w:rPr>
          <w:lang w:val="es-ES_tradnl"/>
        </w:rPr>
        <w:t>,</w:t>
      </w:r>
      <w:r w:rsidRPr="00C90CE4">
        <w:rPr>
          <w:lang w:val="es-ES_tradnl"/>
        </w:rPr>
        <w:t xml:space="preserve"> las mismas personas --en tanto son actores del derecho--</w:t>
      </w:r>
      <w:r w:rsidR="006132A3" w:rsidRPr="00C90CE4">
        <w:rPr>
          <w:lang w:val="es-ES_tradnl"/>
        </w:rPr>
        <w:t xml:space="preserve"> deben respetar a sus pares, ninguna persona debería exigir algo que no está dispuesta</w:t>
      </w:r>
      <w:r w:rsidRPr="00C90CE4">
        <w:rPr>
          <w:lang w:val="es-ES_tradnl"/>
        </w:rPr>
        <w:t xml:space="preserve"> a dar.</w:t>
      </w:r>
    </w:p>
    <w:p w14:paraId="677D4F7C" w14:textId="77777777" w:rsidR="000648D2" w:rsidRPr="00C90CE4" w:rsidRDefault="00EE3CE4" w:rsidP="006767D7">
      <w:pPr>
        <w:spacing w:before="100" w:beforeAutospacing="1" w:after="100" w:afterAutospacing="1"/>
        <w:ind w:firstLine="709"/>
        <w:jc w:val="both"/>
        <w:rPr>
          <w:lang w:val="es-ES_tradnl"/>
        </w:rPr>
      </w:pPr>
      <w:r w:rsidRPr="00C90CE4">
        <w:rPr>
          <w:lang w:val="es-ES_tradnl"/>
        </w:rPr>
        <w:t>Ahora bien, como sostiene Fernández (1999) “el derecho es un fenómeno histórico cultural abierto al devenir”, a</w:t>
      </w:r>
      <w:r w:rsidR="00E63654" w:rsidRPr="00C90CE4">
        <w:rPr>
          <w:lang w:val="es-ES_tradnl"/>
        </w:rPr>
        <w:t>sí desde una visión jurídica tenemos que e</w:t>
      </w:r>
      <w:r w:rsidR="000648D2" w:rsidRPr="00C90CE4">
        <w:rPr>
          <w:lang w:val="es-ES_tradnl"/>
        </w:rPr>
        <w:t>ntre l</w:t>
      </w:r>
      <w:r w:rsidR="00751E90" w:rsidRPr="00C90CE4">
        <w:rPr>
          <w:lang w:val="es-ES_tradnl"/>
        </w:rPr>
        <w:t>os Derechos Humanos y las medidas de coerción</w:t>
      </w:r>
      <w:r w:rsidR="006132A3" w:rsidRPr="00C90CE4">
        <w:rPr>
          <w:lang w:val="es-ES_tradnl"/>
        </w:rPr>
        <w:t xml:space="preserve"> personal</w:t>
      </w:r>
      <w:r w:rsidR="001573A9" w:rsidRPr="00C90CE4">
        <w:rPr>
          <w:lang w:val="es-ES_tradnl"/>
        </w:rPr>
        <w:t xml:space="preserve"> que limitan la libertad</w:t>
      </w:r>
      <w:r w:rsidR="007950C7" w:rsidRPr="00C90CE4">
        <w:rPr>
          <w:lang w:val="es-ES_tradnl"/>
        </w:rPr>
        <w:t>,</w:t>
      </w:r>
      <w:r w:rsidR="006132A3" w:rsidRPr="00C90CE4">
        <w:rPr>
          <w:lang w:val="es-ES_tradnl"/>
        </w:rPr>
        <w:t xml:space="preserve"> resulta</w:t>
      </w:r>
      <w:r w:rsidR="000648D2" w:rsidRPr="00C90CE4">
        <w:rPr>
          <w:lang w:val="es-ES_tradnl"/>
        </w:rPr>
        <w:t xml:space="preserve"> evidente que</w:t>
      </w:r>
      <w:r w:rsidR="00751E90" w:rsidRPr="00C90CE4">
        <w:rPr>
          <w:lang w:val="es-ES_tradnl"/>
        </w:rPr>
        <w:t xml:space="preserve"> cierta tensión</w:t>
      </w:r>
      <w:r w:rsidR="000648D2" w:rsidRPr="00C90CE4">
        <w:rPr>
          <w:lang w:val="es-ES_tradnl"/>
        </w:rPr>
        <w:t xml:space="preserve"> es más que manifiesta</w:t>
      </w:r>
      <w:r w:rsidR="00751E90" w:rsidRPr="00C90CE4">
        <w:rPr>
          <w:lang w:val="es-ES_tradnl"/>
        </w:rPr>
        <w:t xml:space="preserve">, hay </w:t>
      </w:r>
      <w:r w:rsidR="006132A3" w:rsidRPr="00C90CE4">
        <w:rPr>
          <w:lang w:val="es-ES_tradnl"/>
        </w:rPr>
        <w:t xml:space="preserve">entre ellas </w:t>
      </w:r>
      <w:r w:rsidR="00751E90" w:rsidRPr="00C90CE4">
        <w:rPr>
          <w:lang w:val="es-ES_tradnl"/>
        </w:rPr>
        <w:t xml:space="preserve">una disputa conceptual, pues el Derecho Humano de la libertad entra en la </w:t>
      </w:r>
      <w:r w:rsidR="007950C7" w:rsidRPr="00C90CE4">
        <w:rPr>
          <w:lang w:val="es-ES_tradnl"/>
        </w:rPr>
        <w:t>órbita</w:t>
      </w:r>
      <w:r w:rsidR="00751E90" w:rsidRPr="00C90CE4">
        <w:rPr>
          <w:lang w:val="es-ES_tradnl"/>
        </w:rPr>
        <w:t xml:space="preserve"> del Derecho Procesal Penal</w:t>
      </w:r>
      <w:r w:rsidR="000648D2" w:rsidRPr="00C90CE4">
        <w:rPr>
          <w:lang w:val="es-ES_tradnl"/>
        </w:rPr>
        <w:t xml:space="preserve"> y viceversa</w:t>
      </w:r>
      <w:r w:rsidR="00751E90" w:rsidRPr="00C90CE4">
        <w:rPr>
          <w:lang w:val="es-ES_tradnl"/>
        </w:rPr>
        <w:t xml:space="preserve">. </w:t>
      </w:r>
      <w:r w:rsidR="00B945E8" w:rsidRPr="00C90CE4">
        <w:rPr>
          <w:lang w:val="es-ES_tradnl"/>
        </w:rPr>
        <w:t>Dentro del positivismo jurídico</w:t>
      </w:r>
      <w:r w:rsidR="00E1011D" w:rsidRPr="00C90CE4">
        <w:rPr>
          <w:lang w:val="es-ES_tradnl"/>
        </w:rPr>
        <w:t xml:space="preserve">, según </w:t>
      </w:r>
      <w:r w:rsidR="001221C3" w:rsidRPr="00E72E83">
        <w:rPr>
          <w:lang w:val="es-ES_tradnl"/>
        </w:rPr>
        <w:t>Bobbio (2007) el derecho más no la justicia nace en el momento en que un grupo social pasa de una fase no organizada a una organizada.</w:t>
      </w:r>
    </w:p>
    <w:p w14:paraId="2F0E1E84" w14:textId="77777777" w:rsidR="00F374CD" w:rsidRDefault="00F374CD" w:rsidP="006767D7">
      <w:pPr>
        <w:spacing w:before="100" w:beforeAutospacing="1" w:after="100" w:afterAutospacing="1"/>
        <w:ind w:firstLine="709"/>
        <w:jc w:val="both"/>
        <w:rPr>
          <w:lang w:val="es-ES_tradnl"/>
        </w:rPr>
      </w:pPr>
    </w:p>
    <w:p w14:paraId="4D5F27BB" w14:textId="42CF8AD6" w:rsidR="00C419D4" w:rsidRPr="00C90CE4" w:rsidRDefault="00312E0C" w:rsidP="006767D7">
      <w:pPr>
        <w:spacing w:before="100" w:beforeAutospacing="1" w:after="100" w:afterAutospacing="1"/>
        <w:ind w:firstLine="709"/>
        <w:jc w:val="both"/>
        <w:rPr>
          <w:lang w:val="es-ES_tradnl"/>
        </w:rPr>
      </w:pPr>
      <w:r w:rsidRPr="00C90CE4">
        <w:rPr>
          <w:lang w:val="es-ES_tradnl"/>
        </w:rPr>
        <w:lastRenderedPageBreak/>
        <w:t>Desde la perspectiva de</w:t>
      </w:r>
      <w:r w:rsidR="00A370B2" w:rsidRPr="00C90CE4">
        <w:rPr>
          <w:lang w:val="es-ES_tradnl"/>
        </w:rPr>
        <w:t xml:space="preserve"> Daniel Barceló </w:t>
      </w:r>
      <w:r w:rsidRPr="00C90CE4">
        <w:rPr>
          <w:lang w:val="es-ES_tradnl"/>
        </w:rPr>
        <w:t>(2016) quién</w:t>
      </w:r>
      <w:r w:rsidR="00A370B2" w:rsidRPr="00C90CE4">
        <w:rPr>
          <w:lang w:val="es-ES_tradnl"/>
        </w:rPr>
        <w:t xml:space="preserve"> nos guía por los antecedentes de los derechos fundamentales</w:t>
      </w:r>
      <w:r w:rsidR="00211A5D" w:rsidRPr="00C90CE4">
        <w:rPr>
          <w:lang w:val="es-ES_tradnl"/>
        </w:rPr>
        <w:t>,</w:t>
      </w:r>
      <w:r w:rsidRPr="00C90CE4">
        <w:rPr>
          <w:lang w:val="es-ES_tradnl"/>
        </w:rPr>
        <w:t xml:space="preserve"> “estos </w:t>
      </w:r>
      <w:r w:rsidR="00A370B2" w:rsidRPr="00C90CE4">
        <w:rPr>
          <w:lang w:val="es-ES_tradnl"/>
        </w:rPr>
        <w:t>primero fueron principios y s</w:t>
      </w:r>
      <w:r w:rsidR="00211A5D" w:rsidRPr="00C90CE4">
        <w:rPr>
          <w:lang w:val="es-ES_tradnl"/>
        </w:rPr>
        <w:t>ó</w:t>
      </w:r>
      <w:r w:rsidR="00A370B2" w:rsidRPr="00C90CE4">
        <w:rPr>
          <w:lang w:val="es-ES_tradnl"/>
        </w:rPr>
        <w:t>lo después obtendrían sus garantías</w:t>
      </w:r>
      <w:r w:rsidRPr="00C90CE4">
        <w:rPr>
          <w:lang w:val="es-ES_tradnl"/>
        </w:rPr>
        <w:t>.”</w:t>
      </w:r>
      <w:r w:rsidR="00205D7F" w:rsidRPr="00C90CE4">
        <w:rPr>
          <w:lang w:val="es-ES_tradnl"/>
        </w:rPr>
        <w:t xml:space="preserve"> </w:t>
      </w:r>
      <w:r w:rsidR="00B67788" w:rsidRPr="00C90CE4">
        <w:rPr>
          <w:lang w:val="es-ES_tradnl"/>
        </w:rPr>
        <w:t>Desde la anterior referencia, ahora c</w:t>
      </w:r>
      <w:r w:rsidR="0022577A" w:rsidRPr="00C90CE4">
        <w:rPr>
          <w:lang w:val="es-ES_tradnl"/>
        </w:rPr>
        <w:t>onviene distinguir, para mayor claridad</w:t>
      </w:r>
      <w:r w:rsidR="005A447D" w:rsidRPr="00C90CE4">
        <w:rPr>
          <w:lang w:val="es-ES_tradnl"/>
        </w:rPr>
        <w:t xml:space="preserve"> entre Derechos Humanos y Derechos Fundamentales, Pérez </w:t>
      </w:r>
      <w:proofErr w:type="spellStart"/>
      <w:r w:rsidR="005A447D" w:rsidRPr="00C90CE4">
        <w:rPr>
          <w:lang w:val="es-ES_tradnl"/>
        </w:rPr>
        <w:t>Luño</w:t>
      </w:r>
      <w:proofErr w:type="spellEnd"/>
      <w:r w:rsidR="0022577A" w:rsidRPr="00C90CE4">
        <w:rPr>
          <w:lang w:val="es-ES_tradnl"/>
        </w:rPr>
        <w:t xml:space="preserve"> </w:t>
      </w:r>
      <w:r w:rsidR="00B1134B" w:rsidRPr="00C90CE4">
        <w:rPr>
          <w:lang w:val="es-ES_tradnl"/>
        </w:rPr>
        <w:t>(2004</w:t>
      </w:r>
      <w:r w:rsidR="00205D7F" w:rsidRPr="00C90CE4">
        <w:rPr>
          <w:lang w:val="es-ES_tradnl"/>
        </w:rPr>
        <w:t xml:space="preserve">) </w:t>
      </w:r>
      <w:r w:rsidR="0022577A" w:rsidRPr="00C90CE4">
        <w:rPr>
          <w:lang w:val="es-ES_tradnl"/>
        </w:rPr>
        <w:t xml:space="preserve">con </w:t>
      </w:r>
      <w:r w:rsidR="00F126B7" w:rsidRPr="00C90CE4">
        <w:rPr>
          <w:lang w:val="es-ES_tradnl"/>
        </w:rPr>
        <w:t>exquisitez</w:t>
      </w:r>
      <w:r w:rsidR="0022577A" w:rsidRPr="00C90CE4">
        <w:rPr>
          <w:lang w:val="es-ES_tradnl"/>
        </w:rPr>
        <w:t xml:space="preserve"> distingue</w:t>
      </w:r>
      <w:r w:rsidR="005A447D" w:rsidRPr="00C90CE4">
        <w:rPr>
          <w:lang w:val="es-ES_tradnl"/>
        </w:rPr>
        <w:t xml:space="preserve">: </w:t>
      </w:r>
    </w:p>
    <w:p w14:paraId="5684090C" w14:textId="77777777" w:rsidR="001221C3" w:rsidRPr="00C90CE4" w:rsidRDefault="005A447D" w:rsidP="001221C3">
      <w:pPr>
        <w:spacing w:before="100" w:beforeAutospacing="1" w:after="100" w:afterAutospacing="1"/>
        <w:ind w:left="1361"/>
        <w:jc w:val="both"/>
        <w:rPr>
          <w:lang w:val="es-ES_tradnl"/>
        </w:rPr>
      </w:pPr>
      <w:r w:rsidRPr="00C90CE4">
        <w:rPr>
          <w:lang w:val="es-ES_tradnl"/>
        </w:rPr>
        <w:t xml:space="preserve">Los derechos humanos suelen venir entendidos como un conjunto de </w:t>
      </w:r>
      <w:r w:rsidR="00FB2A32" w:rsidRPr="00C90CE4">
        <w:rPr>
          <w:lang w:val="es-ES_tradnl"/>
        </w:rPr>
        <w:t xml:space="preserve">facultades </w:t>
      </w:r>
      <w:r w:rsidRPr="00C90CE4">
        <w:rPr>
          <w:lang w:val="es-ES_tradnl"/>
        </w:rPr>
        <w:t xml:space="preserve">e instituciones que, en cada momento histórico, concretan </w:t>
      </w:r>
      <w:r w:rsidR="00FB2A32" w:rsidRPr="00C90CE4">
        <w:rPr>
          <w:lang w:val="es-ES_tradnl"/>
        </w:rPr>
        <w:tab/>
      </w:r>
      <w:r w:rsidRPr="00C90CE4">
        <w:rPr>
          <w:lang w:val="es-ES_tradnl"/>
        </w:rPr>
        <w:t>las exigencias de la dignidad, la libertad y la igualdad humanas, las cuales deben ser reconocidas positivamente por los ordenamientos jurídicos a nivel nacional e internacional. En tanto que con la noción de los derechos fundamentales se tiende a aludir a aquellos derechos humanos garantizados por el ordenamiento jurídico positivo, en la mayor parte de los casos en su normativa constitucional, y que suelen gozar de una tutela reforzada</w:t>
      </w:r>
      <w:r w:rsidR="00076312" w:rsidRPr="00C90CE4">
        <w:rPr>
          <w:lang w:val="es-ES_tradnl"/>
        </w:rPr>
        <w:t xml:space="preserve">. </w:t>
      </w:r>
    </w:p>
    <w:p w14:paraId="225C0294" w14:textId="77777777" w:rsidR="00076312" w:rsidRPr="00C90CE4" w:rsidRDefault="00076312" w:rsidP="00076312">
      <w:pPr>
        <w:widowControl w:val="0"/>
        <w:autoSpaceDE w:val="0"/>
        <w:autoSpaceDN w:val="0"/>
        <w:adjustRightInd w:val="0"/>
        <w:spacing w:after="240"/>
        <w:jc w:val="both"/>
        <w:rPr>
          <w:rFonts w:ascii="Times" w:eastAsiaTheme="minorHAnsi" w:hAnsi="Times" w:cs="Times"/>
          <w:color w:val="000000"/>
          <w:lang w:val="es-ES_tradnl" w:eastAsia="en-US"/>
        </w:rPr>
      </w:pPr>
      <w:r w:rsidRPr="00C90CE4">
        <w:rPr>
          <w:rFonts w:ascii="Times" w:eastAsiaTheme="minorHAnsi" w:hAnsi="Times" w:cs="Times"/>
          <w:color w:val="000000"/>
          <w:lang w:val="es-ES_tradnl" w:eastAsia="en-US"/>
        </w:rPr>
        <w:tab/>
        <w:t xml:space="preserve">De acuerdo a la conceptualización de Aristóteles, citado por Martínez (1998) expresa: “La libertad se basa en la noción de finalidad o tendencia natural del hombre que conduce a la felicidad”. </w:t>
      </w:r>
    </w:p>
    <w:p w14:paraId="3EDBACDA" w14:textId="77777777" w:rsidR="00076312" w:rsidRPr="00C90CE4" w:rsidRDefault="00076312" w:rsidP="000121C3">
      <w:pPr>
        <w:widowControl w:val="0"/>
        <w:autoSpaceDE w:val="0"/>
        <w:autoSpaceDN w:val="0"/>
        <w:adjustRightInd w:val="0"/>
        <w:spacing w:after="240" w:line="360" w:lineRule="atLeast"/>
        <w:jc w:val="both"/>
        <w:rPr>
          <w:rFonts w:ascii="Times" w:eastAsiaTheme="minorHAnsi" w:hAnsi="Times" w:cs="Times"/>
          <w:color w:val="000000"/>
          <w:lang w:val="es-ES_tradnl" w:eastAsia="en-US"/>
        </w:rPr>
      </w:pPr>
      <w:r w:rsidRPr="00C90CE4">
        <w:rPr>
          <w:rFonts w:ascii="Times" w:eastAsiaTheme="minorHAnsi" w:hAnsi="Times" w:cs="Times"/>
          <w:color w:val="000000"/>
          <w:lang w:val="es-ES_tradnl" w:eastAsia="en-US"/>
        </w:rPr>
        <w:tab/>
      </w:r>
      <w:r w:rsidR="000121C3" w:rsidRPr="00C90CE4">
        <w:rPr>
          <w:rFonts w:ascii="Times" w:eastAsiaTheme="minorHAnsi" w:hAnsi="Times" w:cs="Times"/>
          <w:color w:val="000000"/>
          <w:lang w:val="es-ES_tradnl" w:eastAsia="en-US"/>
        </w:rPr>
        <w:t>Continuando en la búsqueda de definiciones clásicas tenemos que p</w:t>
      </w:r>
      <w:r w:rsidRPr="00C90CE4">
        <w:rPr>
          <w:rFonts w:ascii="Times" w:eastAsiaTheme="minorHAnsi" w:hAnsi="Times" w:cs="Times"/>
          <w:color w:val="000000"/>
          <w:lang w:val="es-ES_tradnl" w:eastAsia="en-US"/>
        </w:rPr>
        <w:t>ara Savater F. (1999), el término “libertad” la entiende como la disponibilidad para actuar de acuerdo con los propios deseos o proyectos..., según esta acepción es libre de moverse, de ir y venir quien no está atado o encarcelado.</w:t>
      </w:r>
    </w:p>
    <w:p w14:paraId="0C82ECCF" w14:textId="77777777" w:rsidR="00C142C9" w:rsidRPr="00E72E83" w:rsidRDefault="00C142C9" w:rsidP="006767D7">
      <w:pPr>
        <w:spacing w:before="100" w:beforeAutospacing="1" w:after="100" w:afterAutospacing="1"/>
        <w:jc w:val="both"/>
        <w:rPr>
          <w:b/>
          <w:lang w:val="es-ES_tradnl"/>
        </w:rPr>
      </w:pPr>
      <w:r w:rsidRPr="00E72E83">
        <w:rPr>
          <w:b/>
          <w:lang w:val="es-ES_tradnl"/>
        </w:rPr>
        <w:t>Derechos humanos y derechos fundamentales.</w:t>
      </w:r>
    </w:p>
    <w:p w14:paraId="15C36ADD" w14:textId="77777777" w:rsidR="00F360FC" w:rsidRPr="00E72E83" w:rsidRDefault="00F35901" w:rsidP="006767D7">
      <w:pPr>
        <w:spacing w:before="100" w:beforeAutospacing="1" w:after="100" w:afterAutospacing="1"/>
        <w:jc w:val="both"/>
        <w:rPr>
          <w:lang w:val="es-ES_tradnl"/>
        </w:rPr>
      </w:pPr>
      <w:r w:rsidRPr="00E72E83">
        <w:rPr>
          <w:lang w:val="es-ES_tradnl"/>
        </w:rPr>
        <w:t>Más</w:t>
      </w:r>
      <w:r w:rsidR="00F360FC" w:rsidRPr="00E72E83">
        <w:rPr>
          <w:lang w:val="es-ES_tradnl"/>
        </w:rPr>
        <w:t xml:space="preserve"> que polemizar en cuanto al</w:t>
      </w:r>
      <w:r w:rsidRPr="00E72E83">
        <w:rPr>
          <w:lang w:val="es-ES_tradnl"/>
        </w:rPr>
        <w:t xml:space="preserve"> contenido </w:t>
      </w:r>
      <w:r w:rsidR="00F360FC" w:rsidRPr="00E72E83">
        <w:rPr>
          <w:lang w:val="es-ES_tradnl"/>
        </w:rPr>
        <w:t>de los Derechos Fundamentales</w:t>
      </w:r>
      <w:r w:rsidR="005320A8" w:rsidRPr="00E72E83">
        <w:rPr>
          <w:lang w:val="es-ES_tradnl"/>
        </w:rPr>
        <w:t>,</w:t>
      </w:r>
      <w:r w:rsidR="00F360FC" w:rsidRPr="00E72E83">
        <w:rPr>
          <w:lang w:val="es-ES_tradnl"/>
        </w:rPr>
        <w:t xml:space="preserve"> conviene </w:t>
      </w:r>
      <w:r w:rsidR="00E63654" w:rsidRPr="00E72E83">
        <w:rPr>
          <w:lang w:val="es-ES_tradnl"/>
        </w:rPr>
        <w:t>analizarlos</w:t>
      </w:r>
      <w:r w:rsidRPr="00E72E83">
        <w:rPr>
          <w:lang w:val="es-ES_tradnl"/>
        </w:rPr>
        <w:t xml:space="preserve"> desde diferentes niveles para advertir su trascendencia, es decir</w:t>
      </w:r>
      <w:r w:rsidR="005320A8" w:rsidRPr="00E72E83">
        <w:rPr>
          <w:lang w:val="es-ES_tradnl"/>
        </w:rPr>
        <w:t>,</w:t>
      </w:r>
      <w:r w:rsidRPr="00E72E83">
        <w:rPr>
          <w:lang w:val="es-ES_tradnl"/>
        </w:rPr>
        <w:t xml:space="preserve"> pensar en ellos no s</w:t>
      </w:r>
      <w:r w:rsidR="005320A8" w:rsidRPr="00E72E83">
        <w:rPr>
          <w:lang w:val="es-ES_tradnl"/>
        </w:rPr>
        <w:t>ó</w:t>
      </w:r>
      <w:r w:rsidRPr="00E72E83">
        <w:rPr>
          <w:lang w:val="es-ES_tradnl"/>
        </w:rPr>
        <w:t>lo desde lo emi</w:t>
      </w:r>
      <w:r w:rsidR="00205D7F" w:rsidRPr="00E72E83">
        <w:rPr>
          <w:lang w:val="es-ES_tradnl"/>
        </w:rPr>
        <w:t>nentemente jurídico</w:t>
      </w:r>
      <w:r w:rsidRPr="00E72E83">
        <w:rPr>
          <w:lang w:val="es-ES_tradnl"/>
        </w:rPr>
        <w:t>, Miguel Carbonell</w:t>
      </w:r>
      <w:r w:rsidR="00205D7F" w:rsidRPr="00E72E83">
        <w:rPr>
          <w:lang w:val="es-ES_tradnl"/>
        </w:rPr>
        <w:t xml:space="preserve"> (2004)</w:t>
      </w:r>
      <w:r w:rsidRPr="00E72E83">
        <w:rPr>
          <w:lang w:val="es-ES_tradnl"/>
        </w:rPr>
        <w:t>, al estudiar los derechos fundamentales</w:t>
      </w:r>
      <w:r w:rsidR="005320A8" w:rsidRPr="00E72E83">
        <w:rPr>
          <w:lang w:val="es-ES_tradnl"/>
        </w:rPr>
        <w:t>,</w:t>
      </w:r>
      <w:r w:rsidRPr="00E72E83">
        <w:rPr>
          <w:lang w:val="es-ES_tradnl"/>
        </w:rPr>
        <w:t xml:space="preserve"> al menos </w:t>
      </w:r>
      <w:r w:rsidR="00E63654" w:rsidRPr="00E72E83">
        <w:rPr>
          <w:lang w:val="es-ES_tradnl"/>
        </w:rPr>
        <w:t xml:space="preserve">desde </w:t>
      </w:r>
      <w:r w:rsidRPr="00E72E83">
        <w:rPr>
          <w:lang w:val="es-ES_tradnl"/>
        </w:rPr>
        <w:t>cuatro planos desde los cuales podemos realizar su análisis, estos enfoques son:</w:t>
      </w:r>
    </w:p>
    <w:p w14:paraId="04E75377" w14:textId="77777777" w:rsidR="00F35901" w:rsidRPr="00E72E83" w:rsidRDefault="00F35901" w:rsidP="006767D7">
      <w:pPr>
        <w:pStyle w:val="Prrafodelista"/>
        <w:numPr>
          <w:ilvl w:val="0"/>
          <w:numId w:val="11"/>
        </w:numPr>
        <w:spacing w:before="100" w:beforeAutospacing="1" w:after="100" w:afterAutospacing="1"/>
        <w:jc w:val="both"/>
        <w:rPr>
          <w:lang w:val="es-ES_tradnl"/>
        </w:rPr>
      </w:pPr>
      <w:r w:rsidRPr="00E72E83">
        <w:rPr>
          <w:lang w:val="es-ES_tradnl"/>
        </w:rPr>
        <w:t>Dogmático Jurídico; que los define como todos aquellos que se encuentra</w:t>
      </w:r>
      <w:r w:rsidR="005320A8" w:rsidRPr="00E72E83">
        <w:rPr>
          <w:lang w:val="es-ES_tradnl"/>
        </w:rPr>
        <w:t>n</w:t>
      </w:r>
      <w:r w:rsidRPr="00E72E83">
        <w:rPr>
          <w:lang w:val="es-ES_tradnl"/>
        </w:rPr>
        <w:t xml:space="preserve"> consagrados en la ley fundamental.</w:t>
      </w:r>
    </w:p>
    <w:p w14:paraId="3979B208" w14:textId="77777777" w:rsidR="00F35901" w:rsidRPr="00E72E83" w:rsidRDefault="00F35901" w:rsidP="006767D7">
      <w:pPr>
        <w:pStyle w:val="Prrafodelista"/>
        <w:numPr>
          <w:ilvl w:val="0"/>
          <w:numId w:val="11"/>
        </w:numPr>
        <w:spacing w:before="100" w:beforeAutospacing="1" w:after="100" w:afterAutospacing="1"/>
        <w:jc w:val="both"/>
        <w:rPr>
          <w:lang w:val="es-ES_tradnl"/>
        </w:rPr>
      </w:pPr>
      <w:r w:rsidRPr="00E72E83">
        <w:rPr>
          <w:lang w:val="es-ES_tradnl"/>
        </w:rPr>
        <w:t>Teoría de la Justicia; que intenta establecer porqu</w:t>
      </w:r>
      <w:r w:rsidR="005320A8" w:rsidRPr="00E72E83">
        <w:rPr>
          <w:lang w:val="es-ES_tradnl"/>
        </w:rPr>
        <w:t>é</w:t>
      </w:r>
      <w:r w:rsidRPr="00E72E83">
        <w:rPr>
          <w:lang w:val="es-ES_tradnl"/>
        </w:rPr>
        <w:t xml:space="preserve"> un derecho debe ser fundamental</w:t>
      </w:r>
      <w:r w:rsidR="001F4876">
        <w:rPr>
          <w:lang w:val="es-ES_tradnl"/>
        </w:rPr>
        <w:t>,</w:t>
      </w:r>
      <w:r w:rsidRPr="00E72E83">
        <w:rPr>
          <w:lang w:val="es-ES_tradnl"/>
        </w:rPr>
        <w:t xml:space="preserve"> es decir, cuáles deben ser y justificarlos.</w:t>
      </w:r>
    </w:p>
    <w:p w14:paraId="0CAFA06C" w14:textId="77777777" w:rsidR="00F35901" w:rsidRPr="00E72E83" w:rsidRDefault="00F35901" w:rsidP="006767D7">
      <w:pPr>
        <w:pStyle w:val="Prrafodelista"/>
        <w:numPr>
          <w:ilvl w:val="0"/>
          <w:numId w:val="11"/>
        </w:numPr>
        <w:spacing w:before="100" w:beforeAutospacing="1" w:after="100" w:afterAutospacing="1"/>
        <w:jc w:val="both"/>
        <w:rPr>
          <w:lang w:val="es-ES_tradnl"/>
        </w:rPr>
      </w:pPr>
      <w:r w:rsidRPr="00E72E83">
        <w:rPr>
          <w:lang w:val="es-ES_tradnl"/>
        </w:rPr>
        <w:lastRenderedPageBreak/>
        <w:t>Teoría del Derecho; en este nivel se da una definición de derecho fundamental</w:t>
      </w:r>
      <w:r w:rsidR="005320A8" w:rsidRPr="00E72E83">
        <w:rPr>
          <w:lang w:val="es-ES_tradnl"/>
        </w:rPr>
        <w:t>,</w:t>
      </w:r>
      <w:r w:rsidRPr="00E72E83">
        <w:rPr>
          <w:lang w:val="es-ES_tradnl"/>
        </w:rPr>
        <w:t xml:space="preserve"> que sirve de punto de partida para la construcción del orden jurídico.</w:t>
      </w:r>
    </w:p>
    <w:p w14:paraId="48A9F599" w14:textId="77777777" w:rsidR="00F360FC" w:rsidRPr="00E72E83" w:rsidRDefault="00F35901" w:rsidP="006767D7">
      <w:pPr>
        <w:pStyle w:val="Prrafodelista"/>
        <w:numPr>
          <w:ilvl w:val="0"/>
          <w:numId w:val="11"/>
        </w:numPr>
        <w:spacing w:before="100" w:beforeAutospacing="1" w:after="100" w:afterAutospacing="1"/>
        <w:jc w:val="both"/>
        <w:rPr>
          <w:lang w:val="es-ES_tradnl"/>
        </w:rPr>
      </w:pPr>
      <w:r w:rsidRPr="00E72E83">
        <w:rPr>
          <w:lang w:val="es-ES_tradnl"/>
        </w:rPr>
        <w:t>Sociología en general y Sociología Jurídica en particular, en este enfoque lo trascendente es la eficacia de los derechos denominados fundamentales, pues solo deben ser considerados como tales los que respondan a las necesidades económicas, políticas, sociales y culturales imperantes</w:t>
      </w:r>
      <w:r w:rsidR="005320A8" w:rsidRPr="00E72E83">
        <w:rPr>
          <w:lang w:val="es-ES_tradnl"/>
        </w:rPr>
        <w:t>.</w:t>
      </w:r>
    </w:p>
    <w:p w14:paraId="3B3FC86C" w14:textId="77777777" w:rsidR="003D5222" w:rsidRPr="00E72E83" w:rsidRDefault="00F360FC" w:rsidP="006767D7">
      <w:pPr>
        <w:spacing w:before="100" w:beforeAutospacing="1" w:after="100" w:afterAutospacing="1"/>
        <w:ind w:firstLine="709"/>
        <w:jc w:val="both"/>
        <w:rPr>
          <w:lang w:val="es-ES_tradnl"/>
        </w:rPr>
      </w:pPr>
      <w:r w:rsidRPr="00E72E83">
        <w:rPr>
          <w:lang w:val="es-ES_tradnl"/>
        </w:rPr>
        <w:t>Sabemos que e</w:t>
      </w:r>
      <w:r w:rsidR="00F35901" w:rsidRPr="00E72E83">
        <w:rPr>
          <w:lang w:val="es-ES_tradnl"/>
        </w:rPr>
        <w:t xml:space="preserve">l término </w:t>
      </w:r>
      <w:r w:rsidR="00F35901" w:rsidRPr="00E72E83">
        <w:rPr>
          <w:i/>
          <w:lang w:val="es-ES_tradnl"/>
        </w:rPr>
        <w:t>derechos fundamentales</w:t>
      </w:r>
      <w:r w:rsidR="005320A8" w:rsidRPr="00E72E83">
        <w:rPr>
          <w:lang w:val="es-ES_tradnl"/>
        </w:rPr>
        <w:t>,</w:t>
      </w:r>
      <w:r w:rsidRPr="00E72E83">
        <w:rPr>
          <w:lang w:val="es-ES_tradnl"/>
        </w:rPr>
        <w:t xml:space="preserve"> surge</w:t>
      </w:r>
      <w:r w:rsidR="00F35901" w:rsidRPr="00E72E83">
        <w:rPr>
          <w:lang w:val="es-ES_tradnl"/>
        </w:rPr>
        <w:t xml:space="preserve"> del movimiento francés de finales del siglo XVIII</w:t>
      </w:r>
      <w:r w:rsidR="005320A8" w:rsidRPr="00E72E83">
        <w:rPr>
          <w:lang w:val="es-ES_tradnl"/>
        </w:rPr>
        <w:t>,</w:t>
      </w:r>
      <w:r w:rsidR="00F35901" w:rsidRPr="00E72E83">
        <w:rPr>
          <w:lang w:val="es-ES_tradnl"/>
        </w:rPr>
        <w:t xml:space="preserve"> que culmina con la declaración de los derechos del hombre y del ciudadano de 1789, pero cuyo alcance moderno toma cauce en Alemania en 1949</w:t>
      </w:r>
      <w:r w:rsidRPr="00E72E83">
        <w:rPr>
          <w:lang w:val="es-ES_tradnl"/>
        </w:rPr>
        <w:t xml:space="preserve">, al </w:t>
      </w:r>
      <w:r w:rsidR="005320A8" w:rsidRPr="00E72E83">
        <w:rPr>
          <w:lang w:val="es-ES_tradnl"/>
        </w:rPr>
        <w:t>término</w:t>
      </w:r>
      <w:r w:rsidRPr="00E72E83">
        <w:rPr>
          <w:lang w:val="es-ES_tradnl"/>
        </w:rPr>
        <w:t xml:space="preserve"> de la segunda guerra mundial</w:t>
      </w:r>
      <w:r w:rsidR="00F35901" w:rsidRPr="00E72E83">
        <w:rPr>
          <w:lang w:val="es-ES_tradnl"/>
        </w:rPr>
        <w:t xml:space="preserve">. </w:t>
      </w:r>
      <w:r w:rsidRPr="00E72E83">
        <w:rPr>
          <w:lang w:val="es-ES_tradnl"/>
        </w:rPr>
        <w:t>Con frecuencia suele confund</w:t>
      </w:r>
      <w:r w:rsidR="001F4876">
        <w:rPr>
          <w:lang w:val="es-ES_tradnl"/>
        </w:rPr>
        <w:t>í</w:t>
      </w:r>
      <w:r w:rsidRPr="00E72E83">
        <w:rPr>
          <w:lang w:val="es-ES_tradnl"/>
        </w:rPr>
        <w:t>r</w:t>
      </w:r>
      <w:r w:rsidR="00295D68" w:rsidRPr="00E72E83">
        <w:rPr>
          <w:lang w:val="es-ES_tradnl"/>
        </w:rPr>
        <w:t>se</w:t>
      </w:r>
      <w:r w:rsidRPr="00E72E83">
        <w:rPr>
          <w:lang w:val="es-ES_tradnl"/>
        </w:rPr>
        <w:t>les</w:t>
      </w:r>
      <w:r w:rsidR="00F35901" w:rsidRPr="00E72E83">
        <w:rPr>
          <w:lang w:val="es-ES_tradnl"/>
        </w:rPr>
        <w:t xml:space="preserve"> con los derechos humanos y las garantía</w:t>
      </w:r>
      <w:r w:rsidR="00E63654" w:rsidRPr="00E72E83">
        <w:rPr>
          <w:lang w:val="es-ES_tradnl"/>
        </w:rPr>
        <w:t>s individuales, sin embar</w:t>
      </w:r>
      <w:r w:rsidR="00F35901" w:rsidRPr="00E72E83">
        <w:rPr>
          <w:lang w:val="es-ES_tradnl"/>
        </w:rPr>
        <w:t>go existe, según los científicos del derecho, entre ellos Fix Zamudio</w:t>
      </w:r>
      <w:r w:rsidR="003D5222" w:rsidRPr="00E72E83">
        <w:rPr>
          <w:lang w:val="es-ES_tradnl"/>
        </w:rPr>
        <w:t xml:space="preserve"> (2003)</w:t>
      </w:r>
      <w:r w:rsidR="00F35901" w:rsidRPr="00E72E83">
        <w:rPr>
          <w:lang w:val="es-ES_tradnl"/>
        </w:rPr>
        <w:t xml:space="preserve"> una clara distinción</w:t>
      </w:r>
      <w:r w:rsidR="005320A8" w:rsidRPr="00E72E83">
        <w:rPr>
          <w:lang w:val="es-ES_tradnl"/>
        </w:rPr>
        <w:t>,</w:t>
      </w:r>
      <w:r w:rsidR="00F35901" w:rsidRPr="00E72E83">
        <w:rPr>
          <w:lang w:val="es-ES_tradnl"/>
        </w:rPr>
        <w:t xml:space="preserve"> pues para empezar</w:t>
      </w:r>
      <w:r w:rsidR="005320A8" w:rsidRPr="00E72E83">
        <w:rPr>
          <w:lang w:val="es-ES_tradnl"/>
        </w:rPr>
        <w:t>,</w:t>
      </w:r>
      <w:r w:rsidR="00F35901" w:rsidRPr="00E72E83">
        <w:rPr>
          <w:lang w:val="es-ES_tradnl"/>
        </w:rPr>
        <w:t xml:space="preserve"> una garantía no es lo mismo que un derecho, ya que la locución </w:t>
      </w:r>
      <w:r w:rsidR="00F35901" w:rsidRPr="00E72E83">
        <w:rPr>
          <w:i/>
          <w:lang w:val="es-ES_tradnl"/>
        </w:rPr>
        <w:t>garantía</w:t>
      </w:r>
      <w:r w:rsidR="005320A8" w:rsidRPr="00E72E83">
        <w:rPr>
          <w:i/>
          <w:lang w:val="es-ES_tradnl"/>
        </w:rPr>
        <w:t>,</w:t>
      </w:r>
      <w:r w:rsidR="00F35901" w:rsidRPr="00E72E83">
        <w:rPr>
          <w:lang w:val="es-ES_tradnl"/>
        </w:rPr>
        <w:t xml:space="preserve"> refiere al mecanismo de defensa que plantea el ordenamiento jurídico para preservar un derecho, tan es </w:t>
      </w:r>
      <w:r w:rsidR="005320A8" w:rsidRPr="00E72E83">
        <w:rPr>
          <w:lang w:val="es-ES_tradnl"/>
        </w:rPr>
        <w:t>así</w:t>
      </w:r>
      <w:r w:rsidR="00F35901" w:rsidRPr="00E72E83">
        <w:rPr>
          <w:lang w:val="es-ES_tradnl"/>
        </w:rPr>
        <w:t xml:space="preserve"> que la legislación civil, por ejemplo plantea varios</w:t>
      </w:r>
      <w:r w:rsidR="005320A8" w:rsidRPr="00E72E83">
        <w:rPr>
          <w:lang w:val="es-ES_tradnl"/>
        </w:rPr>
        <w:t>,</w:t>
      </w:r>
      <w:r w:rsidR="00F35901" w:rsidRPr="00E72E83">
        <w:rPr>
          <w:lang w:val="es-ES_tradnl"/>
        </w:rPr>
        <w:t xml:space="preserve"> como es el caso del embargo, la prenda o la hipoteca, por su parte</w:t>
      </w:r>
      <w:r w:rsidR="005320A8" w:rsidRPr="00E72E83">
        <w:rPr>
          <w:lang w:val="es-ES_tradnl"/>
        </w:rPr>
        <w:t>,</w:t>
      </w:r>
      <w:r w:rsidR="00F35901" w:rsidRPr="00E72E83">
        <w:rPr>
          <w:lang w:val="es-ES_tradnl"/>
        </w:rPr>
        <w:t xml:space="preserve"> un derecho es la prerrogativa en </w:t>
      </w:r>
      <w:r w:rsidR="005320A8" w:rsidRPr="00E72E83">
        <w:rPr>
          <w:lang w:val="es-ES_tradnl"/>
        </w:rPr>
        <w:t>sí</w:t>
      </w:r>
      <w:r w:rsidR="00F35901" w:rsidRPr="00E72E83">
        <w:rPr>
          <w:lang w:val="es-ES_tradnl"/>
        </w:rPr>
        <w:t xml:space="preserve"> misma, es la permisión que da la norma o la facultad que confiere. Ahora bien</w:t>
      </w:r>
      <w:r w:rsidR="005320A8" w:rsidRPr="00E72E83">
        <w:rPr>
          <w:lang w:val="es-ES_tradnl"/>
        </w:rPr>
        <w:t>,</w:t>
      </w:r>
      <w:r w:rsidR="00F35901" w:rsidRPr="00E72E83">
        <w:rPr>
          <w:lang w:val="es-ES_tradnl"/>
        </w:rPr>
        <w:t xml:space="preserve"> la expresión derechos humanos es más amplia que la de derechos fundamentales, e incluso se utiliza para referirse a expectativas de derechos que pretenden ser reconocidos por el orden jurídico o que se utilizan con menos rigor técnico, por lo tanto se ha propagado la idea de que todo derecho fundamental es en el fondo un derecho humano, pero no todo derecho humano es fundamental, ya que estos últimos tiene</w:t>
      </w:r>
      <w:r w:rsidR="005320A8" w:rsidRPr="00E72E83">
        <w:rPr>
          <w:lang w:val="es-ES_tradnl"/>
        </w:rPr>
        <w:t>n</w:t>
      </w:r>
      <w:r w:rsidR="00F35901" w:rsidRPr="00E72E83">
        <w:rPr>
          <w:lang w:val="es-ES_tradnl"/>
        </w:rPr>
        <w:t xml:space="preserve"> la peculiaridad de ser preservados por el orden jurídico positivo vigente, en consecuencia</w:t>
      </w:r>
      <w:r w:rsidR="005320A8" w:rsidRPr="00E72E83">
        <w:rPr>
          <w:lang w:val="es-ES_tradnl"/>
        </w:rPr>
        <w:t>,</w:t>
      </w:r>
      <w:r w:rsidR="00F35901" w:rsidRPr="00E72E83">
        <w:rPr>
          <w:lang w:val="es-ES_tradnl"/>
        </w:rPr>
        <w:t xml:space="preserve"> cuenta</w:t>
      </w:r>
      <w:r w:rsidR="005320A8" w:rsidRPr="00E72E83">
        <w:rPr>
          <w:lang w:val="es-ES_tradnl"/>
        </w:rPr>
        <w:t>n</w:t>
      </w:r>
      <w:r w:rsidR="00F35901" w:rsidRPr="00E72E83">
        <w:rPr>
          <w:lang w:val="es-ES_tradnl"/>
        </w:rPr>
        <w:t xml:space="preserve"> con reconocimiento estatal y puede exigirse su cumplimiento irrestricto. </w:t>
      </w:r>
    </w:p>
    <w:p w14:paraId="18F8A8E9" w14:textId="77777777" w:rsidR="00F360FC" w:rsidRPr="00E72E83" w:rsidRDefault="00F35901" w:rsidP="006767D7">
      <w:pPr>
        <w:spacing w:before="100" w:beforeAutospacing="1" w:after="100" w:afterAutospacing="1"/>
        <w:ind w:firstLine="709"/>
        <w:jc w:val="both"/>
        <w:rPr>
          <w:lang w:val="es-ES_tradnl"/>
        </w:rPr>
      </w:pPr>
      <w:r w:rsidRPr="00E72E83">
        <w:rPr>
          <w:lang w:val="es-ES_tradnl"/>
        </w:rPr>
        <w:t>No obstante</w:t>
      </w:r>
      <w:r w:rsidR="005320A8" w:rsidRPr="00E72E83">
        <w:rPr>
          <w:lang w:val="es-ES_tradnl"/>
        </w:rPr>
        <w:t>,</w:t>
      </w:r>
      <w:r w:rsidRPr="00E72E83">
        <w:rPr>
          <w:lang w:val="es-ES_tradnl"/>
        </w:rPr>
        <w:t xml:space="preserve"> el concepto de derecho fundamental es confuso, pues existen distintas definiciones, como ya dijimos, que dependen del enfoque que quiera dársele, lo que s</w:t>
      </w:r>
      <w:r w:rsidR="005320A8" w:rsidRPr="00E72E83">
        <w:rPr>
          <w:lang w:val="es-ES_tradnl"/>
        </w:rPr>
        <w:t>í</w:t>
      </w:r>
      <w:r w:rsidRPr="00E72E83">
        <w:rPr>
          <w:lang w:val="es-ES_tradnl"/>
        </w:rPr>
        <w:t xml:space="preserve"> debe quedar claro es que eso</w:t>
      </w:r>
      <w:r w:rsidR="00F360FC" w:rsidRPr="00E72E83">
        <w:rPr>
          <w:lang w:val="es-ES_tradnl"/>
        </w:rPr>
        <w:t>s derechos están compilados</w:t>
      </w:r>
      <w:r w:rsidRPr="00E72E83">
        <w:rPr>
          <w:lang w:val="es-ES_tradnl"/>
        </w:rPr>
        <w:t xml:space="preserve"> en una disposición de carácter fundamental, es decir en un texto constitucional</w:t>
      </w:r>
      <w:r w:rsidR="005320A8" w:rsidRPr="00E72E83">
        <w:rPr>
          <w:lang w:val="es-ES_tradnl"/>
        </w:rPr>
        <w:t>,</w:t>
      </w:r>
      <w:r w:rsidRPr="00E72E83">
        <w:rPr>
          <w:lang w:val="es-ES_tradnl"/>
        </w:rPr>
        <w:t xml:space="preserve"> lo que les dota de una mayor y mejor fuerza obligatoria, además plantean una relación jurídica tripartita</w:t>
      </w:r>
      <w:r w:rsidR="00293ACF" w:rsidRPr="00E72E83">
        <w:rPr>
          <w:lang w:val="es-ES_tradnl"/>
        </w:rPr>
        <w:t>,</w:t>
      </w:r>
      <w:r w:rsidRPr="00E72E83">
        <w:rPr>
          <w:lang w:val="es-ES_tradnl"/>
        </w:rPr>
        <w:t xml:space="preserve"> integrada por un sujeto activo, un sujeto pasivo y un objeto de la relación.</w:t>
      </w:r>
    </w:p>
    <w:p w14:paraId="0D38B328" w14:textId="77777777" w:rsidR="00F374CD" w:rsidRDefault="00F374CD" w:rsidP="006767D7">
      <w:pPr>
        <w:spacing w:before="100" w:beforeAutospacing="1" w:after="100" w:afterAutospacing="1"/>
        <w:ind w:firstLine="709"/>
        <w:jc w:val="both"/>
        <w:rPr>
          <w:lang w:val="es-ES_tradnl"/>
        </w:rPr>
      </w:pPr>
    </w:p>
    <w:p w14:paraId="1674A5AC" w14:textId="4BB58193" w:rsidR="00F35901" w:rsidRPr="00E72E83" w:rsidRDefault="00F35901" w:rsidP="006767D7">
      <w:pPr>
        <w:spacing w:before="100" w:beforeAutospacing="1" w:after="100" w:afterAutospacing="1"/>
        <w:ind w:firstLine="709"/>
        <w:jc w:val="both"/>
        <w:rPr>
          <w:lang w:val="es-ES_tradnl"/>
        </w:rPr>
      </w:pPr>
      <w:r w:rsidRPr="00E72E83">
        <w:rPr>
          <w:lang w:val="es-ES_tradnl"/>
        </w:rPr>
        <w:lastRenderedPageBreak/>
        <w:t>Por ejemplo, para Luigi Ferrajoli</w:t>
      </w:r>
      <w:r w:rsidR="00DC2EF8" w:rsidRPr="00E72E83">
        <w:rPr>
          <w:lang w:val="es-ES_tradnl"/>
        </w:rPr>
        <w:t xml:space="preserve"> (2007</w:t>
      </w:r>
      <w:r w:rsidR="00075A96" w:rsidRPr="00E72E83">
        <w:rPr>
          <w:lang w:val="es-ES_tradnl"/>
        </w:rPr>
        <w:t>)</w:t>
      </w:r>
      <w:r w:rsidR="00293ACF" w:rsidRPr="00E72E83">
        <w:rPr>
          <w:lang w:val="es-ES_tradnl"/>
        </w:rPr>
        <w:t>,</w:t>
      </w:r>
      <w:r w:rsidRPr="00E72E83">
        <w:rPr>
          <w:lang w:val="es-ES_tradnl"/>
        </w:rPr>
        <w:t xml:space="preserve"> desde la perspectiva de la Teoría del Derecho, </w:t>
      </w:r>
      <w:r w:rsidR="00890E7F" w:rsidRPr="00E72E83">
        <w:rPr>
          <w:lang w:val="es-ES_tradnl"/>
        </w:rPr>
        <w:t xml:space="preserve">entiende </w:t>
      </w:r>
      <w:r w:rsidRPr="00E72E83">
        <w:rPr>
          <w:lang w:val="es-ES_tradnl"/>
        </w:rPr>
        <w:t xml:space="preserve">a los derechos fundamentales, diciendo que “son todos aquellos derechos subjetivos que corresponden universalmente a todos los seres humanos en cuanto son dotados del </w:t>
      </w:r>
      <w:proofErr w:type="gramStart"/>
      <w:r w:rsidRPr="00E72E83">
        <w:rPr>
          <w:lang w:val="es-ES_tradnl"/>
        </w:rPr>
        <w:t>status</w:t>
      </w:r>
      <w:proofErr w:type="gramEnd"/>
      <w:r w:rsidRPr="00E72E83">
        <w:rPr>
          <w:lang w:val="es-ES_tradnl"/>
        </w:rPr>
        <w:t xml:space="preserve"> de personas, de ciudadanos o de personas dotadas con capacidad de obrar”. </w:t>
      </w:r>
      <w:r w:rsidR="00890E7F" w:rsidRPr="00E72E83">
        <w:rPr>
          <w:lang w:val="es-ES_tradnl"/>
        </w:rPr>
        <w:t xml:space="preserve">Esta definición es </w:t>
      </w:r>
      <w:r w:rsidRPr="00E72E83">
        <w:rPr>
          <w:lang w:val="es-ES_tradnl"/>
        </w:rPr>
        <w:t>ampliamente aceptada</w:t>
      </w:r>
      <w:r w:rsidR="00E72E83">
        <w:rPr>
          <w:lang w:val="es-ES_tradnl"/>
        </w:rPr>
        <w:t xml:space="preserve"> en </w:t>
      </w:r>
      <w:r w:rsidR="00E72E83" w:rsidRPr="00E72E83">
        <w:rPr>
          <w:lang w:val="es-ES_tradnl"/>
        </w:rPr>
        <w:t>el foro académico</w:t>
      </w:r>
      <w:r w:rsidRPr="00E72E83">
        <w:rPr>
          <w:lang w:val="es-ES_tradnl"/>
        </w:rPr>
        <w:t xml:space="preserve"> por tener un sentido formal, es decir ni verdadera ni falsa, de la cual podemos advertir que los derechos fundamentales son subjetivos, universales y que pueden ser restringidos. </w:t>
      </w:r>
      <w:r w:rsidR="00890E7F" w:rsidRPr="00E72E83">
        <w:rPr>
          <w:lang w:val="es-ES_tradnl"/>
        </w:rPr>
        <w:t>En efecto,</w:t>
      </w:r>
      <w:r w:rsidRPr="00E72E83">
        <w:rPr>
          <w:lang w:val="es-ES_tradnl"/>
        </w:rPr>
        <w:t xml:space="preserve"> su universalidad </w:t>
      </w:r>
      <w:r w:rsidR="00890E7F" w:rsidRPr="00E72E83">
        <w:rPr>
          <w:lang w:val="es-ES_tradnl"/>
        </w:rPr>
        <w:t xml:space="preserve">es </w:t>
      </w:r>
      <w:r w:rsidRPr="00E72E83">
        <w:rPr>
          <w:lang w:val="es-ES_tradnl"/>
        </w:rPr>
        <w:t>un atributo que debe analizarse al menos desde dos grandes escenarios</w:t>
      </w:r>
      <w:r w:rsidR="00890E7F" w:rsidRPr="00E72E83">
        <w:rPr>
          <w:lang w:val="es-ES_tradnl"/>
        </w:rPr>
        <w:t>:</w:t>
      </w:r>
      <w:r w:rsidRPr="00E72E83">
        <w:rPr>
          <w:lang w:val="es-ES_tradnl"/>
        </w:rPr>
        <w:t xml:space="preserve"> el jurídico y el político, ya que </w:t>
      </w:r>
      <w:r w:rsidR="00890E7F" w:rsidRPr="00E72E83">
        <w:rPr>
          <w:lang w:val="es-ES_tradnl"/>
        </w:rPr>
        <w:t>estos derechos se entienden concedido</w:t>
      </w:r>
      <w:r w:rsidRPr="00E72E83">
        <w:rPr>
          <w:lang w:val="es-ES_tradnl"/>
        </w:rPr>
        <w:t>s a todas las personas que viven bajo cierto sistema jurídico</w:t>
      </w:r>
      <w:r w:rsidR="00890E7F" w:rsidRPr="00E72E83">
        <w:rPr>
          <w:lang w:val="es-ES_tradnl"/>
        </w:rPr>
        <w:t>,</w:t>
      </w:r>
      <w:r w:rsidRPr="00E72E83">
        <w:rPr>
          <w:lang w:val="es-ES_tradnl"/>
        </w:rPr>
        <w:t xml:space="preserve"> </w:t>
      </w:r>
      <w:r w:rsidR="00E72E83">
        <w:rPr>
          <w:lang w:val="es-ES_tradnl"/>
        </w:rPr>
        <w:t>así como</w:t>
      </w:r>
      <w:r w:rsidRPr="00E72E83">
        <w:rPr>
          <w:lang w:val="es-ES_tradnl"/>
        </w:rPr>
        <w:t xml:space="preserve"> para todos los que se encuentren en un territorio determinado</w:t>
      </w:r>
      <w:r w:rsidR="004C7856" w:rsidRPr="00E72E83">
        <w:rPr>
          <w:lang w:val="es-ES_tradnl"/>
        </w:rPr>
        <w:t>,</w:t>
      </w:r>
      <w:r w:rsidRPr="00E72E83">
        <w:rPr>
          <w:lang w:val="es-ES_tradnl"/>
        </w:rPr>
        <w:t xml:space="preserve"> pero también tienen validez por los efectos de la globalización en cualquier parte del mundo, esto último es </w:t>
      </w:r>
      <w:r w:rsidR="00890E7F" w:rsidRPr="00E72E83">
        <w:rPr>
          <w:lang w:val="es-ES_tradnl"/>
        </w:rPr>
        <w:t xml:space="preserve">lo que denominamos el </w:t>
      </w:r>
      <w:r w:rsidRPr="00E72E83">
        <w:rPr>
          <w:lang w:val="es-ES_tradnl"/>
        </w:rPr>
        <w:t>aspecto político.</w:t>
      </w:r>
    </w:p>
    <w:p w14:paraId="140485B6" w14:textId="77777777" w:rsidR="0083171A" w:rsidRPr="00C90CE4" w:rsidRDefault="00E72E83" w:rsidP="006767D7">
      <w:pPr>
        <w:spacing w:before="100" w:beforeAutospacing="1" w:after="100" w:afterAutospacing="1"/>
        <w:ind w:firstLine="709"/>
        <w:jc w:val="both"/>
        <w:rPr>
          <w:lang w:val="es-ES_tradnl"/>
        </w:rPr>
      </w:pPr>
      <w:r>
        <w:rPr>
          <w:lang w:val="es-ES_tradnl"/>
        </w:rPr>
        <w:t>Además c</w:t>
      </w:r>
      <w:r w:rsidR="00890E7F" w:rsidRPr="00C90CE4">
        <w:rPr>
          <w:lang w:val="es-ES_tradnl"/>
        </w:rPr>
        <w:t>onviene hacer</w:t>
      </w:r>
      <w:r w:rsidR="00F40CD7" w:rsidRPr="001F4876">
        <w:rPr>
          <w:lang w:val="es-ES_tradnl"/>
        </w:rPr>
        <w:t xml:space="preserve"> la distinción entre Derechos Humanos y Garantías Individuales</w:t>
      </w:r>
      <w:r w:rsidR="00890E7F" w:rsidRPr="001F4876">
        <w:rPr>
          <w:lang w:val="es-ES_tradnl"/>
        </w:rPr>
        <w:t>, que en cierto sentido</w:t>
      </w:r>
      <w:r w:rsidR="00F40CD7" w:rsidRPr="00C90CE4">
        <w:rPr>
          <w:lang w:val="es-ES_tradnl"/>
        </w:rPr>
        <w:t xml:space="preserve"> es un tanto más </w:t>
      </w:r>
      <w:r w:rsidR="008B2072" w:rsidRPr="00C90CE4">
        <w:rPr>
          <w:lang w:val="es-ES_tradnl"/>
        </w:rPr>
        <w:t>pacífico</w:t>
      </w:r>
      <w:r w:rsidR="00F40CD7" w:rsidRPr="00C90CE4">
        <w:rPr>
          <w:lang w:val="es-ES_tradnl"/>
        </w:rPr>
        <w:t xml:space="preserve">, </w:t>
      </w:r>
      <w:r w:rsidR="0083171A" w:rsidRPr="00C90CE4">
        <w:rPr>
          <w:lang w:val="es-ES_tradnl"/>
        </w:rPr>
        <w:t>sobre el</w:t>
      </w:r>
      <w:r w:rsidR="00F40CD7" w:rsidRPr="00C90CE4">
        <w:rPr>
          <w:lang w:val="es-ES_tradnl"/>
        </w:rPr>
        <w:t xml:space="preserve"> particular </w:t>
      </w:r>
      <w:r w:rsidR="00890E7F" w:rsidRPr="00C90CE4">
        <w:rPr>
          <w:lang w:val="es-ES_tradnl"/>
        </w:rPr>
        <w:t>comparto la</w:t>
      </w:r>
      <w:r w:rsidR="0083171A" w:rsidRPr="00C90CE4">
        <w:rPr>
          <w:lang w:val="es-ES_tradnl"/>
        </w:rPr>
        <w:t xml:space="preserve"> postura </w:t>
      </w:r>
      <w:r w:rsidR="00890E7F" w:rsidRPr="00C90CE4">
        <w:rPr>
          <w:lang w:val="es-ES_tradnl"/>
        </w:rPr>
        <w:t xml:space="preserve">de quienes </w:t>
      </w:r>
      <w:r w:rsidR="0083171A" w:rsidRPr="00C90CE4">
        <w:rPr>
          <w:lang w:val="es-ES_tradnl"/>
        </w:rPr>
        <w:t>afirma</w:t>
      </w:r>
      <w:r w:rsidR="00890E7F" w:rsidRPr="00C90CE4">
        <w:rPr>
          <w:lang w:val="es-ES_tradnl"/>
        </w:rPr>
        <w:t>n</w:t>
      </w:r>
      <w:r w:rsidR="0083171A" w:rsidRPr="00C90CE4">
        <w:rPr>
          <w:lang w:val="es-ES_tradnl"/>
        </w:rPr>
        <w:t xml:space="preserve"> que los Derechos Humanos son inherentes a toda persona, tienen carácter de </w:t>
      </w:r>
      <w:r w:rsidR="0083171A" w:rsidRPr="00C90CE4">
        <w:rPr>
          <w:i/>
          <w:lang w:val="es-ES_tradnl"/>
        </w:rPr>
        <w:t>ergo</w:t>
      </w:r>
      <w:r w:rsidR="0083171A" w:rsidRPr="00C90CE4">
        <w:rPr>
          <w:lang w:val="es-ES_tradnl"/>
        </w:rPr>
        <w:t xml:space="preserve"> y en consecuencia no hay una sola garantía individual que no proceda de un derecho humano, sin </w:t>
      </w:r>
      <w:r w:rsidR="00C142C9" w:rsidRPr="00C90CE4">
        <w:rPr>
          <w:lang w:val="es-ES_tradnl"/>
        </w:rPr>
        <w:t>embargo,</w:t>
      </w:r>
      <w:r w:rsidR="0083171A" w:rsidRPr="00C90CE4">
        <w:rPr>
          <w:lang w:val="es-ES_tradnl"/>
        </w:rPr>
        <w:t xml:space="preserve"> no todos los derechos humanos a</w:t>
      </w:r>
      <w:r w:rsidR="004C7856" w:rsidRPr="00C90CE4">
        <w:rPr>
          <w:lang w:val="es-ES_tradnl"/>
        </w:rPr>
        <w:t>ú</w:t>
      </w:r>
      <w:r w:rsidR="0083171A" w:rsidRPr="00C90CE4">
        <w:rPr>
          <w:lang w:val="es-ES_tradnl"/>
        </w:rPr>
        <w:t>n en la actualidad han sido positivados y por ende</w:t>
      </w:r>
      <w:r w:rsidR="00F360FC" w:rsidRPr="00C90CE4">
        <w:rPr>
          <w:lang w:val="es-ES_tradnl"/>
        </w:rPr>
        <w:t>,</w:t>
      </w:r>
      <w:r w:rsidR="0083171A" w:rsidRPr="00C90CE4">
        <w:rPr>
          <w:lang w:val="es-ES_tradnl"/>
        </w:rPr>
        <w:t xml:space="preserve"> adolecen de una garantía para su exigencia</w:t>
      </w:r>
      <w:r w:rsidR="00890E7F" w:rsidRPr="00C90CE4">
        <w:rPr>
          <w:lang w:val="es-ES_tradnl"/>
        </w:rPr>
        <w:t>, afirmar lo contrario seria iluso</w:t>
      </w:r>
      <w:r w:rsidR="0083171A" w:rsidRPr="00C90CE4">
        <w:rPr>
          <w:lang w:val="es-ES_tradnl"/>
        </w:rPr>
        <w:t>.</w:t>
      </w:r>
    </w:p>
    <w:p w14:paraId="0C8A62E0" w14:textId="77777777" w:rsidR="00890E7F" w:rsidRPr="00C90CE4" w:rsidRDefault="00890E7F" w:rsidP="004B4450">
      <w:pPr>
        <w:spacing w:before="100" w:beforeAutospacing="1" w:after="100" w:afterAutospacing="1"/>
        <w:jc w:val="center"/>
        <w:rPr>
          <w:lang w:val="es-ES_tradnl"/>
        </w:rPr>
      </w:pPr>
      <w:r w:rsidRPr="00C90CE4">
        <w:rPr>
          <w:lang w:val="es-ES_tradnl"/>
        </w:rPr>
        <w:t xml:space="preserve">Tabla No. 1: </w:t>
      </w:r>
      <w:r w:rsidR="004B4450" w:rsidRPr="00C90CE4">
        <w:rPr>
          <w:lang w:val="es-ES_tradnl"/>
        </w:rPr>
        <w:t>Distinción entre derechos humanos y garantías individuales</w:t>
      </w:r>
    </w:p>
    <w:tbl>
      <w:tblPr>
        <w:tblStyle w:val="Tablaconcuadrcula"/>
        <w:tblW w:w="9067" w:type="dxa"/>
        <w:tblLook w:val="04A0" w:firstRow="1" w:lastRow="0" w:firstColumn="1" w:lastColumn="0" w:noHBand="0" w:noVBand="1"/>
      </w:tblPr>
      <w:tblGrid>
        <w:gridCol w:w="4282"/>
        <w:gridCol w:w="4785"/>
      </w:tblGrid>
      <w:tr w:rsidR="00E10EB3" w:rsidRPr="00C90CE4" w14:paraId="6704F243" w14:textId="77777777" w:rsidTr="00C142C9">
        <w:tc>
          <w:tcPr>
            <w:tcW w:w="4282" w:type="dxa"/>
          </w:tcPr>
          <w:p w14:paraId="33FFD0FD" w14:textId="77777777" w:rsidR="0083171A" w:rsidRPr="00C90CE4" w:rsidRDefault="0083171A" w:rsidP="006767D7">
            <w:pPr>
              <w:spacing w:before="100" w:beforeAutospacing="1" w:after="100" w:afterAutospacing="1"/>
              <w:jc w:val="center"/>
              <w:rPr>
                <w:b/>
                <w:lang w:val="es-ES_tradnl"/>
              </w:rPr>
            </w:pPr>
            <w:r w:rsidRPr="00C90CE4">
              <w:rPr>
                <w:b/>
                <w:lang w:val="es-ES_tradnl"/>
              </w:rPr>
              <w:t>Derechos Humanos</w:t>
            </w:r>
          </w:p>
        </w:tc>
        <w:tc>
          <w:tcPr>
            <w:tcW w:w="4785" w:type="dxa"/>
          </w:tcPr>
          <w:p w14:paraId="78015ACA" w14:textId="77777777" w:rsidR="0083171A" w:rsidRPr="00C90CE4" w:rsidRDefault="0083171A" w:rsidP="006767D7">
            <w:pPr>
              <w:spacing w:before="100" w:beforeAutospacing="1" w:after="100" w:afterAutospacing="1"/>
              <w:jc w:val="center"/>
              <w:rPr>
                <w:b/>
                <w:lang w:val="es-ES_tradnl"/>
              </w:rPr>
            </w:pPr>
            <w:r w:rsidRPr="00C90CE4">
              <w:rPr>
                <w:b/>
                <w:lang w:val="es-ES_tradnl"/>
              </w:rPr>
              <w:t>Garantías Individuales</w:t>
            </w:r>
          </w:p>
        </w:tc>
      </w:tr>
      <w:tr w:rsidR="00E10EB3" w:rsidRPr="00C90CE4" w14:paraId="692B0322" w14:textId="77777777" w:rsidTr="00C142C9">
        <w:tc>
          <w:tcPr>
            <w:tcW w:w="4282" w:type="dxa"/>
          </w:tcPr>
          <w:p w14:paraId="43CEF059" w14:textId="77777777" w:rsidR="0083171A" w:rsidRPr="001F4876" w:rsidRDefault="0083171A" w:rsidP="006767D7">
            <w:pPr>
              <w:spacing w:before="100" w:beforeAutospacing="1" w:after="100" w:afterAutospacing="1"/>
              <w:jc w:val="both"/>
              <w:rPr>
                <w:lang w:val="es-ES_tradnl"/>
              </w:rPr>
            </w:pPr>
            <w:r w:rsidRPr="00C90CE4">
              <w:rPr>
                <w:lang w:val="es-ES_tradnl"/>
              </w:rPr>
              <w:t>Son inherentes a la persona humana</w:t>
            </w:r>
          </w:p>
        </w:tc>
        <w:tc>
          <w:tcPr>
            <w:tcW w:w="4785" w:type="dxa"/>
          </w:tcPr>
          <w:p w14:paraId="74E75168" w14:textId="77777777" w:rsidR="0083171A" w:rsidRPr="00C90CE4" w:rsidRDefault="0083171A" w:rsidP="006767D7">
            <w:pPr>
              <w:spacing w:before="100" w:beforeAutospacing="1" w:after="100" w:afterAutospacing="1"/>
              <w:jc w:val="both"/>
              <w:rPr>
                <w:lang w:val="es-ES_tradnl"/>
              </w:rPr>
            </w:pPr>
            <w:r w:rsidRPr="00C90CE4">
              <w:rPr>
                <w:lang w:val="es-ES_tradnl"/>
              </w:rPr>
              <w:t>Son instrumentos procesales de reclamo entre el gobernado y el Estado</w:t>
            </w:r>
          </w:p>
        </w:tc>
      </w:tr>
      <w:tr w:rsidR="00E10EB3" w:rsidRPr="00C90CE4" w14:paraId="38EC34D2" w14:textId="77777777" w:rsidTr="00C142C9">
        <w:tc>
          <w:tcPr>
            <w:tcW w:w="4282" w:type="dxa"/>
          </w:tcPr>
          <w:p w14:paraId="32240F09" w14:textId="77777777" w:rsidR="0083171A" w:rsidRPr="001F4876" w:rsidRDefault="0083171A" w:rsidP="006767D7">
            <w:pPr>
              <w:spacing w:before="100" w:beforeAutospacing="1" w:after="100" w:afterAutospacing="1"/>
              <w:jc w:val="both"/>
              <w:rPr>
                <w:lang w:val="es-ES_tradnl"/>
              </w:rPr>
            </w:pPr>
            <w:r w:rsidRPr="00C90CE4">
              <w:rPr>
                <w:lang w:val="es-ES_tradnl"/>
              </w:rPr>
              <w:t>Constituyen el género</w:t>
            </w:r>
          </w:p>
        </w:tc>
        <w:tc>
          <w:tcPr>
            <w:tcW w:w="4785" w:type="dxa"/>
          </w:tcPr>
          <w:p w14:paraId="2C61A463" w14:textId="77777777" w:rsidR="0083171A" w:rsidRPr="00C90CE4" w:rsidRDefault="0083171A" w:rsidP="006767D7">
            <w:pPr>
              <w:spacing w:before="100" w:beforeAutospacing="1" w:after="100" w:afterAutospacing="1"/>
              <w:jc w:val="both"/>
              <w:rPr>
                <w:lang w:val="es-ES_tradnl"/>
              </w:rPr>
            </w:pPr>
            <w:r w:rsidRPr="00C90CE4">
              <w:rPr>
                <w:lang w:val="es-ES_tradnl"/>
              </w:rPr>
              <w:t>Forman la especie</w:t>
            </w:r>
          </w:p>
        </w:tc>
      </w:tr>
    </w:tbl>
    <w:p w14:paraId="58B3215F" w14:textId="77777777" w:rsidR="004B4450" w:rsidRPr="001F4876" w:rsidRDefault="004B4450" w:rsidP="004B4450">
      <w:pPr>
        <w:spacing w:before="100" w:beforeAutospacing="1" w:after="100" w:afterAutospacing="1"/>
        <w:jc w:val="center"/>
        <w:rPr>
          <w:lang w:val="es-ES_tradnl"/>
        </w:rPr>
      </w:pPr>
      <w:r w:rsidRPr="00C90CE4">
        <w:rPr>
          <w:lang w:val="es-ES_tradnl"/>
        </w:rPr>
        <w:t>Fuente: Elaboración propia</w:t>
      </w:r>
    </w:p>
    <w:p w14:paraId="6B14257B" w14:textId="77777777" w:rsidR="0087271B" w:rsidRPr="00C90CE4" w:rsidRDefault="00BF5D01" w:rsidP="006767D7">
      <w:pPr>
        <w:spacing w:before="100" w:beforeAutospacing="1" w:after="100" w:afterAutospacing="1"/>
        <w:ind w:firstLine="709"/>
        <w:jc w:val="both"/>
        <w:rPr>
          <w:lang w:val="es-ES_tradnl"/>
        </w:rPr>
      </w:pPr>
      <w:r w:rsidRPr="001F4876">
        <w:rPr>
          <w:lang w:val="es-ES_tradnl"/>
        </w:rPr>
        <w:t>En ese mismo orden de ideas</w:t>
      </w:r>
      <w:r w:rsidR="004C7856" w:rsidRPr="003903D8">
        <w:rPr>
          <w:lang w:val="es-ES_tradnl"/>
        </w:rPr>
        <w:t>,</w:t>
      </w:r>
      <w:r w:rsidRPr="00C90CE4">
        <w:rPr>
          <w:lang w:val="es-ES_tradnl"/>
        </w:rPr>
        <w:t xml:space="preserve"> es conveniente </w:t>
      </w:r>
      <w:r w:rsidR="004C7856" w:rsidRPr="00C90CE4">
        <w:rPr>
          <w:lang w:val="es-ES_tradnl"/>
        </w:rPr>
        <w:t xml:space="preserve">mencionar </w:t>
      </w:r>
      <w:r w:rsidR="004B4450" w:rsidRPr="00C90CE4">
        <w:rPr>
          <w:lang w:val="es-ES_tradnl"/>
        </w:rPr>
        <w:t>que,</w:t>
      </w:r>
      <w:r w:rsidR="0087271B" w:rsidRPr="00C90CE4">
        <w:rPr>
          <w:lang w:val="es-ES_tradnl"/>
        </w:rPr>
        <w:t xml:space="preserve"> </w:t>
      </w:r>
      <w:r w:rsidR="004B4450" w:rsidRPr="00C90CE4">
        <w:rPr>
          <w:lang w:val="es-ES_tradnl"/>
        </w:rPr>
        <w:t xml:space="preserve">distinguimos a los </w:t>
      </w:r>
      <w:r w:rsidR="0087271B" w:rsidRPr="00C90CE4">
        <w:rPr>
          <w:lang w:val="es-ES_tradnl"/>
        </w:rPr>
        <w:t xml:space="preserve">Derechos Humanos para efecto de su estudio en tres </w:t>
      </w:r>
      <w:r w:rsidR="004B4450" w:rsidRPr="00C90CE4">
        <w:rPr>
          <w:lang w:val="es-ES_tradnl"/>
        </w:rPr>
        <w:t xml:space="preserve">momentos o </w:t>
      </w:r>
      <w:r w:rsidR="0087271B" w:rsidRPr="00C90CE4">
        <w:rPr>
          <w:lang w:val="es-ES_tradnl"/>
        </w:rPr>
        <w:t>generaciones:</w:t>
      </w:r>
    </w:p>
    <w:p w14:paraId="7EEED611" w14:textId="77777777" w:rsidR="001A1CCE" w:rsidRPr="00C90CE4" w:rsidRDefault="001A1CCE" w:rsidP="006767D7">
      <w:pPr>
        <w:spacing w:before="100" w:beforeAutospacing="1" w:after="100" w:afterAutospacing="1"/>
        <w:jc w:val="both"/>
        <w:rPr>
          <w:lang w:val="es-ES_tradnl"/>
        </w:rPr>
      </w:pPr>
      <w:r w:rsidRPr="00C90CE4">
        <w:rPr>
          <w:lang w:val="es-ES_tradnl"/>
        </w:rPr>
        <w:t>Primera generación: Se integra por los derechos a la legalidad, libertad, igualdad, integridad y seguridad personal, privacidad, propiedad, vida y trato digno.</w:t>
      </w:r>
    </w:p>
    <w:p w14:paraId="2B974A14" w14:textId="77777777" w:rsidR="001A1CCE" w:rsidRPr="00C90CE4" w:rsidRDefault="001A1CCE" w:rsidP="006767D7">
      <w:pPr>
        <w:spacing w:before="100" w:beforeAutospacing="1" w:after="100" w:afterAutospacing="1"/>
        <w:jc w:val="both"/>
        <w:rPr>
          <w:lang w:val="es-ES_tradnl"/>
        </w:rPr>
      </w:pPr>
      <w:r w:rsidRPr="00C90CE4">
        <w:rPr>
          <w:lang w:val="es-ES_tradnl"/>
        </w:rPr>
        <w:lastRenderedPageBreak/>
        <w:t>Segunda generación: Integrada por los derechos a la educación, protección de la salud y trabajo.</w:t>
      </w:r>
    </w:p>
    <w:p w14:paraId="6601BD80" w14:textId="77777777" w:rsidR="00295D68" w:rsidRPr="00C90CE4" w:rsidRDefault="001A1CCE" w:rsidP="006767D7">
      <w:pPr>
        <w:spacing w:before="100" w:beforeAutospacing="1" w:after="100" w:afterAutospacing="1"/>
        <w:jc w:val="both"/>
        <w:rPr>
          <w:lang w:val="es-ES_tradnl"/>
        </w:rPr>
      </w:pPr>
      <w:r w:rsidRPr="00C90CE4">
        <w:rPr>
          <w:lang w:val="es-ES_tradnl"/>
        </w:rPr>
        <w:t xml:space="preserve">Tercera generación: Derecho a la paz, </w:t>
      </w:r>
      <w:r w:rsidR="00576D0B" w:rsidRPr="00C90CE4">
        <w:rPr>
          <w:lang w:val="es-ES_tradnl"/>
        </w:rPr>
        <w:t>al patrimonio común de la humanidad, a la conservación del medio ambiente y al desarrollo.</w:t>
      </w:r>
    </w:p>
    <w:p w14:paraId="6BCFC857" w14:textId="77777777" w:rsidR="008405CF" w:rsidRPr="00C90CE4" w:rsidRDefault="00904C5F" w:rsidP="006767D7">
      <w:pPr>
        <w:spacing w:before="100" w:beforeAutospacing="1" w:after="100" w:afterAutospacing="1"/>
        <w:jc w:val="center"/>
        <w:rPr>
          <w:lang w:val="es-ES_tradnl"/>
        </w:rPr>
      </w:pPr>
      <w:r w:rsidRPr="00C90CE4">
        <w:rPr>
          <w:lang w:val="es-ES_tradnl"/>
        </w:rPr>
        <w:t xml:space="preserve">Tabla No. </w:t>
      </w:r>
      <w:r w:rsidR="004B4450" w:rsidRPr="00C90CE4">
        <w:rPr>
          <w:lang w:val="es-ES_tradnl"/>
        </w:rPr>
        <w:t>2</w:t>
      </w:r>
      <w:r w:rsidRPr="00C90CE4">
        <w:rPr>
          <w:lang w:val="es-ES_tradnl"/>
        </w:rPr>
        <w:t>: Generaciones de derechos humanos</w:t>
      </w:r>
    </w:p>
    <w:tbl>
      <w:tblPr>
        <w:tblStyle w:val="Tablaconcuadrcula"/>
        <w:tblW w:w="0" w:type="auto"/>
        <w:tblLook w:val="04A0" w:firstRow="1" w:lastRow="0" w:firstColumn="1" w:lastColumn="0" w:noHBand="0" w:noVBand="1"/>
      </w:tblPr>
      <w:tblGrid>
        <w:gridCol w:w="2829"/>
        <w:gridCol w:w="2829"/>
        <w:gridCol w:w="2830"/>
      </w:tblGrid>
      <w:tr w:rsidR="00E10EB3" w:rsidRPr="00C90CE4" w14:paraId="132E01B2" w14:textId="77777777" w:rsidTr="00C91D9A">
        <w:tc>
          <w:tcPr>
            <w:tcW w:w="8488" w:type="dxa"/>
            <w:gridSpan w:val="3"/>
            <w:shd w:val="clear" w:color="auto" w:fill="auto"/>
          </w:tcPr>
          <w:p w14:paraId="1D45A094" w14:textId="77777777" w:rsidR="00576D0B" w:rsidRPr="00C90CE4" w:rsidRDefault="00576D0B" w:rsidP="006767D7">
            <w:pPr>
              <w:spacing w:before="100" w:beforeAutospacing="1" w:after="100" w:afterAutospacing="1"/>
              <w:jc w:val="center"/>
              <w:rPr>
                <w:b/>
                <w:lang w:val="es-ES_tradnl"/>
              </w:rPr>
            </w:pPr>
            <w:r w:rsidRPr="00C90CE4">
              <w:rPr>
                <w:b/>
                <w:lang w:val="es-ES_tradnl"/>
              </w:rPr>
              <w:t>Generaciones de DD HH</w:t>
            </w:r>
          </w:p>
        </w:tc>
      </w:tr>
      <w:tr w:rsidR="00E10EB3" w:rsidRPr="00C90CE4" w14:paraId="09E85088" w14:textId="77777777" w:rsidTr="00C91D9A">
        <w:tc>
          <w:tcPr>
            <w:tcW w:w="2829" w:type="dxa"/>
            <w:shd w:val="clear" w:color="auto" w:fill="auto"/>
          </w:tcPr>
          <w:p w14:paraId="6703B86B" w14:textId="77777777" w:rsidR="00576D0B" w:rsidRPr="00C90CE4" w:rsidRDefault="00576D0B" w:rsidP="006767D7">
            <w:pPr>
              <w:spacing w:before="100" w:beforeAutospacing="1" w:after="100" w:afterAutospacing="1"/>
              <w:jc w:val="center"/>
              <w:rPr>
                <w:b/>
                <w:lang w:val="es-ES_tradnl"/>
              </w:rPr>
            </w:pPr>
            <w:r w:rsidRPr="00C90CE4">
              <w:rPr>
                <w:b/>
                <w:lang w:val="es-ES_tradnl"/>
              </w:rPr>
              <w:t>Primera generación</w:t>
            </w:r>
          </w:p>
        </w:tc>
        <w:tc>
          <w:tcPr>
            <w:tcW w:w="2829" w:type="dxa"/>
            <w:shd w:val="clear" w:color="auto" w:fill="auto"/>
          </w:tcPr>
          <w:p w14:paraId="14C6C7E7" w14:textId="77777777" w:rsidR="00576D0B" w:rsidRPr="00C90CE4" w:rsidRDefault="00576D0B" w:rsidP="006767D7">
            <w:pPr>
              <w:spacing w:before="100" w:beforeAutospacing="1" w:after="100" w:afterAutospacing="1"/>
              <w:jc w:val="center"/>
              <w:rPr>
                <w:b/>
                <w:lang w:val="es-ES_tradnl"/>
              </w:rPr>
            </w:pPr>
            <w:r w:rsidRPr="00C90CE4">
              <w:rPr>
                <w:b/>
                <w:lang w:val="es-ES_tradnl"/>
              </w:rPr>
              <w:t>Segunda generación</w:t>
            </w:r>
          </w:p>
        </w:tc>
        <w:tc>
          <w:tcPr>
            <w:tcW w:w="2830" w:type="dxa"/>
            <w:shd w:val="clear" w:color="auto" w:fill="auto"/>
          </w:tcPr>
          <w:p w14:paraId="28EF9308" w14:textId="77777777" w:rsidR="00576D0B" w:rsidRPr="00C90CE4" w:rsidRDefault="00576D0B" w:rsidP="006767D7">
            <w:pPr>
              <w:spacing w:before="100" w:beforeAutospacing="1" w:after="100" w:afterAutospacing="1"/>
              <w:jc w:val="center"/>
              <w:rPr>
                <w:b/>
                <w:lang w:val="es-ES_tradnl"/>
              </w:rPr>
            </w:pPr>
            <w:r w:rsidRPr="00C90CE4">
              <w:rPr>
                <w:b/>
                <w:lang w:val="es-ES_tradnl"/>
              </w:rPr>
              <w:t>Tercera generación</w:t>
            </w:r>
          </w:p>
        </w:tc>
      </w:tr>
      <w:tr w:rsidR="00E10EB3" w:rsidRPr="00C90CE4" w14:paraId="51C13F34" w14:textId="77777777" w:rsidTr="00576D0B">
        <w:tc>
          <w:tcPr>
            <w:tcW w:w="2829" w:type="dxa"/>
          </w:tcPr>
          <w:p w14:paraId="306634D8" w14:textId="77777777" w:rsidR="00576D0B" w:rsidRPr="00C90CE4" w:rsidRDefault="00AE7BBD" w:rsidP="006767D7">
            <w:pPr>
              <w:spacing w:before="100" w:beforeAutospacing="1" w:after="100" w:afterAutospacing="1"/>
              <w:jc w:val="both"/>
              <w:rPr>
                <w:lang w:val="es-ES_tradnl"/>
              </w:rPr>
            </w:pPr>
            <w:r w:rsidRPr="00C90CE4">
              <w:rPr>
                <w:lang w:val="es-ES_tradnl"/>
              </w:rPr>
              <w:t>De origen Constitucionalista liberal</w:t>
            </w:r>
          </w:p>
        </w:tc>
        <w:tc>
          <w:tcPr>
            <w:tcW w:w="2829" w:type="dxa"/>
          </w:tcPr>
          <w:p w14:paraId="5C06083A" w14:textId="77777777" w:rsidR="00576D0B" w:rsidRPr="00C90CE4" w:rsidRDefault="00576D0B" w:rsidP="006767D7">
            <w:pPr>
              <w:spacing w:before="100" w:beforeAutospacing="1" w:after="100" w:afterAutospacing="1"/>
              <w:jc w:val="both"/>
              <w:rPr>
                <w:lang w:val="es-ES_tradnl"/>
              </w:rPr>
            </w:pPr>
            <w:r w:rsidRPr="00C90CE4">
              <w:rPr>
                <w:lang w:val="es-ES_tradnl"/>
              </w:rPr>
              <w:t>De naturaleza económica y social</w:t>
            </w:r>
          </w:p>
        </w:tc>
        <w:tc>
          <w:tcPr>
            <w:tcW w:w="2830" w:type="dxa"/>
          </w:tcPr>
          <w:p w14:paraId="6E767707" w14:textId="77777777" w:rsidR="00576D0B" w:rsidRPr="00C90CE4" w:rsidRDefault="00AE7BBD" w:rsidP="006767D7">
            <w:pPr>
              <w:spacing w:before="100" w:beforeAutospacing="1" w:after="100" w:afterAutospacing="1"/>
              <w:jc w:val="both"/>
              <w:rPr>
                <w:lang w:val="es-ES_tradnl"/>
              </w:rPr>
            </w:pPr>
            <w:r w:rsidRPr="00C90CE4">
              <w:rPr>
                <w:lang w:val="es-ES_tradnl"/>
              </w:rPr>
              <w:t>Determinados colectivos reclaman legítimos derechos</w:t>
            </w:r>
          </w:p>
        </w:tc>
      </w:tr>
      <w:tr w:rsidR="00E10EB3" w:rsidRPr="00C90CE4" w14:paraId="720A22C4" w14:textId="77777777" w:rsidTr="00576D0B">
        <w:tc>
          <w:tcPr>
            <w:tcW w:w="2829" w:type="dxa"/>
          </w:tcPr>
          <w:p w14:paraId="7DA28AE0" w14:textId="77777777" w:rsidR="00576D0B" w:rsidRPr="00C90CE4" w:rsidRDefault="00576D0B" w:rsidP="006767D7">
            <w:pPr>
              <w:spacing w:before="100" w:beforeAutospacing="1" w:after="100" w:afterAutospacing="1"/>
              <w:jc w:val="both"/>
              <w:rPr>
                <w:lang w:val="es-ES_tradnl"/>
              </w:rPr>
            </w:pPr>
            <w:r w:rsidRPr="00C90CE4">
              <w:rPr>
                <w:lang w:val="es-ES_tradnl"/>
              </w:rPr>
              <w:t>Filosofía de la ilustración</w:t>
            </w:r>
          </w:p>
        </w:tc>
        <w:tc>
          <w:tcPr>
            <w:tcW w:w="2829" w:type="dxa"/>
          </w:tcPr>
          <w:p w14:paraId="5FB69D2C" w14:textId="77777777" w:rsidR="00576D0B" w:rsidRPr="00C90CE4" w:rsidRDefault="00576D0B" w:rsidP="006767D7">
            <w:pPr>
              <w:spacing w:before="100" w:beforeAutospacing="1" w:after="100" w:afterAutospacing="1"/>
              <w:jc w:val="both"/>
              <w:rPr>
                <w:lang w:val="es-ES_tradnl"/>
              </w:rPr>
            </w:pPr>
            <w:r w:rsidRPr="00C90CE4">
              <w:rPr>
                <w:lang w:val="es-ES_tradnl"/>
              </w:rPr>
              <w:t>Filosofía humanista-socialista</w:t>
            </w:r>
          </w:p>
        </w:tc>
        <w:tc>
          <w:tcPr>
            <w:tcW w:w="2830" w:type="dxa"/>
          </w:tcPr>
          <w:p w14:paraId="7BB88D1A" w14:textId="77777777" w:rsidR="00576D0B" w:rsidRPr="00C90CE4" w:rsidRDefault="00576D0B" w:rsidP="006767D7">
            <w:pPr>
              <w:spacing w:before="100" w:beforeAutospacing="1" w:after="100" w:afterAutospacing="1"/>
              <w:jc w:val="both"/>
              <w:rPr>
                <w:lang w:val="es-ES_tradnl"/>
              </w:rPr>
            </w:pPr>
            <w:r w:rsidRPr="00C90CE4">
              <w:rPr>
                <w:lang w:val="es-ES_tradnl"/>
              </w:rPr>
              <w:t>Filosofía de “Solidaridad”</w:t>
            </w:r>
          </w:p>
        </w:tc>
      </w:tr>
      <w:tr w:rsidR="00E10EB3" w:rsidRPr="00C90CE4" w14:paraId="66196DCF" w14:textId="77777777" w:rsidTr="00576D0B">
        <w:tc>
          <w:tcPr>
            <w:tcW w:w="2829" w:type="dxa"/>
          </w:tcPr>
          <w:p w14:paraId="09E4B104" w14:textId="77777777" w:rsidR="00576D0B" w:rsidRPr="00C90CE4" w:rsidRDefault="00576D0B" w:rsidP="006767D7">
            <w:pPr>
              <w:spacing w:before="100" w:beforeAutospacing="1" w:after="100" w:afterAutospacing="1"/>
              <w:jc w:val="both"/>
              <w:rPr>
                <w:lang w:val="es-ES_tradnl"/>
              </w:rPr>
            </w:pPr>
            <w:r w:rsidRPr="00C90CE4">
              <w:rPr>
                <w:lang w:val="es-ES_tradnl"/>
              </w:rPr>
              <w:t>Exigen un no actuar del Estado frente al gobernado. “Dejar ser, dejar pasar”</w:t>
            </w:r>
          </w:p>
        </w:tc>
        <w:tc>
          <w:tcPr>
            <w:tcW w:w="2829" w:type="dxa"/>
          </w:tcPr>
          <w:p w14:paraId="2567AB04" w14:textId="77777777" w:rsidR="00576D0B" w:rsidRPr="00C90CE4" w:rsidRDefault="00576D0B" w:rsidP="006767D7">
            <w:pPr>
              <w:spacing w:before="100" w:beforeAutospacing="1" w:after="100" w:afterAutospacing="1"/>
              <w:jc w:val="both"/>
              <w:rPr>
                <w:lang w:val="es-ES_tradnl"/>
              </w:rPr>
            </w:pPr>
            <w:r w:rsidRPr="00C90CE4">
              <w:rPr>
                <w:lang w:val="es-ES_tradnl"/>
              </w:rPr>
              <w:t>Se exige una cierta intervención del Estado para garantizarlos</w:t>
            </w:r>
          </w:p>
        </w:tc>
        <w:tc>
          <w:tcPr>
            <w:tcW w:w="2830" w:type="dxa"/>
          </w:tcPr>
          <w:p w14:paraId="151873A6" w14:textId="77777777" w:rsidR="00576D0B" w:rsidRPr="00C90CE4" w:rsidRDefault="00AE7BBD" w:rsidP="006767D7">
            <w:pPr>
              <w:spacing w:before="100" w:beforeAutospacing="1" w:after="100" w:afterAutospacing="1"/>
              <w:jc w:val="both"/>
              <w:rPr>
                <w:lang w:val="es-ES_tradnl"/>
              </w:rPr>
            </w:pPr>
            <w:r w:rsidRPr="00C90CE4">
              <w:rPr>
                <w:lang w:val="es-ES_tradnl"/>
              </w:rPr>
              <w:t>Origen de la justicia internacional y de los organismos supranacionales</w:t>
            </w:r>
          </w:p>
        </w:tc>
      </w:tr>
    </w:tbl>
    <w:p w14:paraId="78969B7A" w14:textId="77777777" w:rsidR="00576D0B" w:rsidRPr="00C90CE4" w:rsidRDefault="00904C5F" w:rsidP="006767D7">
      <w:pPr>
        <w:spacing w:before="100" w:beforeAutospacing="1" w:after="100" w:afterAutospacing="1"/>
        <w:jc w:val="center"/>
        <w:rPr>
          <w:lang w:val="es-ES_tradnl"/>
        </w:rPr>
      </w:pPr>
      <w:r w:rsidRPr="00C90CE4">
        <w:rPr>
          <w:lang w:val="es-ES_tradnl"/>
        </w:rPr>
        <w:t>Fuente: Elaboración propia</w:t>
      </w:r>
    </w:p>
    <w:p w14:paraId="44D78C22" w14:textId="77777777" w:rsidR="00E72E83" w:rsidRDefault="004B4450" w:rsidP="006767D7">
      <w:pPr>
        <w:spacing w:before="100" w:beforeAutospacing="1" w:after="100" w:afterAutospacing="1"/>
        <w:ind w:firstLine="709"/>
        <w:jc w:val="both"/>
        <w:rPr>
          <w:lang w:val="es-ES_tradnl"/>
        </w:rPr>
      </w:pPr>
      <w:r w:rsidRPr="00C90CE4">
        <w:rPr>
          <w:lang w:val="es-ES_tradnl"/>
        </w:rPr>
        <w:t>Los especialistas en</w:t>
      </w:r>
      <w:r w:rsidR="00576D0B" w:rsidRPr="00C90CE4">
        <w:rPr>
          <w:lang w:val="es-ES_tradnl"/>
        </w:rPr>
        <w:t xml:space="preserve"> Derechos Humanos</w:t>
      </w:r>
      <w:r w:rsidRPr="00C90CE4">
        <w:rPr>
          <w:lang w:val="es-ES_tradnl"/>
        </w:rPr>
        <w:t xml:space="preserve"> hablan</w:t>
      </w:r>
      <w:r w:rsidR="00576D0B" w:rsidRPr="00C90CE4">
        <w:rPr>
          <w:lang w:val="es-ES_tradnl"/>
        </w:rPr>
        <w:t xml:space="preserve"> ya de una cuarta generación, que se formula replanteando el papel de los seres humanos frente a la</w:t>
      </w:r>
      <w:r w:rsidR="00E72E83">
        <w:rPr>
          <w:lang w:val="es-ES_tradnl"/>
        </w:rPr>
        <w:t>s</w:t>
      </w:r>
      <w:r w:rsidR="00576D0B" w:rsidRPr="00C90CE4">
        <w:rPr>
          <w:lang w:val="es-ES_tradnl"/>
        </w:rPr>
        <w:t xml:space="preserve"> nueva</w:t>
      </w:r>
      <w:r w:rsidR="00E72E83">
        <w:rPr>
          <w:lang w:val="es-ES_tradnl"/>
        </w:rPr>
        <w:t>s</w:t>
      </w:r>
      <w:r w:rsidR="00576D0B" w:rsidRPr="00C90CE4">
        <w:rPr>
          <w:lang w:val="es-ES_tradnl"/>
        </w:rPr>
        <w:t xml:space="preserve"> tecnología</w:t>
      </w:r>
      <w:r w:rsidR="00E72E83">
        <w:rPr>
          <w:lang w:val="es-ES_tradnl"/>
        </w:rPr>
        <w:t>s</w:t>
      </w:r>
      <w:r w:rsidR="004C7856" w:rsidRPr="00C90CE4">
        <w:rPr>
          <w:lang w:val="es-ES_tradnl"/>
        </w:rPr>
        <w:t>,</w:t>
      </w:r>
      <w:r w:rsidR="00576D0B" w:rsidRPr="00C90CE4">
        <w:rPr>
          <w:lang w:val="es-ES_tradnl"/>
        </w:rPr>
        <w:t xml:space="preserve"> que desarrolla lo que y</w:t>
      </w:r>
      <w:r w:rsidR="00576D0B" w:rsidRPr="001F4876">
        <w:rPr>
          <w:lang w:val="es-ES_tradnl"/>
        </w:rPr>
        <w:t xml:space="preserve">a conocemos como la sociedad de la información, </w:t>
      </w:r>
      <w:r w:rsidR="00E72E83">
        <w:t>en todo caso todavía no se le consede el estatus de derecho humano al acceso libre al internet</w:t>
      </w:r>
      <w:r w:rsidR="00AE7BBD" w:rsidRPr="00C90CE4">
        <w:rPr>
          <w:lang w:val="es-ES_tradnl"/>
        </w:rPr>
        <w:t xml:space="preserve">, por citar solo uno y se tienen experiencias en países </w:t>
      </w:r>
      <w:r w:rsidRPr="00C90CE4">
        <w:rPr>
          <w:lang w:val="es-ES_tradnl"/>
        </w:rPr>
        <w:t xml:space="preserve">con regímenes totalitarios </w:t>
      </w:r>
      <w:r w:rsidR="00AE7BBD" w:rsidRPr="00C90CE4">
        <w:rPr>
          <w:lang w:val="es-ES_tradnl"/>
        </w:rPr>
        <w:t xml:space="preserve">como Vietnam y </w:t>
      </w:r>
      <w:r w:rsidR="00CF725C" w:rsidRPr="00C90CE4">
        <w:rPr>
          <w:lang w:val="es-ES_tradnl"/>
        </w:rPr>
        <w:t>Corea</w:t>
      </w:r>
      <w:r w:rsidR="00AE7BBD" w:rsidRPr="00C90CE4">
        <w:rPr>
          <w:lang w:val="es-ES_tradnl"/>
        </w:rPr>
        <w:t xml:space="preserve"> del Norte en donde el acceso </w:t>
      </w:r>
      <w:r w:rsidR="00CF725C" w:rsidRPr="00C90CE4">
        <w:rPr>
          <w:lang w:val="es-ES_tradnl"/>
        </w:rPr>
        <w:t>a la información es limitado y en algunos casos</w:t>
      </w:r>
      <w:r w:rsidR="00AE7BBD" w:rsidRPr="00C90CE4">
        <w:rPr>
          <w:lang w:val="es-ES_tradnl"/>
        </w:rPr>
        <w:t xml:space="preserve"> </w:t>
      </w:r>
      <w:r w:rsidR="00CF725C" w:rsidRPr="00C90CE4">
        <w:rPr>
          <w:lang w:val="es-ES_tradnl"/>
        </w:rPr>
        <w:t>censurado.</w:t>
      </w:r>
      <w:r w:rsidRPr="00C90CE4">
        <w:rPr>
          <w:lang w:val="es-ES_tradnl"/>
        </w:rPr>
        <w:t xml:space="preserve"> </w:t>
      </w:r>
    </w:p>
    <w:p w14:paraId="1C27D516" w14:textId="77777777" w:rsidR="00C419D4" w:rsidRPr="00C90CE4" w:rsidRDefault="00675A87" w:rsidP="006767D7">
      <w:pPr>
        <w:spacing w:before="100" w:beforeAutospacing="1" w:after="100" w:afterAutospacing="1"/>
        <w:ind w:firstLine="709"/>
        <w:jc w:val="both"/>
        <w:rPr>
          <w:lang w:val="es-ES_tradnl"/>
        </w:rPr>
      </w:pPr>
      <w:r w:rsidRPr="00C90CE4">
        <w:rPr>
          <w:lang w:val="es-ES_tradnl"/>
        </w:rPr>
        <w:t>Ahora bien, nos interesa del universo de Derechos Humanos</w:t>
      </w:r>
      <w:r w:rsidR="004C7856" w:rsidRPr="00C90CE4">
        <w:rPr>
          <w:lang w:val="es-ES_tradnl"/>
        </w:rPr>
        <w:t>,</w:t>
      </w:r>
      <w:r w:rsidRPr="00C90CE4">
        <w:rPr>
          <w:lang w:val="es-ES_tradnl"/>
        </w:rPr>
        <w:t xml:space="preserve"> </w:t>
      </w:r>
      <w:r w:rsidR="003D3E77" w:rsidRPr="00C90CE4">
        <w:rPr>
          <w:lang w:val="es-ES_tradnl"/>
        </w:rPr>
        <w:t xml:space="preserve">lo referente </w:t>
      </w:r>
      <w:r w:rsidR="004B4450" w:rsidRPr="00C90CE4">
        <w:rPr>
          <w:lang w:val="es-ES_tradnl"/>
        </w:rPr>
        <w:t>al</w:t>
      </w:r>
      <w:r w:rsidRPr="00C90CE4">
        <w:rPr>
          <w:lang w:val="es-ES_tradnl"/>
        </w:rPr>
        <w:t xml:space="preserve"> derecho a</w:t>
      </w:r>
      <w:r w:rsidR="000648D2" w:rsidRPr="00C90CE4">
        <w:rPr>
          <w:lang w:val="es-ES_tradnl"/>
        </w:rPr>
        <w:t xml:space="preserve"> la libertad –</w:t>
      </w:r>
      <w:r w:rsidR="00F126B7" w:rsidRPr="00C90CE4">
        <w:rPr>
          <w:lang w:val="es-ES_tradnl"/>
        </w:rPr>
        <w:t xml:space="preserve">pero </w:t>
      </w:r>
      <w:r w:rsidR="000648D2" w:rsidRPr="00C90CE4">
        <w:rPr>
          <w:lang w:val="es-ES_tradnl"/>
        </w:rPr>
        <w:t xml:space="preserve">con una </w:t>
      </w:r>
      <w:r w:rsidR="0083171A" w:rsidRPr="00C90CE4">
        <w:rPr>
          <w:lang w:val="es-ES_tradnl"/>
        </w:rPr>
        <w:t>óptica</w:t>
      </w:r>
      <w:r w:rsidR="000648D2" w:rsidRPr="00C90CE4">
        <w:rPr>
          <w:lang w:val="es-ES_tradnl"/>
        </w:rPr>
        <w:t xml:space="preserve"> desde la ciencia del proceso—</w:t>
      </w:r>
      <w:r w:rsidRPr="00C90CE4">
        <w:rPr>
          <w:lang w:val="es-ES_tradnl"/>
        </w:rPr>
        <w:t xml:space="preserve"> </w:t>
      </w:r>
      <w:r w:rsidR="00F126B7" w:rsidRPr="00C90CE4">
        <w:rPr>
          <w:lang w:val="es-ES_tradnl"/>
        </w:rPr>
        <w:t>en la que emerge</w:t>
      </w:r>
      <w:r w:rsidR="000648D2" w:rsidRPr="00C90CE4">
        <w:rPr>
          <w:lang w:val="es-ES_tradnl"/>
        </w:rPr>
        <w:t xml:space="preserve"> </w:t>
      </w:r>
      <w:r w:rsidR="00F126B7" w:rsidRPr="00C90CE4">
        <w:rPr>
          <w:lang w:val="es-ES_tradnl"/>
        </w:rPr>
        <w:t xml:space="preserve">sin duda una tercera figura, </w:t>
      </w:r>
      <w:r w:rsidR="000648D2" w:rsidRPr="00C90CE4">
        <w:rPr>
          <w:lang w:val="es-ES_tradnl"/>
        </w:rPr>
        <w:t xml:space="preserve">que colisiona con la lógica del proceso, </w:t>
      </w:r>
      <w:r w:rsidRPr="00C90CE4">
        <w:rPr>
          <w:lang w:val="es-ES_tradnl"/>
        </w:rPr>
        <w:t xml:space="preserve">nos referimos a </w:t>
      </w:r>
      <w:r w:rsidR="000648D2" w:rsidRPr="00C90CE4">
        <w:rPr>
          <w:lang w:val="es-ES_tradnl"/>
        </w:rPr>
        <w:t>la presunción de inocencia.</w:t>
      </w:r>
      <w:r w:rsidR="00E72E83">
        <w:rPr>
          <w:lang w:val="es-ES_tradnl"/>
        </w:rPr>
        <w:t xml:space="preserve"> </w:t>
      </w:r>
      <w:r w:rsidR="004B4450" w:rsidRPr="00C90CE4">
        <w:rPr>
          <w:lang w:val="es-ES_tradnl"/>
        </w:rPr>
        <w:t xml:space="preserve">Conviene recordar --solo como </w:t>
      </w:r>
      <w:r w:rsidR="004E2BB4" w:rsidRPr="001F4876">
        <w:rPr>
          <w:lang w:val="es-ES_tradnl"/>
        </w:rPr>
        <w:t xml:space="preserve">mero </w:t>
      </w:r>
      <w:r w:rsidR="00F126B7" w:rsidRPr="00C90CE4">
        <w:rPr>
          <w:lang w:val="es-ES_tradnl"/>
        </w:rPr>
        <w:t>antecedente</w:t>
      </w:r>
      <w:r w:rsidR="004B4450" w:rsidRPr="00C90CE4">
        <w:rPr>
          <w:lang w:val="es-ES_tradnl"/>
        </w:rPr>
        <w:t xml:space="preserve">-- </w:t>
      </w:r>
      <w:r w:rsidR="00E72E83">
        <w:rPr>
          <w:lang w:val="es-ES_tradnl"/>
        </w:rPr>
        <w:t>que</w:t>
      </w:r>
      <w:r w:rsidR="00F126B7" w:rsidRPr="00C90CE4">
        <w:rPr>
          <w:lang w:val="es-ES_tradnl"/>
        </w:rPr>
        <w:t xml:space="preserve"> la presunción de inocencia</w:t>
      </w:r>
      <w:r w:rsidR="00FB062E" w:rsidRPr="00C90CE4">
        <w:rPr>
          <w:lang w:val="es-ES_tradnl"/>
        </w:rPr>
        <w:t xml:space="preserve"> </w:t>
      </w:r>
      <w:r w:rsidR="00E72E83">
        <w:rPr>
          <w:lang w:val="es-ES_tradnl"/>
        </w:rPr>
        <w:t>data del</w:t>
      </w:r>
      <w:r w:rsidR="004E2BB4" w:rsidRPr="00C90CE4">
        <w:rPr>
          <w:lang w:val="es-ES_tradnl"/>
        </w:rPr>
        <w:t xml:space="preserve"> 533 D.C. en tiempos de Justiniano y </w:t>
      </w:r>
      <w:r w:rsidR="00F126B7" w:rsidRPr="00C90CE4">
        <w:rPr>
          <w:i/>
          <w:lang w:val="es-ES_tradnl"/>
        </w:rPr>
        <w:t xml:space="preserve">el Digesto, </w:t>
      </w:r>
      <w:r w:rsidR="00F126B7" w:rsidRPr="00C90CE4">
        <w:rPr>
          <w:lang w:val="es-ES_tradnl"/>
        </w:rPr>
        <w:t>en él se universaliz</w:t>
      </w:r>
      <w:r w:rsidR="00F80AD1" w:rsidRPr="001F4876">
        <w:rPr>
          <w:lang w:val="es-ES_tradnl"/>
        </w:rPr>
        <w:t>ó</w:t>
      </w:r>
      <w:r w:rsidR="00F126B7" w:rsidRPr="00C90CE4">
        <w:rPr>
          <w:lang w:val="es-ES_tradnl"/>
        </w:rPr>
        <w:t xml:space="preserve"> la máxima </w:t>
      </w:r>
      <w:proofErr w:type="spellStart"/>
      <w:r w:rsidR="00F126B7" w:rsidRPr="00C90CE4">
        <w:rPr>
          <w:i/>
          <w:lang w:val="es-ES_tradnl"/>
        </w:rPr>
        <w:t>nocetem</w:t>
      </w:r>
      <w:proofErr w:type="spellEnd"/>
      <w:r w:rsidR="00F126B7" w:rsidRPr="00C90CE4">
        <w:rPr>
          <w:i/>
          <w:lang w:val="es-ES_tradnl"/>
        </w:rPr>
        <w:t xml:space="preserve"> </w:t>
      </w:r>
      <w:proofErr w:type="spellStart"/>
      <w:r w:rsidR="00F126B7" w:rsidRPr="00C90CE4">
        <w:rPr>
          <w:i/>
          <w:lang w:val="es-ES_tradnl"/>
        </w:rPr>
        <w:t>absolvere</w:t>
      </w:r>
      <w:proofErr w:type="spellEnd"/>
      <w:r w:rsidR="00F126B7" w:rsidRPr="00C90CE4">
        <w:rPr>
          <w:i/>
          <w:lang w:val="es-ES_tradnl"/>
        </w:rPr>
        <w:t xml:space="preserve"> </w:t>
      </w:r>
      <w:proofErr w:type="spellStart"/>
      <w:r w:rsidR="00F126B7" w:rsidRPr="00C90CE4">
        <w:rPr>
          <w:i/>
          <w:lang w:val="es-ES_tradnl"/>
        </w:rPr>
        <w:t>satius</w:t>
      </w:r>
      <w:proofErr w:type="spellEnd"/>
      <w:r w:rsidR="00F126B7" w:rsidRPr="00C90CE4">
        <w:rPr>
          <w:i/>
          <w:lang w:val="es-ES_tradnl"/>
        </w:rPr>
        <w:t xml:space="preserve"> </w:t>
      </w:r>
      <w:proofErr w:type="spellStart"/>
      <w:r w:rsidR="00F126B7" w:rsidRPr="00C90CE4">
        <w:rPr>
          <w:i/>
          <w:lang w:val="es-ES_tradnl"/>
        </w:rPr>
        <w:t>est</w:t>
      </w:r>
      <w:proofErr w:type="spellEnd"/>
      <w:r w:rsidR="00F126B7" w:rsidRPr="00C90CE4">
        <w:rPr>
          <w:i/>
          <w:lang w:val="es-ES_tradnl"/>
        </w:rPr>
        <w:t xml:space="preserve"> </w:t>
      </w:r>
      <w:proofErr w:type="spellStart"/>
      <w:r w:rsidR="00F126B7" w:rsidRPr="00C90CE4">
        <w:rPr>
          <w:i/>
          <w:lang w:val="es-ES_tradnl"/>
        </w:rPr>
        <w:t>quam</w:t>
      </w:r>
      <w:proofErr w:type="spellEnd"/>
      <w:r w:rsidR="00F126B7" w:rsidRPr="00C90CE4">
        <w:rPr>
          <w:i/>
          <w:lang w:val="es-ES_tradnl"/>
        </w:rPr>
        <w:t xml:space="preserve"> </w:t>
      </w:r>
      <w:proofErr w:type="spellStart"/>
      <w:r w:rsidR="00F126B7" w:rsidRPr="00C90CE4">
        <w:rPr>
          <w:i/>
          <w:lang w:val="es-ES_tradnl"/>
        </w:rPr>
        <w:t>inocentem</w:t>
      </w:r>
      <w:proofErr w:type="spellEnd"/>
      <w:r w:rsidR="00F126B7" w:rsidRPr="00C90CE4">
        <w:rPr>
          <w:i/>
          <w:lang w:val="es-ES_tradnl"/>
        </w:rPr>
        <w:t xml:space="preserve"> </w:t>
      </w:r>
      <w:proofErr w:type="spellStart"/>
      <w:r w:rsidR="00F126B7" w:rsidRPr="00C90CE4">
        <w:rPr>
          <w:i/>
          <w:lang w:val="es-ES_tradnl"/>
        </w:rPr>
        <w:t>damniri</w:t>
      </w:r>
      <w:proofErr w:type="spellEnd"/>
      <w:r w:rsidR="00F80AD1" w:rsidRPr="00C90CE4">
        <w:rPr>
          <w:i/>
          <w:lang w:val="es-ES_tradnl"/>
        </w:rPr>
        <w:t>,</w:t>
      </w:r>
      <w:r w:rsidR="00F126B7" w:rsidRPr="00C90CE4">
        <w:rPr>
          <w:i/>
          <w:lang w:val="es-ES_tradnl"/>
        </w:rPr>
        <w:t xml:space="preserve"> </w:t>
      </w:r>
      <w:r w:rsidR="00F126B7" w:rsidRPr="00C90CE4">
        <w:rPr>
          <w:lang w:val="es-ES_tradnl"/>
        </w:rPr>
        <w:t xml:space="preserve">que llevado al </w:t>
      </w:r>
      <w:r w:rsidR="007E5B1E" w:rsidRPr="00C90CE4">
        <w:rPr>
          <w:lang w:val="es-ES_tradnl"/>
        </w:rPr>
        <w:t>español</w:t>
      </w:r>
      <w:r w:rsidR="00F126B7" w:rsidRPr="00C90CE4">
        <w:rPr>
          <w:lang w:val="es-ES_tradnl"/>
        </w:rPr>
        <w:t xml:space="preserve"> significa: es </w:t>
      </w:r>
      <w:r w:rsidR="00F126B7" w:rsidRPr="00C90CE4">
        <w:rPr>
          <w:lang w:val="es-ES_tradnl"/>
        </w:rPr>
        <w:lastRenderedPageBreak/>
        <w:t>preferible absolver a un culpable que condenar a un inocente. Sin embargo</w:t>
      </w:r>
      <w:r w:rsidR="00F80AD1" w:rsidRPr="00C90CE4">
        <w:rPr>
          <w:lang w:val="es-ES_tradnl"/>
        </w:rPr>
        <w:t>,</w:t>
      </w:r>
      <w:r w:rsidR="00F126B7" w:rsidRPr="00C90CE4">
        <w:rPr>
          <w:lang w:val="es-ES_tradnl"/>
        </w:rPr>
        <w:t xml:space="preserve"> más próximo a nuestros tiempos </w:t>
      </w:r>
      <w:r w:rsidR="004E2BB4" w:rsidRPr="00C90CE4">
        <w:rPr>
          <w:lang w:val="es-ES_tradnl"/>
        </w:rPr>
        <w:t>podemos hallar</w:t>
      </w:r>
      <w:r w:rsidR="00F126B7" w:rsidRPr="00C90CE4">
        <w:rPr>
          <w:lang w:val="es-ES_tradnl"/>
        </w:rPr>
        <w:t xml:space="preserve"> una expresión más formal</w:t>
      </w:r>
      <w:r w:rsidR="00F80AD1" w:rsidRPr="00C90CE4">
        <w:rPr>
          <w:lang w:val="es-ES_tradnl"/>
        </w:rPr>
        <w:t>,</w:t>
      </w:r>
      <w:r w:rsidR="00F126B7" w:rsidRPr="00C90CE4">
        <w:rPr>
          <w:lang w:val="es-ES_tradnl"/>
        </w:rPr>
        <w:t xml:space="preserve"> contenida en la Declaración </w:t>
      </w:r>
      <w:r w:rsidR="00EB694A" w:rsidRPr="00C90CE4">
        <w:rPr>
          <w:lang w:val="es-ES_tradnl"/>
        </w:rPr>
        <w:t xml:space="preserve">Francesa </w:t>
      </w:r>
      <w:r w:rsidR="00F126B7" w:rsidRPr="00C90CE4">
        <w:rPr>
          <w:lang w:val="es-ES_tradnl"/>
        </w:rPr>
        <w:t>de los Derechos del Hombre y del Ciudadano de 1789</w:t>
      </w:r>
      <w:r w:rsidR="00EB694A" w:rsidRPr="00C90CE4">
        <w:rPr>
          <w:lang w:val="es-ES_tradnl"/>
        </w:rPr>
        <w:t xml:space="preserve">, que en su </w:t>
      </w:r>
      <w:r w:rsidR="00F80AD1" w:rsidRPr="00C90CE4">
        <w:rPr>
          <w:lang w:val="es-ES_tradnl"/>
        </w:rPr>
        <w:t>artículo</w:t>
      </w:r>
      <w:r w:rsidR="00EB694A" w:rsidRPr="00C90CE4">
        <w:rPr>
          <w:lang w:val="es-ES_tradnl"/>
        </w:rPr>
        <w:t xml:space="preserve"> 9º expresa:</w:t>
      </w:r>
    </w:p>
    <w:p w14:paraId="3F267393" w14:textId="77777777" w:rsidR="00C419D4" w:rsidRPr="00C90CE4" w:rsidRDefault="00EB694A" w:rsidP="006767D7">
      <w:pPr>
        <w:spacing w:before="100" w:beforeAutospacing="1" w:after="100" w:afterAutospacing="1"/>
        <w:jc w:val="both"/>
        <w:rPr>
          <w:rFonts w:eastAsiaTheme="minorHAnsi"/>
          <w:i/>
          <w:lang w:val="es-ES_tradnl" w:eastAsia="en-US"/>
        </w:rPr>
      </w:pPr>
      <w:r w:rsidRPr="00C90CE4">
        <w:rPr>
          <w:rFonts w:eastAsiaTheme="minorHAnsi"/>
          <w:i/>
          <w:lang w:val="es-ES_tradnl" w:eastAsia="en-US"/>
        </w:rPr>
        <w:t>Puesto que todo hombre se presume inocente mientras no sea declarado culpable, si se juzga indispensable detenerlo, todo rigor que no sea necesario para apoderarse de su persona debe ser severamente reprimido por la ley.</w:t>
      </w:r>
    </w:p>
    <w:p w14:paraId="412CAC4A" w14:textId="77777777" w:rsidR="00EB694A" w:rsidRPr="00C90CE4" w:rsidRDefault="008B2072" w:rsidP="006767D7">
      <w:pPr>
        <w:spacing w:before="100" w:beforeAutospacing="1" w:after="100" w:afterAutospacing="1"/>
        <w:jc w:val="both"/>
        <w:rPr>
          <w:rFonts w:eastAsiaTheme="minorHAnsi"/>
          <w:lang w:val="es-ES_tradnl" w:eastAsia="en-US"/>
        </w:rPr>
      </w:pPr>
      <w:r w:rsidRPr="00C90CE4">
        <w:rPr>
          <w:rFonts w:eastAsiaTheme="minorHAnsi"/>
          <w:lang w:val="es-ES_tradnl" w:eastAsia="en-US"/>
        </w:rPr>
        <w:tab/>
      </w:r>
      <w:r w:rsidR="00AE4102" w:rsidRPr="00C90CE4">
        <w:rPr>
          <w:rFonts w:eastAsiaTheme="minorHAnsi"/>
          <w:lang w:val="es-ES_tradnl" w:eastAsia="en-US"/>
        </w:rPr>
        <w:t>Esa conquista</w:t>
      </w:r>
      <w:r w:rsidR="00EB694A" w:rsidRPr="00C90CE4">
        <w:rPr>
          <w:rFonts w:eastAsiaTheme="minorHAnsi"/>
          <w:lang w:val="es-ES_tradnl" w:eastAsia="en-US"/>
        </w:rPr>
        <w:t xml:space="preserve"> moderna de la presunción de inocencia </w:t>
      </w:r>
      <w:r w:rsidR="004E2BB4" w:rsidRPr="00C90CE4">
        <w:rPr>
          <w:rFonts w:eastAsiaTheme="minorHAnsi"/>
          <w:lang w:val="es-ES_tradnl" w:eastAsia="en-US"/>
        </w:rPr>
        <w:t xml:space="preserve">marcó un hito que </w:t>
      </w:r>
      <w:r w:rsidR="00EB694A" w:rsidRPr="00C90CE4">
        <w:rPr>
          <w:rFonts w:eastAsiaTheme="minorHAnsi"/>
          <w:lang w:val="es-ES_tradnl" w:eastAsia="en-US"/>
        </w:rPr>
        <w:t xml:space="preserve">rompió con la tradición inquisitiva de los procesos penales, en ellos se </w:t>
      </w:r>
      <w:r w:rsidR="00F80AD1" w:rsidRPr="00C90CE4">
        <w:rPr>
          <w:rFonts w:eastAsiaTheme="minorHAnsi"/>
          <w:lang w:val="es-ES_tradnl" w:eastAsia="en-US"/>
        </w:rPr>
        <w:t>tenía</w:t>
      </w:r>
      <w:r w:rsidR="00EB694A" w:rsidRPr="00C90CE4">
        <w:rPr>
          <w:rFonts w:eastAsiaTheme="minorHAnsi"/>
          <w:lang w:val="es-ES_tradnl" w:eastAsia="en-US"/>
        </w:rPr>
        <w:t xml:space="preserve"> la presunción de culpabilidad como máxima, que al estar vigente por siglos llev</w:t>
      </w:r>
      <w:r w:rsidR="00F80AD1" w:rsidRPr="00C90CE4">
        <w:rPr>
          <w:rFonts w:eastAsiaTheme="minorHAnsi"/>
          <w:lang w:val="es-ES_tradnl" w:eastAsia="en-US"/>
        </w:rPr>
        <w:t>ó</w:t>
      </w:r>
      <w:r w:rsidR="00EB694A" w:rsidRPr="00C90CE4">
        <w:rPr>
          <w:rFonts w:eastAsiaTheme="minorHAnsi"/>
          <w:lang w:val="es-ES_tradnl" w:eastAsia="en-US"/>
        </w:rPr>
        <w:t xml:space="preserve"> a la cond</w:t>
      </w:r>
      <w:r w:rsidR="00DE5F28" w:rsidRPr="00C90CE4">
        <w:rPr>
          <w:rFonts w:eastAsiaTheme="minorHAnsi"/>
          <w:lang w:val="es-ES_tradnl" w:eastAsia="en-US"/>
        </w:rPr>
        <w:t>ena a muchas personas inocentes, miles de ejemplos se suscitaron en el periodo colonial con la Santa Inquisición.</w:t>
      </w:r>
    </w:p>
    <w:p w14:paraId="69DA5D36" w14:textId="77777777" w:rsidR="000556A9" w:rsidRPr="00C90CE4" w:rsidRDefault="008B2072" w:rsidP="006767D7">
      <w:pPr>
        <w:spacing w:before="100" w:beforeAutospacing="1" w:after="100" w:afterAutospacing="1"/>
        <w:jc w:val="both"/>
        <w:rPr>
          <w:lang w:val="es-ES_tradnl"/>
        </w:rPr>
      </w:pPr>
      <w:r w:rsidRPr="00C90CE4">
        <w:rPr>
          <w:lang w:val="es-ES_tradnl"/>
        </w:rPr>
        <w:tab/>
      </w:r>
      <w:r w:rsidR="00EB694A" w:rsidRPr="00C90CE4">
        <w:rPr>
          <w:lang w:val="es-ES_tradnl"/>
        </w:rPr>
        <w:t xml:space="preserve">No </w:t>
      </w:r>
      <w:r w:rsidR="00F80AD1" w:rsidRPr="00C90CE4">
        <w:rPr>
          <w:lang w:val="es-ES_tradnl"/>
        </w:rPr>
        <w:t>obstante,</w:t>
      </w:r>
      <w:r w:rsidR="00EB694A" w:rsidRPr="00C90CE4">
        <w:rPr>
          <w:lang w:val="es-ES_tradnl"/>
        </w:rPr>
        <w:t xml:space="preserve"> es</w:t>
      </w:r>
      <w:r w:rsidR="004E2BB4" w:rsidRPr="00C90CE4">
        <w:rPr>
          <w:lang w:val="es-ES_tradnl"/>
        </w:rPr>
        <w:t>t</w:t>
      </w:r>
      <w:r w:rsidR="00EB694A" w:rsidRPr="00C90CE4">
        <w:rPr>
          <w:lang w:val="es-ES_tradnl"/>
        </w:rPr>
        <w:t>e principio</w:t>
      </w:r>
      <w:r w:rsidR="004E2BB4" w:rsidRPr="00C90CE4">
        <w:rPr>
          <w:lang w:val="es-ES_tradnl"/>
        </w:rPr>
        <w:t xml:space="preserve"> no era nuevo,</w:t>
      </w:r>
      <w:r w:rsidR="00EB694A" w:rsidRPr="00C90CE4">
        <w:rPr>
          <w:lang w:val="es-ES_tradnl"/>
        </w:rPr>
        <w:t xml:space="preserve"> ya había sido declarado bajo el sistema del </w:t>
      </w:r>
      <w:proofErr w:type="spellStart"/>
      <w:r w:rsidR="00EB694A" w:rsidRPr="00C90CE4">
        <w:rPr>
          <w:i/>
          <w:lang w:val="es-ES_tradnl"/>
        </w:rPr>
        <w:t>Common</w:t>
      </w:r>
      <w:proofErr w:type="spellEnd"/>
      <w:r w:rsidR="00EB694A" w:rsidRPr="00C90CE4">
        <w:rPr>
          <w:i/>
          <w:lang w:val="es-ES_tradnl"/>
        </w:rPr>
        <w:t xml:space="preserve"> </w:t>
      </w:r>
      <w:proofErr w:type="spellStart"/>
      <w:r w:rsidR="00EB694A" w:rsidRPr="00C90CE4">
        <w:rPr>
          <w:i/>
          <w:lang w:val="es-ES_tradnl"/>
        </w:rPr>
        <w:t>Law</w:t>
      </w:r>
      <w:proofErr w:type="spellEnd"/>
      <w:r w:rsidR="008405CF" w:rsidRPr="00C90CE4">
        <w:rPr>
          <w:lang w:val="es-ES_tradnl"/>
        </w:rPr>
        <w:t xml:space="preserve">, ejemplo de ello es la declaración de derechos de la colonia norteamericana de Virginia </w:t>
      </w:r>
      <w:r w:rsidR="004E2BB4" w:rsidRPr="00C90CE4">
        <w:rPr>
          <w:lang w:val="es-ES_tradnl"/>
        </w:rPr>
        <w:t>en</w:t>
      </w:r>
      <w:r w:rsidR="00EB694A" w:rsidRPr="00C90CE4">
        <w:rPr>
          <w:lang w:val="es-ES_tradnl"/>
        </w:rPr>
        <w:t xml:space="preserve"> 1776, </w:t>
      </w:r>
      <w:r w:rsidR="008405CF" w:rsidRPr="00C90CE4">
        <w:rPr>
          <w:lang w:val="es-ES_tradnl"/>
        </w:rPr>
        <w:t xml:space="preserve">que es </w:t>
      </w:r>
      <w:r w:rsidR="004E2BB4" w:rsidRPr="00C90CE4">
        <w:rPr>
          <w:lang w:val="es-ES_tradnl"/>
        </w:rPr>
        <w:t>considerada en la enseñanza del derecho por las</w:t>
      </w:r>
      <w:r w:rsidR="00EB694A" w:rsidRPr="00C90CE4">
        <w:rPr>
          <w:lang w:val="es-ES_tradnl"/>
        </w:rPr>
        <w:t xml:space="preserve"> Universidades Norteamericanas como la primera </w:t>
      </w:r>
      <w:r w:rsidR="00C419D4" w:rsidRPr="00C90CE4">
        <w:rPr>
          <w:lang w:val="es-ES_tradnl"/>
        </w:rPr>
        <w:t>declaración de derechos</w:t>
      </w:r>
      <w:r w:rsidR="000556A9" w:rsidRPr="00C90CE4">
        <w:rPr>
          <w:lang w:val="es-ES_tradnl"/>
        </w:rPr>
        <w:t xml:space="preserve"> </w:t>
      </w:r>
      <w:r w:rsidR="00960934" w:rsidRPr="00C90CE4">
        <w:rPr>
          <w:lang w:val="es-ES_tradnl"/>
        </w:rPr>
        <w:t xml:space="preserve">del mundo </w:t>
      </w:r>
      <w:r w:rsidR="000556A9" w:rsidRPr="00C90CE4">
        <w:rPr>
          <w:lang w:val="es-ES_tradnl"/>
        </w:rPr>
        <w:t xml:space="preserve">y en su </w:t>
      </w:r>
      <w:r w:rsidR="00F80AD1" w:rsidRPr="00C90CE4">
        <w:rPr>
          <w:lang w:val="es-ES_tradnl"/>
        </w:rPr>
        <w:t>artículo</w:t>
      </w:r>
      <w:r w:rsidR="000556A9" w:rsidRPr="00C90CE4">
        <w:rPr>
          <w:lang w:val="es-ES_tradnl"/>
        </w:rPr>
        <w:t xml:space="preserve"> octavo expresa:</w:t>
      </w:r>
    </w:p>
    <w:p w14:paraId="7936C1A5" w14:textId="77777777" w:rsidR="00F40CD7" w:rsidRPr="00C90CE4" w:rsidRDefault="00960934" w:rsidP="004E2BB4">
      <w:pPr>
        <w:spacing w:before="100" w:beforeAutospacing="1" w:after="100" w:afterAutospacing="1"/>
        <w:ind w:left="709"/>
        <w:jc w:val="both"/>
        <w:rPr>
          <w:rFonts w:eastAsiaTheme="minorHAnsi"/>
          <w:i/>
          <w:lang w:val="es-ES_tradnl" w:eastAsia="en-US"/>
        </w:rPr>
      </w:pPr>
      <w:r w:rsidRPr="00C90CE4">
        <w:rPr>
          <w:rFonts w:eastAsiaTheme="minorHAnsi"/>
          <w:i/>
          <w:lang w:val="es-ES_tradnl" w:eastAsia="en-US"/>
        </w:rPr>
        <w:t>Qu</w:t>
      </w:r>
      <w:r w:rsidR="00595E17" w:rsidRPr="00C90CE4">
        <w:rPr>
          <w:rFonts w:eastAsiaTheme="minorHAnsi"/>
          <w:i/>
          <w:lang w:val="es-ES_tradnl" w:eastAsia="en-US"/>
        </w:rPr>
        <w:t>e</w:t>
      </w:r>
      <w:r w:rsidR="000556A9" w:rsidRPr="00C90CE4">
        <w:rPr>
          <w:rFonts w:eastAsiaTheme="minorHAnsi"/>
          <w:i/>
          <w:lang w:val="es-ES_tradnl" w:eastAsia="en-US"/>
        </w:rPr>
        <w:t xml:space="preserve"> en todo proceso capital o criminal un hombre tiene el derecho a exigir la causa y naturaleza de su acusación; a ser confrontado con los acusadores y testigos; a presentar evidencia a su favor, y a un juicio rápido por un jurado imparcial de su vecindario, sin cuyo consenso unánime no puede ser encontrado culpable; ni puede ser obligado a dar evidencia en su contra; que ningún hombre puede ser privado de su libertad excepto por la ley del país o el juicio de sus pares.</w:t>
      </w:r>
    </w:p>
    <w:p w14:paraId="44AFDFC3" w14:textId="77777777" w:rsidR="009723E0" w:rsidRPr="00C90CE4" w:rsidRDefault="004E2BB4" w:rsidP="003D7ECE">
      <w:pPr>
        <w:spacing w:before="100" w:beforeAutospacing="1" w:after="100" w:afterAutospacing="1"/>
        <w:ind w:firstLine="709"/>
        <w:jc w:val="both"/>
        <w:rPr>
          <w:lang w:val="es-ES_tradnl"/>
        </w:rPr>
      </w:pPr>
      <w:r w:rsidRPr="00C90CE4">
        <w:rPr>
          <w:lang w:val="es-ES_tradnl"/>
        </w:rPr>
        <w:t>Parece</w:t>
      </w:r>
      <w:r w:rsidR="000556A9" w:rsidRPr="00C90CE4">
        <w:rPr>
          <w:lang w:val="es-ES_tradnl"/>
        </w:rPr>
        <w:t xml:space="preserve"> evidente </w:t>
      </w:r>
      <w:r w:rsidRPr="00C90CE4">
        <w:rPr>
          <w:lang w:val="es-ES_tradnl"/>
        </w:rPr>
        <w:t xml:space="preserve">dados estos antecedentes </w:t>
      </w:r>
      <w:r w:rsidR="000556A9" w:rsidRPr="00C90CE4">
        <w:rPr>
          <w:lang w:val="es-ES_tradnl"/>
        </w:rPr>
        <w:t xml:space="preserve">que los filósofos del Derecho Francés fueron influenciados por </w:t>
      </w:r>
      <w:r w:rsidRPr="00C90CE4">
        <w:rPr>
          <w:lang w:val="es-ES_tradnl"/>
        </w:rPr>
        <w:t>el pensamiento y la</w:t>
      </w:r>
      <w:r w:rsidR="000556A9" w:rsidRPr="00C90CE4">
        <w:rPr>
          <w:lang w:val="es-ES_tradnl"/>
        </w:rPr>
        <w:t xml:space="preserve"> práctica jurídica </w:t>
      </w:r>
      <w:r w:rsidR="00F80AD1" w:rsidRPr="00C90CE4">
        <w:rPr>
          <w:lang w:val="es-ES_tradnl"/>
        </w:rPr>
        <w:t>inglesa</w:t>
      </w:r>
      <w:r w:rsidRPr="00C90CE4">
        <w:rPr>
          <w:lang w:val="es-ES_tradnl"/>
        </w:rPr>
        <w:t>, amén d</w:t>
      </w:r>
      <w:r w:rsidR="008405CF" w:rsidRPr="00C90CE4">
        <w:rPr>
          <w:lang w:val="es-ES_tradnl"/>
        </w:rPr>
        <w:t>el liberalismo norteamericano</w:t>
      </w:r>
      <w:r w:rsidR="000556A9" w:rsidRPr="00C90CE4">
        <w:rPr>
          <w:lang w:val="es-ES_tradnl"/>
        </w:rPr>
        <w:t xml:space="preserve">. </w:t>
      </w:r>
      <w:r w:rsidRPr="00C90CE4">
        <w:rPr>
          <w:lang w:val="es-ES_tradnl"/>
        </w:rPr>
        <w:t>Volviendo a nuestro país</w:t>
      </w:r>
      <w:r w:rsidR="00F80AD1" w:rsidRPr="00C90CE4">
        <w:rPr>
          <w:lang w:val="es-ES_tradnl"/>
        </w:rPr>
        <w:t>,</w:t>
      </w:r>
      <w:r w:rsidR="000556A9" w:rsidRPr="00C90CE4">
        <w:rPr>
          <w:lang w:val="es-ES_tradnl"/>
        </w:rPr>
        <w:t xml:space="preserve"> ese </w:t>
      </w:r>
      <w:r w:rsidRPr="00C90CE4">
        <w:rPr>
          <w:lang w:val="es-ES_tradnl"/>
        </w:rPr>
        <w:t>animo</w:t>
      </w:r>
      <w:r w:rsidR="000556A9" w:rsidRPr="00C90CE4">
        <w:rPr>
          <w:lang w:val="es-ES_tradnl"/>
        </w:rPr>
        <w:t xml:space="preserve"> </w:t>
      </w:r>
      <w:r w:rsidRPr="00C90CE4">
        <w:rPr>
          <w:lang w:val="es-ES_tradnl"/>
        </w:rPr>
        <w:t>benefició</w:t>
      </w:r>
      <w:r w:rsidR="000556A9" w:rsidRPr="00C90CE4">
        <w:rPr>
          <w:lang w:val="es-ES_tradnl"/>
        </w:rPr>
        <w:t xml:space="preserve"> </w:t>
      </w:r>
      <w:r w:rsidR="008405CF" w:rsidRPr="00C90CE4">
        <w:rPr>
          <w:lang w:val="es-ES_tradnl"/>
        </w:rPr>
        <w:t xml:space="preserve">también </w:t>
      </w:r>
      <w:r w:rsidR="000556A9" w:rsidRPr="00C90CE4">
        <w:rPr>
          <w:lang w:val="es-ES_tradnl"/>
        </w:rPr>
        <w:t>la expresión de las ideas liberales y hallamos el antecedente positivado en el Decreto Constitucional para la Libertad de la América Mexicana</w:t>
      </w:r>
      <w:r w:rsidRPr="00C90CE4">
        <w:rPr>
          <w:color w:val="000000" w:themeColor="text1"/>
          <w:lang w:val="es-ES_tradnl"/>
        </w:rPr>
        <w:t>, mejor conocida como “Sentimientos de la Nación”</w:t>
      </w:r>
      <w:r w:rsidR="008405CF" w:rsidRPr="00C90CE4">
        <w:rPr>
          <w:lang w:val="es-ES_tradnl"/>
        </w:rPr>
        <w:t xml:space="preserve"> que en su artí</w:t>
      </w:r>
      <w:r w:rsidR="009723E0" w:rsidRPr="00C90CE4">
        <w:rPr>
          <w:lang w:val="es-ES_tradnl"/>
        </w:rPr>
        <w:t>culo 30 de manera breve pero enérgica expresaba:</w:t>
      </w:r>
    </w:p>
    <w:p w14:paraId="016279BD" w14:textId="77777777" w:rsidR="00F374CD" w:rsidRDefault="00F374CD" w:rsidP="0086540A">
      <w:pPr>
        <w:spacing w:before="100" w:beforeAutospacing="1" w:after="100" w:afterAutospacing="1"/>
        <w:jc w:val="center"/>
        <w:rPr>
          <w:rFonts w:eastAsiaTheme="minorHAnsi"/>
          <w:i/>
          <w:lang w:val="es-ES_tradnl" w:eastAsia="en-US"/>
        </w:rPr>
      </w:pPr>
    </w:p>
    <w:p w14:paraId="2A280964" w14:textId="533DB556" w:rsidR="009723E0" w:rsidRPr="00C90CE4" w:rsidRDefault="009723E0" w:rsidP="0086540A">
      <w:pPr>
        <w:spacing w:before="100" w:beforeAutospacing="1" w:after="100" w:afterAutospacing="1"/>
        <w:jc w:val="center"/>
        <w:rPr>
          <w:rFonts w:eastAsiaTheme="minorHAnsi"/>
          <w:i/>
          <w:lang w:val="es-ES_tradnl" w:eastAsia="en-US"/>
        </w:rPr>
      </w:pPr>
      <w:r w:rsidRPr="00C90CE4">
        <w:rPr>
          <w:rFonts w:eastAsiaTheme="minorHAnsi"/>
          <w:i/>
          <w:lang w:val="es-ES_tradnl" w:eastAsia="en-US"/>
        </w:rPr>
        <w:lastRenderedPageBreak/>
        <w:t>Todo ciudadano se reputa inocente, mientras no se declare culpado.</w:t>
      </w:r>
    </w:p>
    <w:p w14:paraId="5CFD1B17" w14:textId="77777777" w:rsidR="009723E0" w:rsidRPr="00C90CE4" w:rsidRDefault="009723E0" w:rsidP="003D7ECE">
      <w:pPr>
        <w:spacing w:before="100" w:beforeAutospacing="1" w:after="100" w:afterAutospacing="1"/>
        <w:ind w:firstLine="709"/>
        <w:jc w:val="both"/>
        <w:rPr>
          <w:lang w:val="es-ES_tradnl"/>
        </w:rPr>
      </w:pPr>
      <w:r w:rsidRPr="00C90CE4">
        <w:rPr>
          <w:lang w:val="es-ES_tradnl"/>
        </w:rPr>
        <w:t>Sin embargo</w:t>
      </w:r>
      <w:r w:rsidR="00F80AD1" w:rsidRPr="00C90CE4">
        <w:rPr>
          <w:lang w:val="es-ES_tradnl"/>
        </w:rPr>
        <w:t>,</w:t>
      </w:r>
      <w:r w:rsidRPr="00C90CE4">
        <w:rPr>
          <w:lang w:val="es-ES_tradnl"/>
        </w:rPr>
        <w:t xml:space="preserve"> esa primera Constitución fue sustituida y en </w:t>
      </w:r>
      <w:r w:rsidR="008405CF" w:rsidRPr="00C90CE4">
        <w:rPr>
          <w:lang w:val="es-ES_tradnl"/>
        </w:rPr>
        <w:t xml:space="preserve">ninguno de </w:t>
      </w:r>
      <w:r w:rsidRPr="00C90CE4">
        <w:rPr>
          <w:lang w:val="es-ES_tradnl"/>
        </w:rPr>
        <w:t xml:space="preserve">los siguientes ordenamientos </w:t>
      </w:r>
      <w:r w:rsidR="008405CF" w:rsidRPr="00C90CE4">
        <w:rPr>
          <w:lang w:val="es-ES_tradnl"/>
        </w:rPr>
        <w:t>que se enlistan y que rigieron a</w:t>
      </w:r>
      <w:r w:rsidRPr="00C90CE4">
        <w:rPr>
          <w:lang w:val="es-ES_tradnl"/>
        </w:rPr>
        <w:t>l México Independiente nada se dice sobre el tema:</w:t>
      </w:r>
    </w:p>
    <w:p w14:paraId="7505326B" w14:textId="77777777" w:rsidR="009723E0" w:rsidRPr="00C90CE4" w:rsidRDefault="009723E0" w:rsidP="003D7ECE">
      <w:pPr>
        <w:pStyle w:val="Prrafodelista"/>
        <w:numPr>
          <w:ilvl w:val="0"/>
          <w:numId w:val="12"/>
        </w:numPr>
        <w:spacing w:before="100" w:beforeAutospacing="1" w:after="100" w:afterAutospacing="1"/>
        <w:jc w:val="both"/>
        <w:rPr>
          <w:lang w:val="es-ES_tradnl"/>
        </w:rPr>
      </w:pPr>
      <w:r w:rsidRPr="00C90CE4">
        <w:rPr>
          <w:lang w:val="es-ES_tradnl"/>
        </w:rPr>
        <w:t>La Constitución de 1824</w:t>
      </w:r>
    </w:p>
    <w:p w14:paraId="636C36BE" w14:textId="77777777" w:rsidR="009723E0" w:rsidRPr="00C90CE4" w:rsidRDefault="009723E0" w:rsidP="003D7ECE">
      <w:pPr>
        <w:pStyle w:val="Prrafodelista"/>
        <w:numPr>
          <w:ilvl w:val="0"/>
          <w:numId w:val="12"/>
        </w:numPr>
        <w:spacing w:before="100" w:beforeAutospacing="1" w:after="100" w:afterAutospacing="1"/>
        <w:jc w:val="both"/>
        <w:rPr>
          <w:lang w:val="es-ES_tradnl"/>
        </w:rPr>
      </w:pPr>
      <w:r w:rsidRPr="00C90CE4">
        <w:rPr>
          <w:lang w:val="es-ES_tradnl"/>
        </w:rPr>
        <w:t>Las Siete Leyes Constitucionales</w:t>
      </w:r>
    </w:p>
    <w:p w14:paraId="497D0B3D" w14:textId="77777777" w:rsidR="009723E0" w:rsidRPr="00C90CE4" w:rsidRDefault="009723E0" w:rsidP="003D7ECE">
      <w:pPr>
        <w:pStyle w:val="Prrafodelista"/>
        <w:numPr>
          <w:ilvl w:val="0"/>
          <w:numId w:val="12"/>
        </w:numPr>
        <w:spacing w:before="100" w:beforeAutospacing="1" w:after="100" w:afterAutospacing="1"/>
        <w:jc w:val="both"/>
        <w:rPr>
          <w:lang w:val="es-ES_tradnl"/>
        </w:rPr>
      </w:pPr>
      <w:r w:rsidRPr="00C90CE4">
        <w:rPr>
          <w:lang w:val="es-ES_tradnl"/>
        </w:rPr>
        <w:t>Las Bases de Organización Política de la República Mexicana de 1843</w:t>
      </w:r>
    </w:p>
    <w:p w14:paraId="5D24F26F" w14:textId="77777777" w:rsidR="009723E0" w:rsidRPr="00C90CE4" w:rsidRDefault="009723E0" w:rsidP="003D7ECE">
      <w:pPr>
        <w:pStyle w:val="Prrafodelista"/>
        <w:numPr>
          <w:ilvl w:val="0"/>
          <w:numId w:val="12"/>
        </w:numPr>
        <w:spacing w:before="100" w:beforeAutospacing="1" w:after="100" w:afterAutospacing="1"/>
        <w:jc w:val="both"/>
        <w:rPr>
          <w:lang w:val="es-ES_tradnl"/>
        </w:rPr>
      </w:pPr>
      <w:r w:rsidRPr="00C90CE4">
        <w:rPr>
          <w:lang w:val="es-ES_tradnl"/>
        </w:rPr>
        <w:t>El Acta Constitutiva y de Reforma de 1847</w:t>
      </w:r>
    </w:p>
    <w:p w14:paraId="6D756CE8" w14:textId="77777777" w:rsidR="009723E0" w:rsidRPr="00C90CE4" w:rsidRDefault="009723E0" w:rsidP="003D7ECE">
      <w:pPr>
        <w:pStyle w:val="Prrafodelista"/>
        <w:numPr>
          <w:ilvl w:val="0"/>
          <w:numId w:val="12"/>
        </w:numPr>
        <w:spacing w:before="100" w:beforeAutospacing="1" w:after="100" w:afterAutospacing="1"/>
        <w:jc w:val="both"/>
        <w:rPr>
          <w:lang w:val="es-ES_tradnl"/>
        </w:rPr>
      </w:pPr>
      <w:r w:rsidRPr="00C90CE4">
        <w:rPr>
          <w:lang w:val="es-ES_tradnl"/>
        </w:rPr>
        <w:t>La Constitución Política de los Estados Unidos Mexicanos de 1857</w:t>
      </w:r>
    </w:p>
    <w:p w14:paraId="4CDFDF4A" w14:textId="77777777" w:rsidR="009723E0" w:rsidRPr="00C90CE4" w:rsidRDefault="009723E0" w:rsidP="003D7ECE">
      <w:pPr>
        <w:pStyle w:val="Prrafodelista"/>
        <w:numPr>
          <w:ilvl w:val="0"/>
          <w:numId w:val="12"/>
        </w:numPr>
        <w:spacing w:before="100" w:beforeAutospacing="1" w:after="100" w:afterAutospacing="1"/>
        <w:jc w:val="both"/>
        <w:rPr>
          <w:lang w:val="es-ES_tradnl"/>
        </w:rPr>
      </w:pPr>
      <w:r w:rsidRPr="00C90CE4">
        <w:rPr>
          <w:lang w:val="es-ES_tradnl"/>
        </w:rPr>
        <w:t>La Constitución Política de los Estados Unidos Mexicanos de 1917</w:t>
      </w:r>
    </w:p>
    <w:p w14:paraId="43860003" w14:textId="77777777" w:rsidR="009723E0" w:rsidRPr="00C90CE4" w:rsidRDefault="008405CF" w:rsidP="003D7ECE">
      <w:pPr>
        <w:spacing w:before="100" w:beforeAutospacing="1" w:after="100" w:afterAutospacing="1"/>
        <w:ind w:firstLine="709"/>
        <w:jc w:val="both"/>
        <w:rPr>
          <w:lang w:val="es-ES_tradnl"/>
        </w:rPr>
      </w:pPr>
      <w:r w:rsidRPr="00C90CE4">
        <w:rPr>
          <w:lang w:val="es-ES_tradnl"/>
        </w:rPr>
        <w:t>No será</w:t>
      </w:r>
      <w:r w:rsidR="009723E0" w:rsidRPr="00C90CE4">
        <w:rPr>
          <w:lang w:val="es-ES_tradnl"/>
        </w:rPr>
        <w:t xml:space="preserve"> hasta el Decreto de Reforma Co</w:t>
      </w:r>
      <w:r w:rsidRPr="00C90CE4">
        <w:rPr>
          <w:lang w:val="es-ES_tradnl"/>
        </w:rPr>
        <w:t>nstitucional del 18 de junio de</w:t>
      </w:r>
      <w:r w:rsidR="009723E0" w:rsidRPr="00C90CE4">
        <w:rPr>
          <w:lang w:val="es-ES_tradnl"/>
        </w:rPr>
        <w:t>l año 2008 en que se plasme dicho principio en el cuerpo de la</w:t>
      </w:r>
      <w:r w:rsidR="009723E0" w:rsidRPr="00C90CE4">
        <w:rPr>
          <w:i/>
          <w:lang w:val="es-ES_tradnl"/>
        </w:rPr>
        <w:t xml:space="preserve"> </w:t>
      </w:r>
      <w:r w:rsidRPr="00C90CE4">
        <w:rPr>
          <w:i/>
          <w:lang w:val="es-ES_tradnl"/>
        </w:rPr>
        <w:t>Lex Má</w:t>
      </w:r>
      <w:r w:rsidR="009723E0" w:rsidRPr="00C90CE4">
        <w:rPr>
          <w:i/>
          <w:lang w:val="es-ES_tradnl"/>
        </w:rPr>
        <w:t xml:space="preserve">ximum </w:t>
      </w:r>
      <w:r w:rsidR="009723E0" w:rsidRPr="00C90CE4">
        <w:rPr>
          <w:lang w:val="es-ES_tradnl"/>
        </w:rPr>
        <w:t xml:space="preserve">concretamente en el </w:t>
      </w:r>
      <w:r w:rsidR="00F80AD1" w:rsidRPr="00C90CE4">
        <w:rPr>
          <w:lang w:val="es-ES_tradnl"/>
        </w:rPr>
        <w:t>artículo</w:t>
      </w:r>
      <w:r w:rsidR="009723E0" w:rsidRPr="00C90CE4">
        <w:rPr>
          <w:lang w:val="es-ES_tradnl"/>
        </w:rPr>
        <w:t xml:space="preserve"> 20 apartado B, fracción I que a la letra dice:</w:t>
      </w:r>
    </w:p>
    <w:p w14:paraId="06BB3CAC" w14:textId="77777777" w:rsidR="00E72E83" w:rsidRDefault="00E72E83" w:rsidP="006767D7">
      <w:pPr>
        <w:spacing w:before="100" w:beforeAutospacing="1" w:after="100" w:afterAutospacing="1"/>
        <w:jc w:val="both"/>
        <w:rPr>
          <w:i/>
          <w:lang w:val="es-ES_tradnl"/>
        </w:rPr>
      </w:pPr>
      <w:r>
        <w:rPr>
          <w:i/>
          <w:lang w:val="es-ES_tradnl"/>
        </w:rPr>
        <w:t>B. De los derechos de toda persona imputada:</w:t>
      </w:r>
    </w:p>
    <w:p w14:paraId="58135432" w14:textId="77777777" w:rsidR="00C419D4" w:rsidRPr="00C90CE4" w:rsidRDefault="00A6024E" w:rsidP="006767D7">
      <w:pPr>
        <w:spacing w:before="100" w:beforeAutospacing="1" w:after="100" w:afterAutospacing="1"/>
        <w:jc w:val="both"/>
        <w:rPr>
          <w:i/>
          <w:lang w:val="es-ES_tradnl"/>
        </w:rPr>
      </w:pPr>
      <w:r>
        <w:rPr>
          <w:i/>
          <w:lang w:val="es-ES_tradnl"/>
        </w:rPr>
        <w:t xml:space="preserve">I. </w:t>
      </w:r>
      <w:r w:rsidR="009723E0" w:rsidRPr="00C90CE4">
        <w:rPr>
          <w:i/>
          <w:lang w:val="es-ES_tradnl"/>
        </w:rPr>
        <w:t>A que se presuma su inocencia mientras no se declare su responsabilidad mediante sentencia emitida por el juez de la causa.</w:t>
      </w:r>
    </w:p>
    <w:p w14:paraId="7891E777" w14:textId="77777777" w:rsidR="00C7599D" w:rsidRPr="00C90CE4" w:rsidRDefault="00EE25A1" w:rsidP="006767D7">
      <w:pPr>
        <w:spacing w:before="100" w:beforeAutospacing="1" w:after="100" w:afterAutospacing="1"/>
        <w:jc w:val="both"/>
        <w:rPr>
          <w:b/>
          <w:lang w:val="es-ES_tradnl"/>
        </w:rPr>
      </w:pPr>
      <w:r w:rsidRPr="00C90CE4">
        <w:rPr>
          <w:b/>
          <w:lang w:val="es-ES_tradnl"/>
        </w:rPr>
        <w:t xml:space="preserve">El derecho a la libertad y sus diferentes </w:t>
      </w:r>
      <w:r w:rsidR="0086540A" w:rsidRPr="00C90CE4">
        <w:rPr>
          <w:b/>
          <w:lang w:val="es-ES_tradnl"/>
        </w:rPr>
        <w:t>sentidos</w:t>
      </w:r>
      <w:r w:rsidR="00DE62F2" w:rsidRPr="00C90CE4">
        <w:rPr>
          <w:b/>
          <w:lang w:val="es-ES_tradnl"/>
        </w:rPr>
        <w:t>.</w:t>
      </w:r>
    </w:p>
    <w:p w14:paraId="1069B040" w14:textId="77777777" w:rsidR="00B02094" w:rsidRPr="00C90CE4" w:rsidRDefault="0050147C" w:rsidP="006767D7">
      <w:pPr>
        <w:spacing w:before="100" w:beforeAutospacing="1" w:after="100" w:afterAutospacing="1"/>
        <w:jc w:val="both"/>
        <w:rPr>
          <w:lang w:val="es-ES_tradnl"/>
        </w:rPr>
      </w:pPr>
      <w:r w:rsidRPr="00C90CE4">
        <w:rPr>
          <w:lang w:val="es-ES_tradnl"/>
        </w:rPr>
        <w:t xml:space="preserve">Rousseau </w:t>
      </w:r>
      <w:r w:rsidR="0086540A" w:rsidRPr="00C90CE4">
        <w:rPr>
          <w:lang w:val="es-ES_tradnl"/>
        </w:rPr>
        <w:t xml:space="preserve">(2007) en los tiempos del apogeo de la Ilustración en Europa, </w:t>
      </w:r>
      <w:r w:rsidR="00B9250C" w:rsidRPr="00C90CE4">
        <w:rPr>
          <w:lang w:val="es-ES_tradnl"/>
        </w:rPr>
        <w:t>expresaba en</w:t>
      </w:r>
      <w:r w:rsidRPr="00C90CE4">
        <w:rPr>
          <w:lang w:val="es-ES_tradnl"/>
        </w:rPr>
        <w:t xml:space="preserve"> </w:t>
      </w:r>
      <w:r w:rsidR="0086540A" w:rsidRPr="00C90CE4">
        <w:rPr>
          <w:lang w:val="es-ES_tradnl"/>
        </w:rPr>
        <w:t>su obra cumbre</w:t>
      </w:r>
      <w:r w:rsidR="00176AE3" w:rsidRPr="00C90CE4">
        <w:rPr>
          <w:lang w:val="es-ES_tradnl"/>
        </w:rPr>
        <w:t xml:space="preserve"> </w:t>
      </w:r>
      <w:r w:rsidR="006B624D" w:rsidRPr="00C90CE4">
        <w:rPr>
          <w:lang w:val="es-ES_tradnl"/>
        </w:rPr>
        <w:t xml:space="preserve">que sigue siendo referencia en </w:t>
      </w:r>
      <w:r w:rsidR="00176AE3" w:rsidRPr="00C90CE4">
        <w:rPr>
          <w:lang w:val="es-ES_tradnl"/>
        </w:rPr>
        <w:t xml:space="preserve">las clases universitarias de </w:t>
      </w:r>
      <w:r w:rsidR="006B624D" w:rsidRPr="00C90CE4">
        <w:rPr>
          <w:lang w:val="es-ES_tradnl"/>
        </w:rPr>
        <w:t>Teoría Polí</w:t>
      </w:r>
      <w:r w:rsidR="00176AE3" w:rsidRPr="00C90CE4">
        <w:rPr>
          <w:lang w:val="es-ES_tradnl"/>
        </w:rPr>
        <w:t>tica qu</w:t>
      </w:r>
      <w:r w:rsidR="00B9250C" w:rsidRPr="00C90CE4">
        <w:rPr>
          <w:lang w:val="es-ES_tradnl"/>
        </w:rPr>
        <w:t>e</w:t>
      </w:r>
      <w:r w:rsidR="00381376" w:rsidRPr="00C90CE4">
        <w:rPr>
          <w:lang w:val="es-ES_tradnl"/>
        </w:rPr>
        <w:t xml:space="preserve">: </w:t>
      </w:r>
      <w:r w:rsidR="00381376" w:rsidRPr="00C90CE4">
        <w:rPr>
          <w:i/>
          <w:lang w:val="es-ES_tradnl"/>
        </w:rPr>
        <w:t xml:space="preserve">El hombre ha nacido libre y en todas partes se halla prisionero. </w:t>
      </w:r>
      <w:r w:rsidR="00515624" w:rsidRPr="00C90CE4">
        <w:rPr>
          <w:i/>
          <w:lang w:val="es-ES_tradnl"/>
        </w:rPr>
        <w:t>Creyéndose</w:t>
      </w:r>
      <w:r w:rsidR="00381376" w:rsidRPr="00C90CE4">
        <w:rPr>
          <w:i/>
          <w:lang w:val="es-ES_tradnl"/>
        </w:rPr>
        <w:t xml:space="preserve"> dueño de los demás no dejase ser aún más esclavo que ellos</w:t>
      </w:r>
      <w:r w:rsidR="00381376" w:rsidRPr="00C90CE4">
        <w:rPr>
          <w:lang w:val="es-ES_tradnl"/>
        </w:rPr>
        <w:t>.</w:t>
      </w:r>
    </w:p>
    <w:p w14:paraId="419B5001" w14:textId="77777777" w:rsidR="0050147C" w:rsidRPr="00C90CE4" w:rsidRDefault="0050147C" w:rsidP="003D7ECE">
      <w:pPr>
        <w:spacing w:before="100" w:beforeAutospacing="1" w:after="100" w:afterAutospacing="1"/>
        <w:ind w:firstLine="709"/>
        <w:jc w:val="both"/>
        <w:rPr>
          <w:rFonts w:eastAsiaTheme="minorHAnsi"/>
          <w:lang w:val="es-ES_tradnl" w:eastAsia="en-US"/>
        </w:rPr>
      </w:pPr>
      <w:r w:rsidRPr="00C90CE4">
        <w:rPr>
          <w:rFonts w:eastAsiaTheme="minorHAnsi"/>
          <w:lang w:val="es-ES_tradnl" w:eastAsia="en-US"/>
        </w:rPr>
        <w:t xml:space="preserve">Si esa ilustrada afirmación no fuere suficiente, </w:t>
      </w:r>
      <w:r w:rsidR="00CB1689" w:rsidRPr="00C90CE4">
        <w:rPr>
          <w:rFonts w:eastAsiaTheme="minorHAnsi"/>
          <w:lang w:val="es-ES_tradnl" w:eastAsia="en-US"/>
        </w:rPr>
        <w:t>Bentham</w:t>
      </w:r>
      <w:r w:rsidR="0086540A" w:rsidRPr="00C90CE4">
        <w:rPr>
          <w:rFonts w:eastAsiaTheme="minorHAnsi"/>
          <w:lang w:val="es-ES_tradnl" w:eastAsia="en-US"/>
        </w:rPr>
        <w:t xml:space="preserve"> (1778) comprendió </w:t>
      </w:r>
      <w:r w:rsidR="00CB1689" w:rsidRPr="00C90CE4">
        <w:rPr>
          <w:rFonts w:eastAsiaTheme="minorHAnsi"/>
          <w:lang w:val="es-ES_tradnl" w:eastAsia="en-US"/>
        </w:rPr>
        <w:t xml:space="preserve">la libertad dentro de la doctrina del utilitarismo. Su frase más celebre fue </w:t>
      </w:r>
      <w:r w:rsidR="00864440" w:rsidRPr="00C90CE4">
        <w:rPr>
          <w:rFonts w:eastAsiaTheme="minorHAnsi"/>
          <w:lang w:val="es-ES_tradnl" w:eastAsia="en-US"/>
        </w:rPr>
        <w:t>"</w:t>
      </w:r>
      <w:r w:rsidR="00864440" w:rsidRPr="00C90CE4">
        <w:rPr>
          <w:rFonts w:eastAsiaTheme="minorHAnsi"/>
          <w:i/>
          <w:lang w:val="es-ES_tradnl" w:eastAsia="en-US"/>
        </w:rPr>
        <w:t>la felicidad máxima para el mayor número</w:t>
      </w:r>
      <w:r w:rsidR="00864440" w:rsidRPr="00C90CE4">
        <w:rPr>
          <w:rFonts w:eastAsiaTheme="minorHAnsi"/>
          <w:lang w:val="es-ES_tradnl" w:eastAsia="en-US"/>
        </w:rPr>
        <w:t xml:space="preserve">", </w:t>
      </w:r>
      <w:r w:rsidR="002B0064" w:rsidRPr="00C90CE4">
        <w:rPr>
          <w:rFonts w:eastAsiaTheme="minorHAnsi"/>
          <w:lang w:val="es-ES_tradnl" w:eastAsia="en-US"/>
        </w:rPr>
        <w:t>misma que influy</w:t>
      </w:r>
      <w:r w:rsidR="00B9250C" w:rsidRPr="00C90CE4">
        <w:rPr>
          <w:rFonts w:eastAsiaTheme="minorHAnsi"/>
          <w:lang w:val="es-ES_tradnl" w:eastAsia="en-US"/>
        </w:rPr>
        <w:t>ó</w:t>
      </w:r>
      <w:r w:rsidR="00CB1689" w:rsidRPr="00C90CE4">
        <w:rPr>
          <w:rFonts w:eastAsiaTheme="minorHAnsi"/>
          <w:lang w:val="es-ES_tradnl" w:eastAsia="en-US"/>
        </w:rPr>
        <w:t xml:space="preserve"> en toda la escuela liberal de la época</w:t>
      </w:r>
      <w:r w:rsidR="00B02094" w:rsidRPr="00C90CE4">
        <w:rPr>
          <w:rFonts w:eastAsiaTheme="minorHAnsi"/>
          <w:lang w:val="es-ES_tradnl" w:eastAsia="en-US"/>
        </w:rPr>
        <w:t>.</w:t>
      </w:r>
      <w:r w:rsidR="00CB1689" w:rsidRPr="00C90CE4">
        <w:rPr>
          <w:rFonts w:eastAsiaTheme="minorHAnsi"/>
          <w:lang w:val="es-ES_tradnl" w:eastAsia="en-US"/>
        </w:rPr>
        <w:t xml:space="preserve"> Su obra </w:t>
      </w:r>
      <w:r w:rsidRPr="00C90CE4">
        <w:rPr>
          <w:rFonts w:eastAsiaTheme="minorHAnsi"/>
          <w:lang w:val="es-ES_tradnl" w:eastAsia="en-US"/>
        </w:rPr>
        <w:t>desarrolló</w:t>
      </w:r>
      <w:r w:rsidR="00864440" w:rsidRPr="00C90CE4">
        <w:rPr>
          <w:rFonts w:eastAsiaTheme="minorHAnsi"/>
          <w:lang w:val="es-ES_tradnl" w:eastAsia="en-US"/>
        </w:rPr>
        <w:t xml:space="preserve"> su teoría moral, donde</w:t>
      </w:r>
      <w:r w:rsidR="00CB1689" w:rsidRPr="00C90CE4">
        <w:rPr>
          <w:rFonts w:eastAsiaTheme="minorHAnsi"/>
          <w:lang w:val="es-ES_tradnl" w:eastAsia="en-US"/>
        </w:rPr>
        <w:t xml:space="preserve"> </w:t>
      </w:r>
      <w:r w:rsidR="00864440" w:rsidRPr="00C90CE4">
        <w:rPr>
          <w:rFonts w:eastAsiaTheme="minorHAnsi"/>
          <w:lang w:val="es-ES_tradnl" w:eastAsia="en-US"/>
        </w:rPr>
        <w:t xml:space="preserve">toma dos conceptos básicos: placer y dolor. </w:t>
      </w:r>
      <w:r w:rsidR="0086540A" w:rsidRPr="00C90CE4">
        <w:rPr>
          <w:rFonts w:eastAsiaTheme="minorHAnsi"/>
          <w:lang w:val="es-ES_tradnl" w:eastAsia="en-US"/>
        </w:rPr>
        <w:t xml:space="preserve">En </w:t>
      </w:r>
      <w:r w:rsidR="00C90CE4" w:rsidRPr="00C90CE4">
        <w:rPr>
          <w:rFonts w:eastAsiaTheme="minorHAnsi"/>
          <w:lang w:val="es-ES_tradnl" w:eastAsia="en-US"/>
        </w:rPr>
        <w:t>ella,</w:t>
      </w:r>
      <w:r w:rsidR="0086540A" w:rsidRPr="00C90CE4">
        <w:rPr>
          <w:rFonts w:eastAsiaTheme="minorHAnsi"/>
          <w:lang w:val="es-ES_tradnl" w:eastAsia="en-US"/>
        </w:rPr>
        <w:t xml:space="preserve"> además</w:t>
      </w:r>
      <w:r w:rsidR="002B0064" w:rsidRPr="00C90CE4">
        <w:rPr>
          <w:rFonts w:eastAsiaTheme="minorHAnsi"/>
          <w:lang w:val="es-ES_tradnl" w:eastAsia="en-US"/>
        </w:rPr>
        <w:t xml:space="preserve"> </w:t>
      </w:r>
      <w:r w:rsidR="00864440" w:rsidRPr="00C90CE4">
        <w:rPr>
          <w:rFonts w:eastAsiaTheme="minorHAnsi"/>
          <w:lang w:val="es-ES_tradnl" w:eastAsia="en-US"/>
        </w:rPr>
        <w:t>coloca</w:t>
      </w:r>
      <w:r w:rsidR="00B02094" w:rsidRPr="00C90CE4">
        <w:rPr>
          <w:rFonts w:eastAsiaTheme="minorHAnsi"/>
          <w:lang w:val="es-ES_tradnl" w:eastAsia="en-US"/>
        </w:rPr>
        <w:t xml:space="preserve"> al hombre bajo el imperio de aquellos a los que la libertad no escapa</w:t>
      </w:r>
      <w:r w:rsidR="00864440" w:rsidRPr="00C90CE4">
        <w:rPr>
          <w:rFonts w:eastAsiaTheme="minorHAnsi"/>
          <w:lang w:val="es-ES_tradnl" w:eastAsia="en-US"/>
        </w:rPr>
        <w:t xml:space="preserve">, que sería lo mismo que </w:t>
      </w:r>
      <w:r w:rsidR="00864440" w:rsidRPr="00C90CE4">
        <w:rPr>
          <w:rFonts w:eastAsiaTheme="minorHAnsi"/>
          <w:lang w:val="es-ES_tradnl" w:eastAsia="en-US"/>
        </w:rPr>
        <w:lastRenderedPageBreak/>
        <w:t>felicidad y sufrimiento o bienestar</w:t>
      </w:r>
      <w:r w:rsidR="002B0064" w:rsidRPr="00C90CE4">
        <w:rPr>
          <w:rFonts w:eastAsiaTheme="minorHAnsi"/>
          <w:lang w:val="es-ES_tradnl" w:eastAsia="en-US"/>
        </w:rPr>
        <w:t xml:space="preserve"> </w:t>
      </w:r>
      <w:r w:rsidR="00864440" w:rsidRPr="00C90CE4">
        <w:rPr>
          <w:rFonts w:eastAsiaTheme="minorHAnsi"/>
          <w:lang w:val="es-ES_tradnl" w:eastAsia="en-US"/>
        </w:rPr>
        <w:t>y pobreza, y que son las fuentes de las ideas en el hombre y el origen</w:t>
      </w:r>
      <w:r w:rsidR="002B0064" w:rsidRPr="00C90CE4">
        <w:rPr>
          <w:rFonts w:eastAsiaTheme="minorHAnsi"/>
          <w:lang w:val="es-ES_tradnl" w:eastAsia="en-US"/>
        </w:rPr>
        <w:t xml:space="preserve"> </w:t>
      </w:r>
      <w:r w:rsidR="00864440" w:rsidRPr="00C90CE4">
        <w:rPr>
          <w:rFonts w:eastAsiaTheme="minorHAnsi"/>
          <w:lang w:val="es-ES_tradnl" w:eastAsia="en-US"/>
        </w:rPr>
        <w:t xml:space="preserve">de todo juicio. </w:t>
      </w:r>
    </w:p>
    <w:p w14:paraId="7E591E83" w14:textId="77777777" w:rsidR="008C35C5" w:rsidRPr="00C90CE4" w:rsidRDefault="002B0064" w:rsidP="00171311">
      <w:pPr>
        <w:spacing w:before="100" w:beforeAutospacing="1" w:after="100" w:afterAutospacing="1"/>
        <w:ind w:firstLine="709"/>
        <w:jc w:val="both"/>
        <w:rPr>
          <w:lang w:val="es-ES_tradnl"/>
        </w:rPr>
      </w:pPr>
      <w:r w:rsidRPr="00C90CE4">
        <w:rPr>
          <w:rFonts w:eastAsiaTheme="minorHAnsi"/>
          <w:lang w:val="es-ES_tradnl" w:eastAsia="en-US"/>
        </w:rPr>
        <w:t>De ahí que la libertad</w:t>
      </w:r>
      <w:r w:rsidR="00B9250C" w:rsidRPr="00C90CE4">
        <w:rPr>
          <w:rFonts w:eastAsiaTheme="minorHAnsi"/>
          <w:lang w:val="es-ES_tradnl" w:eastAsia="en-US"/>
        </w:rPr>
        <w:t>,</w:t>
      </w:r>
      <w:r w:rsidRPr="00C90CE4">
        <w:rPr>
          <w:rFonts w:eastAsiaTheme="minorHAnsi"/>
          <w:lang w:val="es-ES_tradnl" w:eastAsia="en-US"/>
        </w:rPr>
        <w:t xml:space="preserve"> según Bentham</w:t>
      </w:r>
      <w:r w:rsidR="00B9250C" w:rsidRPr="00C90CE4">
        <w:rPr>
          <w:rFonts w:eastAsiaTheme="minorHAnsi"/>
          <w:lang w:val="es-ES_tradnl" w:eastAsia="en-US"/>
        </w:rPr>
        <w:t>,</w:t>
      </w:r>
      <w:r w:rsidRPr="00C90CE4">
        <w:rPr>
          <w:rFonts w:eastAsiaTheme="minorHAnsi"/>
          <w:lang w:val="es-ES_tradnl" w:eastAsia="en-US"/>
        </w:rPr>
        <w:t xml:space="preserve"> </w:t>
      </w:r>
      <w:r w:rsidR="00B02094" w:rsidRPr="00C90CE4">
        <w:rPr>
          <w:rFonts w:eastAsiaTheme="minorHAnsi"/>
          <w:lang w:val="es-ES_tradnl" w:eastAsia="en-US"/>
        </w:rPr>
        <w:t>debe ser valorada en la medida en que produce placer al hombre</w:t>
      </w:r>
      <w:r w:rsidR="00B9250C" w:rsidRPr="00C90CE4">
        <w:rPr>
          <w:rFonts w:eastAsiaTheme="minorHAnsi"/>
          <w:lang w:val="es-ES_tradnl" w:eastAsia="en-US"/>
        </w:rPr>
        <w:t>,</w:t>
      </w:r>
      <w:r w:rsidR="00B02094" w:rsidRPr="00C90CE4">
        <w:rPr>
          <w:rFonts w:eastAsiaTheme="minorHAnsi"/>
          <w:lang w:val="es-ES_tradnl" w:eastAsia="en-US"/>
        </w:rPr>
        <w:t xml:space="preserve"> las penas en cambio</w:t>
      </w:r>
      <w:r w:rsidR="00CC09D0" w:rsidRPr="00C90CE4">
        <w:rPr>
          <w:rFonts w:eastAsiaTheme="minorHAnsi"/>
          <w:lang w:val="es-ES_tradnl" w:eastAsia="en-US"/>
        </w:rPr>
        <w:t>,</w:t>
      </w:r>
      <w:r w:rsidR="00B02094" w:rsidRPr="00C90CE4">
        <w:rPr>
          <w:rFonts w:eastAsiaTheme="minorHAnsi"/>
          <w:lang w:val="es-ES_tradnl" w:eastAsia="en-US"/>
        </w:rPr>
        <w:t xml:space="preserve"> en la medida en que generan el dolor en los mismos hombres, sin duda</w:t>
      </w:r>
      <w:r w:rsidR="00B9250C" w:rsidRPr="00C90CE4">
        <w:rPr>
          <w:rFonts w:eastAsiaTheme="minorHAnsi"/>
          <w:lang w:val="es-ES_tradnl" w:eastAsia="en-US"/>
        </w:rPr>
        <w:t>,</w:t>
      </w:r>
      <w:r w:rsidR="00B02094" w:rsidRPr="00C90CE4">
        <w:rPr>
          <w:rFonts w:eastAsiaTheme="minorHAnsi"/>
          <w:lang w:val="es-ES_tradnl" w:eastAsia="en-US"/>
        </w:rPr>
        <w:t xml:space="preserve"> </w:t>
      </w:r>
      <w:r w:rsidR="00B02094" w:rsidRPr="00C90CE4">
        <w:rPr>
          <w:lang w:val="es-ES_tradnl"/>
        </w:rPr>
        <w:t xml:space="preserve">la afirmación de ponderar a la libertad por medio de valores que se basaban en los placeres y las penas, </w:t>
      </w:r>
      <w:r w:rsidR="00CC09D0" w:rsidRPr="00C90CE4">
        <w:rPr>
          <w:lang w:val="es-ES_tradnl"/>
        </w:rPr>
        <w:t xml:space="preserve">colisiona con </w:t>
      </w:r>
      <w:r w:rsidR="00B02094" w:rsidRPr="00C90CE4">
        <w:rPr>
          <w:lang w:val="es-ES_tradnl"/>
        </w:rPr>
        <w:t xml:space="preserve">las </w:t>
      </w:r>
      <w:r w:rsidR="0050147C" w:rsidRPr="00C90CE4">
        <w:rPr>
          <w:lang w:val="es-ES_tradnl"/>
        </w:rPr>
        <w:t>teorías</w:t>
      </w:r>
      <w:r w:rsidR="00B02094" w:rsidRPr="00C90CE4">
        <w:rPr>
          <w:lang w:val="es-ES_tradnl"/>
        </w:rPr>
        <w:t xml:space="preserve"> de los derechos naturales y de la </w:t>
      </w:r>
      <w:r w:rsidR="00B02094" w:rsidRPr="00C90CE4">
        <w:rPr>
          <w:iCs/>
          <w:lang w:val="es-ES_tradnl"/>
        </w:rPr>
        <w:t>ley natural</w:t>
      </w:r>
      <w:r w:rsidR="00B02094" w:rsidRPr="00C90CE4">
        <w:rPr>
          <w:lang w:val="es-ES_tradnl"/>
        </w:rPr>
        <w:t xml:space="preserve">. </w:t>
      </w:r>
    </w:p>
    <w:p w14:paraId="3BF473DD" w14:textId="77777777" w:rsidR="000121C3" w:rsidRPr="00C90CE4" w:rsidRDefault="000121C3" w:rsidP="00CB0C95">
      <w:pPr>
        <w:pStyle w:val="NormalWeb"/>
        <w:jc w:val="both"/>
      </w:pPr>
      <w:r w:rsidRPr="00C90CE4">
        <w:rPr>
          <w:rFonts w:ascii="TimesNewRoman" w:hAnsi="TimesNewRoman"/>
          <w:color w:val="1E1916"/>
          <w:sz w:val="22"/>
          <w:szCs w:val="22"/>
        </w:rPr>
        <w:tab/>
      </w:r>
      <w:r w:rsidRPr="00C90CE4">
        <w:rPr>
          <w:rFonts w:ascii="TimesNewRoman" w:hAnsi="TimesNewRoman"/>
          <w:color w:val="1E1916"/>
        </w:rPr>
        <w:t>La mayor parte de los te</w:t>
      </w:r>
      <w:r w:rsidRPr="00C90CE4">
        <w:rPr>
          <w:rFonts w:ascii="TimesNewRoman" w:hAnsi="TimesNewRoman" w:hint="eastAsia"/>
          <w:color w:val="1E1916"/>
        </w:rPr>
        <w:t>ó</w:t>
      </w:r>
      <w:r w:rsidRPr="00C90CE4">
        <w:rPr>
          <w:rFonts w:ascii="TimesNewRoman" w:hAnsi="TimesNewRoman"/>
          <w:color w:val="1E1916"/>
        </w:rPr>
        <w:t xml:space="preserve">ricos coinciden en distinguir dos formas de libertad: la negativa y la positiva. </w:t>
      </w:r>
      <w:r w:rsidR="008B5022" w:rsidRPr="00C90CE4">
        <w:rPr>
          <w:rFonts w:ascii="TimesNewRoman" w:hAnsi="TimesNewRoman"/>
          <w:color w:val="1E1916"/>
        </w:rPr>
        <w:t>Adem</w:t>
      </w:r>
      <w:r w:rsidR="008B5022" w:rsidRPr="00C90CE4">
        <w:rPr>
          <w:rFonts w:ascii="TimesNewRoman" w:hAnsi="TimesNewRoman" w:hint="eastAsia"/>
          <w:color w:val="1E1916"/>
        </w:rPr>
        <w:t>á</w:t>
      </w:r>
      <w:r w:rsidR="008B5022" w:rsidRPr="00C90CE4">
        <w:rPr>
          <w:rFonts w:ascii="TimesNewRoman" w:hAnsi="TimesNewRoman"/>
          <w:color w:val="1E1916"/>
        </w:rPr>
        <w:t>s,</w:t>
      </w:r>
      <w:r w:rsidRPr="00C90CE4">
        <w:rPr>
          <w:rFonts w:ascii="TimesNewRoman" w:hAnsi="TimesNewRoman"/>
          <w:color w:val="1E1916"/>
        </w:rPr>
        <w:t xml:space="preserve"> Constan (1989) distingue la libertad de los modernos de la libertad de los antiguos. </w:t>
      </w:r>
    </w:p>
    <w:p w14:paraId="2C0DAAE5" w14:textId="77777777" w:rsidR="008C35C5" w:rsidRPr="00C90CE4" w:rsidRDefault="007B6F3B" w:rsidP="00171311">
      <w:pPr>
        <w:spacing w:before="100" w:beforeAutospacing="1" w:after="100" w:afterAutospacing="1"/>
        <w:ind w:firstLine="709"/>
        <w:jc w:val="both"/>
        <w:rPr>
          <w:rFonts w:eastAsiaTheme="minorHAnsi"/>
          <w:lang w:val="es-ES_tradnl" w:eastAsia="en-US"/>
        </w:rPr>
      </w:pPr>
      <w:r w:rsidRPr="00C90CE4">
        <w:rPr>
          <w:lang w:val="es-ES_tradnl"/>
        </w:rPr>
        <w:t xml:space="preserve">Ahora bien, </w:t>
      </w:r>
      <w:r w:rsidR="008C35C5" w:rsidRPr="00C90CE4">
        <w:rPr>
          <w:rFonts w:eastAsiaTheme="minorHAnsi"/>
          <w:lang w:val="es-ES_tradnl" w:eastAsia="en-US"/>
        </w:rPr>
        <w:t xml:space="preserve">el derecho a la libertad personal ha sido entendido desde la perspectiva de la libertad física (libertad de movimiento). Sin embargo, la Corte Interamericana de Derechos Humanos le ha dado un contenido más amplio, que se asocia también a la posibilidad de autodeterminación. Esto se acordó en el Caso Juan Humberto Sánchez Vs. Honduras. Excepción Preliminar, Fondo, Reparaciones y Costas. Sentencia de 7 de junio de 2003, </w:t>
      </w:r>
      <w:r w:rsidR="007F7A5C" w:rsidRPr="00C90CE4">
        <w:rPr>
          <w:rFonts w:eastAsiaTheme="minorHAnsi"/>
          <w:lang w:val="es-ES_tradnl" w:eastAsia="en-US"/>
        </w:rPr>
        <w:t>de la cual</w:t>
      </w:r>
      <w:r w:rsidR="008C35C5" w:rsidRPr="00C90CE4">
        <w:rPr>
          <w:rFonts w:eastAsiaTheme="minorHAnsi"/>
          <w:lang w:val="es-ES_tradnl" w:eastAsia="en-US"/>
        </w:rPr>
        <w:t xml:space="preserve"> es necesario conocer el párrafo 77:</w:t>
      </w:r>
    </w:p>
    <w:p w14:paraId="2361E338" w14:textId="77777777" w:rsidR="008C35C5" w:rsidRPr="00C90CE4" w:rsidRDefault="008C35C5" w:rsidP="00756627">
      <w:pPr>
        <w:spacing w:before="100" w:beforeAutospacing="1" w:after="100" w:afterAutospacing="1"/>
        <w:ind w:left="1418"/>
        <w:jc w:val="both"/>
        <w:rPr>
          <w:rFonts w:eastAsiaTheme="minorHAnsi"/>
          <w:lang w:val="es-ES_tradnl" w:eastAsia="en-US"/>
        </w:rPr>
      </w:pPr>
      <w:r w:rsidRPr="00C90CE4">
        <w:rPr>
          <w:rFonts w:eastAsiaTheme="minorHAnsi"/>
          <w:lang w:val="es-ES_tradnl" w:eastAsia="en-US"/>
        </w:rPr>
        <w:t xml:space="preserve">77. Este Tribunal ha señalado que con la protección de la libertad se pueden salvaguardar “tanto la libertad física de los individuos como la seguridad personal, en un contexto en el que la ausencia de garantías puede resultar en </w:t>
      </w:r>
      <w:r w:rsidR="007F7A5C" w:rsidRPr="00C90CE4">
        <w:rPr>
          <w:rFonts w:eastAsiaTheme="minorHAnsi"/>
          <w:lang w:val="es-ES_tradnl" w:eastAsia="en-US"/>
        </w:rPr>
        <w:t>la subversión de la regla de derecho y en la privación a los detenidos de las formas mínimas de protección legal”.</w:t>
      </w:r>
      <w:r w:rsidR="007F7A5C" w:rsidRPr="00C90CE4">
        <w:rPr>
          <w:rStyle w:val="Refdenotaalpie"/>
          <w:rFonts w:eastAsiaTheme="minorHAnsi"/>
          <w:color w:val="000000" w:themeColor="text1"/>
          <w:lang w:val="es-ES_tradnl" w:eastAsia="en-US"/>
        </w:rPr>
        <w:t xml:space="preserve"> </w:t>
      </w:r>
    </w:p>
    <w:p w14:paraId="7D568E84" w14:textId="77777777" w:rsidR="0058004E" w:rsidRPr="00C90CE4" w:rsidRDefault="0058004E" w:rsidP="000121C3">
      <w:pPr>
        <w:widowControl w:val="0"/>
        <w:autoSpaceDE w:val="0"/>
        <w:autoSpaceDN w:val="0"/>
        <w:adjustRightInd w:val="0"/>
        <w:spacing w:after="240"/>
        <w:jc w:val="both"/>
        <w:rPr>
          <w:rFonts w:ascii="Times" w:eastAsiaTheme="minorHAnsi" w:hAnsi="Times" w:cs="Times"/>
          <w:color w:val="000000"/>
          <w:lang w:val="es-ES_tradnl" w:eastAsia="en-US"/>
        </w:rPr>
      </w:pPr>
      <w:r w:rsidRPr="00C90CE4">
        <w:rPr>
          <w:rFonts w:ascii="Times" w:eastAsiaTheme="minorHAnsi" w:hAnsi="Times" w:cs="Times"/>
          <w:color w:val="000000"/>
          <w:lang w:val="es-ES_tradnl" w:eastAsia="en-US"/>
        </w:rPr>
        <w:tab/>
        <w:t xml:space="preserve">Para </w:t>
      </w:r>
      <w:r w:rsidR="006E12CD" w:rsidRPr="00C90CE4">
        <w:rPr>
          <w:rFonts w:ascii="Times" w:eastAsiaTheme="minorHAnsi" w:hAnsi="Times" w:cs="Times"/>
          <w:color w:val="000000"/>
          <w:lang w:val="es-ES_tradnl" w:eastAsia="en-US"/>
        </w:rPr>
        <w:t>Alexy (2002</w:t>
      </w:r>
      <w:r w:rsidRPr="00C90CE4">
        <w:rPr>
          <w:rFonts w:ascii="Times" w:eastAsiaTheme="minorHAnsi" w:hAnsi="Times" w:cs="Times"/>
          <w:color w:val="000000"/>
          <w:lang w:val="es-ES_tradnl" w:eastAsia="en-US"/>
        </w:rPr>
        <w:t>), “</w:t>
      </w:r>
      <w:r w:rsidR="002A7225" w:rsidRPr="00C90CE4">
        <w:rPr>
          <w:rFonts w:ascii="Times" w:eastAsiaTheme="minorHAnsi" w:hAnsi="Times" w:cs="Times"/>
          <w:color w:val="000000"/>
          <w:lang w:val="es-ES_tradnl" w:eastAsia="en-US"/>
        </w:rPr>
        <w:t xml:space="preserve">Cuando estamos </w:t>
      </w:r>
      <w:r w:rsidR="00990262" w:rsidRPr="00C90CE4">
        <w:rPr>
          <w:rFonts w:ascii="Times" w:eastAsiaTheme="minorHAnsi" w:hAnsi="Times" w:cs="Times"/>
          <w:color w:val="000000"/>
          <w:lang w:val="es-ES_tradnl" w:eastAsia="en-US"/>
        </w:rPr>
        <w:t>frente a una libertad no regulada nos encontramos de todas maneras ante una libertad de tipo jurídico, pues lo que no está prohibido está permitido</w:t>
      </w:r>
      <w:r w:rsidRPr="00C90CE4">
        <w:rPr>
          <w:rFonts w:ascii="Times" w:eastAsiaTheme="minorHAnsi" w:hAnsi="Times" w:cs="Times"/>
          <w:color w:val="000000"/>
          <w:lang w:val="es-ES_tradnl" w:eastAsia="en-US"/>
        </w:rPr>
        <w:t xml:space="preserve">.” </w:t>
      </w:r>
    </w:p>
    <w:p w14:paraId="21F60EB5" w14:textId="77777777" w:rsidR="00F374CD" w:rsidRDefault="00F374CD" w:rsidP="006767D7">
      <w:pPr>
        <w:spacing w:before="100" w:beforeAutospacing="1" w:after="100" w:afterAutospacing="1"/>
        <w:jc w:val="both"/>
        <w:rPr>
          <w:rFonts w:eastAsia="Arial"/>
          <w:b/>
          <w:bCs/>
          <w:lang w:val="es-ES_tradnl"/>
        </w:rPr>
      </w:pPr>
    </w:p>
    <w:p w14:paraId="28DEB1A8" w14:textId="77777777" w:rsidR="00F374CD" w:rsidRDefault="00F374CD" w:rsidP="006767D7">
      <w:pPr>
        <w:spacing w:before="100" w:beforeAutospacing="1" w:after="100" w:afterAutospacing="1"/>
        <w:jc w:val="both"/>
        <w:rPr>
          <w:rFonts w:eastAsia="Arial"/>
          <w:b/>
          <w:bCs/>
          <w:lang w:val="es-ES_tradnl"/>
        </w:rPr>
      </w:pPr>
    </w:p>
    <w:p w14:paraId="27B98E1B" w14:textId="77777777" w:rsidR="00F374CD" w:rsidRDefault="00F374CD" w:rsidP="006767D7">
      <w:pPr>
        <w:spacing w:before="100" w:beforeAutospacing="1" w:after="100" w:afterAutospacing="1"/>
        <w:jc w:val="both"/>
        <w:rPr>
          <w:rFonts w:eastAsia="Arial"/>
          <w:b/>
          <w:bCs/>
          <w:lang w:val="es-ES_tradnl"/>
        </w:rPr>
      </w:pPr>
    </w:p>
    <w:p w14:paraId="7CA6607A" w14:textId="02523B4C" w:rsidR="002343E3" w:rsidRPr="00A6024E" w:rsidRDefault="002D0086" w:rsidP="006767D7">
      <w:pPr>
        <w:spacing w:before="100" w:beforeAutospacing="1" w:after="100" w:afterAutospacing="1"/>
        <w:jc w:val="both"/>
        <w:rPr>
          <w:rFonts w:eastAsia="Arial"/>
          <w:b/>
          <w:bCs/>
          <w:lang w:val="es-ES_tradnl"/>
        </w:rPr>
      </w:pPr>
      <w:r w:rsidRPr="00A6024E">
        <w:rPr>
          <w:rFonts w:eastAsia="Arial"/>
          <w:b/>
          <w:bCs/>
          <w:lang w:val="es-ES_tradnl"/>
        </w:rPr>
        <w:lastRenderedPageBreak/>
        <w:t>Fu</w:t>
      </w:r>
      <w:r w:rsidR="006A2C5D" w:rsidRPr="00A6024E">
        <w:rPr>
          <w:rFonts w:eastAsia="Arial"/>
          <w:b/>
          <w:bCs/>
          <w:lang w:val="es-ES_tradnl"/>
        </w:rPr>
        <w:t>entes internacionales</w:t>
      </w:r>
      <w:r w:rsidRPr="00A6024E">
        <w:rPr>
          <w:rFonts w:eastAsia="Arial"/>
          <w:b/>
          <w:bCs/>
          <w:lang w:val="es-ES_tradnl"/>
        </w:rPr>
        <w:t xml:space="preserve"> del derecho a la libertad personal.</w:t>
      </w:r>
    </w:p>
    <w:p w14:paraId="15D01259" w14:textId="77777777" w:rsidR="002D0086" w:rsidRPr="00A6024E" w:rsidRDefault="005D62DA" w:rsidP="006767D7">
      <w:pPr>
        <w:spacing w:before="100" w:beforeAutospacing="1" w:after="100" w:afterAutospacing="1"/>
        <w:jc w:val="both"/>
        <w:rPr>
          <w:b/>
          <w:lang w:val="es-ES_tradnl"/>
        </w:rPr>
      </w:pPr>
      <w:r w:rsidRPr="00A6024E">
        <w:rPr>
          <w:b/>
          <w:lang w:val="es-ES_tradnl"/>
        </w:rPr>
        <w:t xml:space="preserve">La </w:t>
      </w:r>
      <w:r w:rsidR="002D0086" w:rsidRPr="00A6024E">
        <w:rPr>
          <w:b/>
          <w:lang w:val="es-ES_tradnl"/>
        </w:rPr>
        <w:t>Declaración Universal de los Derechos Humanos.</w:t>
      </w:r>
    </w:p>
    <w:p w14:paraId="6A5C94B4" w14:textId="77777777" w:rsidR="00750A0B" w:rsidRPr="00A6024E" w:rsidRDefault="00335957" w:rsidP="00756627">
      <w:pPr>
        <w:spacing w:before="100" w:beforeAutospacing="1" w:after="100" w:afterAutospacing="1"/>
        <w:jc w:val="both"/>
        <w:rPr>
          <w:lang w:val="es-ES_tradnl"/>
        </w:rPr>
      </w:pPr>
      <w:r w:rsidRPr="00A6024E">
        <w:rPr>
          <w:lang w:val="es-ES_tradnl"/>
        </w:rPr>
        <w:t xml:space="preserve">El siglo XX trajo consigo experiencias </w:t>
      </w:r>
      <w:r w:rsidR="00756627" w:rsidRPr="00A6024E">
        <w:rPr>
          <w:lang w:val="es-ES_tradnl"/>
        </w:rPr>
        <w:t xml:space="preserve">lamentables </w:t>
      </w:r>
      <w:r w:rsidRPr="00A6024E">
        <w:rPr>
          <w:lang w:val="es-ES_tradnl"/>
        </w:rPr>
        <w:t xml:space="preserve">que la humanidad </w:t>
      </w:r>
      <w:r w:rsidR="00756627" w:rsidRPr="00A6024E">
        <w:rPr>
          <w:lang w:val="es-ES_tradnl"/>
        </w:rPr>
        <w:t>en toda su historia</w:t>
      </w:r>
      <w:r w:rsidRPr="00A6024E">
        <w:rPr>
          <w:lang w:val="es-ES_tradnl"/>
        </w:rPr>
        <w:t xml:space="preserve"> había experimentado y que no </w:t>
      </w:r>
      <w:r w:rsidR="00C90CE4">
        <w:rPr>
          <w:lang w:val="es-ES_tradnl"/>
        </w:rPr>
        <w:t xml:space="preserve">se </w:t>
      </w:r>
      <w:r w:rsidRPr="00A6024E">
        <w:rPr>
          <w:lang w:val="es-ES_tradnl"/>
        </w:rPr>
        <w:t>debe</w:t>
      </w:r>
      <w:r w:rsidR="00C90CE4">
        <w:rPr>
          <w:lang w:val="es-ES_tradnl"/>
        </w:rPr>
        <w:t>n</w:t>
      </w:r>
      <w:r w:rsidRPr="00A6024E">
        <w:rPr>
          <w:lang w:val="es-ES_tradnl"/>
        </w:rPr>
        <w:t xml:space="preserve"> olvidar, se presentaron do</w:t>
      </w:r>
      <w:r w:rsidR="00F36471" w:rsidRPr="00A6024E">
        <w:rPr>
          <w:lang w:val="es-ES_tradnl"/>
        </w:rPr>
        <w:t>s grandes confrontaciones de al</w:t>
      </w:r>
      <w:r w:rsidRPr="00A6024E">
        <w:rPr>
          <w:lang w:val="es-ES_tradnl"/>
        </w:rPr>
        <w:t>cance mundial teniendo como protagonistas a potencias</w:t>
      </w:r>
      <w:r w:rsidR="00F36471" w:rsidRPr="00A6024E">
        <w:rPr>
          <w:lang w:val="es-ES_tradnl"/>
        </w:rPr>
        <w:t>,</w:t>
      </w:r>
      <w:r w:rsidRPr="00A6024E">
        <w:rPr>
          <w:lang w:val="es-ES_tradnl"/>
        </w:rPr>
        <w:t xml:space="preserve"> pero </w:t>
      </w:r>
      <w:r w:rsidR="00756627" w:rsidRPr="00A6024E">
        <w:rPr>
          <w:lang w:val="es-ES_tradnl"/>
        </w:rPr>
        <w:t>cuyos efectos</w:t>
      </w:r>
      <w:r w:rsidRPr="00A6024E">
        <w:rPr>
          <w:lang w:val="es-ES_tradnl"/>
        </w:rPr>
        <w:t xml:space="preserve"> arrastraron tras de </w:t>
      </w:r>
      <w:r w:rsidR="00046056" w:rsidRPr="00A6024E">
        <w:rPr>
          <w:lang w:val="es-ES_tradnl"/>
        </w:rPr>
        <w:t>sí</w:t>
      </w:r>
      <w:r w:rsidRPr="00A6024E">
        <w:rPr>
          <w:lang w:val="es-ES_tradnl"/>
        </w:rPr>
        <w:t xml:space="preserve"> a muchos países que no lo eran y que buscaban sobrevivir a la confrontación.</w:t>
      </w:r>
      <w:r w:rsidR="00756627" w:rsidRPr="00A6024E">
        <w:rPr>
          <w:lang w:val="es-ES_tradnl"/>
        </w:rPr>
        <w:t xml:space="preserve"> </w:t>
      </w:r>
      <w:r w:rsidRPr="00A6024E">
        <w:rPr>
          <w:lang w:val="es-ES_tradnl"/>
        </w:rPr>
        <w:t>La segunda guerra mundial se desarroll</w:t>
      </w:r>
      <w:r w:rsidR="00046056" w:rsidRPr="00A6024E">
        <w:rPr>
          <w:lang w:val="es-ES_tradnl"/>
        </w:rPr>
        <w:t>ó</w:t>
      </w:r>
      <w:r w:rsidRPr="00A6024E">
        <w:rPr>
          <w:lang w:val="es-ES_tradnl"/>
        </w:rPr>
        <w:t xml:space="preserve"> en una escala que superaría por mucho a la primer gran guerra, pues se </w:t>
      </w:r>
      <w:r w:rsidR="00046056" w:rsidRPr="00A6024E">
        <w:rPr>
          <w:lang w:val="es-ES_tradnl"/>
        </w:rPr>
        <w:t xml:space="preserve">expandió </w:t>
      </w:r>
      <w:r w:rsidR="00FA65F8" w:rsidRPr="00A6024E">
        <w:rPr>
          <w:lang w:val="es-ES_tradnl"/>
        </w:rPr>
        <w:t>a</w:t>
      </w:r>
      <w:r w:rsidRPr="00A6024E">
        <w:rPr>
          <w:lang w:val="es-ES_tradnl"/>
        </w:rPr>
        <w:t xml:space="preserve"> Europa, </w:t>
      </w:r>
      <w:r w:rsidR="00A6024E" w:rsidRPr="00A6024E">
        <w:rPr>
          <w:lang w:val="es-ES_tradnl"/>
        </w:rPr>
        <w:t>África</w:t>
      </w:r>
      <w:r w:rsidRPr="00A6024E">
        <w:rPr>
          <w:lang w:val="es-ES_tradnl"/>
        </w:rPr>
        <w:t xml:space="preserve">, Asia y Oceanía, aunque </w:t>
      </w:r>
      <w:r w:rsidR="00FA65F8" w:rsidRPr="00A6024E">
        <w:rPr>
          <w:lang w:val="es-ES_tradnl"/>
        </w:rPr>
        <w:t>países</w:t>
      </w:r>
      <w:r w:rsidRPr="00A6024E">
        <w:rPr>
          <w:lang w:val="es-ES_tradnl"/>
        </w:rPr>
        <w:t xml:space="preserve"> americanos </w:t>
      </w:r>
      <w:r w:rsidR="00FA65F8" w:rsidRPr="00A6024E">
        <w:rPr>
          <w:lang w:val="es-ES_tradnl"/>
        </w:rPr>
        <w:t>participar</w:t>
      </w:r>
      <w:r w:rsidR="00C90CE4">
        <w:rPr>
          <w:lang w:val="es-ES_tradnl"/>
        </w:rPr>
        <w:t>on</w:t>
      </w:r>
      <w:r w:rsidR="00FA65F8" w:rsidRPr="00A6024E">
        <w:rPr>
          <w:lang w:val="es-ES_tradnl"/>
        </w:rPr>
        <w:t xml:space="preserve"> también</w:t>
      </w:r>
      <w:r w:rsidRPr="00A6024E">
        <w:rPr>
          <w:lang w:val="es-ES_tradnl"/>
        </w:rPr>
        <w:t xml:space="preserve"> e</w:t>
      </w:r>
      <w:r w:rsidR="00C90CE4">
        <w:rPr>
          <w:lang w:val="es-ES_tradnl"/>
        </w:rPr>
        <w:t>n</w:t>
      </w:r>
      <w:r w:rsidRPr="00A6024E">
        <w:rPr>
          <w:lang w:val="es-ES_tradnl"/>
        </w:rPr>
        <w:t xml:space="preserve"> ella. </w:t>
      </w:r>
      <w:r w:rsidR="00F36471" w:rsidRPr="00A6024E">
        <w:rPr>
          <w:lang w:val="es-ES_tradnl"/>
        </w:rPr>
        <w:t xml:space="preserve">El saldo de la destrucción material y en </w:t>
      </w:r>
      <w:r w:rsidR="00FA65F8" w:rsidRPr="00A6024E">
        <w:rPr>
          <w:lang w:val="es-ES_tradnl"/>
        </w:rPr>
        <w:t>pérdida</w:t>
      </w:r>
      <w:r w:rsidR="00F36471" w:rsidRPr="00A6024E">
        <w:rPr>
          <w:lang w:val="es-ES_tradnl"/>
        </w:rPr>
        <w:t xml:space="preserve"> de vidas fue cuantioso, ni todas las guerras precedentes juntas </w:t>
      </w:r>
      <w:r w:rsidR="00FA65F8" w:rsidRPr="00A6024E">
        <w:rPr>
          <w:lang w:val="es-ES_tradnl"/>
        </w:rPr>
        <w:t>habían</w:t>
      </w:r>
      <w:r w:rsidR="00F36471" w:rsidRPr="00A6024E">
        <w:rPr>
          <w:lang w:val="es-ES_tradnl"/>
        </w:rPr>
        <w:t xml:space="preserve"> mostrado el horror y de esas experiencias la comunidad internacional debe aprender. </w:t>
      </w:r>
      <w:r w:rsidR="00756627" w:rsidRPr="00A6024E">
        <w:rPr>
          <w:lang w:val="es-ES_tradnl"/>
        </w:rPr>
        <w:t>Producto de esas experiencias</w:t>
      </w:r>
      <w:r w:rsidR="00F36471" w:rsidRPr="00A6024E">
        <w:rPr>
          <w:lang w:val="es-ES_tradnl"/>
        </w:rPr>
        <w:t xml:space="preserve"> </w:t>
      </w:r>
      <w:r w:rsidR="00FA65F8" w:rsidRPr="00A6024E">
        <w:rPr>
          <w:lang w:val="es-ES_tradnl"/>
        </w:rPr>
        <w:t>surgió</w:t>
      </w:r>
      <w:r w:rsidR="00F36471" w:rsidRPr="00A6024E">
        <w:rPr>
          <w:lang w:val="es-ES_tradnl"/>
        </w:rPr>
        <w:t xml:space="preserve"> el Derecho Internacional de los Derechos Humanos.</w:t>
      </w:r>
      <w:r w:rsidR="00756627" w:rsidRPr="00A6024E">
        <w:rPr>
          <w:lang w:val="es-ES_tradnl"/>
        </w:rPr>
        <w:t xml:space="preserve"> </w:t>
      </w:r>
      <w:r w:rsidR="00756627" w:rsidRPr="00A6024E">
        <w:rPr>
          <w:rFonts w:eastAsia="Arial,Arial,Calibri"/>
          <w:lang w:val="es-ES_tradnl" w:eastAsia="en-US"/>
        </w:rPr>
        <w:t>Al terminar la Segunda Guerra Mundial, la comunidad internacional se propuso, sin éxito, no volver permitir que se repitieran sucesos como el que le dieron origen al holocausto, por lo que se creó la Organización de las Naciones Unidas. Los principales dirigentes del mundo establecieron la Carta de las Naciones Unidas</w:t>
      </w:r>
      <w:r w:rsidR="00A6024E">
        <w:rPr>
          <w:rFonts w:eastAsia="Arial,Arial,Calibri"/>
          <w:lang w:val="es-ES_tradnl" w:eastAsia="en-US"/>
        </w:rPr>
        <w:t>,</w:t>
      </w:r>
      <w:r w:rsidR="00756627" w:rsidRPr="00A6024E">
        <w:rPr>
          <w:rFonts w:eastAsia="Arial,Arial,Calibri"/>
          <w:lang w:val="es-ES_tradnl" w:eastAsia="en-US"/>
        </w:rPr>
        <w:t xml:space="preserve"> un documento cuya finalidad fue garantizar los derechos de todas las personas en todas partes. </w:t>
      </w:r>
      <w:r w:rsidR="00756627" w:rsidRPr="00A6024E">
        <w:rPr>
          <w:rFonts w:eastAsia="Arial"/>
          <w:lang w:val="es-ES_tradnl"/>
        </w:rPr>
        <w:t>Este llegaría a conocerse como la </w:t>
      </w:r>
      <w:r w:rsidR="00756627" w:rsidRPr="00A6024E">
        <w:rPr>
          <w:rFonts w:eastAsia="Arial,Arial,Calibri"/>
          <w:lang w:val="es-ES_tradnl"/>
        </w:rPr>
        <w:t xml:space="preserve">Declaración Universal de Derechos Humanos el cual fue </w:t>
      </w:r>
      <w:r w:rsidR="00756627" w:rsidRPr="00A6024E">
        <w:rPr>
          <w:rFonts w:eastAsia="Arial"/>
          <w:lang w:val="es-ES_tradnl"/>
        </w:rPr>
        <w:t>calificado en el primer período de sesiones de la Asamblea General, en el año de 1946.</w:t>
      </w:r>
    </w:p>
    <w:p w14:paraId="7CC1BC51" w14:textId="77777777" w:rsidR="002D0086" w:rsidRPr="00A6024E" w:rsidRDefault="00F36471" w:rsidP="00171311">
      <w:pPr>
        <w:spacing w:before="100" w:beforeAutospacing="1" w:after="100" w:afterAutospacing="1"/>
        <w:ind w:firstLine="709"/>
        <w:jc w:val="both"/>
        <w:rPr>
          <w:rFonts w:eastAsia="Arial"/>
          <w:lang w:val="es-ES_tradnl"/>
        </w:rPr>
      </w:pPr>
      <w:r w:rsidRPr="00A6024E">
        <w:rPr>
          <w:rFonts w:eastAsia="Arial"/>
          <w:lang w:val="es-ES_tradnl"/>
        </w:rPr>
        <w:t>Así tendremos que</w:t>
      </w:r>
      <w:r w:rsidR="00FA65F8" w:rsidRPr="00A6024E">
        <w:rPr>
          <w:rFonts w:eastAsia="Arial"/>
          <w:lang w:val="es-ES_tradnl"/>
        </w:rPr>
        <w:t>,</w:t>
      </w:r>
      <w:r w:rsidRPr="00A6024E">
        <w:rPr>
          <w:rFonts w:eastAsia="Arial"/>
          <w:lang w:val="es-ES_tradnl"/>
        </w:rPr>
        <w:t xml:space="preserve"> l</w:t>
      </w:r>
      <w:r w:rsidR="002D0086" w:rsidRPr="00A6024E">
        <w:rPr>
          <w:rFonts w:eastAsia="Arial"/>
          <w:lang w:val="es-ES_tradnl"/>
        </w:rPr>
        <w:t xml:space="preserve">a primera fundamentación </w:t>
      </w:r>
      <w:r w:rsidRPr="00A6024E">
        <w:rPr>
          <w:rFonts w:eastAsia="Arial"/>
          <w:lang w:val="es-ES_tradnl"/>
        </w:rPr>
        <w:t xml:space="preserve">internacional del derecho a la libertad </w:t>
      </w:r>
      <w:r w:rsidR="002D0086" w:rsidRPr="00A6024E">
        <w:rPr>
          <w:rFonts w:eastAsia="Arial"/>
          <w:lang w:val="es-ES_tradnl"/>
        </w:rPr>
        <w:t>se encuentra en el primer artículo de la Declaración Universal de los Derechos Humanos</w:t>
      </w:r>
      <w:r w:rsidR="00FA65F8" w:rsidRPr="00A6024E">
        <w:rPr>
          <w:rFonts w:eastAsia="Arial"/>
          <w:lang w:val="es-ES_tradnl"/>
        </w:rPr>
        <w:t>,</w:t>
      </w:r>
      <w:r w:rsidR="002D0086" w:rsidRPr="00A6024E">
        <w:rPr>
          <w:rFonts w:eastAsia="Arial"/>
          <w:lang w:val="es-ES_tradnl"/>
        </w:rPr>
        <w:t xml:space="preserve"> emitida por la Organización de las Naciones Unidas el 10 de </w:t>
      </w:r>
      <w:r w:rsidRPr="00A6024E">
        <w:rPr>
          <w:rFonts w:eastAsia="Arial"/>
          <w:lang w:val="es-ES_tradnl"/>
        </w:rPr>
        <w:t>diciembre de 1948, que expresamente señala</w:t>
      </w:r>
      <w:r w:rsidR="002D0086" w:rsidRPr="00A6024E">
        <w:rPr>
          <w:rFonts w:eastAsia="Arial"/>
          <w:lang w:val="es-ES_tradnl"/>
        </w:rPr>
        <w:t>: “Todos los seres humanos nacen libres e iguales en dignidad y derechos</w:t>
      </w:r>
      <w:r w:rsidR="00A6024E">
        <w:rPr>
          <w:rFonts w:eastAsia="Arial"/>
          <w:lang w:val="es-ES_tradnl"/>
        </w:rPr>
        <w:t>.</w:t>
      </w:r>
      <w:r w:rsidR="002D0086" w:rsidRPr="00A6024E">
        <w:rPr>
          <w:rFonts w:eastAsia="Arial"/>
          <w:lang w:val="es-ES_tradnl"/>
        </w:rPr>
        <w:t xml:space="preserve">” </w:t>
      </w:r>
    </w:p>
    <w:p w14:paraId="2F626417" w14:textId="77777777" w:rsidR="00F36471" w:rsidRPr="00A6024E" w:rsidRDefault="00F36471" w:rsidP="00756627">
      <w:pPr>
        <w:spacing w:before="100" w:beforeAutospacing="1" w:after="100" w:afterAutospacing="1"/>
        <w:ind w:firstLine="709"/>
        <w:jc w:val="both"/>
        <w:rPr>
          <w:rFonts w:eastAsia="Arial"/>
          <w:lang w:val="es-ES_tradnl"/>
        </w:rPr>
      </w:pPr>
      <w:r w:rsidRPr="00A6024E">
        <w:rPr>
          <w:rFonts w:eastAsia="Arial"/>
          <w:lang w:val="es-ES_tradnl"/>
        </w:rPr>
        <w:t>Por su parte</w:t>
      </w:r>
      <w:r w:rsidR="00FA65F8" w:rsidRPr="00A6024E">
        <w:rPr>
          <w:rFonts w:eastAsia="Arial"/>
          <w:lang w:val="es-ES_tradnl"/>
        </w:rPr>
        <w:t>,</w:t>
      </w:r>
      <w:r w:rsidR="002D0086" w:rsidRPr="00A6024E">
        <w:rPr>
          <w:rFonts w:eastAsia="Arial"/>
          <w:lang w:val="es-ES_tradnl"/>
        </w:rPr>
        <w:t xml:space="preserve"> el artículo tercero de la misma Declaración Universal </w:t>
      </w:r>
      <w:r w:rsidRPr="00A6024E">
        <w:rPr>
          <w:rFonts w:eastAsia="Arial"/>
          <w:lang w:val="es-ES_tradnl"/>
        </w:rPr>
        <w:t>ampl</w:t>
      </w:r>
      <w:r w:rsidR="00FA65F8" w:rsidRPr="00A6024E">
        <w:rPr>
          <w:rFonts w:eastAsia="Arial"/>
          <w:lang w:val="es-ES_tradnl"/>
        </w:rPr>
        <w:t>í</w:t>
      </w:r>
      <w:r w:rsidRPr="00A6024E">
        <w:rPr>
          <w:rFonts w:eastAsia="Arial"/>
          <w:lang w:val="es-ES_tradnl"/>
        </w:rPr>
        <w:t xml:space="preserve">a el espectro a la libertad cuando </w:t>
      </w:r>
      <w:r w:rsidR="002D0086" w:rsidRPr="00A6024E">
        <w:rPr>
          <w:rFonts w:eastAsia="Arial"/>
          <w:lang w:val="es-ES_tradnl"/>
        </w:rPr>
        <w:t xml:space="preserve">señala que, “todo individuo tiene derecho a la vida, a la libertad y a la seguridad de su persona”. </w:t>
      </w:r>
      <w:r w:rsidRPr="00A6024E">
        <w:rPr>
          <w:rFonts w:eastAsia="Arial"/>
          <w:lang w:val="es-ES_tradnl"/>
        </w:rPr>
        <w:t>Las anteriores menciones</w:t>
      </w:r>
      <w:r w:rsidR="002D0086" w:rsidRPr="00A6024E">
        <w:rPr>
          <w:rFonts w:eastAsia="Arial"/>
          <w:lang w:val="es-ES_tradnl"/>
        </w:rPr>
        <w:t xml:space="preserve"> </w:t>
      </w:r>
      <w:r w:rsidRPr="00A6024E">
        <w:rPr>
          <w:rFonts w:eastAsia="Arial"/>
          <w:lang w:val="es-ES_tradnl"/>
        </w:rPr>
        <w:t>guardan concordancia</w:t>
      </w:r>
      <w:r w:rsidR="002D0086" w:rsidRPr="00A6024E">
        <w:rPr>
          <w:rFonts w:eastAsia="Arial"/>
          <w:lang w:val="es-ES_tradnl"/>
        </w:rPr>
        <w:t xml:space="preserve"> con el contenido del </w:t>
      </w:r>
      <w:r w:rsidRPr="00A6024E">
        <w:rPr>
          <w:rFonts w:eastAsia="Arial"/>
          <w:lang w:val="es-ES_tradnl"/>
        </w:rPr>
        <w:t>artículo</w:t>
      </w:r>
      <w:r w:rsidR="002D0086" w:rsidRPr="00A6024E">
        <w:rPr>
          <w:rFonts w:eastAsia="Arial"/>
          <w:lang w:val="es-ES_tradnl"/>
        </w:rPr>
        <w:t xml:space="preserve"> 9, que establece la prohibición de la esclavitud y el destierro</w:t>
      </w:r>
      <w:r w:rsidRPr="00A6024E">
        <w:rPr>
          <w:rFonts w:eastAsia="Arial"/>
          <w:lang w:val="es-ES_tradnl"/>
        </w:rPr>
        <w:t>,</w:t>
      </w:r>
      <w:r w:rsidR="002D0086" w:rsidRPr="00A6024E">
        <w:rPr>
          <w:rFonts w:eastAsia="Arial"/>
          <w:lang w:val="es-ES_tradnl"/>
        </w:rPr>
        <w:t xml:space="preserve"> y con el artículo 29.2 de la misma Declaración Universal que dice que</w:t>
      </w:r>
      <w:r w:rsidRPr="00A6024E">
        <w:rPr>
          <w:rFonts w:eastAsia="Arial"/>
          <w:lang w:val="es-ES_tradnl"/>
        </w:rPr>
        <w:t>:</w:t>
      </w:r>
    </w:p>
    <w:p w14:paraId="0E556B74" w14:textId="77777777" w:rsidR="00F374CD" w:rsidRDefault="00F374CD" w:rsidP="00B772C6">
      <w:pPr>
        <w:spacing w:before="100" w:beforeAutospacing="1" w:after="100" w:afterAutospacing="1"/>
        <w:ind w:left="1361"/>
        <w:jc w:val="both"/>
        <w:rPr>
          <w:rFonts w:eastAsia="Arial"/>
          <w:lang w:val="es-ES_tradnl"/>
        </w:rPr>
      </w:pPr>
    </w:p>
    <w:p w14:paraId="6CA69926" w14:textId="148D5DD5" w:rsidR="00F36471" w:rsidRPr="00A6024E" w:rsidRDefault="002D0086" w:rsidP="00B772C6">
      <w:pPr>
        <w:spacing w:before="100" w:beforeAutospacing="1" w:after="100" w:afterAutospacing="1"/>
        <w:ind w:left="1361"/>
        <w:jc w:val="both"/>
        <w:rPr>
          <w:lang w:val="es-ES_tradnl"/>
        </w:rPr>
      </w:pPr>
      <w:r w:rsidRPr="00A6024E">
        <w:rPr>
          <w:rFonts w:eastAsia="Arial"/>
          <w:lang w:val="es-ES_tradnl"/>
        </w:rPr>
        <w:lastRenderedPageBreak/>
        <w:t xml:space="preserve"> “</w:t>
      </w:r>
      <w:r w:rsidR="001A6384" w:rsidRPr="00A6024E">
        <w:rPr>
          <w:rFonts w:eastAsia="Arial"/>
          <w:lang w:val="es-ES_tradnl"/>
        </w:rPr>
        <w:t>E</w:t>
      </w:r>
      <w:r w:rsidRPr="00A6024E">
        <w:rPr>
          <w:rFonts w:eastAsia="Arial"/>
          <w:lang w:val="es-ES_tradnl"/>
        </w:rPr>
        <w:t>n el ejercicio de sus derechos y en el disfrute de sus libertades, toda persona estará solamente sujeta a las limitaciones establecidas por la ley con el único fin de asegurar el reconocimiento y el respeto de los derechos y libertades de los demás, y de satisfacer las justas exigencias de la moral, del orden público y del bienestar general en una sociedad democrática”.</w:t>
      </w:r>
    </w:p>
    <w:p w14:paraId="4E4E3BFE" w14:textId="77777777" w:rsidR="00FB062E" w:rsidRPr="00A6024E" w:rsidRDefault="00B772C6" w:rsidP="006767D7">
      <w:pPr>
        <w:spacing w:before="100" w:beforeAutospacing="1" w:after="100" w:afterAutospacing="1"/>
        <w:jc w:val="both"/>
        <w:rPr>
          <w:rFonts w:eastAsia="Arial"/>
          <w:lang w:val="es-ES_tradnl"/>
        </w:rPr>
      </w:pPr>
      <w:r w:rsidRPr="00A6024E">
        <w:rPr>
          <w:lang w:val="es-ES_tradnl"/>
        </w:rPr>
        <w:tab/>
      </w:r>
      <w:r w:rsidR="00F36471" w:rsidRPr="00A6024E">
        <w:rPr>
          <w:lang w:val="es-ES_tradnl"/>
        </w:rPr>
        <w:t>Est</w:t>
      </w:r>
      <w:r w:rsidR="00FA65F8" w:rsidRPr="00A6024E">
        <w:rPr>
          <w:lang w:val="es-ES_tradnl"/>
        </w:rPr>
        <w:t>a</w:t>
      </w:r>
      <w:r w:rsidR="00F36471" w:rsidRPr="00A6024E">
        <w:rPr>
          <w:lang w:val="es-ES_tradnl"/>
        </w:rPr>
        <w:t xml:space="preserve"> primera Declaración Universal</w:t>
      </w:r>
      <w:r w:rsidR="00F36471" w:rsidRPr="00A6024E">
        <w:rPr>
          <w:rFonts w:eastAsia="Arial"/>
          <w:lang w:val="es-ES_tradnl"/>
        </w:rPr>
        <w:t xml:space="preserve"> es considerada por los especialistas del derecho internacional </w:t>
      </w:r>
      <w:r w:rsidR="002D0086" w:rsidRPr="00A6024E">
        <w:rPr>
          <w:rFonts w:eastAsia="Arial"/>
          <w:lang w:val="es-ES_tradnl"/>
        </w:rPr>
        <w:t xml:space="preserve">como el fundamento de las normas internacionales sobre derechos humanos. </w:t>
      </w:r>
      <w:r w:rsidR="00F36471" w:rsidRPr="00A6024E">
        <w:rPr>
          <w:rFonts w:eastAsia="Arial"/>
          <w:lang w:val="es-ES_tradnl"/>
        </w:rPr>
        <w:t>A poco menos de siete décadas de su promulgación</w:t>
      </w:r>
      <w:r w:rsidR="002D0086" w:rsidRPr="00A6024E">
        <w:rPr>
          <w:rFonts w:eastAsia="Arial"/>
          <w:lang w:val="es-ES_tradnl"/>
        </w:rPr>
        <w:t xml:space="preserve">, este documento ha servido </w:t>
      </w:r>
      <w:r w:rsidR="00F36471" w:rsidRPr="00A6024E">
        <w:rPr>
          <w:rFonts w:eastAsia="Arial"/>
          <w:lang w:val="es-ES_tradnl"/>
        </w:rPr>
        <w:t>para construir sistemas regionales y para conformar</w:t>
      </w:r>
      <w:r w:rsidR="002D0086" w:rsidRPr="00A6024E">
        <w:rPr>
          <w:rFonts w:eastAsia="Arial"/>
          <w:lang w:val="es-ES_tradnl"/>
        </w:rPr>
        <w:t xml:space="preserve"> un valioso conjunto de</w:t>
      </w:r>
      <w:r w:rsidR="002D0086" w:rsidRPr="00A6024E">
        <w:rPr>
          <w:rStyle w:val="apple-converted-space"/>
          <w:rFonts w:eastAsia="Arial"/>
          <w:lang w:val="es-ES_tradnl"/>
        </w:rPr>
        <w:t> </w:t>
      </w:r>
      <w:r w:rsidR="002D0086" w:rsidRPr="00A6024E">
        <w:rPr>
          <w:rFonts w:eastAsia="Arial,Arial,Arial Unicode MS"/>
          <w:lang w:val="es-ES_tradnl"/>
        </w:rPr>
        <w:t>tratados internacionales de derechos humanos legalmente vinculantes</w:t>
      </w:r>
      <w:r w:rsidR="002D0086" w:rsidRPr="00A6024E">
        <w:rPr>
          <w:rStyle w:val="apple-converted-space"/>
          <w:rFonts w:eastAsia="Arial"/>
          <w:lang w:val="es-ES_tradnl"/>
        </w:rPr>
        <w:t> </w:t>
      </w:r>
      <w:r w:rsidR="002D0086" w:rsidRPr="00A6024E">
        <w:rPr>
          <w:rFonts w:eastAsia="Arial"/>
          <w:lang w:val="es-ES_tradnl"/>
        </w:rPr>
        <w:t>y la promoción de estos derechos en todo el mundo</w:t>
      </w:r>
      <w:r w:rsidR="00F36471" w:rsidRPr="00A6024E">
        <w:rPr>
          <w:rFonts w:eastAsia="Arial"/>
          <w:lang w:val="es-ES_tradnl"/>
        </w:rPr>
        <w:t xml:space="preserve"> como jamás se había visto</w:t>
      </w:r>
      <w:r w:rsidR="002D0086" w:rsidRPr="00A6024E">
        <w:rPr>
          <w:rFonts w:eastAsia="Arial"/>
          <w:lang w:val="es-ES_tradnl"/>
        </w:rPr>
        <w:t xml:space="preserve"> a lo largo de los últimos años. </w:t>
      </w:r>
    </w:p>
    <w:p w14:paraId="2A605C69" w14:textId="77777777" w:rsidR="002D0086" w:rsidRPr="00A6024E" w:rsidRDefault="007F365E" w:rsidP="00FB062E">
      <w:pPr>
        <w:spacing w:before="100" w:beforeAutospacing="1" w:after="100" w:afterAutospacing="1"/>
        <w:ind w:firstLine="709"/>
        <w:jc w:val="both"/>
        <w:rPr>
          <w:lang w:val="es-ES_tradnl"/>
        </w:rPr>
      </w:pPr>
      <w:r w:rsidRPr="00A6024E">
        <w:rPr>
          <w:rFonts w:eastAsia="Arial"/>
          <w:lang w:val="es-ES_tradnl"/>
        </w:rPr>
        <w:t>En esta trascendental</w:t>
      </w:r>
      <w:r w:rsidR="002D0086" w:rsidRPr="00A6024E">
        <w:rPr>
          <w:rFonts w:eastAsia="Arial"/>
          <w:lang w:val="es-ES_tradnl"/>
        </w:rPr>
        <w:t xml:space="preserve"> Declaración</w:t>
      </w:r>
      <w:r w:rsidR="00FA65F8" w:rsidRPr="00A6024E">
        <w:rPr>
          <w:rFonts w:eastAsia="Arial"/>
          <w:lang w:val="es-ES_tradnl"/>
        </w:rPr>
        <w:t>,</w:t>
      </w:r>
      <w:r w:rsidRPr="00A6024E">
        <w:rPr>
          <w:rFonts w:eastAsia="Arial"/>
          <w:lang w:val="es-ES_tradnl"/>
        </w:rPr>
        <w:t xml:space="preserve"> se contiene</w:t>
      </w:r>
      <w:r w:rsidR="002D0086" w:rsidRPr="00A6024E">
        <w:rPr>
          <w:rFonts w:eastAsia="Arial"/>
          <w:lang w:val="es-ES_tradnl"/>
        </w:rPr>
        <w:t xml:space="preserve"> el reconocimiento </w:t>
      </w:r>
      <w:r w:rsidR="002343E3" w:rsidRPr="00A6024E">
        <w:rPr>
          <w:rFonts w:eastAsia="Arial"/>
          <w:lang w:val="es-ES_tradnl"/>
        </w:rPr>
        <w:t xml:space="preserve">contundente </w:t>
      </w:r>
      <w:r w:rsidR="002D0086" w:rsidRPr="00A6024E">
        <w:rPr>
          <w:rFonts w:eastAsia="Arial"/>
          <w:lang w:val="es-ES_tradnl"/>
        </w:rPr>
        <w:t xml:space="preserve">de que los derechos </w:t>
      </w:r>
      <w:r w:rsidRPr="00A6024E">
        <w:rPr>
          <w:rFonts w:eastAsia="Arial"/>
          <w:lang w:val="es-ES_tradnl"/>
        </w:rPr>
        <w:t>humanos</w:t>
      </w:r>
      <w:r w:rsidR="002D0086" w:rsidRPr="00A6024E">
        <w:rPr>
          <w:rFonts w:eastAsia="Arial"/>
          <w:lang w:val="es-ES_tradnl"/>
        </w:rPr>
        <w:t xml:space="preserve"> son inherentes a todas las personas, inalienables y aplicables en igual medida, y que</w:t>
      </w:r>
      <w:r w:rsidR="00FA65F8" w:rsidRPr="00A6024E">
        <w:rPr>
          <w:rFonts w:eastAsia="Arial"/>
          <w:lang w:val="es-ES_tradnl"/>
        </w:rPr>
        <w:t>,</w:t>
      </w:r>
      <w:r w:rsidR="002D0086" w:rsidRPr="00A6024E">
        <w:rPr>
          <w:rFonts w:eastAsia="Arial"/>
          <w:lang w:val="es-ES_tradnl"/>
        </w:rPr>
        <w:t xml:space="preserve"> </w:t>
      </w:r>
      <w:r w:rsidR="002343E3" w:rsidRPr="00A6024E">
        <w:rPr>
          <w:rFonts w:eastAsia="Arial"/>
          <w:lang w:val="es-ES_tradnl"/>
        </w:rPr>
        <w:t xml:space="preserve">por tanto, </w:t>
      </w:r>
      <w:r w:rsidR="002D0086" w:rsidRPr="00A6024E">
        <w:rPr>
          <w:rFonts w:eastAsia="Arial"/>
          <w:lang w:val="es-ES_tradnl"/>
        </w:rPr>
        <w:t>todos los seres humanos nacemos libres e iguales ante la ley independientemente de nuestro origen nacional o étnico, residencia, sexo, color de piel, religión, lengua o cualquier otro tipo de condición.</w:t>
      </w:r>
    </w:p>
    <w:p w14:paraId="4DC5F984" w14:textId="77777777" w:rsidR="002D0086" w:rsidRPr="00A6024E" w:rsidRDefault="00B772C6" w:rsidP="006767D7">
      <w:pPr>
        <w:spacing w:before="100" w:beforeAutospacing="1" w:after="100" w:afterAutospacing="1"/>
        <w:jc w:val="both"/>
        <w:rPr>
          <w:rFonts w:eastAsia="Arial"/>
          <w:lang w:val="es-ES_tradnl"/>
        </w:rPr>
      </w:pPr>
      <w:r w:rsidRPr="00A6024E">
        <w:rPr>
          <w:rFonts w:eastAsia="Arial"/>
          <w:lang w:val="es-ES_tradnl"/>
        </w:rPr>
        <w:tab/>
        <w:t>Este</w:t>
      </w:r>
      <w:r w:rsidR="002D0086" w:rsidRPr="00A6024E">
        <w:rPr>
          <w:rFonts w:eastAsia="Arial"/>
          <w:lang w:val="es-ES_tradnl"/>
        </w:rPr>
        <w:t xml:space="preserve"> postulado </w:t>
      </w:r>
      <w:r w:rsidR="002343E3" w:rsidRPr="00A6024E">
        <w:rPr>
          <w:rFonts w:eastAsia="Arial"/>
          <w:lang w:val="es-ES_tradnl"/>
        </w:rPr>
        <w:t xml:space="preserve">fue </w:t>
      </w:r>
      <w:r w:rsidR="00FA65F8" w:rsidRPr="00A6024E">
        <w:rPr>
          <w:rFonts w:eastAsia="Arial"/>
          <w:lang w:val="es-ES_tradnl"/>
        </w:rPr>
        <w:t>introduciéndose</w:t>
      </w:r>
      <w:r w:rsidR="002D0086" w:rsidRPr="00A6024E">
        <w:rPr>
          <w:rFonts w:eastAsia="Arial"/>
          <w:lang w:val="es-ES_tradnl"/>
        </w:rPr>
        <w:t xml:space="preserve"> en el ámbito del derecho</w:t>
      </w:r>
      <w:r w:rsidR="002343E3" w:rsidRPr="00A6024E">
        <w:rPr>
          <w:rFonts w:eastAsia="Arial"/>
          <w:lang w:val="es-ES_tradnl"/>
        </w:rPr>
        <w:t xml:space="preserve"> estadual</w:t>
      </w:r>
      <w:r w:rsidR="002D0086" w:rsidRPr="00A6024E">
        <w:rPr>
          <w:rFonts w:eastAsia="Arial"/>
          <w:lang w:val="es-ES_tradnl"/>
        </w:rPr>
        <w:t xml:space="preserve"> y </w:t>
      </w:r>
      <w:r w:rsidR="002343E3" w:rsidRPr="00A6024E">
        <w:rPr>
          <w:rFonts w:eastAsia="Arial"/>
          <w:lang w:val="es-ES_tradnl"/>
        </w:rPr>
        <w:t xml:space="preserve">la </w:t>
      </w:r>
      <w:r w:rsidR="002D0086" w:rsidRPr="00A6024E">
        <w:rPr>
          <w:rFonts w:eastAsia="Arial"/>
          <w:lang w:val="es-ES_tradnl"/>
        </w:rPr>
        <w:t>conceptualiz</w:t>
      </w:r>
      <w:r w:rsidR="002343E3" w:rsidRPr="00A6024E">
        <w:rPr>
          <w:rFonts w:eastAsia="Arial"/>
          <w:lang w:val="es-ES_tradnl"/>
        </w:rPr>
        <w:t xml:space="preserve">ación de libertad personal </w:t>
      </w:r>
      <w:r w:rsidR="00FA65F8" w:rsidRPr="00A6024E">
        <w:rPr>
          <w:rFonts w:eastAsia="Arial"/>
          <w:lang w:val="es-ES_tradnl"/>
        </w:rPr>
        <w:t>terminaría</w:t>
      </w:r>
      <w:r w:rsidR="002343E3" w:rsidRPr="00A6024E">
        <w:rPr>
          <w:rFonts w:eastAsia="Arial"/>
          <w:lang w:val="es-ES_tradnl"/>
        </w:rPr>
        <w:t xml:space="preserve"> por reconocerse</w:t>
      </w:r>
      <w:r w:rsidR="002D0086" w:rsidRPr="00A6024E">
        <w:rPr>
          <w:rFonts w:eastAsia="Arial"/>
          <w:lang w:val="es-ES_tradnl"/>
        </w:rPr>
        <w:t xml:space="preserve"> en los tratados internacionales, principios </w:t>
      </w:r>
      <w:r w:rsidR="002343E3" w:rsidRPr="00A6024E">
        <w:rPr>
          <w:rFonts w:eastAsia="Arial"/>
          <w:lang w:val="es-ES_tradnl"/>
        </w:rPr>
        <w:t>generales y</w:t>
      </w:r>
      <w:r w:rsidR="002D0086" w:rsidRPr="00A6024E">
        <w:rPr>
          <w:rFonts w:eastAsia="Arial"/>
          <w:lang w:val="es-ES_tradnl"/>
        </w:rPr>
        <w:t xml:space="preserve"> acuerdos regionales, en donde se manifiesta y garantiza este derech</w:t>
      </w:r>
      <w:r w:rsidR="002343E3" w:rsidRPr="00A6024E">
        <w:rPr>
          <w:rFonts w:eastAsia="Arial"/>
          <w:lang w:val="es-ES_tradnl"/>
        </w:rPr>
        <w:t>o</w:t>
      </w:r>
      <w:r w:rsidR="002D0086" w:rsidRPr="00A6024E">
        <w:rPr>
          <w:rFonts w:eastAsia="Arial"/>
          <w:lang w:val="es-ES_tradnl"/>
        </w:rPr>
        <w:t xml:space="preserve"> humano fundamental. </w:t>
      </w:r>
      <w:r w:rsidR="002343E3" w:rsidRPr="00A6024E">
        <w:rPr>
          <w:rFonts w:eastAsia="Arial"/>
          <w:lang w:val="es-ES_tradnl"/>
        </w:rPr>
        <w:t>La influencia de esta</w:t>
      </w:r>
      <w:r w:rsidR="002D0086" w:rsidRPr="00A6024E">
        <w:rPr>
          <w:rFonts w:eastAsia="Arial"/>
          <w:lang w:val="es-ES_tradnl"/>
        </w:rPr>
        <w:t xml:space="preserve"> </w:t>
      </w:r>
      <w:r w:rsidR="002D0086" w:rsidRPr="00A6024E">
        <w:rPr>
          <w:rFonts w:eastAsia="Arial"/>
          <w:bdr w:val="none" w:sz="0" w:space="0" w:color="auto" w:frame="1"/>
          <w:lang w:val="es-ES_tradnl"/>
        </w:rPr>
        <w:t>Declaración Universal de Derechos Humanos</w:t>
      </w:r>
      <w:r w:rsidR="002D0086" w:rsidRPr="00A6024E">
        <w:rPr>
          <w:rFonts w:eastAsia="Arial"/>
          <w:lang w:val="es-ES_tradnl"/>
        </w:rPr>
        <w:t> </w:t>
      </w:r>
      <w:r w:rsidR="002343E3" w:rsidRPr="00A6024E">
        <w:rPr>
          <w:rFonts w:eastAsia="Arial"/>
          <w:lang w:val="es-ES_tradnl"/>
        </w:rPr>
        <w:t>se traduce en</w:t>
      </w:r>
      <w:r w:rsidR="00FA65F8" w:rsidRPr="00A6024E">
        <w:rPr>
          <w:rFonts w:eastAsia="Arial"/>
          <w:lang w:val="es-ES_tradnl"/>
        </w:rPr>
        <w:t xml:space="preserve"> que</w:t>
      </w:r>
      <w:r w:rsidR="00615000">
        <w:rPr>
          <w:rFonts w:eastAsia="Arial"/>
          <w:lang w:val="es-ES_tradnl"/>
        </w:rPr>
        <w:t>,</w:t>
      </w:r>
      <w:r w:rsidR="002343E3" w:rsidRPr="00A6024E">
        <w:rPr>
          <w:rFonts w:eastAsia="Arial"/>
          <w:lang w:val="es-ES_tradnl"/>
        </w:rPr>
        <w:t xml:space="preserve"> por ella</w:t>
      </w:r>
      <w:r w:rsidR="00FA65F8" w:rsidRPr="00A6024E">
        <w:rPr>
          <w:rFonts w:eastAsia="Arial"/>
          <w:lang w:val="es-ES_tradnl"/>
        </w:rPr>
        <w:t>,</w:t>
      </w:r>
      <w:r w:rsidR="002343E3" w:rsidRPr="00A6024E">
        <w:rPr>
          <w:rFonts w:eastAsia="Arial"/>
          <w:lang w:val="es-ES_tradnl"/>
        </w:rPr>
        <w:t xml:space="preserve"> </w:t>
      </w:r>
      <w:r w:rsidR="002D0086" w:rsidRPr="00A6024E">
        <w:rPr>
          <w:rFonts w:eastAsia="Arial"/>
          <w:lang w:val="es-ES_tradnl"/>
        </w:rPr>
        <w:t>se emitieron más de 80 documentos internacionales entre declaraciones, tratados, convenciones, y disposiciones constitucionales que, en su conjunto, constituyen un vasto sistema jurídicamente vinculante para la debida promoción y protección de los derechos humanos fundamentales.</w:t>
      </w:r>
    </w:p>
    <w:p w14:paraId="3F0220D5" w14:textId="77777777" w:rsidR="002D0086" w:rsidRPr="00A6024E" w:rsidRDefault="005D62DA" w:rsidP="006767D7">
      <w:pPr>
        <w:spacing w:before="100" w:beforeAutospacing="1" w:after="100" w:afterAutospacing="1"/>
        <w:jc w:val="both"/>
        <w:rPr>
          <w:b/>
          <w:lang w:val="es-ES_tradnl"/>
        </w:rPr>
      </w:pPr>
      <w:r w:rsidRPr="00A6024E">
        <w:rPr>
          <w:b/>
          <w:lang w:val="es-ES_tradnl"/>
        </w:rPr>
        <w:t xml:space="preserve">El </w:t>
      </w:r>
      <w:r w:rsidR="002D0086" w:rsidRPr="00A6024E">
        <w:rPr>
          <w:b/>
          <w:lang w:val="es-ES_tradnl"/>
        </w:rPr>
        <w:t>Pacto Internacional de Derechos Civiles y Políticos</w:t>
      </w:r>
    </w:p>
    <w:p w14:paraId="4FB26A16" w14:textId="77777777" w:rsidR="00FB062E" w:rsidRPr="00A6024E" w:rsidRDefault="00A8206D" w:rsidP="006767D7">
      <w:pPr>
        <w:spacing w:before="100" w:beforeAutospacing="1" w:after="100" w:afterAutospacing="1"/>
        <w:jc w:val="both"/>
        <w:rPr>
          <w:rFonts w:eastAsia="Arial"/>
          <w:lang w:val="es-ES_tradnl"/>
        </w:rPr>
      </w:pPr>
      <w:r w:rsidRPr="00A6024E">
        <w:rPr>
          <w:rFonts w:eastAsia="Arial"/>
          <w:lang w:val="es-ES_tradnl"/>
        </w:rPr>
        <w:t xml:space="preserve">Casi tres </w:t>
      </w:r>
      <w:r w:rsidR="00FA65F8" w:rsidRPr="00A6024E">
        <w:rPr>
          <w:rFonts w:eastAsia="Arial"/>
          <w:lang w:val="es-ES_tradnl"/>
        </w:rPr>
        <w:t>décadas</w:t>
      </w:r>
      <w:r w:rsidRPr="00A6024E">
        <w:rPr>
          <w:rFonts w:eastAsia="Arial"/>
          <w:lang w:val="es-ES_tradnl"/>
        </w:rPr>
        <w:t xml:space="preserve"> </w:t>
      </w:r>
      <w:r w:rsidR="00FA65F8" w:rsidRPr="00A6024E">
        <w:rPr>
          <w:rFonts w:eastAsia="Arial"/>
          <w:lang w:val="es-ES_tradnl"/>
        </w:rPr>
        <w:t>después</w:t>
      </w:r>
      <w:r w:rsidRPr="00A6024E">
        <w:rPr>
          <w:rFonts w:eastAsia="Arial"/>
          <w:lang w:val="es-ES_tradnl"/>
        </w:rPr>
        <w:t xml:space="preserve"> </w:t>
      </w:r>
      <w:r w:rsidR="002D0086" w:rsidRPr="00A6024E">
        <w:rPr>
          <w:rFonts w:eastAsia="Arial"/>
          <w:lang w:val="es-ES_tradnl"/>
        </w:rPr>
        <w:t>de la Declaración Universal,</w:t>
      </w:r>
      <w:r w:rsidRPr="00A6024E">
        <w:rPr>
          <w:rFonts w:eastAsia="Arial"/>
          <w:lang w:val="es-ES_tradnl"/>
        </w:rPr>
        <w:t xml:space="preserve"> </w:t>
      </w:r>
      <w:r w:rsidR="002D0086" w:rsidRPr="00A6024E">
        <w:rPr>
          <w:rFonts w:eastAsia="Arial"/>
          <w:lang w:val="es-ES_tradnl"/>
        </w:rPr>
        <w:t xml:space="preserve">en el año de 1976 entró en vigor el Pacto Internacional de Derechos Civiles y Políticos, junto con sus dos Protocolos Facultativos, y el Pacto Internacional de Derechos Económicos, Sociales y Culturales. </w:t>
      </w:r>
    </w:p>
    <w:p w14:paraId="0A9CBE9D" w14:textId="77777777" w:rsidR="002D0086" w:rsidRPr="00A6024E" w:rsidRDefault="002D0086" w:rsidP="00FB062E">
      <w:pPr>
        <w:spacing w:before="100" w:beforeAutospacing="1" w:after="100" w:afterAutospacing="1"/>
        <w:ind w:firstLine="709"/>
        <w:jc w:val="both"/>
        <w:rPr>
          <w:lang w:val="es-ES_tradnl"/>
        </w:rPr>
      </w:pPr>
      <w:r w:rsidRPr="00A6024E">
        <w:rPr>
          <w:rFonts w:eastAsia="Arial"/>
          <w:lang w:val="es-ES_tradnl"/>
        </w:rPr>
        <w:lastRenderedPageBreak/>
        <w:t xml:space="preserve">Estos dos Pactos </w:t>
      </w:r>
      <w:r w:rsidR="00FA65F8" w:rsidRPr="00A6024E">
        <w:rPr>
          <w:rFonts w:eastAsia="Arial"/>
          <w:lang w:val="es-ES_tradnl"/>
        </w:rPr>
        <w:t>fortalecieron</w:t>
      </w:r>
      <w:r w:rsidRPr="00A6024E">
        <w:rPr>
          <w:rFonts w:eastAsia="Arial"/>
          <w:lang w:val="es-ES_tradnl"/>
        </w:rPr>
        <w:t xml:space="preserve"> los derechos ya estipulados en la De</w:t>
      </w:r>
      <w:r w:rsidR="007A6944" w:rsidRPr="00A6024E">
        <w:rPr>
          <w:rFonts w:eastAsia="Arial"/>
          <w:lang w:val="es-ES_tradnl"/>
        </w:rPr>
        <w:t>c</w:t>
      </w:r>
      <w:r w:rsidRPr="00A6024E">
        <w:rPr>
          <w:rFonts w:eastAsia="Arial"/>
          <w:lang w:val="es-ES_tradnl"/>
        </w:rPr>
        <w:t xml:space="preserve">laración, </w:t>
      </w:r>
      <w:r w:rsidR="009C0192" w:rsidRPr="00A6024E">
        <w:rPr>
          <w:rFonts w:eastAsia="Arial"/>
          <w:lang w:val="es-ES_tradnl"/>
        </w:rPr>
        <w:t xml:space="preserve">y lo hicieron </w:t>
      </w:r>
      <w:r w:rsidR="00FA65F8" w:rsidRPr="00A6024E">
        <w:rPr>
          <w:rFonts w:eastAsia="Arial"/>
          <w:lang w:val="es-ES_tradnl"/>
        </w:rPr>
        <w:t xml:space="preserve">dándoles carácter </w:t>
      </w:r>
      <w:r w:rsidRPr="00A6024E">
        <w:rPr>
          <w:rFonts w:eastAsia="Arial"/>
          <w:lang w:val="es-ES_tradnl"/>
        </w:rPr>
        <w:t xml:space="preserve">vinculante para las naciones </w:t>
      </w:r>
      <w:r w:rsidR="009C0192" w:rsidRPr="00A6024E">
        <w:rPr>
          <w:rFonts w:eastAsia="Arial"/>
          <w:lang w:val="es-ES_tradnl"/>
        </w:rPr>
        <w:t>que los han</w:t>
      </w:r>
      <w:r w:rsidRPr="00A6024E">
        <w:rPr>
          <w:rFonts w:eastAsia="Arial"/>
          <w:lang w:val="es-ES_tradnl"/>
        </w:rPr>
        <w:t xml:space="preserve"> ratificado. </w:t>
      </w:r>
    </w:p>
    <w:p w14:paraId="3A4940BD" w14:textId="77777777" w:rsidR="002D0086" w:rsidRPr="00A6024E" w:rsidRDefault="00B772C6" w:rsidP="006767D7">
      <w:pPr>
        <w:spacing w:before="100" w:beforeAutospacing="1" w:after="100" w:afterAutospacing="1"/>
        <w:jc w:val="both"/>
        <w:rPr>
          <w:rFonts w:eastAsia="Arial"/>
          <w:lang w:val="es-ES_tradnl"/>
        </w:rPr>
      </w:pPr>
      <w:r w:rsidRPr="00A6024E">
        <w:rPr>
          <w:rFonts w:eastAsia="Arial"/>
          <w:lang w:val="es-ES_tradnl"/>
        </w:rPr>
        <w:tab/>
      </w:r>
      <w:r w:rsidR="002D0086" w:rsidRPr="00A6024E">
        <w:rPr>
          <w:rFonts w:eastAsia="Arial"/>
          <w:lang w:val="es-ES_tradnl"/>
        </w:rPr>
        <w:t>En todos ellos</w:t>
      </w:r>
      <w:r w:rsidR="00FA65F8" w:rsidRPr="00A6024E">
        <w:rPr>
          <w:rFonts w:eastAsia="Arial"/>
          <w:lang w:val="es-ES_tradnl"/>
        </w:rPr>
        <w:t>,</w:t>
      </w:r>
      <w:r w:rsidR="002D0086" w:rsidRPr="00A6024E">
        <w:rPr>
          <w:rFonts w:eastAsia="Arial"/>
          <w:lang w:val="es-ES_tradnl"/>
        </w:rPr>
        <w:t xml:space="preserve"> se encuentran establecidos los derechos fundamentales como el derecho a la vida, a la libertad personal, a la igualdad ante la ley, a la libertad de expresión, el derecho al trabajo, la seguridad social y la educación. </w:t>
      </w:r>
      <w:r w:rsidR="009C0192" w:rsidRPr="00A6024E">
        <w:rPr>
          <w:rFonts w:eastAsia="Arial"/>
          <w:lang w:val="es-ES_tradnl"/>
        </w:rPr>
        <w:t>Así pues</w:t>
      </w:r>
      <w:r w:rsidR="00FA65F8" w:rsidRPr="00A6024E">
        <w:rPr>
          <w:rFonts w:eastAsia="Arial"/>
          <w:lang w:val="es-ES_tradnl"/>
        </w:rPr>
        <w:t>,</w:t>
      </w:r>
      <w:r w:rsidR="009C0192" w:rsidRPr="00A6024E">
        <w:rPr>
          <w:rFonts w:eastAsia="Arial"/>
          <w:lang w:val="es-ES_tradnl"/>
        </w:rPr>
        <w:t xml:space="preserve"> l</w:t>
      </w:r>
      <w:r w:rsidR="002D0086" w:rsidRPr="00A6024E">
        <w:rPr>
          <w:rFonts w:eastAsia="Arial"/>
          <w:lang w:val="es-ES_tradnl"/>
        </w:rPr>
        <w:t>a Declaración Universal de los Derechos Humanos y los dos Pactos Internacionales forman en su conjunto la Carta Internacional de Derechos Humanos.</w:t>
      </w:r>
    </w:p>
    <w:p w14:paraId="274552E0" w14:textId="77777777" w:rsidR="002D0086" w:rsidRPr="00A6024E" w:rsidRDefault="00B772C6" w:rsidP="006767D7">
      <w:pPr>
        <w:spacing w:before="100" w:beforeAutospacing="1" w:after="100" w:afterAutospacing="1"/>
        <w:jc w:val="both"/>
        <w:rPr>
          <w:lang w:val="es-ES_tradnl"/>
        </w:rPr>
      </w:pPr>
      <w:r w:rsidRPr="00A6024E">
        <w:rPr>
          <w:rFonts w:eastAsia="Arial"/>
          <w:lang w:val="es-ES_tradnl"/>
        </w:rPr>
        <w:tab/>
      </w:r>
      <w:r w:rsidR="002D0086" w:rsidRPr="00A6024E">
        <w:rPr>
          <w:rFonts w:eastAsia="Arial"/>
          <w:lang w:val="es-ES_tradnl"/>
        </w:rPr>
        <w:t>En todos ellos y en diversas convenciones, declaraciones y resoluciones internacionales de derechos fundamentales</w:t>
      </w:r>
      <w:r w:rsidR="00FA65F8" w:rsidRPr="00A6024E">
        <w:rPr>
          <w:rFonts w:eastAsia="Arial"/>
          <w:lang w:val="es-ES_tradnl"/>
        </w:rPr>
        <w:t>,</w:t>
      </w:r>
      <w:r w:rsidR="002D0086" w:rsidRPr="00A6024E">
        <w:rPr>
          <w:rFonts w:eastAsia="Arial"/>
          <w:lang w:val="es-ES_tradnl"/>
        </w:rPr>
        <w:t xml:space="preserve"> se ha ratificado </w:t>
      </w:r>
      <w:r w:rsidR="009C0192" w:rsidRPr="00A6024E">
        <w:rPr>
          <w:rFonts w:eastAsia="Arial"/>
          <w:lang w:val="es-ES_tradnl"/>
        </w:rPr>
        <w:t>–para el tema de nuestro estudio-- el principio básico del derecho</w:t>
      </w:r>
      <w:r w:rsidR="002D0086" w:rsidRPr="00A6024E">
        <w:rPr>
          <w:rFonts w:eastAsia="Arial"/>
          <w:lang w:val="es-ES_tradnl"/>
        </w:rPr>
        <w:t xml:space="preserve"> humano a la libertad personal enunciado en la Declaració</w:t>
      </w:r>
      <w:r w:rsidR="009C0192" w:rsidRPr="00A6024E">
        <w:rPr>
          <w:rFonts w:eastAsia="Arial"/>
          <w:lang w:val="es-ES_tradnl"/>
        </w:rPr>
        <w:t>n</w:t>
      </w:r>
      <w:r w:rsidR="002D0086" w:rsidRPr="00A6024E">
        <w:rPr>
          <w:rFonts w:eastAsia="Arial"/>
          <w:lang w:val="es-ES_tradnl"/>
        </w:rPr>
        <w:t xml:space="preserve"> Universal, como el Pacto Internacional de Derechos Civiles y Políticos</w:t>
      </w:r>
      <w:r w:rsidRPr="00A6024E">
        <w:rPr>
          <w:rFonts w:eastAsia="Arial"/>
          <w:lang w:val="es-ES_tradnl"/>
        </w:rPr>
        <w:t xml:space="preserve"> </w:t>
      </w:r>
      <w:r w:rsidR="002D0086" w:rsidRPr="00A6024E">
        <w:rPr>
          <w:rFonts w:eastAsia="Arial"/>
          <w:lang w:val="es-ES_tradnl"/>
        </w:rPr>
        <w:t>cuyo artículo 9 párrafo 1, señala "</w:t>
      </w:r>
      <w:r w:rsidR="002D0086" w:rsidRPr="00A6024E">
        <w:rPr>
          <w:rFonts w:eastAsia="Arial"/>
          <w:i/>
          <w:lang w:val="es-ES_tradnl"/>
        </w:rPr>
        <w:t>todo individuo tiene derecho a la libertad y a la seguridad personales. Nadie podrá ser sometido a detención o prisión arbitrarias. Nadie podrá ser privado de su libertad, salvo por las causas fijadas por ley y con arreglo al procedimiento establecido en ésta</w:t>
      </w:r>
      <w:r w:rsidR="002D0086" w:rsidRPr="00A6024E">
        <w:rPr>
          <w:rFonts w:eastAsia="Arial"/>
          <w:lang w:val="es-ES_tradnl"/>
        </w:rPr>
        <w:t>”.</w:t>
      </w:r>
    </w:p>
    <w:p w14:paraId="29892867" w14:textId="77777777" w:rsidR="002D0086" w:rsidRPr="00A6024E" w:rsidRDefault="005D62DA" w:rsidP="006767D7">
      <w:pPr>
        <w:spacing w:before="100" w:beforeAutospacing="1" w:after="100" w:afterAutospacing="1"/>
        <w:jc w:val="both"/>
        <w:rPr>
          <w:b/>
          <w:lang w:val="es-ES_tradnl"/>
        </w:rPr>
      </w:pPr>
      <w:r w:rsidRPr="00A6024E">
        <w:rPr>
          <w:b/>
          <w:lang w:val="es-ES_tradnl"/>
        </w:rPr>
        <w:t xml:space="preserve">La </w:t>
      </w:r>
      <w:r w:rsidR="002D0086" w:rsidRPr="00A6024E">
        <w:rPr>
          <w:b/>
          <w:lang w:val="es-ES_tradnl"/>
        </w:rPr>
        <w:t>Convención A</w:t>
      </w:r>
      <w:r w:rsidRPr="00A6024E">
        <w:rPr>
          <w:b/>
          <w:lang w:val="es-ES_tradnl"/>
        </w:rPr>
        <w:t>mericana sobre Derechos Humanos, (Pacto de San José).</w:t>
      </w:r>
    </w:p>
    <w:p w14:paraId="0DDFC6C5" w14:textId="77777777" w:rsidR="002D0086" w:rsidRPr="00A6024E" w:rsidRDefault="009C0192" w:rsidP="006767D7">
      <w:pPr>
        <w:spacing w:before="100" w:beforeAutospacing="1" w:after="100" w:afterAutospacing="1"/>
        <w:jc w:val="both"/>
        <w:rPr>
          <w:rFonts w:eastAsia="Arial"/>
          <w:lang w:val="es-ES_tradnl"/>
        </w:rPr>
      </w:pPr>
      <w:r w:rsidRPr="00A6024E">
        <w:rPr>
          <w:rFonts w:eastAsia="Arial"/>
          <w:lang w:val="es-ES_tradnl"/>
        </w:rPr>
        <w:t>Es el turno de aproximarnos a nuestra región</w:t>
      </w:r>
      <w:r w:rsidR="00FA65F8" w:rsidRPr="00A6024E">
        <w:rPr>
          <w:rFonts w:eastAsia="Arial"/>
          <w:lang w:val="es-ES_tradnl"/>
        </w:rPr>
        <w:t>,</w:t>
      </w:r>
      <w:r w:rsidRPr="00A6024E">
        <w:rPr>
          <w:rFonts w:eastAsia="Arial"/>
          <w:lang w:val="es-ES_tradnl"/>
        </w:rPr>
        <w:t xml:space="preserve"> y</w:t>
      </w:r>
      <w:r w:rsidR="00FA65F8" w:rsidRPr="00A6024E">
        <w:rPr>
          <w:rFonts w:eastAsia="Arial"/>
          <w:lang w:val="es-ES_tradnl"/>
        </w:rPr>
        <w:t xml:space="preserve"> con ello,</w:t>
      </w:r>
      <w:r w:rsidRPr="00A6024E">
        <w:rPr>
          <w:rFonts w:eastAsia="Arial"/>
          <w:lang w:val="es-ES_tradnl"/>
        </w:rPr>
        <w:t xml:space="preserve"> tenemos a </w:t>
      </w:r>
      <w:r w:rsidR="002D0086" w:rsidRPr="00A6024E">
        <w:rPr>
          <w:rFonts w:eastAsia="Arial"/>
          <w:lang w:val="es-ES_tradnl"/>
        </w:rPr>
        <w:t>la Organización de Estados Americanos</w:t>
      </w:r>
      <w:r w:rsidR="001A6722" w:rsidRPr="00A6024E">
        <w:rPr>
          <w:rFonts w:eastAsia="Arial"/>
          <w:lang w:val="es-ES_tradnl"/>
        </w:rPr>
        <w:t xml:space="preserve"> (OEA), </w:t>
      </w:r>
      <w:r w:rsidRPr="00C90CE4">
        <w:rPr>
          <w:rFonts w:eastAsiaTheme="minorHAnsi"/>
          <w:color w:val="262626"/>
          <w:lang w:val="es-ES_tradnl" w:eastAsia="en-US"/>
        </w:rPr>
        <w:t xml:space="preserve">creada en 1948 cuando se </w:t>
      </w:r>
      <w:r w:rsidR="001A6722" w:rsidRPr="00C90CE4">
        <w:rPr>
          <w:rFonts w:eastAsiaTheme="minorHAnsi"/>
          <w:color w:val="262626"/>
          <w:lang w:val="es-ES_tradnl" w:eastAsia="en-US"/>
        </w:rPr>
        <w:t>subscribió, en Bogotá, Colombia;</w:t>
      </w:r>
      <w:r w:rsidRPr="00C90CE4">
        <w:rPr>
          <w:rFonts w:eastAsiaTheme="minorHAnsi"/>
          <w:color w:val="262626"/>
          <w:lang w:val="es-ES_tradnl" w:eastAsia="en-US"/>
        </w:rPr>
        <w:t xml:space="preserve"> la </w:t>
      </w:r>
      <w:r w:rsidRPr="00947FB8">
        <w:rPr>
          <w:rFonts w:eastAsiaTheme="minorHAnsi"/>
          <w:lang w:val="es-ES_tradnl" w:eastAsia="en-US"/>
        </w:rPr>
        <w:t xml:space="preserve">Carta de la OEA </w:t>
      </w:r>
      <w:r w:rsidRPr="00D40AD9">
        <w:rPr>
          <w:rFonts w:eastAsiaTheme="minorHAnsi"/>
          <w:color w:val="262626"/>
          <w:lang w:val="es-ES_tradnl" w:eastAsia="en-US"/>
        </w:rPr>
        <w:t>que entró en vigencia en diciembre de 1951. La OEA</w:t>
      </w:r>
      <w:r w:rsidR="002D0086" w:rsidRPr="00A6024E">
        <w:rPr>
          <w:rFonts w:eastAsia="Arial"/>
          <w:lang w:val="es-ES_tradnl"/>
        </w:rPr>
        <w:t xml:space="preserve"> </w:t>
      </w:r>
      <w:r w:rsidR="00190A29" w:rsidRPr="00A6024E">
        <w:rPr>
          <w:rFonts w:eastAsia="Arial"/>
          <w:lang w:val="es-ES_tradnl"/>
        </w:rPr>
        <w:t xml:space="preserve">siguió el itinerario de la ONU </w:t>
      </w:r>
      <w:r w:rsidR="00615000" w:rsidRPr="00615000">
        <w:rPr>
          <w:rFonts w:eastAsia="Arial"/>
          <w:lang w:val="es-ES_tradnl"/>
        </w:rPr>
        <w:t>González</w:t>
      </w:r>
      <w:r w:rsidR="00190A29" w:rsidRPr="00A6024E">
        <w:rPr>
          <w:rFonts w:eastAsia="Arial"/>
          <w:lang w:val="es-ES_tradnl"/>
        </w:rPr>
        <w:t xml:space="preserve"> </w:t>
      </w:r>
      <w:r w:rsidR="00BD3226" w:rsidRPr="00A6024E">
        <w:rPr>
          <w:rFonts w:eastAsia="Arial"/>
          <w:lang w:val="es-ES_tradnl"/>
        </w:rPr>
        <w:t>(</w:t>
      </w:r>
      <w:r w:rsidR="00190A29" w:rsidRPr="00A6024E">
        <w:rPr>
          <w:rFonts w:eastAsia="Arial"/>
          <w:lang w:val="es-ES_tradnl"/>
        </w:rPr>
        <w:t>2013)</w:t>
      </w:r>
      <w:r w:rsidR="002D0086" w:rsidRPr="00A6024E">
        <w:rPr>
          <w:rFonts w:eastAsia="Arial"/>
          <w:lang w:val="es-ES_tradnl"/>
        </w:rPr>
        <w:t xml:space="preserve"> por lo que, en 1969, celebró la Conferencia Especializada Interamericana sobre Derechos Humanos, en donde se aprobó la Convención Americana sobre Derechos Humanos conocido </w:t>
      </w:r>
      <w:r w:rsidRPr="00A6024E">
        <w:rPr>
          <w:rFonts w:eastAsia="Arial"/>
          <w:lang w:val="es-ES_tradnl"/>
        </w:rPr>
        <w:t xml:space="preserve">coloquialmente </w:t>
      </w:r>
      <w:r w:rsidR="002D0086" w:rsidRPr="00A6024E">
        <w:rPr>
          <w:rFonts w:eastAsia="Arial"/>
          <w:lang w:val="es-ES_tradnl"/>
        </w:rPr>
        <w:t>como el Pacto de San José (por haberse celebrado en San José de Costa Rica), la cual entraría en vigor hasta el 18 de julio de 1978</w:t>
      </w:r>
      <w:r w:rsidRPr="00A6024E">
        <w:rPr>
          <w:rFonts w:eastAsia="Arial"/>
          <w:lang w:val="es-ES_tradnl"/>
        </w:rPr>
        <w:t>.</w:t>
      </w:r>
    </w:p>
    <w:p w14:paraId="5CD934C1" w14:textId="77777777" w:rsidR="00AC14F7" w:rsidRPr="00A6024E" w:rsidRDefault="00CA100F" w:rsidP="006767D7">
      <w:pPr>
        <w:spacing w:before="100" w:beforeAutospacing="1" w:after="100" w:afterAutospacing="1"/>
        <w:jc w:val="both"/>
        <w:rPr>
          <w:lang w:val="es-ES_tradnl"/>
        </w:rPr>
      </w:pPr>
      <w:r w:rsidRPr="00A6024E">
        <w:rPr>
          <w:rFonts w:eastAsia="Arial"/>
          <w:lang w:val="es-ES_tradnl"/>
        </w:rPr>
        <w:tab/>
      </w:r>
      <w:r w:rsidR="009C0192" w:rsidRPr="00A6024E">
        <w:rPr>
          <w:rFonts w:eastAsia="Arial"/>
          <w:lang w:val="es-ES_tradnl"/>
        </w:rPr>
        <w:t>Para nuestra región, l</w:t>
      </w:r>
      <w:r w:rsidR="002D0086" w:rsidRPr="00A6024E">
        <w:rPr>
          <w:rFonts w:eastAsia="Arial"/>
          <w:lang w:val="es-ES_tradnl"/>
        </w:rPr>
        <w:t xml:space="preserve">a Convención Americana es </w:t>
      </w:r>
      <w:r w:rsidR="009C0192" w:rsidRPr="00A6024E">
        <w:rPr>
          <w:rFonts w:eastAsia="Arial"/>
          <w:lang w:val="es-ES_tradnl"/>
        </w:rPr>
        <w:t xml:space="preserve">sin duda </w:t>
      </w:r>
      <w:r w:rsidR="002D0086" w:rsidRPr="00A6024E">
        <w:rPr>
          <w:rFonts w:eastAsia="Arial"/>
          <w:lang w:val="es-ES_tradnl"/>
        </w:rPr>
        <w:t>el documento más importante</w:t>
      </w:r>
      <w:r w:rsidR="00EC53AD" w:rsidRPr="00A6024E">
        <w:rPr>
          <w:rFonts w:eastAsia="Arial"/>
          <w:lang w:val="es-ES_tradnl"/>
        </w:rPr>
        <w:t xml:space="preserve"> en la materia</w:t>
      </w:r>
      <w:r w:rsidR="002D0086" w:rsidRPr="00A6024E">
        <w:rPr>
          <w:rFonts w:eastAsia="Arial"/>
          <w:lang w:val="es-ES_tradnl"/>
        </w:rPr>
        <w:t xml:space="preserve"> y significa el primer gran capítulo dentro una serie de acontecimientos</w:t>
      </w:r>
      <w:r w:rsidR="00EC53AD" w:rsidRPr="00A6024E">
        <w:rPr>
          <w:rFonts w:eastAsia="Arial"/>
          <w:lang w:val="es-ES_tradnl"/>
        </w:rPr>
        <w:t>,</w:t>
      </w:r>
      <w:r w:rsidR="002D0086" w:rsidRPr="00A6024E">
        <w:rPr>
          <w:rFonts w:eastAsia="Arial"/>
          <w:lang w:val="es-ES_tradnl"/>
        </w:rPr>
        <w:t xml:space="preserve"> cuya génesis surgió </w:t>
      </w:r>
      <w:r w:rsidR="00EC53AD" w:rsidRPr="00A6024E">
        <w:rPr>
          <w:rFonts w:eastAsia="Arial"/>
          <w:lang w:val="es-ES_tradnl"/>
        </w:rPr>
        <w:t>después</w:t>
      </w:r>
      <w:r w:rsidR="002D0086" w:rsidRPr="00A6024E">
        <w:rPr>
          <w:rFonts w:eastAsia="Arial"/>
          <w:lang w:val="es-ES_tradnl"/>
        </w:rPr>
        <w:t xml:space="preserve"> de la Segunda Guerra Mundial</w:t>
      </w:r>
      <w:r w:rsidR="00AC14F7" w:rsidRPr="00A6024E">
        <w:rPr>
          <w:rFonts w:eastAsia="Arial"/>
          <w:lang w:val="es-ES_tradnl"/>
        </w:rPr>
        <w:t>,</w:t>
      </w:r>
      <w:r w:rsidR="002D0086" w:rsidRPr="00A6024E">
        <w:rPr>
          <w:rFonts w:eastAsia="Arial"/>
          <w:lang w:val="es-ES_tradnl"/>
        </w:rPr>
        <w:t xml:space="preserve"> cuando las naciones de esta región se reunieron en nuestro país para ponerse de acuerdo en redactar un documento sobre la protección de los derechos más </w:t>
      </w:r>
      <w:r w:rsidR="00EC53AD" w:rsidRPr="00A6024E">
        <w:rPr>
          <w:rFonts w:eastAsia="Arial"/>
          <w:lang w:val="es-ES_tradnl"/>
        </w:rPr>
        <w:t>elementales, que</w:t>
      </w:r>
      <w:r w:rsidR="002D0086" w:rsidRPr="00A6024E">
        <w:rPr>
          <w:rFonts w:eastAsia="Arial"/>
          <w:lang w:val="es-ES_tradnl"/>
        </w:rPr>
        <w:t xml:space="preserve"> después evolucionaría en la Convención que ya conocemos.</w:t>
      </w:r>
      <w:r w:rsidRPr="00A6024E">
        <w:rPr>
          <w:lang w:val="es-ES_tradnl"/>
        </w:rPr>
        <w:t xml:space="preserve"> </w:t>
      </w:r>
      <w:r w:rsidR="00AC14F7" w:rsidRPr="00A6024E">
        <w:rPr>
          <w:rFonts w:eastAsia="Arial"/>
          <w:lang w:val="es-ES_tradnl"/>
        </w:rPr>
        <w:t>Ahora bien, es evidente que l</w:t>
      </w:r>
      <w:r w:rsidR="002D0086" w:rsidRPr="00A6024E">
        <w:rPr>
          <w:rFonts w:eastAsia="Arial"/>
          <w:lang w:val="es-ES_tradnl"/>
        </w:rPr>
        <w:t>a l</w:t>
      </w:r>
      <w:r w:rsidR="00AC14F7" w:rsidRPr="00A6024E">
        <w:rPr>
          <w:rFonts w:eastAsia="Arial"/>
          <w:lang w:val="es-ES_tradnl"/>
        </w:rPr>
        <w:t>ibertad personal</w:t>
      </w:r>
      <w:r w:rsidR="002D0086" w:rsidRPr="00A6024E">
        <w:rPr>
          <w:rFonts w:eastAsia="Arial"/>
          <w:lang w:val="es-ES_tradnl"/>
        </w:rPr>
        <w:t xml:space="preserve"> está inserta en el artículo 7 de la Convención Americana que a la letra dice: </w:t>
      </w:r>
    </w:p>
    <w:p w14:paraId="13C9AB01" w14:textId="77777777" w:rsidR="00AC14F7" w:rsidRPr="00A6024E" w:rsidRDefault="002D0086" w:rsidP="00CA100F">
      <w:pPr>
        <w:spacing w:before="100" w:beforeAutospacing="1" w:after="100" w:afterAutospacing="1"/>
        <w:ind w:left="1361"/>
        <w:jc w:val="both"/>
        <w:rPr>
          <w:lang w:val="es-ES_tradnl"/>
        </w:rPr>
      </w:pPr>
      <w:r w:rsidRPr="00A6024E">
        <w:rPr>
          <w:rFonts w:eastAsia="Arial"/>
          <w:lang w:val="es-ES_tradnl"/>
        </w:rPr>
        <w:lastRenderedPageBreak/>
        <w:t>“1. Toda persona tiene derecho a la libertad y a la seguridad personales; 2. Nadie puede ser privado de su libertad física, salvo por las causas y en las condiciones fijadas de antemano por las Constituciones Políticas de los Estados Partes o por las</w:t>
      </w:r>
      <w:r w:rsidRPr="00A6024E">
        <w:rPr>
          <w:rStyle w:val="apple-converted-space"/>
          <w:rFonts w:eastAsia="Arial"/>
          <w:lang w:val="es-ES_tradnl"/>
        </w:rPr>
        <w:t> </w:t>
      </w:r>
      <w:r w:rsidRPr="00A6024E">
        <w:rPr>
          <w:rFonts w:eastAsia="Arial,Arial Unicode MS"/>
          <w:lang w:val="es-ES_tradnl"/>
        </w:rPr>
        <w:t>leyes</w:t>
      </w:r>
      <w:r w:rsidRPr="00A6024E">
        <w:rPr>
          <w:rStyle w:val="apple-converted-space"/>
          <w:rFonts w:eastAsia="Arial"/>
          <w:lang w:val="es-ES_tradnl"/>
        </w:rPr>
        <w:t> </w:t>
      </w:r>
      <w:r w:rsidRPr="00A6024E">
        <w:rPr>
          <w:rFonts w:eastAsia="Arial"/>
          <w:lang w:val="es-ES_tradnl"/>
        </w:rPr>
        <w:t>dictadas conforme a ellas; 3. Nadie puede ser sometido a detención o encarcelamiento arbitrarios".</w:t>
      </w:r>
    </w:p>
    <w:p w14:paraId="3AB20581" w14:textId="77777777" w:rsidR="002D0086" w:rsidRPr="00A6024E" w:rsidRDefault="00CA100F" w:rsidP="006767D7">
      <w:pPr>
        <w:spacing w:before="100" w:beforeAutospacing="1" w:after="100" w:afterAutospacing="1"/>
        <w:jc w:val="both"/>
        <w:rPr>
          <w:lang w:val="es-ES_tradnl"/>
        </w:rPr>
      </w:pPr>
      <w:r w:rsidRPr="00A6024E">
        <w:rPr>
          <w:lang w:val="es-ES_tradnl"/>
        </w:rPr>
        <w:tab/>
      </w:r>
      <w:r w:rsidR="00AC14F7" w:rsidRPr="00A6024E">
        <w:rPr>
          <w:lang w:val="es-ES_tradnl"/>
        </w:rPr>
        <w:t>En ese sentido, estamos en condiciones de</w:t>
      </w:r>
      <w:r w:rsidR="00AC14F7" w:rsidRPr="00A6024E">
        <w:rPr>
          <w:rFonts w:eastAsia="Arial"/>
          <w:lang w:val="es-ES_tradnl"/>
        </w:rPr>
        <w:t xml:space="preserve"> sostener que </w:t>
      </w:r>
      <w:r w:rsidR="002D0086" w:rsidRPr="00A6024E">
        <w:rPr>
          <w:rFonts w:eastAsia="Arial"/>
          <w:lang w:val="es-ES_tradnl"/>
        </w:rPr>
        <w:t>la libertad es la capacidad de hacer y no hacer todo lo que esté</w:t>
      </w:r>
      <w:r w:rsidR="00AC14F7" w:rsidRPr="00A6024E">
        <w:rPr>
          <w:rFonts w:eastAsia="Arial"/>
          <w:lang w:val="es-ES_tradnl"/>
        </w:rPr>
        <w:t xml:space="preserve"> lícitamente permitido. En otras palabras</w:t>
      </w:r>
      <w:r w:rsidR="002D0086" w:rsidRPr="00A6024E">
        <w:rPr>
          <w:rFonts w:eastAsia="Arial"/>
          <w:lang w:val="es-ES_tradnl"/>
        </w:rPr>
        <w:t xml:space="preserve">, es el derecho de cualquier ser humano de desarrollar, con apego a las normas, su vida individual y social conforme a sus propias convicciones y preferencias. La seguridad, a su vez, se concibe como la privación de alteraciones que limiten la libertad más allá de lo lógico. </w:t>
      </w:r>
    </w:p>
    <w:p w14:paraId="5A89EBEC" w14:textId="77777777" w:rsidR="002D0086" w:rsidRPr="00A6024E" w:rsidRDefault="00CA100F" w:rsidP="006767D7">
      <w:pPr>
        <w:spacing w:before="100" w:beforeAutospacing="1" w:after="100" w:afterAutospacing="1"/>
        <w:jc w:val="both"/>
        <w:rPr>
          <w:rFonts w:eastAsia="Arial"/>
          <w:lang w:val="es-ES_tradnl"/>
        </w:rPr>
      </w:pPr>
      <w:r w:rsidRPr="00A6024E">
        <w:rPr>
          <w:rFonts w:eastAsia="Arial"/>
          <w:lang w:val="es-ES_tradnl"/>
        </w:rPr>
        <w:tab/>
      </w:r>
      <w:r w:rsidR="002D0086" w:rsidRPr="00A6024E">
        <w:rPr>
          <w:rFonts w:eastAsia="Arial"/>
          <w:lang w:val="es-ES_tradnl"/>
        </w:rPr>
        <w:t>En la parte del Preámbulo de dicha Convención</w:t>
      </w:r>
      <w:r w:rsidR="00EC53AD" w:rsidRPr="00A6024E">
        <w:rPr>
          <w:rFonts w:eastAsia="Arial"/>
          <w:lang w:val="es-ES_tradnl"/>
        </w:rPr>
        <w:t>,</w:t>
      </w:r>
      <w:r w:rsidR="002D0086" w:rsidRPr="00A6024E">
        <w:rPr>
          <w:rFonts w:eastAsia="Arial"/>
          <w:lang w:val="es-ES_tradnl"/>
        </w:rPr>
        <w:t xml:space="preserve"> se encuentra argumentado el objetivo de los Estados Americanos de fortalecer “un régimen de libertad personal y de justicia social, fundado en el respeto de los derechos esenciales del hombre”, y la afirmación de que “sólo puede realizarse el ideal del ser humano libre, exento de temor y de la miseria, si se crean condiciones que permitan a cada persona gozar de sus derechos económicos, sociales y culturales, tanto como de sus derechos civiles y políticos”. Con ello, los derechos humanos protegen un aspecto de la libertad de las persona</w:t>
      </w:r>
      <w:r w:rsidR="00EC53AD" w:rsidRPr="00A6024E">
        <w:rPr>
          <w:rFonts w:eastAsia="Arial"/>
          <w:lang w:val="es-ES_tradnl"/>
        </w:rPr>
        <w:t>s</w:t>
      </w:r>
      <w:r w:rsidR="002D0086" w:rsidRPr="00A6024E">
        <w:rPr>
          <w:rFonts w:eastAsia="Arial"/>
          <w:lang w:val="es-ES_tradnl"/>
        </w:rPr>
        <w:t>. La libertad, así conceptualizada, es un derecho humano</w:t>
      </w:r>
      <w:r w:rsidR="00AC14F7" w:rsidRPr="00A6024E">
        <w:rPr>
          <w:rFonts w:eastAsia="Arial"/>
          <w:lang w:val="es-ES_tradnl"/>
        </w:rPr>
        <w:t xml:space="preserve"> fundamental, inherente</w:t>
      </w:r>
      <w:r w:rsidR="002D0086" w:rsidRPr="00A6024E">
        <w:rPr>
          <w:rFonts w:eastAsia="Arial"/>
          <w:lang w:val="es-ES_tradnl"/>
        </w:rPr>
        <w:t xml:space="preserve"> al ser humano, que se encuentra a lo largo de toda la Convención Americana. </w:t>
      </w:r>
    </w:p>
    <w:p w14:paraId="782C9034" w14:textId="77777777" w:rsidR="002D0086" w:rsidRPr="00A6024E" w:rsidRDefault="00CA100F" w:rsidP="006767D7">
      <w:pPr>
        <w:spacing w:before="100" w:beforeAutospacing="1" w:after="100" w:afterAutospacing="1"/>
        <w:jc w:val="both"/>
        <w:rPr>
          <w:lang w:val="es-ES_tradnl"/>
        </w:rPr>
      </w:pPr>
      <w:r w:rsidRPr="00A6024E">
        <w:rPr>
          <w:rFonts w:eastAsia="Arial"/>
          <w:lang w:val="es-ES_tradnl"/>
        </w:rPr>
        <w:tab/>
      </w:r>
      <w:r w:rsidR="00AC14F7" w:rsidRPr="00A6024E">
        <w:rPr>
          <w:rFonts w:eastAsia="Arial"/>
          <w:lang w:val="es-ES_tradnl"/>
        </w:rPr>
        <w:t>Conviene pues</w:t>
      </w:r>
      <w:r w:rsidR="00EC53AD" w:rsidRPr="00A6024E">
        <w:rPr>
          <w:rFonts w:eastAsia="Arial"/>
          <w:lang w:val="es-ES_tradnl"/>
        </w:rPr>
        <w:t>,</w:t>
      </w:r>
      <w:r w:rsidR="002D0086" w:rsidRPr="00A6024E">
        <w:rPr>
          <w:rFonts w:eastAsia="Arial"/>
          <w:lang w:val="es-ES_tradnl"/>
        </w:rPr>
        <w:t xml:space="preserve"> subrayar que en el citado artículo 7 de la Convención Americana se protege solamente el derecho a la libertad física y esto presupone cubrir el comportamiento corporal de una persona</w:t>
      </w:r>
      <w:r w:rsidR="00AC14F7" w:rsidRPr="00A6024E">
        <w:rPr>
          <w:rFonts w:eastAsia="Arial"/>
          <w:lang w:val="es-ES_tradnl"/>
        </w:rPr>
        <w:t xml:space="preserve"> que se expresa</w:t>
      </w:r>
      <w:r w:rsidR="002D0086" w:rsidRPr="00A6024E">
        <w:rPr>
          <w:rFonts w:eastAsia="Arial"/>
          <w:lang w:val="es-ES_tradnl"/>
        </w:rPr>
        <w:t xml:space="preserve"> mediante el movimiento físico. Derivado de ello, este derecho de libertad puede ejercerse de diversas maneras por lo que, la Convención Americana, establece los límites o restricciones que el Estado puede realizar. Por eso, el artículo 7.1 establece de manera general</w:t>
      </w:r>
      <w:r w:rsidR="00AC14F7" w:rsidRPr="00A6024E">
        <w:rPr>
          <w:rFonts w:eastAsia="Arial"/>
          <w:lang w:val="es-ES_tradnl"/>
        </w:rPr>
        <w:t xml:space="preserve"> el derecho a la libertad </w:t>
      </w:r>
      <w:r w:rsidR="002D0086" w:rsidRPr="00A6024E">
        <w:rPr>
          <w:rFonts w:eastAsia="Arial"/>
          <w:lang w:val="es-ES_tradnl"/>
        </w:rPr>
        <w:t xml:space="preserve">y los demás numerales señalen </w:t>
      </w:r>
      <w:r w:rsidR="00AC14F7" w:rsidRPr="00A6024E">
        <w:rPr>
          <w:rFonts w:eastAsia="Arial"/>
          <w:lang w:val="es-ES_tradnl"/>
        </w:rPr>
        <w:t>l</w:t>
      </w:r>
      <w:r w:rsidR="002D0086" w:rsidRPr="00A6024E">
        <w:rPr>
          <w:rFonts w:eastAsia="Arial"/>
          <w:lang w:val="es-ES_tradnl"/>
        </w:rPr>
        <w:t>as diversas garantías con que deben contar las personas cuando se les prive de su libertad.</w:t>
      </w:r>
      <w:r w:rsidRPr="00A6024E">
        <w:rPr>
          <w:lang w:val="es-ES_tradnl"/>
        </w:rPr>
        <w:t xml:space="preserve"> </w:t>
      </w:r>
      <w:r w:rsidR="002D0086" w:rsidRPr="00A6024E">
        <w:rPr>
          <w:rFonts w:eastAsia="Arial"/>
          <w:lang w:val="es-ES_tradnl"/>
        </w:rPr>
        <w:t>Este principio</w:t>
      </w:r>
      <w:r w:rsidR="00EC53AD" w:rsidRPr="00A6024E">
        <w:rPr>
          <w:rFonts w:eastAsia="Arial"/>
          <w:lang w:val="es-ES_tradnl"/>
        </w:rPr>
        <w:t>,</w:t>
      </w:r>
      <w:r w:rsidR="002D0086" w:rsidRPr="00A6024E">
        <w:rPr>
          <w:rFonts w:eastAsia="Arial"/>
          <w:lang w:val="es-ES_tradnl"/>
        </w:rPr>
        <w:t xml:space="preserve"> también aplica en la legislación nacional de un Estado </w:t>
      </w:r>
      <w:r w:rsidR="00EC53AD" w:rsidRPr="00A6024E">
        <w:rPr>
          <w:rFonts w:eastAsia="Arial"/>
          <w:lang w:val="es-ES_tradnl"/>
        </w:rPr>
        <w:t>m</w:t>
      </w:r>
      <w:r w:rsidR="002D0086" w:rsidRPr="00A6024E">
        <w:rPr>
          <w:rFonts w:eastAsia="Arial"/>
          <w:lang w:val="es-ES_tradnl"/>
        </w:rPr>
        <w:t>iembro</w:t>
      </w:r>
      <w:r w:rsidR="00EC53AD" w:rsidRPr="00A6024E">
        <w:rPr>
          <w:rFonts w:eastAsia="Arial"/>
          <w:lang w:val="es-ES_tradnl"/>
        </w:rPr>
        <w:t>,</w:t>
      </w:r>
      <w:r w:rsidR="002D0086" w:rsidRPr="00A6024E">
        <w:rPr>
          <w:rFonts w:eastAsia="Arial"/>
          <w:lang w:val="es-ES_tradnl"/>
        </w:rPr>
        <w:t xml:space="preserve"> por lo que cuando </w:t>
      </w:r>
      <w:r w:rsidR="00EC53AD" w:rsidRPr="00A6024E">
        <w:rPr>
          <w:rFonts w:eastAsia="Arial"/>
          <w:lang w:val="es-ES_tradnl"/>
        </w:rPr>
        <w:t>é</w:t>
      </w:r>
      <w:r w:rsidR="002D0086" w:rsidRPr="00A6024E">
        <w:rPr>
          <w:rFonts w:eastAsia="Arial"/>
          <w:lang w:val="es-ES_tradnl"/>
        </w:rPr>
        <w:t>ste afecte al derecho a la libertad, esta característica debe ser considerada negativa. Es decir</w:t>
      </w:r>
      <w:r w:rsidR="00EC53AD" w:rsidRPr="00A6024E">
        <w:rPr>
          <w:rFonts w:eastAsia="Arial"/>
          <w:lang w:val="es-ES_tradnl"/>
        </w:rPr>
        <w:t>,</w:t>
      </w:r>
      <w:r w:rsidR="002D0086" w:rsidRPr="00A6024E">
        <w:rPr>
          <w:rFonts w:eastAsia="Arial"/>
          <w:lang w:val="es-ES_tradnl"/>
        </w:rPr>
        <w:t xml:space="preserve"> en un Estado Miembro la libertad siempre debe ser la regla y la limitación o restricción a la misma debe ser la excepción.</w:t>
      </w:r>
    </w:p>
    <w:p w14:paraId="60A50211" w14:textId="77777777" w:rsidR="002D0086" w:rsidRPr="00A6024E" w:rsidRDefault="00CA100F" w:rsidP="006767D7">
      <w:pPr>
        <w:spacing w:before="100" w:beforeAutospacing="1" w:after="100" w:afterAutospacing="1"/>
        <w:jc w:val="both"/>
        <w:rPr>
          <w:lang w:val="es-ES_tradnl"/>
        </w:rPr>
      </w:pPr>
      <w:r w:rsidRPr="00A6024E">
        <w:rPr>
          <w:rFonts w:eastAsia="Arial"/>
          <w:lang w:val="es-ES_tradnl"/>
        </w:rPr>
        <w:lastRenderedPageBreak/>
        <w:tab/>
      </w:r>
      <w:r w:rsidR="00AC14F7" w:rsidRPr="00A6024E">
        <w:rPr>
          <w:rFonts w:eastAsia="Arial"/>
          <w:lang w:val="es-ES_tradnl"/>
        </w:rPr>
        <w:t>Hasta aquí hemos dejado expuesto brevemente lo relativo al Sistema Internacional de los Derechos Humanos, pero conviene puntualizar que</w:t>
      </w:r>
      <w:r w:rsidR="00BD56EA">
        <w:rPr>
          <w:rFonts w:eastAsia="Arial"/>
          <w:lang w:val="es-ES_tradnl"/>
        </w:rPr>
        <w:t>,</w:t>
      </w:r>
      <w:r w:rsidR="002D0086" w:rsidRPr="00A6024E">
        <w:rPr>
          <w:rFonts w:eastAsia="Arial"/>
          <w:lang w:val="es-ES_tradnl"/>
        </w:rPr>
        <w:t xml:space="preserve"> en el derecho internacional, los sistemas de protección de los derechos humanos, tienen un desempeño subsidiario con los sistemas de</w:t>
      </w:r>
      <w:r w:rsidR="00AC14F7" w:rsidRPr="00A6024E">
        <w:rPr>
          <w:rFonts w:eastAsia="Arial"/>
          <w:lang w:val="es-ES_tradnl"/>
        </w:rPr>
        <w:t xml:space="preserve"> justicia nacionales, en otras palabras, </w:t>
      </w:r>
      <w:r w:rsidR="002D0086" w:rsidRPr="00A6024E">
        <w:rPr>
          <w:rFonts w:eastAsia="Arial"/>
          <w:lang w:val="es-ES_tradnl"/>
        </w:rPr>
        <w:t>intervienen una vez que las naciones no han logrado brindar la debida protección de los derechos humanos de las personas que ha</w:t>
      </w:r>
      <w:r w:rsidRPr="00A6024E">
        <w:rPr>
          <w:rFonts w:eastAsia="Arial"/>
          <w:lang w:val="es-ES_tradnl"/>
        </w:rPr>
        <w:t>n</w:t>
      </w:r>
      <w:r w:rsidR="002D0086" w:rsidRPr="00A6024E">
        <w:rPr>
          <w:rFonts w:eastAsia="Arial"/>
          <w:lang w:val="es-ES_tradnl"/>
        </w:rPr>
        <w:t xml:space="preserve"> sido </w:t>
      </w:r>
      <w:r w:rsidR="00AC14F7" w:rsidRPr="00A6024E">
        <w:rPr>
          <w:rFonts w:eastAsia="Arial"/>
          <w:lang w:val="es-ES_tradnl"/>
        </w:rPr>
        <w:t>víctimas</w:t>
      </w:r>
      <w:r w:rsidR="002D0086" w:rsidRPr="00A6024E">
        <w:rPr>
          <w:rFonts w:eastAsia="Arial"/>
          <w:lang w:val="es-ES_tradnl"/>
        </w:rPr>
        <w:t xml:space="preserve"> de alguna vulneración a los mismos.</w:t>
      </w:r>
    </w:p>
    <w:p w14:paraId="354D24A9" w14:textId="77777777" w:rsidR="002D0086" w:rsidRPr="00A6024E" w:rsidRDefault="00CA100F" w:rsidP="006767D7">
      <w:pPr>
        <w:spacing w:before="100" w:beforeAutospacing="1" w:after="100" w:afterAutospacing="1"/>
        <w:jc w:val="both"/>
        <w:rPr>
          <w:rFonts w:eastAsia="Arial"/>
          <w:lang w:val="es-ES_tradnl"/>
        </w:rPr>
      </w:pPr>
      <w:r w:rsidRPr="00A6024E">
        <w:rPr>
          <w:rFonts w:eastAsia="Arial"/>
          <w:lang w:val="es-ES_tradnl"/>
        </w:rPr>
        <w:tab/>
      </w:r>
      <w:r w:rsidR="00AC14F7" w:rsidRPr="00A6024E">
        <w:rPr>
          <w:rFonts w:eastAsia="Arial"/>
          <w:lang w:val="es-ES_tradnl"/>
        </w:rPr>
        <w:t>Es esta y no otra la razón por la que</w:t>
      </w:r>
      <w:r w:rsidR="00EC53AD" w:rsidRPr="00A6024E">
        <w:rPr>
          <w:rFonts w:eastAsia="Arial"/>
          <w:lang w:val="es-ES_tradnl"/>
        </w:rPr>
        <w:t>,</w:t>
      </w:r>
      <w:r w:rsidR="002D0086" w:rsidRPr="00A6024E">
        <w:rPr>
          <w:rFonts w:eastAsia="Arial"/>
          <w:lang w:val="es-ES_tradnl"/>
        </w:rPr>
        <w:t xml:space="preserve"> en nuestro sistema regional, la función subsidiaria parte de una premisa fundamental, tanto la Comisión Interamericana de Derechos Humanos, como la Corte, </w:t>
      </w:r>
      <w:r w:rsidR="00AC14F7" w:rsidRPr="00A6024E">
        <w:rPr>
          <w:rFonts w:eastAsia="Arial"/>
          <w:lang w:val="es-ES_tradnl"/>
        </w:rPr>
        <w:t>sólo intervendrán</w:t>
      </w:r>
      <w:r w:rsidR="002D0086" w:rsidRPr="00A6024E">
        <w:rPr>
          <w:rFonts w:eastAsia="Arial"/>
          <w:lang w:val="es-ES_tradnl"/>
        </w:rPr>
        <w:t xml:space="preserve"> cuando en el siste</w:t>
      </w:r>
      <w:r w:rsidR="00AC14F7" w:rsidRPr="00A6024E">
        <w:rPr>
          <w:rFonts w:eastAsia="Arial"/>
          <w:lang w:val="es-ES_tradnl"/>
        </w:rPr>
        <w:t>ma de justicia de un país se hayan</w:t>
      </w:r>
      <w:r w:rsidR="002D0086" w:rsidRPr="00A6024E">
        <w:rPr>
          <w:rFonts w:eastAsia="Arial"/>
          <w:lang w:val="es-ES_tradnl"/>
        </w:rPr>
        <w:t xml:space="preserve"> agotado todos los mecanismos internos, ya sean administrativ</w:t>
      </w:r>
      <w:r w:rsidR="00EC53AD" w:rsidRPr="00A6024E">
        <w:rPr>
          <w:rFonts w:eastAsia="Arial"/>
          <w:lang w:val="es-ES_tradnl"/>
        </w:rPr>
        <w:t>o</w:t>
      </w:r>
      <w:r w:rsidR="002D0086" w:rsidRPr="00A6024E">
        <w:rPr>
          <w:rFonts w:eastAsia="Arial"/>
          <w:lang w:val="es-ES_tradnl"/>
        </w:rPr>
        <w:t>s o judiciales</w:t>
      </w:r>
      <w:r w:rsidR="00EC53AD" w:rsidRPr="00A6024E">
        <w:rPr>
          <w:rFonts w:eastAsia="Arial"/>
          <w:lang w:val="es-ES_tradnl"/>
        </w:rPr>
        <w:t>,</w:t>
      </w:r>
      <w:r w:rsidR="002D0086" w:rsidRPr="00A6024E">
        <w:rPr>
          <w:rFonts w:eastAsia="Arial"/>
          <w:lang w:val="es-ES_tradnl"/>
        </w:rPr>
        <w:t xml:space="preserve"> </w:t>
      </w:r>
      <w:r w:rsidR="00EC53AD" w:rsidRPr="00A6024E">
        <w:rPr>
          <w:rFonts w:eastAsia="Arial"/>
          <w:lang w:val="es-ES_tradnl"/>
        </w:rPr>
        <w:t>cuando no existan</w:t>
      </w:r>
      <w:r w:rsidR="002D0086" w:rsidRPr="00A6024E">
        <w:rPr>
          <w:rFonts w:eastAsia="Arial"/>
          <w:lang w:val="es-ES_tradnl"/>
        </w:rPr>
        <w:t xml:space="preserve"> o </w:t>
      </w:r>
      <w:r w:rsidR="00EC53AD" w:rsidRPr="00A6024E">
        <w:rPr>
          <w:rFonts w:eastAsia="Arial"/>
          <w:lang w:val="es-ES_tradnl"/>
        </w:rPr>
        <w:t>porque</w:t>
      </w:r>
      <w:r w:rsidR="002D0086" w:rsidRPr="00A6024E">
        <w:rPr>
          <w:rFonts w:eastAsia="Arial"/>
          <w:lang w:val="es-ES_tradnl"/>
        </w:rPr>
        <w:t xml:space="preserve"> son limitad</w:t>
      </w:r>
      <w:r w:rsidR="00EC53AD" w:rsidRPr="00A6024E">
        <w:rPr>
          <w:rFonts w:eastAsia="Arial"/>
          <w:lang w:val="es-ES_tradnl"/>
        </w:rPr>
        <w:t>o</w:t>
      </w:r>
      <w:r w:rsidR="002D0086" w:rsidRPr="00A6024E">
        <w:rPr>
          <w:rFonts w:eastAsia="Arial"/>
          <w:lang w:val="es-ES_tradnl"/>
        </w:rPr>
        <w:t>s para hacer efectiva la protección de los derechos humanos.</w:t>
      </w:r>
    </w:p>
    <w:p w14:paraId="6B84431B" w14:textId="77777777" w:rsidR="0058004E" w:rsidRPr="00A6024E" w:rsidRDefault="00CA100F" w:rsidP="0058004E">
      <w:pPr>
        <w:spacing w:before="100" w:beforeAutospacing="1" w:after="100" w:afterAutospacing="1"/>
        <w:jc w:val="both"/>
        <w:rPr>
          <w:lang w:val="es-ES_tradnl"/>
        </w:rPr>
      </w:pPr>
      <w:r w:rsidRPr="00A6024E">
        <w:rPr>
          <w:rFonts w:eastAsia="Arial"/>
          <w:lang w:val="es-ES_tradnl"/>
        </w:rPr>
        <w:tab/>
      </w:r>
      <w:r w:rsidR="002D0086" w:rsidRPr="00A6024E">
        <w:rPr>
          <w:rFonts w:eastAsia="Arial"/>
          <w:lang w:val="es-ES_tradnl"/>
        </w:rPr>
        <w:t>Es por ello que la protección de los derechos humanos fundamentales en el contexto nacional</w:t>
      </w:r>
      <w:r w:rsidR="007C7B93" w:rsidRPr="00A6024E">
        <w:rPr>
          <w:rFonts w:eastAsia="Arial"/>
          <w:lang w:val="es-ES_tradnl"/>
        </w:rPr>
        <w:t>,</w:t>
      </w:r>
      <w:r w:rsidR="002D0086" w:rsidRPr="00A6024E">
        <w:rPr>
          <w:rFonts w:eastAsia="Arial"/>
          <w:lang w:val="es-ES_tradnl"/>
        </w:rPr>
        <w:t xml:space="preserve"> depende en mucho</w:t>
      </w:r>
      <w:r w:rsidR="002D0086" w:rsidRPr="00A6024E">
        <w:rPr>
          <w:rFonts w:ascii="MS Mincho" w:eastAsia="MS Mincho" w:hAnsi="MS Mincho" w:cs="MS Mincho"/>
          <w:lang w:val="es-ES_tradnl"/>
        </w:rPr>
        <w:t> </w:t>
      </w:r>
      <w:r w:rsidR="002D0086" w:rsidRPr="00A6024E">
        <w:rPr>
          <w:rFonts w:eastAsia="Arial"/>
          <w:lang w:val="es-ES_tradnl"/>
        </w:rPr>
        <w:t>de la exacta aplicación de los in</w:t>
      </w:r>
      <w:r w:rsidR="007C7B93" w:rsidRPr="00A6024E">
        <w:rPr>
          <w:rFonts w:eastAsia="Arial"/>
          <w:lang w:val="es-ES_tradnl"/>
        </w:rPr>
        <w:t>s</w:t>
      </w:r>
      <w:r w:rsidR="002D0086" w:rsidRPr="00A6024E">
        <w:rPr>
          <w:rFonts w:eastAsia="Arial"/>
          <w:lang w:val="es-ES_tradnl"/>
        </w:rPr>
        <w:t xml:space="preserve">trumentos internacionales que conforman el sistema interamericano en la legislación y en la práctica de los Estados </w:t>
      </w:r>
      <w:r w:rsidR="007C7B93" w:rsidRPr="00A6024E">
        <w:rPr>
          <w:rFonts w:eastAsia="Arial"/>
          <w:lang w:val="es-ES_tradnl"/>
        </w:rPr>
        <w:t>m</w:t>
      </w:r>
      <w:r w:rsidR="002D0086" w:rsidRPr="00A6024E">
        <w:rPr>
          <w:rFonts w:eastAsia="Arial"/>
          <w:lang w:val="es-ES_tradnl"/>
        </w:rPr>
        <w:t xml:space="preserve">iembros. </w:t>
      </w:r>
    </w:p>
    <w:p w14:paraId="4C0F493C" w14:textId="77777777" w:rsidR="0058004E" w:rsidRPr="00BD56EA" w:rsidRDefault="0058004E" w:rsidP="00A651FF">
      <w:pPr>
        <w:widowControl w:val="0"/>
        <w:autoSpaceDE w:val="0"/>
        <w:autoSpaceDN w:val="0"/>
        <w:adjustRightInd w:val="0"/>
        <w:spacing w:after="240"/>
        <w:ind w:firstLine="709"/>
        <w:jc w:val="both"/>
        <w:rPr>
          <w:rFonts w:ascii="Times" w:eastAsiaTheme="minorHAnsi" w:hAnsi="Times" w:cs="Times"/>
          <w:color w:val="000000"/>
          <w:lang w:val="es-ES_tradnl" w:eastAsia="en-US"/>
        </w:rPr>
      </w:pPr>
      <w:r w:rsidRPr="00C90CE4">
        <w:rPr>
          <w:rFonts w:ascii="Times" w:eastAsiaTheme="minorHAnsi" w:hAnsi="Times" w:cs="Times"/>
          <w:color w:val="000000"/>
          <w:lang w:val="es-ES_tradnl" w:eastAsia="en-US"/>
        </w:rPr>
        <w:t xml:space="preserve">Finalmente es oportuno traer a cuentas las reflexiones que Miguel de Cervantes, pone en boca de Don Quijote y que Ramos (2002), </w:t>
      </w:r>
      <w:r w:rsidR="00935E20" w:rsidRPr="00947FB8">
        <w:rPr>
          <w:rFonts w:ascii="Times" w:eastAsiaTheme="minorHAnsi" w:hAnsi="Times" w:cs="Times"/>
          <w:color w:val="000000"/>
          <w:lang w:val="es-ES_tradnl" w:eastAsia="en-US"/>
        </w:rPr>
        <w:t>acertadamente incluye en su obra</w:t>
      </w:r>
      <w:r w:rsidRPr="00D40AD9">
        <w:rPr>
          <w:rFonts w:ascii="Times" w:eastAsiaTheme="minorHAnsi" w:hAnsi="Times" w:cs="Times"/>
          <w:color w:val="000000"/>
          <w:lang w:val="es-ES_tradnl" w:eastAsia="en-US"/>
        </w:rPr>
        <w:t xml:space="preserve">: </w:t>
      </w:r>
    </w:p>
    <w:p w14:paraId="01796854" w14:textId="77777777" w:rsidR="0058004E" w:rsidRPr="00C90CE4" w:rsidRDefault="0058004E" w:rsidP="00076312">
      <w:pPr>
        <w:widowControl w:val="0"/>
        <w:autoSpaceDE w:val="0"/>
        <w:autoSpaceDN w:val="0"/>
        <w:adjustRightInd w:val="0"/>
        <w:spacing w:after="240"/>
        <w:ind w:left="1361"/>
        <w:jc w:val="both"/>
        <w:rPr>
          <w:rFonts w:ascii="Times" w:eastAsiaTheme="minorHAnsi" w:hAnsi="Times" w:cs="Times"/>
          <w:color w:val="000000"/>
          <w:lang w:val="es-ES_tradnl" w:eastAsia="en-US"/>
        </w:rPr>
      </w:pPr>
      <w:r w:rsidRPr="00C90CE4">
        <w:rPr>
          <w:rFonts w:ascii="Times" w:eastAsiaTheme="minorHAnsi" w:hAnsi="Times" w:cs="Times"/>
          <w:color w:val="000000"/>
          <w:lang w:val="es-ES_tradnl" w:eastAsia="en-US"/>
        </w:rPr>
        <w:t>La libertad, Sancho, es uno de los más preciosos dones que a los hombres</w:t>
      </w:r>
      <w:r w:rsidR="00076312" w:rsidRPr="00C90CE4">
        <w:rPr>
          <w:rFonts w:ascii="Times" w:eastAsiaTheme="minorHAnsi" w:hAnsi="Times" w:cs="Times"/>
          <w:color w:val="000000"/>
          <w:lang w:val="es-ES_tradnl" w:eastAsia="en-US"/>
        </w:rPr>
        <w:t xml:space="preserve"> dieron los </w:t>
      </w:r>
      <w:r w:rsidRPr="00C90CE4">
        <w:rPr>
          <w:rFonts w:ascii="Times" w:eastAsiaTheme="minorHAnsi" w:hAnsi="Times" w:cs="Times"/>
          <w:color w:val="000000"/>
          <w:lang w:val="es-ES_tradnl" w:eastAsia="en-US"/>
        </w:rPr>
        <w:t>cielos,</w:t>
      </w:r>
      <w:r w:rsidR="00076312" w:rsidRPr="00C90CE4">
        <w:rPr>
          <w:rFonts w:ascii="Times" w:eastAsiaTheme="minorHAnsi" w:hAnsi="Times" w:cs="Times"/>
          <w:color w:val="000000"/>
          <w:lang w:val="es-ES_tradnl" w:eastAsia="en-US"/>
        </w:rPr>
        <w:t xml:space="preserve"> </w:t>
      </w:r>
      <w:r w:rsidRPr="00C90CE4">
        <w:rPr>
          <w:rFonts w:ascii="Times" w:eastAsiaTheme="minorHAnsi" w:hAnsi="Times" w:cs="Times"/>
          <w:color w:val="000000"/>
          <w:lang w:val="es-ES_tradnl" w:eastAsia="en-US"/>
        </w:rPr>
        <w:t>con</w:t>
      </w:r>
      <w:r w:rsidR="00076312" w:rsidRPr="00C90CE4">
        <w:rPr>
          <w:rFonts w:ascii="Times" w:eastAsiaTheme="minorHAnsi" w:hAnsi="Times" w:cs="Times"/>
          <w:color w:val="000000"/>
          <w:lang w:val="es-ES_tradnl" w:eastAsia="en-US"/>
        </w:rPr>
        <w:t xml:space="preserve"> </w:t>
      </w:r>
      <w:r w:rsidRPr="00C90CE4">
        <w:rPr>
          <w:rFonts w:ascii="Times" w:eastAsiaTheme="minorHAnsi" w:hAnsi="Times" w:cs="Times"/>
          <w:color w:val="000000"/>
          <w:lang w:val="es-ES_tradnl" w:eastAsia="en-US"/>
        </w:rPr>
        <w:t>ella</w:t>
      </w:r>
      <w:r w:rsidR="00076312" w:rsidRPr="00C90CE4">
        <w:rPr>
          <w:rFonts w:ascii="Times" w:eastAsiaTheme="minorHAnsi" w:hAnsi="Times" w:cs="Times"/>
          <w:color w:val="000000"/>
          <w:lang w:val="es-ES_tradnl" w:eastAsia="en-US"/>
        </w:rPr>
        <w:t xml:space="preserve"> </w:t>
      </w:r>
      <w:r w:rsidRPr="00C90CE4">
        <w:rPr>
          <w:rFonts w:ascii="Times" w:eastAsiaTheme="minorHAnsi" w:hAnsi="Times" w:cs="Times"/>
          <w:color w:val="000000"/>
          <w:lang w:val="es-ES_tradnl" w:eastAsia="en-US"/>
        </w:rPr>
        <w:t>no</w:t>
      </w:r>
      <w:r w:rsidR="00076312" w:rsidRPr="00C90CE4">
        <w:rPr>
          <w:rFonts w:ascii="Times" w:eastAsiaTheme="minorHAnsi" w:hAnsi="Times" w:cs="Times"/>
          <w:color w:val="000000"/>
          <w:lang w:val="es-ES_tradnl" w:eastAsia="en-US"/>
        </w:rPr>
        <w:t xml:space="preserve"> </w:t>
      </w:r>
      <w:r w:rsidRPr="00C90CE4">
        <w:rPr>
          <w:rFonts w:ascii="Times" w:eastAsiaTheme="minorHAnsi" w:hAnsi="Times" w:cs="Times"/>
          <w:color w:val="000000"/>
          <w:lang w:val="es-ES_tradnl" w:eastAsia="en-US"/>
        </w:rPr>
        <w:t>pueden</w:t>
      </w:r>
      <w:r w:rsidR="00076312" w:rsidRPr="00C90CE4">
        <w:rPr>
          <w:rFonts w:ascii="Times" w:eastAsiaTheme="minorHAnsi" w:hAnsi="Times" w:cs="Times"/>
          <w:color w:val="000000"/>
          <w:lang w:val="es-ES_tradnl" w:eastAsia="en-US"/>
        </w:rPr>
        <w:t xml:space="preserve"> </w:t>
      </w:r>
      <w:r w:rsidRPr="00C90CE4">
        <w:rPr>
          <w:rFonts w:ascii="Times" w:eastAsiaTheme="minorHAnsi" w:hAnsi="Times" w:cs="Times"/>
          <w:color w:val="000000"/>
          <w:lang w:val="es-ES_tradnl" w:eastAsia="en-US"/>
        </w:rPr>
        <w:t>igualarse</w:t>
      </w:r>
      <w:r w:rsidR="00076312" w:rsidRPr="00C90CE4">
        <w:rPr>
          <w:rFonts w:ascii="Times" w:eastAsiaTheme="minorHAnsi" w:hAnsi="Times" w:cs="Times"/>
          <w:color w:val="000000"/>
          <w:lang w:val="es-ES_tradnl" w:eastAsia="en-US"/>
        </w:rPr>
        <w:t xml:space="preserve"> </w:t>
      </w:r>
      <w:r w:rsidRPr="00C90CE4">
        <w:rPr>
          <w:rFonts w:ascii="Times" w:eastAsiaTheme="minorHAnsi" w:hAnsi="Times" w:cs="Times"/>
          <w:color w:val="000000"/>
          <w:lang w:val="es-ES_tradnl" w:eastAsia="en-US"/>
        </w:rPr>
        <w:t>los tesoros</w:t>
      </w:r>
      <w:r w:rsidR="00076312" w:rsidRPr="00C90CE4">
        <w:rPr>
          <w:rFonts w:ascii="Times" w:eastAsiaTheme="minorHAnsi" w:hAnsi="Times" w:cs="Times"/>
          <w:color w:val="000000"/>
          <w:lang w:val="es-ES_tradnl" w:eastAsia="en-US"/>
        </w:rPr>
        <w:t xml:space="preserve"> </w:t>
      </w:r>
      <w:r w:rsidRPr="00C90CE4">
        <w:rPr>
          <w:rFonts w:ascii="Times" w:eastAsiaTheme="minorHAnsi" w:hAnsi="Times" w:cs="Times"/>
          <w:color w:val="000000"/>
          <w:lang w:val="es-ES_tradnl" w:eastAsia="en-US"/>
        </w:rPr>
        <w:t>que encierra</w:t>
      </w:r>
      <w:r w:rsidR="00076312" w:rsidRPr="00C90CE4">
        <w:rPr>
          <w:rFonts w:ascii="Times" w:eastAsiaTheme="minorHAnsi" w:hAnsi="Times" w:cs="Times"/>
          <w:color w:val="000000"/>
          <w:lang w:val="es-ES_tradnl" w:eastAsia="en-US"/>
        </w:rPr>
        <w:t xml:space="preserve"> </w:t>
      </w:r>
      <w:r w:rsidRPr="00C90CE4">
        <w:rPr>
          <w:rFonts w:ascii="Times" w:eastAsiaTheme="minorHAnsi" w:hAnsi="Times" w:cs="Times"/>
          <w:color w:val="000000"/>
          <w:lang w:val="es-ES_tradnl" w:eastAsia="en-US"/>
        </w:rPr>
        <w:t>la</w:t>
      </w:r>
      <w:r w:rsidR="00076312" w:rsidRPr="00C90CE4">
        <w:rPr>
          <w:rFonts w:ascii="Times" w:eastAsiaTheme="minorHAnsi" w:hAnsi="Times" w:cs="Times"/>
          <w:color w:val="000000"/>
          <w:lang w:val="es-ES_tradnl" w:eastAsia="en-US"/>
        </w:rPr>
        <w:t xml:space="preserve"> </w:t>
      </w:r>
      <w:r w:rsidRPr="00C90CE4">
        <w:rPr>
          <w:rFonts w:ascii="Times" w:eastAsiaTheme="minorHAnsi" w:hAnsi="Times" w:cs="Times"/>
          <w:color w:val="000000"/>
          <w:lang w:val="es-ES_tradnl" w:eastAsia="en-US"/>
        </w:rPr>
        <w:t>tierra,</w:t>
      </w:r>
      <w:r w:rsidR="00076312" w:rsidRPr="00C90CE4">
        <w:rPr>
          <w:rFonts w:ascii="Times" w:eastAsiaTheme="minorHAnsi" w:hAnsi="Times" w:cs="Times"/>
          <w:color w:val="000000"/>
          <w:lang w:val="es-ES_tradnl" w:eastAsia="en-US"/>
        </w:rPr>
        <w:t xml:space="preserve"> </w:t>
      </w:r>
      <w:r w:rsidRPr="00C90CE4">
        <w:rPr>
          <w:rFonts w:ascii="Times" w:eastAsiaTheme="minorHAnsi" w:hAnsi="Times" w:cs="Times"/>
          <w:color w:val="000000"/>
          <w:lang w:val="es-ES_tradnl" w:eastAsia="en-US"/>
        </w:rPr>
        <w:t>ni</w:t>
      </w:r>
      <w:r w:rsidR="00076312" w:rsidRPr="00C90CE4">
        <w:rPr>
          <w:rFonts w:ascii="Times" w:eastAsiaTheme="minorHAnsi" w:hAnsi="Times" w:cs="Times"/>
          <w:color w:val="000000"/>
          <w:lang w:val="es-ES_tradnl" w:eastAsia="en-US"/>
        </w:rPr>
        <w:t xml:space="preserve"> </w:t>
      </w:r>
      <w:r w:rsidRPr="00C90CE4">
        <w:rPr>
          <w:rFonts w:ascii="Times" w:eastAsiaTheme="minorHAnsi" w:hAnsi="Times" w:cs="Times"/>
          <w:color w:val="000000"/>
          <w:lang w:val="es-ES_tradnl" w:eastAsia="en-US"/>
        </w:rPr>
        <w:t>el</w:t>
      </w:r>
      <w:r w:rsidR="00076312" w:rsidRPr="00C90CE4">
        <w:rPr>
          <w:rFonts w:ascii="Times" w:eastAsiaTheme="minorHAnsi" w:hAnsi="Times" w:cs="Times"/>
          <w:color w:val="000000"/>
          <w:lang w:val="es-ES_tradnl" w:eastAsia="en-US"/>
        </w:rPr>
        <w:t xml:space="preserve"> </w:t>
      </w:r>
      <w:r w:rsidRPr="00C90CE4">
        <w:rPr>
          <w:rFonts w:ascii="Times" w:eastAsiaTheme="minorHAnsi" w:hAnsi="Times" w:cs="Times"/>
          <w:color w:val="000000"/>
          <w:lang w:val="es-ES_tradnl" w:eastAsia="en-US"/>
        </w:rPr>
        <w:t>mar</w:t>
      </w:r>
      <w:r w:rsidR="00076312" w:rsidRPr="00C90CE4">
        <w:rPr>
          <w:rFonts w:ascii="Times" w:eastAsiaTheme="minorHAnsi" w:hAnsi="Times" w:cs="Times"/>
          <w:color w:val="000000"/>
          <w:lang w:val="es-ES_tradnl" w:eastAsia="en-US"/>
        </w:rPr>
        <w:t xml:space="preserve"> </w:t>
      </w:r>
      <w:r w:rsidRPr="00C90CE4">
        <w:rPr>
          <w:rFonts w:ascii="Times" w:eastAsiaTheme="minorHAnsi" w:hAnsi="Times" w:cs="Times"/>
          <w:color w:val="000000"/>
          <w:lang w:val="es-ES_tradnl" w:eastAsia="en-US"/>
        </w:rPr>
        <w:t xml:space="preserve">encubre, por la libertad, así como por la honra, se puede y debe aventurar la vida, y, por el contrario, el cautiverio es el mayor mal que puede venir a los hombres. </w:t>
      </w:r>
    </w:p>
    <w:p w14:paraId="1528A194" w14:textId="77777777" w:rsidR="00F374CD" w:rsidRDefault="00F374CD" w:rsidP="008B147D">
      <w:pPr>
        <w:spacing w:before="100" w:beforeAutospacing="1" w:after="100" w:afterAutospacing="1"/>
        <w:rPr>
          <w:rFonts w:ascii="Calibri" w:eastAsia="Calibri" w:hAnsi="Calibri" w:cs="Calibri"/>
          <w:b/>
          <w:sz w:val="28"/>
          <w:szCs w:val="28"/>
          <w:lang w:eastAsia="en-US"/>
        </w:rPr>
      </w:pPr>
    </w:p>
    <w:p w14:paraId="5FE27712" w14:textId="77777777" w:rsidR="00F374CD" w:rsidRDefault="00F374CD" w:rsidP="008B147D">
      <w:pPr>
        <w:spacing w:before="100" w:beforeAutospacing="1" w:after="100" w:afterAutospacing="1"/>
        <w:rPr>
          <w:rFonts w:ascii="Calibri" w:eastAsia="Calibri" w:hAnsi="Calibri" w:cs="Calibri"/>
          <w:b/>
          <w:sz w:val="28"/>
          <w:szCs w:val="28"/>
          <w:lang w:eastAsia="en-US"/>
        </w:rPr>
      </w:pPr>
    </w:p>
    <w:p w14:paraId="06837441" w14:textId="77777777" w:rsidR="00F374CD" w:rsidRDefault="00F374CD" w:rsidP="008B147D">
      <w:pPr>
        <w:spacing w:before="100" w:beforeAutospacing="1" w:after="100" w:afterAutospacing="1"/>
        <w:rPr>
          <w:rFonts w:ascii="Calibri" w:eastAsia="Calibri" w:hAnsi="Calibri" w:cs="Calibri"/>
          <w:b/>
          <w:sz w:val="28"/>
          <w:szCs w:val="28"/>
          <w:lang w:eastAsia="en-US"/>
        </w:rPr>
      </w:pPr>
    </w:p>
    <w:p w14:paraId="7B56365B" w14:textId="77777777" w:rsidR="00F374CD" w:rsidRDefault="00F374CD" w:rsidP="008B147D">
      <w:pPr>
        <w:spacing w:before="100" w:beforeAutospacing="1" w:after="100" w:afterAutospacing="1"/>
        <w:rPr>
          <w:rFonts w:ascii="Calibri" w:eastAsia="Calibri" w:hAnsi="Calibri" w:cs="Calibri"/>
          <w:b/>
          <w:sz w:val="28"/>
          <w:szCs w:val="28"/>
          <w:lang w:eastAsia="en-US"/>
        </w:rPr>
      </w:pPr>
    </w:p>
    <w:p w14:paraId="29A416B7" w14:textId="7C0F8B0C" w:rsidR="006E12CD" w:rsidRPr="008B147D" w:rsidRDefault="00886604" w:rsidP="008B147D">
      <w:pPr>
        <w:spacing w:before="100" w:beforeAutospacing="1" w:after="100" w:afterAutospacing="1"/>
        <w:rPr>
          <w:rFonts w:ascii="Calibri" w:eastAsia="Calibri" w:hAnsi="Calibri" w:cs="Calibri"/>
          <w:b/>
          <w:sz w:val="28"/>
          <w:szCs w:val="28"/>
          <w:lang w:eastAsia="en-US"/>
        </w:rPr>
      </w:pPr>
      <w:r w:rsidRPr="008B147D">
        <w:rPr>
          <w:rFonts w:ascii="Calibri" w:eastAsia="Calibri" w:hAnsi="Calibri" w:cs="Calibri"/>
          <w:b/>
          <w:sz w:val="28"/>
          <w:szCs w:val="28"/>
          <w:lang w:eastAsia="en-US"/>
        </w:rPr>
        <w:lastRenderedPageBreak/>
        <w:t>Conclusiones</w:t>
      </w:r>
    </w:p>
    <w:p w14:paraId="170826CD" w14:textId="77777777" w:rsidR="006D7EEF" w:rsidRPr="00C90CE4" w:rsidRDefault="006E12CD" w:rsidP="00A01853">
      <w:pPr>
        <w:spacing w:before="100" w:beforeAutospacing="1" w:after="100" w:afterAutospacing="1"/>
        <w:jc w:val="both"/>
        <w:rPr>
          <w:rFonts w:ascii="TimesNewRoman" w:hAnsi="TimesNewRoman"/>
          <w:lang w:val="es-ES_tradnl"/>
        </w:rPr>
      </w:pPr>
      <w:r w:rsidRPr="00C90CE4">
        <w:rPr>
          <w:rFonts w:ascii="TimesNewRoman" w:hAnsi="TimesNewRoman"/>
          <w:lang w:val="es-ES_tradnl"/>
        </w:rPr>
        <w:t xml:space="preserve">La </w:t>
      </w:r>
      <w:r w:rsidR="009979B0" w:rsidRPr="00C90CE4">
        <w:rPr>
          <w:rFonts w:ascii="TimesNewRoman" w:hAnsi="TimesNewRoman"/>
          <w:lang w:val="es-ES_tradnl"/>
        </w:rPr>
        <w:t xml:space="preserve">discusión sobre el concepto de la </w:t>
      </w:r>
      <w:r w:rsidRPr="00C90CE4">
        <w:rPr>
          <w:rFonts w:ascii="TimesNewRoman" w:hAnsi="TimesNewRoman"/>
          <w:lang w:val="es-ES_tradnl"/>
        </w:rPr>
        <w:t>libertad tuvo un efecto</w:t>
      </w:r>
      <w:r w:rsidR="009979B0" w:rsidRPr="00947FB8">
        <w:rPr>
          <w:rFonts w:ascii="TimesNewRoman" w:hAnsi="TimesNewRoman"/>
          <w:lang w:val="es-ES_tradnl"/>
        </w:rPr>
        <w:t xml:space="preserve"> revitalizador</w:t>
      </w:r>
      <w:r w:rsidRPr="00D40AD9">
        <w:rPr>
          <w:rFonts w:ascii="TimesNewRoman" w:hAnsi="TimesNewRoman"/>
          <w:lang w:val="es-ES_tradnl"/>
        </w:rPr>
        <w:t xml:space="preserve"> en los foros académicos </w:t>
      </w:r>
      <w:r w:rsidR="009979B0" w:rsidRPr="00C90CE4">
        <w:rPr>
          <w:rFonts w:ascii="TimesNewRoman" w:hAnsi="TimesNewRoman"/>
          <w:lang w:val="es-ES_tradnl"/>
        </w:rPr>
        <w:t>a lo largo de todo M</w:t>
      </w:r>
      <w:r w:rsidR="009979B0" w:rsidRPr="00C90CE4">
        <w:rPr>
          <w:rFonts w:ascii="TimesNewRoman" w:hAnsi="TimesNewRoman" w:hint="eastAsia"/>
          <w:lang w:val="es-ES_tradnl"/>
        </w:rPr>
        <w:t>é</w:t>
      </w:r>
      <w:r w:rsidR="009979B0" w:rsidRPr="00C90CE4">
        <w:rPr>
          <w:rFonts w:ascii="TimesNewRoman" w:hAnsi="TimesNewRoman"/>
          <w:lang w:val="es-ES_tradnl"/>
        </w:rPr>
        <w:t>xico</w:t>
      </w:r>
      <w:r w:rsidRPr="00C90CE4">
        <w:rPr>
          <w:rFonts w:ascii="TimesNewRoman" w:hAnsi="TimesNewRoman"/>
          <w:lang w:val="es-ES_tradnl"/>
        </w:rPr>
        <w:t xml:space="preserve"> gracias a dos reformas estructurales que cambiaron el perfil constitucional</w:t>
      </w:r>
      <w:r w:rsidR="00D86CCC" w:rsidRPr="00C90CE4">
        <w:rPr>
          <w:rFonts w:ascii="TimesNewRoman" w:hAnsi="TimesNewRoman"/>
          <w:lang w:val="es-ES_tradnl"/>
        </w:rPr>
        <w:t xml:space="preserve">: </w:t>
      </w:r>
      <w:r w:rsidRPr="00C90CE4">
        <w:rPr>
          <w:rFonts w:ascii="TimesNewRoman" w:hAnsi="TimesNewRoman"/>
          <w:lang w:val="es-ES_tradnl"/>
        </w:rPr>
        <w:t>la reforma procesal penal de 2008 y la de 2011 en materia d</w:t>
      </w:r>
      <w:r w:rsidR="00D86CCC" w:rsidRPr="00C90CE4">
        <w:rPr>
          <w:rFonts w:ascii="TimesNewRoman" w:hAnsi="TimesNewRoman"/>
          <w:lang w:val="es-ES_tradnl"/>
        </w:rPr>
        <w:t>e Derechos Humanos. Ambas transformaron adem</w:t>
      </w:r>
      <w:r w:rsidR="00D86CCC" w:rsidRPr="00C90CE4">
        <w:rPr>
          <w:rFonts w:ascii="TimesNewRoman" w:hAnsi="TimesNewRoman" w:hint="eastAsia"/>
          <w:lang w:val="es-ES_tradnl"/>
        </w:rPr>
        <w:t>á</w:t>
      </w:r>
      <w:r w:rsidR="00D86CCC" w:rsidRPr="00C90CE4">
        <w:rPr>
          <w:rFonts w:ascii="TimesNewRoman" w:hAnsi="TimesNewRoman"/>
          <w:lang w:val="es-ES_tradnl"/>
        </w:rPr>
        <w:t>s la manera de ense</w:t>
      </w:r>
      <w:r w:rsidR="00D86CCC" w:rsidRPr="00C90CE4">
        <w:rPr>
          <w:rFonts w:ascii="TimesNewRoman" w:hAnsi="TimesNewRoman" w:hint="eastAsia"/>
          <w:lang w:val="es-ES_tradnl"/>
        </w:rPr>
        <w:t>ñ</w:t>
      </w:r>
      <w:r w:rsidR="00D86CCC" w:rsidRPr="00C90CE4">
        <w:rPr>
          <w:rFonts w:ascii="TimesNewRoman" w:hAnsi="TimesNewRoman"/>
          <w:lang w:val="es-ES_tradnl"/>
        </w:rPr>
        <w:t>ar la ciencia del derecho desde las aulas y una nueva doctrina emergi</w:t>
      </w:r>
      <w:r w:rsidR="00D86CCC" w:rsidRPr="00C90CE4">
        <w:rPr>
          <w:rFonts w:ascii="TimesNewRoman" w:hAnsi="TimesNewRoman" w:hint="eastAsia"/>
          <w:lang w:val="es-ES_tradnl"/>
        </w:rPr>
        <w:t>ó</w:t>
      </w:r>
      <w:r w:rsidR="00D86CCC" w:rsidRPr="00C90CE4">
        <w:rPr>
          <w:rFonts w:ascii="TimesNewRoman" w:hAnsi="TimesNewRoman"/>
          <w:lang w:val="es-ES_tradnl"/>
        </w:rPr>
        <w:t xml:space="preserve"> para construir nuevos perfiles de abogados en nuestro pa</w:t>
      </w:r>
      <w:r w:rsidR="00D86CCC" w:rsidRPr="00C90CE4">
        <w:rPr>
          <w:rFonts w:ascii="TimesNewRoman" w:hAnsi="TimesNewRoman" w:hint="eastAsia"/>
          <w:lang w:val="es-ES_tradnl"/>
        </w:rPr>
        <w:t>í</w:t>
      </w:r>
      <w:r w:rsidR="00D86CCC" w:rsidRPr="00C90CE4">
        <w:rPr>
          <w:rFonts w:ascii="TimesNewRoman" w:hAnsi="TimesNewRoman"/>
          <w:lang w:val="es-ES_tradnl"/>
        </w:rPr>
        <w:t>s.</w:t>
      </w:r>
    </w:p>
    <w:p w14:paraId="2EC54DEB" w14:textId="77777777" w:rsidR="009979B0" w:rsidRPr="00C90CE4" w:rsidRDefault="006D7EEF" w:rsidP="00A01853">
      <w:pPr>
        <w:spacing w:before="100" w:beforeAutospacing="1" w:after="100" w:afterAutospacing="1"/>
        <w:jc w:val="both"/>
        <w:rPr>
          <w:rFonts w:ascii="TimesNewRoman" w:hAnsi="TimesNewRoman"/>
          <w:lang w:val="es-ES_tradnl"/>
        </w:rPr>
      </w:pPr>
      <w:r w:rsidRPr="00C90CE4">
        <w:rPr>
          <w:rFonts w:ascii="TimesNewRoman" w:hAnsi="TimesNewRoman"/>
          <w:lang w:val="es-ES_tradnl"/>
        </w:rPr>
        <w:tab/>
      </w:r>
      <w:r w:rsidR="009979B0" w:rsidRPr="00C90CE4">
        <w:rPr>
          <w:rFonts w:ascii="TimesNewRoman" w:hAnsi="TimesNewRoman"/>
          <w:lang w:val="es-ES_tradnl"/>
        </w:rPr>
        <w:t>En el escenario internacional, la segunda guerra mundial mostr</w:t>
      </w:r>
      <w:r w:rsidR="009979B0" w:rsidRPr="00C90CE4">
        <w:rPr>
          <w:rFonts w:ascii="TimesNewRoman" w:hAnsi="TimesNewRoman" w:hint="eastAsia"/>
          <w:lang w:val="es-ES_tradnl"/>
        </w:rPr>
        <w:t>ó</w:t>
      </w:r>
      <w:r w:rsidR="009979B0" w:rsidRPr="00C90CE4">
        <w:rPr>
          <w:rFonts w:ascii="TimesNewRoman" w:hAnsi="TimesNewRoman"/>
          <w:lang w:val="es-ES_tradnl"/>
        </w:rPr>
        <w:t xml:space="preserve"> la fragilidad de hacer valer el respeto al derecho a la libertad. Superado el conflicto, la comunidad internacional se organizo y traz</w:t>
      </w:r>
      <w:r w:rsidR="009979B0" w:rsidRPr="00C90CE4">
        <w:rPr>
          <w:rFonts w:ascii="TimesNewRoman" w:hAnsi="TimesNewRoman" w:hint="eastAsia"/>
          <w:lang w:val="es-ES_tradnl"/>
        </w:rPr>
        <w:t>ó</w:t>
      </w:r>
      <w:r w:rsidR="009979B0" w:rsidRPr="00C90CE4">
        <w:rPr>
          <w:rFonts w:ascii="TimesNewRoman" w:hAnsi="TimesNewRoman"/>
          <w:lang w:val="es-ES_tradnl"/>
        </w:rPr>
        <w:t xml:space="preserve"> una ruta de voluntad pol</w:t>
      </w:r>
      <w:r w:rsidR="009979B0" w:rsidRPr="00C90CE4">
        <w:rPr>
          <w:rFonts w:ascii="TimesNewRoman" w:hAnsi="TimesNewRoman" w:hint="eastAsia"/>
          <w:lang w:val="es-ES_tradnl"/>
        </w:rPr>
        <w:t>í</w:t>
      </w:r>
      <w:r w:rsidR="009979B0" w:rsidRPr="00C90CE4">
        <w:rPr>
          <w:rFonts w:ascii="TimesNewRoman" w:hAnsi="TimesNewRoman"/>
          <w:lang w:val="es-ES_tradnl"/>
        </w:rPr>
        <w:t>tica y con efectos leales a sus estados miembros para que no se volviera a presentar estas horrendas experiencias, gracias a ello surgi</w:t>
      </w:r>
      <w:r w:rsidR="009979B0" w:rsidRPr="00C90CE4">
        <w:rPr>
          <w:rFonts w:ascii="TimesNewRoman" w:hAnsi="TimesNewRoman" w:hint="eastAsia"/>
          <w:lang w:val="es-ES_tradnl"/>
        </w:rPr>
        <w:t>ó</w:t>
      </w:r>
      <w:r w:rsidR="009979B0" w:rsidRPr="00C90CE4">
        <w:rPr>
          <w:rFonts w:ascii="TimesNewRoman" w:hAnsi="TimesNewRoman"/>
          <w:lang w:val="es-ES_tradnl"/>
        </w:rPr>
        <w:t xml:space="preserve"> el derecho internacional de los derechos humanos que incluye por supuesto el derecho a la libertad.</w:t>
      </w:r>
    </w:p>
    <w:p w14:paraId="624AFE7B" w14:textId="77777777" w:rsidR="00D86CCC" w:rsidRPr="00A6024E" w:rsidRDefault="009979B0" w:rsidP="00A01853">
      <w:pPr>
        <w:spacing w:before="100" w:beforeAutospacing="1" w:after="100" w:afterAutospacing="1"/>
        <w:jc w:val="both"/>
        <w:rPr>
          <w:rFonts w:ascii="TimesNewRoman" w:hAnsi="TimesNewRoman"/>
          <w:lang w:val="es-ES_tradnl"/>
        </w:rPr>
      </w:pPr>
      <w:r w:rsidRPr="00A6024E">
        <w:rPr>
          <w:rFonts w:ascii="TimesNewRoman" w:hAnsi="TimesNewRoman"/>
          <w:lang w:val="es-ES_tradnl"/>
        </w:rPr>
        <w:tab/>
        <w:t>A</w:t>
      </w:r>
      <w:r w:rsidR="00D86CCC" w:rsidRPr="00A6024E">
        <w:rPr>
          <w:rFonts w:ascii="TimesNewRoman" w:hAnsi="TimesNewRoman"/>
          <w:lang w:val="es-ES_tradnl"/>
        </w:rPr>
        <w:t xml:space="preserve"> primera vista </w:t>
      </w:r>
      <w:r w:rsidRPr="00A6024E">
        <w:rPr>
          <w:rFonts w:ascii="TimesNewRoman" w:hAnsi="TimesNewRoman"/>
          <w:lang w:val="es-ES_tradnl"/>
        </w:rPr>
        <w:t xml:space="preserve">puede parecer </w:t>
      </w:r>
      <w:r w:rsidR="00D86CCC" w:rsidRPr="00A6024E">
        <w:rPr>
          <w:rFonts w:ascii="TimesNewRoman" w:hAnsi="TimesNewRoman"/>
          <w:lang w:val="es-ES_tradnl"/>
        </w:rPr>
        <w:t xml:space="preserve">que reflexionar en torno al derecho a la libertad es un tanto pacifico, no obstante el concepto es confuso, pues existen distintas definiciones que </w:t>
      </w:r>
      <w:r w:rsidRPr="00A6024E">
        <w:rPr>
          <w:rFonts w:ascii="TimesNewRoman" w:hAnsi="TimesNewRoman"/>
          <w:lang w:val="es-ES_tradnl"/>
        </w:rPr>
        <w:t xml:space="preserve">derivan del enfoque </w:t>
      </w:r>
      <w:r w:rsidR="00D86CCC" w:rsidRPr="00A6024E">
        <w:rPr>
          <w:rFonts w:ascii="TimesNewRoman" w:hAnsi="TimesNewRoman"/>
          <w:lang w:val="es-ES_tradnl"/>
        </w:rPr>
        <w:t xml:space="preserve"> </w:t>
      </w:r>
      <w:r w:rsidRPr="00A6024E">
        <w:rPr>
          <w:rFonts w:ascii="TimesNewRoman" w:hAnsi="TimesNewRoman"/>
          <w:lang w:val="es-ES_tradnl"/>
        </w:rPr>
        <w:t>o disciplina a la que</w:t>
      </w:r>
      <w:r w:rsidR="00D86CCC" w:rsidRPr="00A6024E">
        <w:rPr>
          <w:rFonts w:ascii="TimesNewRoman" w:hAnsi="TimesNewRoman"/>
          <w:lang w:val="es-ES_tradnl"/>
        </w:rPr>
        <w:t xml:space="preserve"> el interesado en la materia</w:t>
      </w:r>
      <w:r w:rsidRPr="00A6024E">
        <w:rPr>
          <w:rFonts w:ascii="TimesNewRoman" w:hAnsi="TimesNewRoman"/>
          <w:lang w:val="es-ES_tradnl"/>
        </w:rPr>
        <w:t xml:space="preserve"> derive</w:t>
      </w:r>
      <w:r w:rsidR="00D86CCC" w:rsidRPr="00A6024E">
        <w:rPr>
          <w:rFonts w:ascii="TimesNewRoman" w:hAnsi="TimesNewRoman"/>
          <w:lang w:val="es-ES_tradnl"/>
        </w:rPr>
        <w:t>, pero lo que debe quedar claro es que el derecho a la libertad est</w:t>
      </w:r>
      <w:r w:rsidR="00D86CCC" w:rsidRPr="00A6024E">
        <w:rPr>
          <w:rFonts w:ascii="TimesNewRoman" w:hAnsi="TimesNewRoman" w:hint="eastAsia"/>
          <w:lang w:val="es-ES_tradnl"/>
        </w:rPr>
        <w:t>á</w:t>
      </w:r>
      <w:r w:rsidR="00D86CCC" w:rsidRPr="00A6024E">
        <w:rPr>
          <w:rFonts w:ascii="TimesNewRoman" w:hAnsi="TimesNewRoman"/>
          <w:lang w:val="es-ES_tradnl"/>
        </w:rPr>
        <w:t xml:space="preserve"> compilado en una disposici</w:t>
      </w:r>
      <w:r w:rsidR="00D86CCC" w:rsidRPr="00A6024E">
        <w:rPr>
          <w:rFonts w:ascii="TimesNewRoman" w:hAnsi="TimesNewRoman" w:hint="eastAsia"/>
          <w:lang w:val="es-ES_tradnl"/>
        </w:rPr>
        <w:t>ó</w:t>
      </w:r>
      <w:r w:rsidR="00D86CCC" w:rsidRPr="00A6024E">
        <w:rPr>
          <w:rFonts w:ascii="TimesNewRoman" w:hAnsi="TimesNewRoman"/>
          <w:lang w:val="es-ES_tradnl"/>
        </w:rPr>
        <w:t>n de car</w:t>
      </w:r>
      <w:r w:rsidR="00D86CCC" w:rsidRPr="00A6024E">
        <w:rPr>
          <w:rFonts w:ascii="TimesNewRoman" w:hAnsi="TimesNewRoman" w:hint="eastAsia"/>
          <w:lang w:val="es-ES_tradnl"/>
        </w:rPr>
        <w:t>á</w:t>
      </w:r>
      <w:r w:rsidR="00D86CCC" w:rsidRPr="00A6024E">
        <w:rPr>
          <w:rFonts w:ascii="TimesNewRoman" w:hAnsi="TimesNewRoman"/>
          <w:lang w:val="es-ES_tradnl"/>
        </w:rPr>
        <w:t>cter fundamental, es decir que para nuestro caso en el texto constitucional, lo que le dota de una mayor y mejor fuerza obligatoria.</w:t>
      </w:r>
    </w:p>
    <w:p w14:paraId="7211AF87" w14:textId="77777777" w:rsidR="007C2BDA" w:rsidRPr="00C90CE4" w:rsidRDefault="009979B0" w:rsidP="00A01853">
      <w:pPr>
        <w:spacing w:before="100" w:beforeAutospacing="1" w:after="100" w:afterAutospacing="1"/>
        <w:jc w:val="both"/>
        <w:rPr>
          <w:rFonts w:ascii="TimesNewRoman" w:hAnsi="TimesNewRoman"/>
          <w:lang w:val="es-ES_tradnl"/>
        </w:rPr>
      </w:pPr>
      <w:r w:rsidRPr="00A6024E">
        <w:rPr>
          <w:rFonts w:ascii="TimesNewRoman" w:eastAsia="Arial" w:hAnsi="TimesNewRoman"/>
          <w:lang w:val="es-ES_tradnl"/>
        </w:rPr>
        <w:tab/>
      </w:r>
      <w:r w:rsidR="00D0233F" w:rsidRPr="00A6024E">
        <w:rPr>
          <w:rFonts w:ascii="TimesNewRoman" w:eastAsia="Arial" w:hAnsi="TimesNewRoman"/>
          <w:lang w:val="es-ES_tradnl"/>
        </w:rPr>
        <w:t>El marco jur</w:t>
      </w:r>
      <w:r w:rsidR="00BD56EA">
        <w:rPr>
          <w:rFonts w:ascii="TimesNewRoman" w:eastAsia="Arial" w:hAnsi="TimesNewRoman"/>
          <w:lang w:val="es-ES_tradnl"/>
        </w:rPr>
        <w:t>í</w:t>
      </w:r>
      <w:r w:rsidR="00D0233F" w:rsidRPr="00A6024E">
        <w:rPr>
          <w:rFonts w:ascii="TimesNewRoman" w:eastAsia="Arial" w:hAnsi="TimesNewRoman"/>
          <w:lang w:val="es-ES_tradnl"/>
        </w:rPr>
        <w:t>dico mexicano se ve vitali</w:t>
      </w:r>
      <w:r w:rsidR="00BD56EA">
        <w:rPr>
          <w:rFonts w:ascii="TimesNewRoman" w:eastAsia="Arial" w:hAnsi="TimesNewRoman"/>
          <w:lang w:val="es-ES_tradnl"/>
        </w:rPr>
        <w:t>z</w:t>
      </w:r>
      <w:r w:rsidR="00D0233F" w:rsidRPr="00A6024E">
        <w:rPr>
          <w:rFonts w:ascii="TimesNewRoman" w:eastAsia="Arial" w:hAnsi="TimesNewRoman"/>
          <w:lang w:val="es-ES_tradnl"/>
        </w:rPr>
        <w:t>ado con la convencionalidad en la materia, as</w:t>
      </w:r>
      <w:r w:rsidR="00D0233F" w:rsidRPr="00A6024E">
        <w:rPr>
          <w:rFonts w:ascii="TimesNewRoman" w:eastAsia="Arial" w:hAnsi="TimesNewRoman" w:hint="eastAsia"/>
          <w:lang w:val="es-ES_tradnl"/>
        </w:rPr>
        <w:t>í</w:t>
      </w:r>
      <w:r w:rsidR="00D0233F" w:rsidRPr="00A6024E">
        <w:rPr>
          <w:rFonts w:ascii="TimesNewRoman" w:eastAsia="Arial" w:hAnsi="TimesNewRoman"/>
          <w:lang w:val="es-ES_tradnl"/>
        </w:rPr>
        <w:t xml:space="preserve"> e</w:t>
      </w:r>
      <w:r w:rsidR="007C2BDA" w:rsidRPr="00A6024E">
        <w:rPr>
          <w:rFonts w:ascii="TimesNewRoman" w:eastAsia="Arial" w:hAnsi="TimesNewRoman"/>
          <w:lang w:val="es-ES_tradnl"/>
        </w:rPr>
        <w:t xml:space="preserve">ntre los principales instrumentos de </w:t>
      </w:r>
      <w:r w:rsidR="007C2BDA" w:rsidRPr="00A6024E">
        <w:rPr>
          <w:rFonts w:ascii="TimesNewRoman" w:eastAsia="Arial" w:hAnsi="TimesNewRoman" w:hint="eastAsia"/>
          <w:lang w:val="es-ES_tradnl"/>
        </w:rPr>
        <w:t>á</w:t>
      </w:r>
      <w:r w:rsidR="007C2BDA" w:rsidRPr="00A6024E">
        <w:rPr>
          <w:rFonts w:ascii="TimesNewRoman" w:eastAsia="Arial" w:hAnsi="TimesNewRoman"/>
          <w:lang w:val="es-ES_tradnl"/>
        </w:rPr>
        <w:t>mbito universal de protecci</w:t>
      </w:r>
      <w:r w:rsidR="007C2BDA" w:rsidRPr="00A6024E">
        <w:rPr>
          <w:rFonts w:ascii="TimesNewRoman" w:eastAsia="Arial" w:hAnsi="TimesNewRoman" w:hint="eastAsia"/>
          <w:lang w:val="es-ES_tradnl"/>
        </w:rPr>
        <w:t>ó</w:t>
      </w:r>
      <w:r w:rsidR="007C2BDA" w:rsidRPr="00A6024E">
        <w:rPr>
          <w:rFonts w:ascii="TimesNewRoman" w:eastAsia="Arial" w:hAnsi="TimesNewRoman"/>
          <w:lang w:val="es-ES_tradnl"/>
        </w:rPr>
        <w:t>n de los derechos humanos se encuentran: La Convenci</w:t>
      </w:r>
      <w:r w:rsidR="007C2BDA" w:rsidRPr="00A6024E">
        <w:rPr>
          <w:rFonts w:ascii="TimesNewRoman" w:eastAsia="Arial" w:hAnsi="TimesNewRoman" w:hint="eastAsia"/>
          <w:lang w:val="es-ES_tradnl"/>
        </w:rPr>
        <w:t>ó</w:t>
      </w:r>
      <w:r w:rsidR="007C2BDA" w:rsidRPr="00A6024E">
        <w:rPr>
          <w:rFonts w:ascii="TimesNewRoman" w:eastAsia="Arial" w:hAnsi="TimesNewRoman"/>
          <w:lang w:val="es-ES_tradnl"/>
        </w:rPr>
        <w:t>n Internacional sobre la Eliminaci</w:t>
      </w:r>
      <w:r w:rsidR="007C2BDA" w:rsidRPr="00A6024E">
        <w:rPr>
          <w:rFonts w:ascii="TimesNewRoman" w:eastAsia="Arial" w:hAnsi="TimesNewRoman" w:hint="eastAsia"/>
          <w:lang w:val="es-ES_tradnl"/>
        </w:rPr>
        <w:t>ó</w:t>
      </w:r>
      <w:r w:rsidR="007C2BDA" w:rsidRPr="00A6024E">
        <w:rPr>
          <w:rFonts w:ascii="TimesNewRoman" w:eastAsia="Arial" w:hAnsi="TimesNewRoman"/>
          <w:lang w:val="es-ES_tradnl"/>
        </w:rPr>
        <w:t>n de todas las Formas de Discriminaci</w:t>
      </w:r>
      <w:r w:rsidR="007C2BDA" w:rsidRPr="00A6024E">
        <w:rPr>
          <w:rFonts w:ascii="TimesNewRoman" w:eastAsia="Arial" w:hAnsi="TimesNewRoman" w:hint="eastAsia"/>
          <w:lang w:val="es-ES_tradnl"/>
        </w:rPr>
        <w:t>ó</w:t>
      </w:r>
      <w:r w:rsidR="007C2BDA" w:rsidRPr="00A6024E">
        <w:rPr>
          <w:rFonts w:ascii="TimesNewRoman" w:eastAsia="Arial" w:hAnsi="TimesNewRoman"/>
          <w:lang w:val="es-ES_tradnl"/>
        </w:rPr>
        <w:t>n Racial; la Convenci</w:t>
      </w:r>
      <w:r w:rsidR="007C2BDA" w:rsidRPr="00A6024E">
        <w:rPr>
          <w:rFonts w:ascii="TimesNewRoman" w:eastAsia="Arial" w:hAnsi="TimesNewRoman" w:hint="eastAsia"/>
          <w:lang w:val="es-ES_tradnl"/>
        </w:rPr>
        <w:t>ó</w:t>
      </w:r>
      <w:r w:rsidR="007C2BDA" w:rsidRPr="00A6024E">
        <w:rPr>
          <w:rFonts w:ascii="TimesNewRoman" w:eastAsia="Arial" w:hAnsi="TimesNewRoman"/>
          <w:lang w:val="es-ES_tradnl"/>
        </w:rPr>
        <w:t>n sobre la Eliminaci</w:t>
      </w:r>
      <w:r w:rsidR="007C2BDA" w:rsidRPr="00A6024E">
        <w:rPr>
          <w:rFonts w:ascii="TimesNewRoman" w:eastAsia="Arial" w:hAnsi="TimesNewRoman" w:hint="eastAsia"/>
          <w:lang w:val="es-ES_tradnl"/>
        </w:rPr>
        <w:t>ó</w:t>
      </w:r>
      <w:r w:rsidR="007C2BDA" w:rsidRPr="00A6024E">
        <w:rPr>
          <w:rFonts w:ascii="TimesNewRoman" w:eastAsia="Arial" w:hAnsi="TimesNewRoman"/>
          <w:lang w:val="es-ES_tradnl"/>
        </w:rPr>
        <w:t>n de todas las Formas de Discriminaci</w:t>
      </w:r>
      <w:r w:rsidR="007C2BDA" w:rsidRPr="00A6024E">
        <w:rPr>
          <w:rFonts w:ascii="TimesNewRoman" w:eastAsia="Arial" w:hAnsi="TimesNewRoman" w:hint="eastAsia"/>
          <w:lang w:val="es-ES_tradnl"/>
        </w:rPr>
        <w:t>ó</w:t>
      </w:r>
      <w:r w:rsidR="007C2BDA" w:rsidRPr="00A6024E">
        <w:rPr>
          <w:rFonts w:ascii="TimesNewRoman" w:eastAsia="Arial" w:hAnsi="TimesNewRoman"/>
          <w:lang w:val="es-ES_tradnl"/>
        </w:rPr>
        <w:t>n contra la Mujer; la Convenci</w:t>
      </w:r>
      <w:r w:rsidR="007C2BDA" w:rsidRPr="00A6024E">
        <w:rPr>
          <w:rFonts w:ascii="TimesNewRoman" w:eastAsia="Arial" w:hAnsi="TimesNewRoman" w:hint="eastAsia"/>
          <w:lang w:val="es-ES_tradnl"/>
        </w:rPr>
        <w:t>ó</w:t>
      </w:r>
      <w:r w:rsidR="007C2BDA" w:rsidRPr="00A6024E">
        <w:rPr>
          <w:rFonts w:ascii="TimesNewRoman" w:eastAsia="Arial" w:hAnsi="TimesNewRoman"/>
          <w:lang w:val="es-ES_tradnl"/>
        </w:rPr>
        <w:t>n contra la Tortura y otros Tratos o Penas Crueles, Inhumanos o Degradantes; la Convenci</w:t>
      </w:r>
      <w:r w:rsidR="007C2BDA" w:rsidRPr="00A6024E">
        <w:rPr>
          <w:rFonts w:ascii="TimesNewRoman" w:eastAsia="Arial" w:hAnsi="TimesNewRoman" w:hint="eastAsia"/>
          <w:lang w:val="es-ES_tradnl"/>
        </w:rPr>
        <w:t>ó</w:t>
      </w:r>
      <w:r w:rsidR="007C2BDA" w:rsidRPr="00A6024E">
        <w:rPr>
          <w:rFonts w:ascii="TimesNewRoman" w:eastAsia="Arial" w:hAnsi="TimesNewRoman"/>
          <w:lang w:val="es-ES_tradnl"/>
        </w:rPr>
        <w:t>n sobre los Derechos del Ni</w:t>
      </w:r>
      <w:r w:rsidR="007C2BDA" w:rsidRPr="00A6024E">
        <w:rPr>
          <w:rFonts w:ascii="TimesNewRoman" w:eastAsia="Arial" w:hAnsi="TimesNewRoman" w:hint="eastAsia"/>
          <w:lang w:val="es-ES_tradnl"/>
        </w:rPr>
        <w:t>ñ</w:t>
      </w:r>
      <w:r w:rsidR="007C2BDA" w:rsidRPr="00A6024E">
        <w:rPr>
          <w:rFonts w:ascii="TimesNewRoman" w:eastAsia="Arial" w:hAnsi="TimesNewRoman"/>
          <w:lang w:val="es-ES_tradnl"/>
        </w:rPr>
        <w:t>o; la Convenci</w:t>
      </w:r>
      <w:r w:rsidR="007C2BDA" w:rsidRPr="00A6024E">
        <w:rPr>
          <w:rFonts w:ascii="TimesNewRoman" w:eastAsia="Arial" w:hAnsi="TimesNewRoman" w:hint="eastAsia"/>
          <w:lang w:val="es-ES_tradnl"/>
        </w:rPr>
        <w:t>ó</w:t>
      </w:r>
      <w:r w:rsidR="007C2BDA" w:rsidRPr="00A6024E">
        <w:rPr>
          <w:rFonts w:ascii="TimesNewRoman" w:eastAsia="Arial" w:hAnsi="TimesNewRoman"/>
          <w:lang w:val="es-ES_tradnl"/>
        </w:rPr>
        <w:t>n Internacional sobre la Protecci</w:t>
      </w:r>
      <w:r w:rsidR="007C2BDA" w:rsidRPr="00A6024E">
        <w:rPr>
          <w:rFonts w:ascii="TimesNewRoman" w:eastAsia="Arial" w:hAnsi="TimesNewRoman" w:hint="eastAsia"/>
          <w:lang w:val="es-ES_tradnl"/>
        </w:rPr>
        <w:t>ó</w:t>
      </w:r>
      <w:r w:rsidR="007C2BDA" w:rsidRPr="00A6024E">
        <w:rPr>
          <w:rFonts w:ascii="TimesNewRoman" w:eastAsia="Arial" w:hAnsi="TimesNewRoman"/>
          <w:lang w:val="es-ES_tradnl"/>
        </w:rPr>
        <w:t>n de todas las personas contra las Desapariciones Forzadas; y la Convenci</w:t>
      </w:r>
      <w:r w:rsidR="007C2BDA" w:rsidRPr="00A6024E">
        <w:rPr>
          <w:rFonts w:ascii="TimesNewRoman" w:eastAsia="Arial" w:hAnsi="TimesNewRoman" w:hint="eastAsia"/>
          <w:lang w:val="es-ES_tradnl"/>
        </w:rPr>
        <w:t>ó</w:t>
      </w:r>
      <w:r w:rsidR="007C2BDA" w:rsidRPr="00A6024E">
        <w:rPr>
          <w:rFonts w:ascii="TimesNewRoman" w:eastAsia="Arial" w:hAnsi="TimesNewRoman"/>
          <w:lang w:val="es-ES_tradnl"/>
        </w:rPr>
        <w:t>n sobre los Derechos de las Personas con Discapacidad. Todas ellas con un matiz de respeto a las libertades de l</w:t>
      </w:r>
      <w:r w:rsidR="00D10408" w:rsidRPr="00A6024E">
        <w:rPr>
          <w:rFonts w:ascii="TimesNewRoman" w:eastAsia="Arial" w:hAnsi="TimesNewRoman"/>
          <w:lang w:val="es-ES_tradnl"/>
        </w:rPr>
        <w:t>as personas</w:t>
      </w:r>
      <w:r w:rsidRPr="00A6024E">
        <w:rPr>
          <w:rFonts w:ascii="TimesNewRoman" w:eastAsia="Arial" w:hAnsi="TimesNewRoman"/>
          <w:lang w:val="es-ES_tradnl"/>
        </w:rPr>
        <w:t xml:space="preserve"> y cuya difusi</w:t>
      </w:r>
      <w:r w:rsidRPr="00A6024E">
        <w:rPr>
          <w:rFonts w:ascii="TimesNewRoman" w:eastAsia="Arial" w:hAnsi="TimesNewRoman" w:hint="eastAsia"/>
          <w:lang w:val="es-ES_tradnl"/>
        </w:rPr>
        <w:t>ó</w:t>
      </w:r>
      <w:r w:rsidRPr="00A6024E">
        <w:rPr>
          <w:rFonts w:ascii="TimesNewRoman" w:eastAsia="Arial" w:hAnsi="TimesNewRoman"/>
          <w:lang w:val="es-ES_tradnl"/>
        </w:rPr>
        <w:t>n, an</w:t>
      </w:r>
      <w:r w:rsidR="00BD56EA">
        <w:rPr>
          <w:rFonts w:ascii="TimesNewRoman" w:eastAsia="Arial" w:hAnsi="TimesNewRoman"/>
          <w:lang w:val="es-ES_tradnl"/>
        </w:rPr>
        <w:t>á</w:t>
      </w:r>
      <w:r w:rsidRPr="00A6024E">
        <w:rPr>
          <w:rFonts w:ascii="TimesNewRoman" w:eastAsia="Arial" w:hAnsi="TimesNewRoman"/>
          <w:lang w:val="es-ES_tradnl"/>
        </w:rPr>
        <w:t>lisis y discusi</w:t>
      </w:r>
      <w:r w:rsidRPr="00A6024E">
        <w:rPr>
          <w:rFonts w:ascii="TimesNewRoman" w:eastAsia="Arial" w:hAnsi="TimesNewRoman" w:hint="eastAsia"/>
          <w:lang w:val="es-ES_tradnl"/>
        </w:rPr>
        <w:t>ó</w:t>
      </w:r>
      <w:r w:rsidRPr="00A6024E">
        <w:rPr>
          <w:rFonts w:ascii="TimesNewRoman" w:eastAsia="Arial" w:hAnsi="TimesNewRoman"/>
          <w:lang w:val="es-ES_tradnl"/>
        </w:rPr>
        <w:t>n es necesaria en las escuelas</w:t>
      </w:r>
      <w:r w:rsidR="00D0233F" w:rsidRPr="00A6024E">
        <w:rPr>
          <w:rFonts w:ascii="TimesNewRoman" w:eastAsia="Arial" w:hAnsi="TimesNewRoman"/>
          <w:lang w:val="es-ES_tradnl"/>
        </w:rPr>
        <w:t xml:space="preserve"> a efecto de que las generaciones de profesionistas que aun se est</w:t>
      </w:r>
      <w:r w:rsidR="00BD56EA">
        <w:rPr>
          <w:rFonts w:ascii="TimesNewRoman" w:eastAsia="Arial" w:hAnsi="TimesNewRoman"/>
          <w:lang w:val="es-ES_tradnl"/>
        </w:rPr>
        <w:t>á</w:t>
      </w:r>
      <w:r w:rsidR="00D0233F" w:rsidRPr="00A6024E">
        <w:rPr>
          <w:rFonts w:ascii="TimesNewRoman" w:eastAsia="Arial" w:hAnsi="TimesNewRoman"/>
          <w:lang w:val="es-ES_tradnl"/>
        </w:rPr>
        <w:t>n formando en el nivel superior apliquen a cab</w:t>
      </w:r>
      <w:r w:rsidR="00BD56EA">
        <w:rPr>
          <w:rFonts w:ascii="TimesNewRoman" w:eastAsia="Arial" w:hAnsi="TimesNewRoman"/>
          <w:lang w:val="es-ES_tradnl"/>
        </w:rPr>
        <w:t>a</w:t>
      </w:r>
      <w:r w:rsidR="00D0233F" w:rsidRPr="00A6024E">
        <w:rPr>
          <w:rFonts w:ascii="TimesNewRoman" w:eastAsia="Arial" w:hAnsi="TimesNewRoman"/>
          <w:lang w:val="es-ES_tradnl"/>
        </w:rPr>
        <w:t>lidad estos principios y derechos</w:t>
      </w:r>
      <w:r w:rsidR="00D10408" w:rsidRPr="00A6024E">
        <w:rPr>
          <w:rFonts w:ascii="TimesNewRoman" w:eastAsia="Arial" w:hAnsi="TimesNewRoman"/>
          <w:lang w:val="es-ES_tradnl"/>
        </w:rPr>
        <w:t>.</w:t>
      </w:r>
    </w:p>
    <w:p w14:paraId="2B87B359" w14:textId="77777777" w:rsidR="00D10408" w:rsidRPr="00C90CE4" w:rsidRDefault="00D10408" w:rsidP="00A01853">
      <w:pPr>
        <w:pStyle w:val="NormalWeb"/>
        <w:spacing w:before="0" w:beforeAutospacing="0" w:after="0" w:afterAutospacing="0"/>
        <w:ind w:firstLine="708"/>
        <w:jc w:val="both"/>
        <w:rPr>
          <w:rFonts w:ascii="TimesNewRoman" w:eastAsia="Arial" w:hAnsi="TimesNewRoman" w:cs="Arial"/>
        </w:rPr>
      </w:pPr>
      <w:r w:rsidRPr="00C90CE4">
        <w:rPr>
          <w:rFonts w:ascii="TimesNewRoman" w:hAnsi="TimesNewRoman" w:cs="Arial"/>
        </w:rPr>
        <w:lastRenderedPageBreak/>
        <w:t xml:space="preserve">En ese sentido, </w:t>
      </w:r>
      <w:r w:rsidRPr="00C90CE4">
        <w:rPr>
          <w:rFonts w:ascii="TimesNewRoman" w:eastAsia="Arial" w:hAnsi="TimesNewRoman" w:cs="Arial"/>
        </w:rPr>
        <w:t xml:space="preserve">la libertad </w:t>
      </w:r>
      <w:r w:rsidR="00B27C96" w:rsidRPr="00947FB8">
        <w:rPr>
          <w:rFonts w:ascii="TimesNewRoman" w:eastAsia="Arial" w:hAnsi="TimesNewRoman" w:cs="Arial"/>
        </w:rPr>
        <w:t>la entendemos como</w:t>
      </w:r>
      <w:r w:rsidRPr="00D40AD9">
        <w:rPr>
          <w:rFonts w:ascii="TimesNewRoman" w:eastAsia="Arial" w:hAnsi="TimesNewRoman" w:cs="Arial"/>
        </w:rPr>
        <w:t xml:space="preserve"> la capacidad </w:t>
      </w:r>
      <w:r w:rsidR="00B27C96" w:rsidRPr="00BD56EA">
        <w:rPr>
          <w:rFonts w:ascii="TimesNewRoman" w:eastAsia="Arial" w:hAnsi="TimesNewRoman" w:cs="Arial"/>
        </w:rPr>
        <w:t xml:space="preserve">que toda persona tiene </w:t>
      </w:r>
      <w:r w:rsidRPr="00BD56EA">
        <w:rPr>
          <w:rFonts w:ascii="TimesNewRoman" w:eastAsia="Arial" w:hAnsi="TimesNewRoman" w:cs="Arial"/>
        </w:rPr>
        <w:t xml:space="preserve">de hacer y no hacer </w:t>
      </w:r>
      <w:r w:rsidR="00B27C96" w:rsidRPr="00C90CE4">
        <w:rPr>
          <w:rFonts w:ascii="TimesNewRoman" w:eastAsia="Arial" w:hAnsi="TimesNewRoman" w:cs="Arial"/>
        </w:rPr>
        <w:t>todo aquello</w:t>
      </w:r>
      <w:r w:rsidRPr="00C90CE4">
        <w:rPr>
          <w:rFonts w:ascii="TimesNewRoman" w:eastAsia="Arial" w:hAnsi="TimesNewRoman" w:cs="Arial"/>
        </w:rPr>
        <w:t xml:space="preserve"> que est</w:t>
      </w:r>
      <w:r w:rsidRPr="00C90CE4">
        <w:rPr>
          <w:rFonts w:ascii="TimesNewRoman" w:eastAsia="Arial" w:hAnsi="TimesNewRoman" w:cs="Arial" w:hint="eastAsia"/>
        </w:rPr>
        <w:t>é</w:t>
      </w:r>
      <w:r w:rsidRPr="00C90CE4">
        <w:rPr>
          <w:rFonts w:ascii="TimesNewRoman" w:eastAsia="Arial" w:hAnsi="TimesNewRoman" w:cs="Arial"/>
        </w:rPr>
        <w:t xml:space="preserve"> l</w:t>
      </w:r>
      <w:r w:rsidRPr="00C90CE4">
        <w:rPr>
          <w:rFonts w:ascii="TimesNewRoman" w:eastAsia="Arial" w:hAnsi="TimesNewRoman" w:cs="Arial" w:hint="eastAsia"/>
        </w:rPr>
        <w:t>í</w:t>
      </w:r>
      <w:r w:rsidRPr="00C90CE4">
        <w:rPr>
          <w:rFonts w:ascii="TimesNewRoman" w:eastAsia="Arial" w:hAnsi="TimesNewRoman" w:cs="Arial"/>
        </w:rPr>
        <w:t>citamente permitido. En otras palabras, es el derecho de cualquier ser humano de desarrollar</w:t>
      </w:r>
      <w:r w:rsidR="00B27C96" w:rsidRPr="00C90CE4">
        <w:rPr>
          <w:rFonts w:ascii="TimesNewRoman" w:eastAsia="Arial" w:hAnsi="TimesNewRoman" w:cs="Arial"/>
        </w:rPr>
        <w:t xml:space="preserve"> </w:t>
      </w:r>
      <w:r w:rsidRPr="00C90CE4">
        <w:rPr>
          <w:rFonts w:ascii="TimesNewRoman" w:eastAsia="Arial" w:hAnsi="TimesNewRoman" w:cs="Arial"/>
        </w:rPr>
        <w:t>su vida individual y social conforme a sus propias convicciones y preferencias</w:t>
      </w:r>
      <w:r w:rsidR="00D0233F" w:rsidRPr="00C90CE4">
        <w:rPr>
          <w:rFonts w:ascii="TimesNewRoman" w:eastAsia="Arial" w:hAnsi="TimesNewRoman" w:cs="Arial"/>
        </w:rPr>
        <w:t xml:space="preserve">, </w:t>
      </w:r>
      <w:r w:rsidR="00B27C96" w:rsidRPr="00C90CE4">
        <w:rPr>
          <w:rFonts w:ascii="TimesNewRoman" w:eastAsia="Arial" w:hAnsi="TimesNewRoman" w:cs="Arial"/>
        </w:rPr>
        <w:t>pero con apego a las normas establecidas y lo que</w:t>
      </w:r>
      <w:r w:rsidR="00D0233F" w:rsidRPr="00C90CE4">
        <w:rPr>
          <w:rFonts w:ascii="TimesNewRoman" w:eastAsia="Arial" w:hAnsi="TimesNewRoman" w:cs="Arial"/>
        </w:rPr>
        <w:t xml:space="preserve"> no debemos perder de vista </w:t>
      </w:r>
      <w:r w:rsidR="00B27C96" w:rsidRPr="00C90CE4">
        <w:rPr>
          <w:rFonts w:ascii="TimesNewRoman" w:eastAsia="Arial" w:hAnsi="TimesNewRoman" w:cs="Arial"/>
        </w:rPr>
        <w:t xml:space="preserve">es </w:t>
      </w:r>
      <w:r w:rsidR="00D0233F" w:rsidRPr="00C90CE4">
        <w:rPr>
          <w:rFonts w:ascii="TimesNewRoman" w:eastAsia="Arial" w:hAnsi="TimesNewRoman" w:cs="Arial"/>
        </w:rPr>
        <w:t xml:space="preserve">la </w:t>
      </w:r>
      <w:r w:rsidR="00B27C96" w:rsidRPr="00C90CE4">
        <w:rPr>
          <w:rFonts w:ascii="TimesNewRoman" w:eastAsia="Arial" w:hAnsi="TimesNewRoman" w:cs="Arial"/>
        </w:rPr>
        <w:t xml:space="preserve">latente </w:t>
      </w:r>
      <w:r w:rsidR="00D0233F" w:rsidRPr="00C90CE4">
        <w:rPr>
          <w:rFonts w:ascii="TimesNewRoman" w:eastAsia="Arial" w:hAnsi="TimesNewRoman" w:cs="Arial"/>
        </w:rPr>
        <w:t xml:space="preserve">amenaza a la libertad de los individuos en cualquiera de sus esferas </w:t>
      </w:r>
      <w:r w:rsidR="00B27C96" w:rsidRPr="00C90CE4">
        <w:rPr>
          <w:rFonts w:ascii="TimesNewRoman" w:eastAsia="Arial" w:hAnsi="TimesNewRoman" w:cs="Arial"/>
        </w:rPr>
        <w:t xml:space="preserve">que </w:t>
      </w:r>
      <w:r w:rsidR="00D0233F" w:rsidRPr="00C90CE4">
        <w:rPr>
          <w:rFonts w:ascii="TimesNewRoman" w:eastAsia="Arial" w:hAnsi="TimesNewRoman" w:cs="Arial"/>
        </w:rPr>
        <w:t>puede provenir desde el poder mismo, reg</w:t>
      </w:r>
      <w:r w:rsidR="00D0233F" w:rsidRPr="00C90CE4">
        <w:rPr>
          <w:rFonts w:ascii="TimesNewRoman" w:eastAsia="Arial" w:hAnsi="TimesNewRoman" w:cs="Arial" w:hint="eastAsia"/>
        </w:rPr>
        <w:t>í</w:t>
      </w:r>
      <w:r w:rsidR="00D0233F" w:rsidRPr="00C90CE4">
        <w:rPr>
          <w:rFonts w:ascii="TimesNewRoman" w:eastAsia="Arial" w:hAnsi="TimesNewRoman" w:cs="Arial"/>
        </w:rPr>
        <w:t>menes totalitarios en el mundo dan cuenta de ello.</w:t>
      </w:r>
    </w:p>
    <w:p w14:paraId="0FF826FD" w14:textId="77777777" w:rsidR="00D10408" w:rsidRPr="00C90CE4" w:rsidRDefault="00D10408" w:rsidP="00525471">
      <w:pPr>
        <w:pStyle w:val="NormalWeb"/>
        <w:spacing w:before="0" w:beforeAutospacing="0" w:after="0" w:afterAutospacing="0"/>
        <w:ind w:firstLine="708"/>
        <w:jc w:val="both"/>
        <w:rPr>
          <w:rFonts w:ascii="TimesNewRoman" w:eastAsia="Arial" w:hAnsi="TimesNewRoman" w:cs="Arial"/>
        </w:rPr>
      </w:pPr>
      <w:r w:rsidRPr="00C90CE4">
        <w:rPr>
          <w:rFonts w:ascii="TimesNewRoman" w:eastAsia="Arial" w:hAnsi="TimesNewRoman" w:cs="Arial"/>
        </w:rPr>
        <w:t xml:space="preserve">En la </w:t>
      </w:r>
      <w:r w:rsidRPr="00C90CE4">
        <w:rPr>
          <w:rFonts w:ascii="TimesNewRoman" w:eastAsia="Arial" w:hAnsi="TimesNewRoman"/>
        </w:rPr>
        <w:t>Convenci</w:t>
      </w:r>
      <w:r w:rsidRPr="00C90CE4">
        <w:rPr>
          <w:rFonts w:ascii="TimesNewRoman" w:eastAsia="Arial" w:hAnsi="TimesNewRoman" w:hint="eastAsia"/>
        </w:rPr>
        <w:t>ó</w:t>
      </w:r>
      <w:r w:rsidRPr="00C90CE4">
        <w:rPr>
          <w:rFonts w:ascii="TimesNewRoman" w:eastAsia="Arial" w:hAnsi="TimesNewRoman"/>
        </w:rPr>
        <w:t>n Americana sobre Derechos Humanos</w:t>
      </w:r>
      <w:r w:rsidRPr="00C90CE4">
        <w:rPr>
          <w:rFonts w:ascii="TimesNewRoman" w:eastAsia="Arial" w:hAnsi="TimesNewRoman" w:cs="Arial"/>
        </w:rPr>
        <w:t xml:space="preserve">, </w:t>
      </w:r>
      <w:r w:rsidR="00525471" w:rsidRPr="00C90CE4">
        <w:rPr>
          <w:rFonts w:ascii="TimesNewRoman" w:eastAsia="Arial" w:hAnsi="TimesNewRoman" w:cs="Arial"/>
        </w:rPr>
        <w:t>a la cual M</w:t>
      </w:r>
      <w:r w:rsidR="00525471" w:rsidRPr="00C90CE4">
        <w:rPr>
          <w:rFonts w:ascii="TimesNewRoman" w:eastAsia="Arial" w:hAnsi="TimesNewRoman" w:cs="Arial" w:hint="eastAsia"/>
        </w:rPr>
        <w:t>é</w:t>
      </w:r>
      <w:r w:rsidR="00525471" w:rsidRPr="00C90CE4">
        <w:rPr>
          <w:rFonts w:ascii="TimesNewRoman" w:eastAsia="Arial" w:hAnsi="TimesNewRoman" w:cs="Arial"/>
        </w:rPr>
        <w:t>xico est</w:t>
      </w:r>
      <w:r w:rsidR="00525471" w:rsidRPr="00C90CE4">
        <w:rPr>
          <w:rFonts w:ascii="TimesNewRoman" w:eastAsia="Arial" w:hAnsi="TimesNewRoman" w:cs="Arial" w:hint="eastAsia"/>
        </w:rPr>
        <w:t>á</w:t>
      </w:r>
      <w:r w:rsidR="00525471" w:rsidRPr="00C90CE4">
        <w:rPr>
          <w:rFonts w:ascii="TimesNewRoman" w:eastAsia="Arial" w:hAnsi="TimesNewRoman" w:cs="Arial"/>
        </w:rPr>
        <w:t xml:space="preserve"> adherido </w:t>
      </w:r>
      <w:r w:rsidRPr="00C90CE4">
        <w:rPr>
          <w:rFonts w:ascii="TimesNewRoman" w:eastAsia="Arial" w:hAnsi="TimesNewRoman" w:cs="Arial"/>
        </w:rPr>
        <w:t xml:space="preserve">se identifica el objetivo de </w:t>
      </w:r>
      <w:r w:rsidR="00525471" w:rsidRPr="00C90CE4">
        <w:rPr>
          <w:rFonts w:ascii="TimesNewRoman" w:eastAsia="Arial" w:hAnsi="TimesNewRoman" w:cs="Arial"/>
        </w:rPr>
        <w:t>que los estados miembros fortalezcan</w:t>
      </w:r>
      <w:r w:rsidRPr="00C90CE4">
        <w:rPr>
          <w:rFonts w:ascii="TimesNewRoman" w:eastAsia="Arial" w:hAnsi="TimesNewRoman" w:cs="Arial"/>
        </w:rPr>
        <w:t xml:space="preserve"> </w:t>
      </w:r>
      <w:r w:rsidRPr="00C90CE4">
        <w:rPr>
          <w:rFonts w:ascii="TimesNewRoman" w:eastAsia="Arial" w:hAnsi="TimesNewRoman" w:cs="Arial" w:hint="eastAsia"/>
        </w:rPr>
        <w:t>“</w:t>
      </w:r>
      <w:r w:rsidRPr="00C90CE4">
        <w:rPr>
          <w:rFonts w:ascii="TimesNewRoman" w:eastAsia="Arial" w:hAnsi="TimesNewRoman" w:cs="Arial"/>
        </w:rPr>
        <w:t>un r</w:t>
      </w:r>
      <w:r w:rsidRPr="00C90CE4">
        <w:rPr>
          <w:rFonts w:ascii="TimesNewRoman" w:eastAsia="Arial" w:hAnsi="TimesNewRoman" w:cs="Arial" w:hint="eastAsia"/>
        </w:rPr>
        <w:t>é</w:t>
      </w:r>
      <w:r w:rsidRPr="00C90CE4">
        <w:rPr>
          <w:rFonts w:ascii="TimesNewRoman" w:eastAsia="Arial" w:hAnsi="TimesNewRoman" w:cs="Arial"/>
        </w:rPr>
        <w:t>gimen de libertad personal y de justicia social, fundado en el respeto de los derechos esenciales del hombre</w:t>
      </w:r>
      <w:r w:rsidRPr="00C90CE4">
        <w:rPr>
          <w:rFonts w:ascii="TimesNewRoman" w:eastAsia="Arial" w:hAnsi="TimesNewRoman" w:cs="Arial" w:hint="eastAsia"/>
        </w:rPr>
        <w:t>”</w:t>
      </w:r>
      <w:r w:rsidRPr="00C90CE4">
        <w:rPr>
          <w:rFonts w:ascii="TimesNewRoman" w:eastAsia="Arial" w:hAnsi="TimesNewRoman" w:cs="Arial"/>
        </w:rPr>
        <w:t>, y la afirmaci</w:t>
      </w:r>
      <w:r w:rsidRPr="00C90CE4">
        <w:rPr>
          <w:rFonts w:ascii="TimesNewRoman" w:eastAsia="Arial" w:hAnsi="TimesNewRoman" w:cs="Arial" w:hint="eastAsia"/>
        </w:rPr>
        <w:t>ó</w:t>
      </w:r>
      <w:r w:rsidRPr="00C90CE4">
        <w:rPr>
          <w:rFonts w:ascii="TimesNewRoman" w:eastAsia="Arial" w:hAnsi="TimesNewRoman" w:cs="Arial"/>
        </w:rPr>
        <w:t xml:space="preserve">n de que </w:t>
      </w:r>
      <w:r w:rsidRPr="00C90CE4">
        <w:rPr>
          <w:rFonts w:ascii="TimesNewRoman" w:eastAsia="Arial" w:hAnsi="TimesNewRoman" w:cs="Arial" w:hint="eastAsia"/>
        </w:rPr>
        <w:t>“</w:t>
      </w:r>
      <w:r w:rsidRPr="00C90CE4">
        <w:rPr>
          <w:rFonts w:ascii="TimesNewRoman" w:eastAsia="Arial" w:hAnsi="TimesNewRoman" w:cs="Arial"/>
        </w:rPr>
        <w:t>s</w:t>
      </w:r>
      <w:r w:rsidRPr="00C90CE4">
        <w:rPr>
          <w:rFonts w:ascii="TimesNewRoman" w:eastAsia="Arial" w:hAnsi="TimesNewRoman" w:cs="Arial" w:hint="eastAsia"/>
        </w:rPr>
        <w:t>ó</w:t>
      </w:r>
      <w:r w:rsidRPr="00C90CE4">
        <w:rPr>
          <w:rFonts w:ascii="TimesNewRoman" w:eastAsia="Arial" w:hAnsi="TimesNewRoman" w:cs="Arial"/>
        </w:rPr>
        <w:t>lo puede realizarse el ideal del ser humano libre, exento de temor y de la miseria, si se crean condiciones que permitan a cada persona gozar de sus derechos econ</w:t>
      </w:r>
      <w:r w:rsidRPr="00C90CE4">
        <w:rPr>
          <w:rFonts w:ascii="TimesNewRoman" w:eastAsia="Arial" w:hAnsi="TimesNewRoman" w:cs="Arial" w:hint="eastAsia"/>
        </w:rPr>
        <w:t>ó</w:t>
      </w:r>
      <w:r w:rsidRPr="00C90CE4">
        <w:rPr>
          <w:rFonts w:ascii="TimesNewRoman" w:eastAsia="Arial" w:hAnsi="TimesNewRoman" w:cs="Arial"/>
        </w:rPr>
        <w:t>micos, sociales y culturales, tanto como de sus derechos civiles y pol</w:t>
      </w:r>
      <w:r w:rsidRPr="00C90CE4">
        <w:rPr>
          <w:rFonts w:ascii="TimesNewRoman" w:eastAsia="Arial" w:hAnsi="TimesNewRoman" w:cs="Arial" w:hint="eastAsia"/>
        </w:rPr>
        <w:t>í</w:t>
      </w:r>
      <w:r w:rsidRPr="00C90CE4">
        <w:rPr>
          <w:rFonts w:ascii="TimesNewRoman" w:eastAsia="Arial" w:hAnsi="TimesNewRoman" w:cs="Arial"/>
        </w:rPr>
        <w:t>ticos</w:t>
      </w:r>
      <w:r w:rsidRPr="00C90CE4">
        <w:rPr>
          <w:rFonts w:ascii="TimesNewRoman" w:eastAsia="Arial" w:hAnsi="TimesNewRoman" w:cs="Arial" w:hint="eastAsia"/>
        </w:rPr>
        <w:t>”</w:t>
      </w:r>
      <w:r w:rsidRPr="00C90CE4">
        <w:rPr>
          <w:rFonts w:ascii="TimesNewRoman" w:eastAsia="Arial" w:hAnsi="TimesNewRoman" w:cs="Arial"/>
        </w:rPr>
        <w:t>. Con ello, los derechos humanos protegen un aspecto de la libertad de las personas</w:t>
      </w:r>
      <w:r w:rsidR="00525471" w:rsidRPr="00C90CE4">
        <w:rPr>
          <w:rFonts w:ascii="TimesNewRoman" w:eastAsia="Arial" w:hAnsi="TimesNewRoman" w:cs="Arial"/>
        </w:rPr>
        <w:t xml:space="preserve"> y en consecuencia l</w:t>
      </w:r>
      <w:r w:rsidRPr="00C90CE4">
        <w:rPr>
          <w:rFonts w:ascii="TimesNewRoman" w:eastAsia="Arial" w:hAnsi="TimesNewRoman" w:cs="Arial"/>
        </w:rPr>
        <w:t>a libertad, as</w:t>
      </w:r>
      <w:r w:rsidRPr="00C90CE4">
        <w:rPr>
          <w:rFonts w:ascii="TimesNewRoman" w:eastAsia="Arial" w:hAnsi="TimesNewRoman" w:cs="Arial" w:hint="eastAsia"/>
        </w:rPr>
        <w:t>í</w:t>
      </w:r>
      <w:r w:rsidRPr="00C90CE4">
        <w:rPr>
          <w:rFonts w:ascii="TimesNewRoman" w:eastAsia="Arial" w:hAnsi="TimesNewRoman" w:cs="Arial"/>
        </w:rPr>
        <w:t xml:space="preserve"> conceptualizada, es un derecho humano fundamental, inherente al ser humano, que se encuentra a lo largo de toda la Convenci</w:t>
      </w:r>
      <w:r w:rsidRPr="00C90CE4">
        <w:rPr>
          <w:rFonts w:ascii="TimesNewRoman" w:eastAsia="Arial" w:hAnsi="TimesNewRoman" w:cs="Arial" w:hint="eastAsia"/>
        </w:rPr>
        <w:t>ó</w:t>
      </w:r>
      <w:r w:rsidRPr="00C90CE4">
        <w:rPr>
          <w:rFonts w:ascii="TimesNewRoman" w:eastAsia="Arial" w:hAnsi="TimesNewRoman" w:cs="Arial"/>
        </w:rPr>
        <w:t xml:space="preserve">n Americana. </w:t>
      </w:r>
    </w:p>
    <w:p w14:paraId="3DFC8097" w14:textId="77777777" w:rsidR="00525471" w:rsidRPr="00C90CE4" w:rsidRDefault="00525471" w:rsidP="00525471">
      <w:pPr>
        <w:pStyle w:val="NormalWeb"/>
        <w:spacing w:before="0" w:beforeAutospacing="0" w:after="0" w:afterAutospacing="0"/>
        <w:ind w:firstLine="708"/>
        <w:jc w:val="both"/>
        <w:rPr>
          <w:rFonts w:ascii="TimesNewRoman" w:eastAsia="Arial" w:hAnsi="TimesNewRoman" w:cs="Arial"/>
        </w:rPr>
      </w:pPr>
    </w:p>
    <w:p w14:paraId="1ADE020A" w14:textId="77777777" w:rsidR="00D10408" w:rsidRPr="00A6024E" w:rsidRDefault="00525471" w:rsidP="00A01853">
      <w:pPr>
        <w:jc w:val="both"/>
        <w:rPr>
          <w:rFonts w:ascii="TimesNewRoman" w:hAnsi="TimesNewRoman"/>
          <w:color w:val="000000"/>
          <w:lang w:val="es-ES_tradnl"/>
        </w:rPr>
      </w:pPr>
      <w:r w:rsidRPr="00A6024E">
        <w:rPr>
          <w:rFonts w:ascii="TimesNewRoman" w:hAnsi="TimesNewRoman"/>
          <w:color w:val="000000"/>
          <w:lang w:val="es-ES_tradnl"/>
        </w:rPr>
        <w:tab/>
        <w:t>Finalmente,</w:t>
      </w:r>
      <w:r w:rsidR="00D10408" w:rsidRPr="00A6024E">
        <w:rPr>
          <w:rFonts w:ascii="TimesNewRoman" w:hAnsi="TimesNewRoman"/>
          <w:color w:val="000000"/>
          <w:lang w:val="es-ES_tradnl"/>
        </w:rPr>
        <w:t xml:space="preserve"> la libertad personal es el derecho amenazado al entrar una persona en la </w:t>
      </w:r>
      <w:r w:rsidR="00D10408" w:rsidRPr="00A6024E">
        <w:rPr>
          <w:rFonts w:ascii="TimesNewRoman" w:hAnsi="TimesNewRoman" w:hint="eastAsia"/>
          <w:color w:val="000000"/>
          <w:lang w:val="es-ES_tradnl"/>
        </w:rPr>
        <w:t>ó</w:t>
      </w:r>
      <w:r w:rsidR="00D10408" w:rsidRPr="00A6024E">
        <w:rPr>
          <w:rFonts w:ascii="TimesNewRoman" w:hAnsi="TimesNewRoman"/>
          <w:color w:val="000000"/>
          <w:lang w:val="es-ES_tradnl"/>
        </w:rPr>
        <w:t xml:space="preserve">rbita del derecho procesal penal </w:t>
      </w:r>
      <w:r w:rsidRPr="00A6024E">
        <w:rPr>
          <w:rFonts w:ascii="TimesNewRoman" w:hAnsi="TimesNewRoman"/>
          <w:color w:val="000000"/>
          <w:lang w:val="es-ES_tradnl"/>
        </w:rPr>
        <w:t xml:space="preserve">y </w:t>
      </w:r>
      <w:r w:rsidR="00D10408" w:rsidRPr="00A6024E">
        <w:rPr>
          <w:rFonts w:ascii="TimesNewRoman" w:hAnsi="TimesNewRoman"/>
          <w:color w:val="000000"/>
          <w:lang w:val="es-ES_tradnl"/>
        </w:rPr>
        <w:t>hallamos que la idea de la prisi</w:t>
      </w:r>
      <w:r w:rsidR="00D10408" w:rsidRPr="00A6024E">
        <w:rPr>
          <w:rFonts w:ascii="TimesNewRoman" w:hAnsi="TimesNewRoman" w:hint="eastAsia"/>
          <w:color w:val="000000"/>
          <w:lang w:val="es-ES_tradnl"/>
        </w:rPr>
        <w:t>ó</w:t>
      </w:r>
      <w:r w:rsidR="00D10408" w:rsidRPr="00A6024E">
        <w:rPr>
          <w:rFonts w:ascii="TimesNewRoman" w:hAnsi="TimesNewRoman"/>
          <w:color w:val="000000"/>
          <w:lang w:val="es-ES_tradnl"/>
        </w:rPr>
        <w:t>n es la m</w:t>
      </w:r>
      <w:r w:rsidR="00D10408" w:rsidRPr="00A6024E">
        <w:rPr>
          <w:rFonts w:ascii="TimesNewRoman" w:hAnsi="TimesNewRoman" w:hint="eastAsia"/>
          <w:color w:val="000000"/>
          <w:lang w:val="es-ES_tradnl"/>
        </w:rPr>
        <w:t>á</w:t>
      </w:r>
      <w:r w:rsidR="00D10408" w:rsidRPr="00A6024E">
        <w:rPr>
          <w:rFonts w:ascii="TimesNewRoman" w:hAnsi="TimesNewRoman"/>
          <w:color w:val="000000"/>
          <w:lang w:val="es-ES_tradnl"/>
        </w:rPr>
        <w:t>s recurrente en la p</w:t>
      </w:r>
      <w:r w:rsidR="00D10408" w:rsidRPr="00A6024E">
        <w:rPr>
          <w:rFonts w:ascii="TimesNewRoman" w:hAnsi="TimesNewRoman"/>
          <w:i/>
          <w:color w:val="000000"/>
          <w:lang w:val="es-ES_tradnl"/>
        </w:rPr>
        <w:t>sique</w:t>
      </w:r>
      <w:r w:rsidR="00D10408" w:rsidRPr="00A6024E">
        <w:rPr>
          <w:rFonts w:ascii="TimesNewRoman" w:hAnsi="TimesNewRoman"/>
          <w:color w:val="000000"/>
          <w:lang w:val="es-ES_tradnl"/>
        </w:rPr>
        <w:t xml:space="preserve"> de los individuos y ante ello se observan afectaciones en la vida personal, laboral y familiar de las personas en conflicto con la ley penal. </w:t>
      </w:r>
      <w:r w:rsidRPr="00A6024E">
        <w:rPr>
          <w:rFonts w:ascii="TimesNewRoman" w:hAnsi="TimesNewRoman"/>
          <w:color w:val="000000"/>
          <w:lang w:val="es-ES_tradnl"/>
        </w:rPr>
        <w:t xml:space="preserve">La justicia penal </w:t>
      </w:r>
      <w:r w:rsidR="00D10408" w:rsidRPr="00A6024E">
        <w:rPr>
          <w:rFonts w:ascii="TimesNewRoman" w:hAnsi="TimesNewRoman"/>
          <w:color w:val="000000"/>
          <w:lang w:val="es-ES_tradnl"/>
        </w:rPr>
        <w:t>deber</w:t>
      </w:r>
      <w:r w:rsidR="00D10408" w:rsidRPr="00A6024E">
        <w:rPr>
          <w:rFonts w:ascii="TimesNewRoman" w:hAnsi="TimesNewRoman" w:hint="eastAsia"/>
          <w:color w:val="000000"/>
          <w:lang w:val="es-ES_tradnl"/>
        </w:rPr>
        <w:t>á</w:t>
      </w:r>
      <w:r w:rsidR="00D10408" w:rsidRPr="00A6024E">
        <w:rPr>
          <w:rFonts w:ascii="TimesNewRoman" w:hAnsi="TimesNewRoman"/>
          <w:color w:val="000000"/>
          <w:lang w:val="es-ES_tradnl"/>
        </w:rPr>
        <w:t xml:space="preserve"> mediante una pr</w:t>
      </w:r>
      <w:r w:rsidR="00D10408" w:rsidRPr="00A6024E">
        <w:rPr>
          <w:rFonts w:ascii="TimesNewRoman" w:hAnsi="TimesNewRoman" w:hint="eastAsia"/>
          <w:color w:val="000000"/>
          <w:lang w:val="es-ES_tradnl"/>
        </w:rPr>
        <w:t>á</w:t>
      </w:r>
      <w:r w:rsidR="00D10408" w:rsidRPr="00A6024E">
        <w:rPr>
          <w:rFonts w:ascii="TimesNewRoman" w:hAnsi="TimesNewRoman"/>
          <w:color w:val="000000"/>
          <w:lang w:val="es-ES_tradnl"/>
        </w:rPr>
        <w:t>ctica exitosa a partir de la transformaci</w:t>
      </w:r>
      <w:r w:rsidR="00D10408" w:rsidRPr="00A6024E">
        <w:rPr>
          <w:rFonts w:ascii="TimesNewRoman" w:hAnsi="TimesNewRoman" w:hint="eastAsia"/>
          <w:color w:val="000000"/>
          <w:lang w:val="es-ES_tradnl"/>
        </w:rPr>
        <w:t>ó</w:t>
      </w:r>
      <w:r w:rsidR="00D10408" w:rsidRPr="00A6024E">
        <w:rPr>
          <w:rFonts w:ascii="TimesNewRoman" w:hAnsi="TimesNewRoman"/>
          <w:color w:val="000000"/>
          <w:lang w:val="es-ES_tradnl"/>
        </w:rPr>
        <w:t xml:space="preserve">n del sistema de justicia penal </w:t>
      </w:r>
      <w:r w:rsidRPr="00A6024E">
        <w:rPr>
          <w:rFonts w:ascii="TimesNewRoman" w:hAnsi="TimesNewRoman"/>
          <w:color w:val="000000"/>
          <w:lang w:val="es-ES_tradnl"/>
        </w:rPr>
        <w:t xml:space="preserve">transitar a </w:t>
      </w:r>
      <w:r w:rsidR="00D10408" w:rsidRPr="00A6024E">
        <w:rPr>
          <w:rFonts w:ascii="TimesNewRoman" w:hAnsi="TimesNewRoman"/>
          <w:color w:val="000000"/>
          <w:lang w:val="es-ES_tradnl"/>
        </w:rPr>
        <w:t>la obtenci</w:t>
      </w:r>
      <w:r w:rsidR="00D10408" w:rsidRPr="00A6024E">
        <w:rPr>
          <w:rFonts w:ascii="TimesNewRoman" w:hAnsi="TimesNewRoman" w:hint="eastAsia"/>
          <w:color w:val="000000"/>
          <w:lang w:val="es-ES_tradnl"/>
        </w:rPr>
        <w:t>ó</w:t>
      </w:r>
      <w:r w:rsidR="00D10408" w:rsidRPr="00A6024E">
        <w:rPr>
          <w:rFonts w:ascii="TimesNewRoman" w:hAnsi="TimesNewRoman"/>
          <w:color w:val="000000"/>
          <w:lang w:val="es-ES_tradnl"/>
        </w:rPr>
        <w:t>n de un equilibrio, balancear los derechos de las v</w:t>
      </w:r>
      <w:r w:rsidR="00D10408" w:rsidRPr="00A6024E">
        <w:rPr>
          <w:rFonts w:ascii="TimesNewRoman" w:hAnsi="TimesNewRoman" w:hint="eastAsia"/>
          <w:color w:val="000000"/>
          <w:lang w:val="es-ES_tradnl"/>
        </w:rPr>
        <w:t>í</w:t>
      </w:r>
      <w:r w:rsidR="00D10408" w:rsidRPr="00A6024E">
        <w:rPr>
          <w:rFonts w:ascii="TimesNewRoman" w:hAnsi="TimesNewRoman"/>
          <w:color w:val="000000"/>
          <w:lang w:val="es-ES_tradnl"/>
        </w:rPr>
        <w:t xml:space="preserve">ctimas y ofendidos con los del imputado. </w:t>
      </w:r>
      <w:r w:rsidRPr="00A6024E">
        <w:rPr>
          <w:rFonts w:ascii="TimesNewRoman" w:hAnsi="TimesNewRoman"/>
          <w:color w:val="000000"/>
          <w:lang w:val="es-ES_tradnl"/>
        </w:rPr>
        <w:t>Los mexicanos aspiramos a vivir en libertad en todos los aspectos, libres de circunstancias que la inhiben y solo cuando la libertad entre en conflicto con la ley penal deber</w:t>
      </w:r>
      <w:r w:rsidRPr="00A6024E">
        <w:rPr>
          <w:rFonts w:ascii="TimesNewRoman" w:hAnsi="TimesNewRoman" w:hint="eastAsia"/>
          <w:color w:val="000000"/>
          <w:lang w:val="es-ES_tradnl"/>
        </w:rPr>
        <w:t>í</w:t>
      </w:r>
      <w:r w:rsidRPr="00A6024E">
        <w:rPr>
          <w:rFonts w:ascii="TimesNewRoman" w:hAnsi="TimesNewRoman"/>
          <w:color w:val="000000"/>
          <w:lang w:val="es-ES_tradnl"/>
        </w:rPr>
        <w:t>a permitirse su afectaci</w:t>
      </w:r>
      <w:r w:rsidRPr="00A6024E">
        <w:rPr>
          <w:rFonts w:ascii="TimesNewRoman" w:hAnsi="TimesNewRoman" w:hint="eastAsia"/>
          <w:color w:val="000000"/>
          <w:lang w:val="es-ES_tradnl"/>
        </w:rPr>
        <w:t>ó</w:t>
      </w:r>
      <w:r w:rsidRPr="00A6024E">
        <w:rPr>
          <w:rFonts w:ascii="TimesNewRoman" w:hAnsi="TimesNewRoman"/>
          <w:color w:val="000000"/>
          <w:lang w:val="es-ES_tradnl"/>
        </w:rPr>
        <w:t>n, sin que se caiga en los excesos de la prisi</w:t>
      </w:r>
      <w:r w:rsidRPr="00A6024E">
        <w:rPr>
          <w:rFonts w:ascii="TimesNewRoman" w:hAnsi="TimesNewRoman" w:hint="eastAsia"/>
          <w:color w:val="000000"/>
          <w:lang w:val="es-ES_tradnl"/>
        </w:rPr>
        <w:t>ó</w:t>
      </w:r>
      <w:r w:rsidRPr="00A6024E">
        <w:rPr>
          <w:rFonts w:ascii="TimesNewRoman" w:hAnsi="TimesNewRoman"/>
          <w:color w:val="000000"/>
          <w:lang w:val="es-ES_tradnl"/>
        </w:rPr>
        <w:t>n preventiva o del radicalismo a ultranza de la presunci</w:t>
      </w:r>
      <w:r w:rsidRPr="00A6024E">
        <w:rPr>
          <w:rFonts w:ascii="TimesNewRoman" w:hAnsi="TimesNewRoman" w:hint="eastAsia"/>
          <w:color w:val="000000"/>
          <w:lang w:val="es-ES_tradnl"/>
        </w:rPr>
        <w:t>ó</w:t>
      </w:r>
      <w:r w:rsidRPr="00A6024E">
        <w:rPr>
          <w:rFonts w:ascii="TimesNewRoman" w:hAnsi="TimesNewRoman"/>
          <w:color w:val="000000"/>
          <w:lang w:val="es-ES_tradnl"/>
        </w:rPr>
        <w:t>n de inocencia.</w:t>
      </w:r>
    </w:p>
    <w:p w14:paraId="520103A9" w14:textId="77777777" w:rsidR="00D10408" w:rsidRPr="00A6024E" w:rsidRDefault="00D10408" w:rsidP="00A01853">
      <w:pPr>
        <w:spacing w:before="100" w:beforeAutospacing="1" w:after="100" w:afterAutospacing="1"/>
        <w:jc w:val="both"/>
        <w:rPr>
          <w:rFonts w:ascii="TimesNewRoman" w:hAnsi="TimesNewRoman"/>
          <w:b/>
          <w:lang w:val="es-ES_tradnl"/>
        </w:rPr>
      </w:pPr>
    </w:p>
    <w:p w14:paraId="0BF655EC" w14:textId="77777777" w:rsidR="00886604" w:rsidRPr="00A6024E" w:rsidRDefault="00886604" w:rsidP="00A01853">
      <w:pPr>
        <w:jc w:val="both"/>
        <w:rPr>
          <w:rFonts w:ascii="TimesNewRoman" w:hAnsi="TimesNewRoman"/>
          <w:b/>
          <w:lang w:val="es-ES_tradnl"/>
        </w:rPr>
      </w:pPr>
      <w:r w:rsidRPr="00A6024E">
        <w:rPr>
          <w:rFonts w:ascii="TimesNewRoman" w:hAnsi="TimesNewRoman"/>
          <w:b/>
          <w:lang w:val="es-ES_tradnl"/>
        </w:rPr>
        <w:br w:type="page"/>
      </w:r>
    </w:p>
    <w:p w14:paraId="044AE4F4" w14:textId="77777777" w:rsidR="008B2072" w:rsidRPr="00F374CD" w:rsidRDefault="00295D68" w:rsidP="00F374CD">
      <w:pPr>
        <w:spacing w:before="100" w:beforeAutospacing="1" w:after="100" w:afterAutospacing="1"/>
        <w:rPr>
          <w:rFonts w:ascii="Calibri" w:eastAsia="Calibri" w:hAnsi="Calibri" w:cs="Calibri"/>
          <w:b/>
          <w:sz w:val="28"/>
          <w:szCs w:val="28"/>
          <w:lang w:eastAsia="en-US"/>
        </w:rPr>
      </w:pPr>
      <w:r w:rsidRPr="00F374CD">
        <w:rPr>
          <w:rFonts w:ascii="Calibri" w:eastAsia="Calibri" w:hAnsi="Calibri" w:cs="Calibri"/>
          <w:b/>
          <w:sz w:val="28"/>
          <w:szCs w:val="28"/>
          <w:lang w:eastAsia="en-US"/>
        </w:rPr>
        <w:lastRenderedPageBreak/>
        <w:t>Referencias</w:t>
      </w:r>
    </w:p>
    <w:p w14:paraId="483E0A2E" w14:textId="77777777" w:rsidR="006E12CD" w:rsidRPr="00A6024E" w:rsidRDefault="00A76E86" w:rsidP="002824C7">
      <w:pPr>
        <w:spacing w:before="100" w:beforeAutospacing="1" w:after="100" w:afterAutospacing="1" w:line="240" w:lineRule="auto"/>
        <w:jc w:val="both"/>
        <w:rPr>
          <w:rFonts w:ascii="TimesNewRoman" w:hAnsi="TimesNewRoman"/>
          <w:lang w:val="es-ES_tradnl" w:eastAsia="es-ES_tradnl"/>
        </w:rPr>
      </w:pPr>
      <w:r w:rsidRPr="00A6024E">
        <w:rPr>
          <w:rFonts w:ascii="TimesNewRoman" w:hAnsi="TimesNewRoman"/>
          <w:color w:val="1E1916"/>
          <w:lang w:val="es-ES_tradnl" w:eastAsia="es-ES_tradnl"/>
        </w:rPr>
        <w:t xml:space="preserve">Alexy, Robert. (2002). </w:t>
      </w:r>
      <w:proofErr w:type="spellStart"/>
      <w:r w:rsidRPr="00A6024E">
        <w:rPr>
          <w:rFonts w:ascii="TimesNewRoman" w:hAnsi="TimesNewRoman"/>
          <w:color w:val="1E1916"/>
          <w:lang w:val="es-ES_tradnl" w:eastAsia="es-ES_tradnl"/>
        </w:rPr>
        <w:t>Teoría</w:t>
      </w:r>
      <w:proofErr w:type="spellEnd"/>
      <w:r w:rsidRPr="00A6024E">
        <w:rPr>
          <w:rFonts w:ascii="TimesNewRoman" w:hAnsi="TimesNewRoman"/>
          <w:color w:val="1E1916"/>
          <w:lang w:val="es-ES_tradnl" w:eastAsia="es-ES_tradnl"/>
        </w:rPr>
        <w:t xml:space="preserve"> de los derechos fundamentales, 3a. </w:t>
      </w:r>
      <w:proofErr w:type="spellStart"/>
      <w:r w:rsidRPr="00A6024E">
        <w:rPr>
          <w:rFonts w:ascii="TimesNewRoman" w:hAnsi="TimesNewRoman"/>
          <w:color w:val="1E1916"/>
          <w:lang w:val="es-ES_tradnl" w:eastAsia="es-ES_tradnl"/>
        </w:rPr>
        <w:t>Reimp</w:t>
      </w:r>
      <w:proofErr w:type="spellEnd"/>
      <w:r w:rsidRPr="00A6024E">
        <w:rPr>
          <w:rFonts w:ascii="TimesNewRoman" w:hAnsi="TimesNewRoman"/>
          <w:color w:val="1E1916"/>
          <w:lang w:val="es-ES_tradnl" w:eastAsia="es-ES_tradnl"/>
        </w:rPr>
        <w:t xml:space="preserve">., Madrid, CEPC. </w:t>
      </w:r>
      <w:r w:rsidR="00A6024E">
        <w:rPr>
          <w:rFonts w:ascii="TimesNewRoman" w:hAnsi="TimesNewRoman"/>
          <w:color w:val="1E1916"/>
          <w:lang w:val="es-ES_tradnl" w:eastAsia="es-ES_tradnl"/>
        </w:rPr>
        <w:tab/>
      </w:r>
      <w:r w:rsidR="00D75F30" w:rsidRPr="00A6024E">
        <w:rPr>
          <w:rFonts w:ascii="TimesNewRoman" w:hAnsi="TimesNewRoman"/>
          <w:color w:val="1E1916"/>
          <w:lang w:val="es-ES_tradnl" w:eastAsia="es-ES_tradnl"/>
        </w:rPr>
        <w:t>P.22</w:t>
      </w:r>
      <w:r w:rsidR="00990262" w:rsidRPr="00A6024E">
        <w:rPr>
          <w:rFonts w:ascii="TimesNewRoman" w:hAnsi="TimesNewRoman"/>
          <w:color w:val="1E1916"/>
          <w:lang w:val="es-ES_tradnl" w:eastAsia="es-ES_tradnl"/>
        </w:rPr>
        <w:t>4</w:t>
      </w:r>
    </w:p>
    <w:p w14:paraId="0F1960A1" w14:textId="77777777" w:rsidR="00A814E3" w:rsidRPr="00A6024E" w:rsidRDefault="00A76E86" w:rsidP="00A76E86">
      <w:pPr>
        <w:spacing w:before="100" w:beforeAutospacing="1" w:after="100" w:afterAutospacing="1"/>
        <w:jc w:val="both"/>
        <w:rPr>
          <w:rFonts w:ascii="TimesNewRoman" w:eastAsia="MS Mincho" w:hAnsi="TimesNewRoman" w:hint="eastAsia"/>
          <w:color w:val="000000"/>
          <w:lang w:val="es-ES_tradnl"/>
        </w:rPr>
      </w:pPr>
      <w:r w:rsidRPr="00A6024E">
        <w:rPr>
          <w:rFonts w:ascii="TimesNewRoman" w:hAnsi="TimesNewRoman"/>
          <w:lang w:val="es-ES_tradnl"/>
        </w:rPr>
        <w:t>Barcel</w:t>
      </w:r>
      <w:r w:rsidRPr="00A6024E">
        <w:rPr>
          <w:rFonts w:ascii="TimesNewRoman" w:hAnsi="TimesNewRoman" w:hint="eastAsia"/>
          <w:lang w:val="es-ES_tradnl"/>
        </w:rPr>
        <w:t>ó</w:t>
      </w:r>
      <w:r w:rsidRPr="00A6024E">
        <w:rPr>
          <w:rFonts w:ascii="TimesNewRoman" w:hAnsi="TimesNewRoman"/>
          <w:lang w:val="es-ES_tradnl"/>
        </w:rPr>
        <w:t>, Daniel. (2016). Teor</w:t>
      </w:r>
      <w:r w:rsidRPr="00A6024E">
        <w:rPr>
          <w:rFonts w:ascii="TimesNewRoman" w:hAnsi="TimesNewRoman" w:hint="eastAsia"/>
          <w:lang w:val="es-ES_tradnl"/>
        </w:rPr>
        <w:t>í</w:t>
      </w:r>
      <w:r w:rsidRPr="00A6024E">
        <w:rPr>
          <w:rFonts w:ascii="TimesNewRoman" w:hAnsi="TimesNewRoman"/>
          <w:lang w:val="es-ES_tradnl"/>
        </w:rPr>
        <w:t>a del fe</w:t>
      </w:r>
      <w:r w:rsidR="00BD3226" w:rsidRPr="00A6024E">
        <w:rPr>
          <w:rFonts w:ascii="TimesNewRoman" w:hAnsi="TimesNewRoman"/>
          <w:lang w:val="es-ES_tradnl"/>
        </w:rPr>
        <w:t>de</w:t>
      </w:r>
      <w:r w:rsidRPr="00A6024E">
        <w:rPr>
          <w:rFonts w:ascii="TimesNewRoman" w:hAnsi="TimesNewRoman"/>
          <w:lang w:val="es-ES_tradnl"/>
        </w:rPr>
        <w:t>ralismo y del derecho constitucional estatal mexicano</w:t>
      </w:r>
      <w:r w:rsidRPr="00A6024E">
        <w:rPr>
          <w:rFonts w:ascii="TimesNewRoman" w:hAnsi="TimesNewRoman"/>
          <w:i/>
          <w:lang w:val="es-ES_tradnl"/>
        </w:rPr>
        <w:t>.</w:t>
      </w:r>
      <w:r w:rsidRPr="00A6024E">
        <w:rPr>
          <w:rFonts w:ascii="TimesNewRoman" w:hAnsi="TimesNewRoman"/>
          <w:lang w:val="es-ES_tradnl"/>
        </w:rPr>
        <w:t xml:space="preserve"> </w:t>
      </w:r>
      <w:r w:rsidR="00BD3226" w:rsidRPr="00A6024E">
        <w:rPr>
          <w:rFonts w:ascii="TimesNewRoman" w:hAnsi="TimesNewRoman"/>
          <w:lang w:val="es-ES_tradnl"/>
        </w:rPr>
        <w:tab/>
      </w:r>
      <w:r w:rsidRPr="00A6024E">
        <w:rPr>
          <w:rFonts w:ascii="TimesNewRoman" w:hAnsi="TimesNewRoman"/>
          <w:lang w:val="es-ES_tradnl"/>
        </w:rPr>
        <w:t>Instituto de Investigaciones Jur</w:t>
      </w:r>
      <w:r w:rsidRPr="00A6024E">
        <w:rPr>
          <w:rFonts w:ascii="TimesNewRoman" w:hAnsi="TimesNewRoman" w:hint="eastAsia"/>
          <w:lang w:val="es-ES_tradnl"/>
        </w:rPr>
        <w:t>í</w:t>
      </w:r>
      <w:r w:rsidRPr="00A6024E">
        <w:rPr>
          <w:rFonts w:ascii="TimesNewRoman" w:hAnsi="TimesNewRoman"/>
          <w:lang w:val="es-ES_tradnl"/>
        </w:rPr>
        <w:t>dicas de la UNAM, M</w:t>
      </w:r>
      <w:r w:rsidRPr="00A6024E">
        <w:rPr>
          <w:rFonts w:ascii="TimesNewRoman" w:hAnsi="TimesNewRoman" w:hint="eastAsia"/>
          <w:lang w:val="es-ES_tradnl"/>
        </w:rPr>
        <w:t>é</w:t>
      </w:r>
      <w:r w:rsidRPr="00A6024E">
        <w:rPr>
          <w:rFonts w:ascii="TimesNewRoman" w:hAnsi="TimesNewRoman"/>
          <w:lang w:val="es-ES_tradnl"/>
        </w:rPr>
        <w:t xml:space="preserve">xico. </w:t>
      </w:r>
      <w:r w:rsidR="00970C70" w:rsidRPr="00A6024E">
        <w:rPr>
          <w:rFonts w:ascii="TimesNewRoman" w:hAnsi="TimesNewRoman"/>
          <w:lang w:val="es-ES_tradnl"/>
        </w:rPr>
        <w:t>Pp. 151 y 152.</w:t>
      </w:r>
    </w:p>
    <w:p w14:paraId="5B9CB2C4" w14:textId="77777777" w:rsidR="0086540A" w:rsidRPr="00A6024E" w:rsidRDefault="00A76E86" w:rsidP="00A76E86">
      <w:pPr>
        <w:spacing w:before="100" w:beforeAutospacing="1" w:after="100" w:afterAutospacing="1"/>
        <w:jc w:val="both"/>
        <w:rPr>
          <w:rFonts w:ascii="TimesNewRoman" w:eastAsia="MS Mincho" w:hAnsi="TimesNewRoman" w:hint="eastAsia"/>
          <w:color w:val="000000"/>
          <w:lang w:val="es-ES_tradnl"/>
        </w:rPr>
      </w:pPr>
      <w:r w:rsidRPr="00A6024E">
        <w:rPr>
          <w:rFonts w:ascii="TimesNewRoman" w:hAnsi="TimesNewRoman" w:cs="Arial"/>
          <w:lang w:val="es-ES_tradnl"/>
        </w:rPr>
        <w:t>Bentham, Jeremy. (1788). Introducci</w:t>
      </w:r>
      <w:r w:rsidRPr="00A6024E">
        <w:rPr>
          <w:rFonts w:ascii="TimesNewRoman" w:hAnsi="TimesNewRoman" w:cs="Arial" w:hint="eastAsia"/>
          <w:lang w:val="es-ES_tradnl"/>
        </w:rPr>
        <w:t>ó</w:t>
      </w:r>
      <w:r w:rsidRPr="00A6024E">
        <w:rPr>
          <w:rFonts w:ascii="TimesNewRoman" w:hAnsi="TimesNewRoman" w:cs="Arial"/>
          <w:lang w:val="es-ES_tradnl"/>
        </w:rPr>
        <w:t>n a los principios de la moral y la legislaci</w:t>
      </w:r>
      <w:r w:rsidRPr="00A6024E">
        <w:rPr>
          <w:rFonts w:ascii="TimesNewRoman" w:hAnsi="TimesNewRoman" w:cs="Arial" w:hint="eastAsia"/>
          <w:lang w:val="es-ES_tradnl"/>
        </w:rPr>
        <w:t>ó</w:t>
      </w:r>
      <w:r w:rsidRPr="00A6024E">
        <w:rPr>
          <w:rFonts w:ascii="TimesNewRoman" w:hAnsi="TimesNewRoman" w:cs="Arial"/>
          <w:lang w:val="es-ES_tradnl"/>
        </w:rPr>
        <w:t xml:space="preserve">n, ediciones </w:t>
      </w:r>
      <w:r w:rsidR="00BD3226" w:rsidRPr="00A6024E">
        <w:rPr>
          <w:rFonts w:ascii="TimesNewRoman" w:hAnsi="TimesNewRoman" w:cs="Arial"/>
          <w:lang w:val="es-ES_tradnl"/>
        </w:rPr>
        <w:tab/>
      </w:r>
      <w:r w:rsidRPr="00A6024E">
        <w:rPr>
          <w:rFonts w:ascii="TimesNewRoman" w:hAnsi="TimesNewRoman" w:cs="Arial"/>
          <w:lang w:val="es-ES_tradnl"/>
        </w:rPr>
        <w:t>Pen</w:t>
      </w:r>
      <w:r w:rsidRPr="00A6024E">
        <w:rPr>
          <w:rFonts w:ascii="TimesNewRoman" w:hAnsi="TimesNewRoman" w:cs="Arial" w:hint="eastAsia"/>
          <w:lang w:val="es-ES_tradnl"/>
        </w:rPr>
        <w:t>í</w:t>
      </w:r>
      <w:r w:rsidRPr="00A6024E">
        <w:rPr>
          <w:rFonts w:ascii="TimesNewRoman" w:hAnsi="TimesNewRoman" w:cs="Arial"/>
          <w:lang w:val="es-ES_tradnl"/>
        </w:rPr>
        <w:t>nsula, Barcelona</w:t>
      </w:r>
      <w:r w:rsidR="002A5D66" w:rsidRPr="00A6024E">
        <w:rPr>
          <w:rFonts w:ascii="TimesNewRoman" w:hAnsi="TimesNewRoman" w:cs="Arial"/>
          <w:lang w:val="es-ES_tradnl"/>
        </w:rPr>
        <w:t>. P. 29.</w:t>
      </w:r>
    </w:p>
    <w:p w14:paraId="2582DE79" w14:textId="77777777" w:rsidR="00A814E3" w:rsidRPr="00A6024E" w:rsidRDefault="00A76E86" w:rsidP="00A76E86">
      <w:pPr>
        <w:spacing w:before="100" w:beforeAutospacing="1" w:after="100" w:afterAutospacing="1"/>
        <w:jc w:val="both"/>
        <w:rPr>
          <w:rFonts w:ascii="TimesNewRoman" w:hAnsi="TimesNewRoman"/>
          <w:color w:val="000000"/>
          <w:lang w:val="es-ES_tradnl"/>
        </w:rPr>
      </w:pPr>
      <w:r w:rsidRPr="00A6024E">
        <w:rPr>
          <w:rFonts w:ascii="TimesNewRoman" w:hAnsi="TimesNewRoman"/>
          <w:color w:val="000000"/>
          <w:lang w:val="es-ES_tradnl"/>
        </w:rPr>
        <w:t>Bobbio, Norberto. (2009). El problema del positivismo jur</w:t>
      </w:r>
      <w:r w:rsidRPr="00A6024E">
        <w:rPr>
          <w:rFonts w:ascii="TimesNewRoman" w:hAnsi="TimesNewRoman" w:hint="eastAsia"/>
          <w:color w:val="000000"/>
          <w:lang w:val="es-ES_tradnl"/>
        </w:rPr>
        <w:t>í</w:t>
      </w:r>
      <w:r w:rsidRPr="00A6024E">
        <w:rPr>
          <w:rFonts w:ascii="TimesNewRoman" w:hAnsi="TimesNewRoman"/>
          <w:color w:val="000000"/>
          <w:lang w:val="es-ES_tradnl"/>
        </w:rPr>
        <w:t>dico, M</w:t>
      </w:r>
      <w:r w:rsidRPr="00A6024E">
        <w:rPr>
          <w:rFonts w:ascii="TimesNewRoman" w:hAnsi="TimesNewRoman" w:hint="eastAsia"/>
          <w:color w:val="000000"/>
          <w:lang w:val="es-ES_tradnl"/>
        </w:rPr>
        <w:t>é</w:t>
      </w:r>
      <w:r w:rsidRPr="00A6024E">
        <w:rPr>
          <w:rFonts w:ascii="TimesNewRoman" w:hAnsi="TimesNewRoman"/>
          <w:color w:val="000000"/>
          <w:lang w:val="es-ES_tradnl"/>
        </w:rPr>
        <w:t>xico, Fontamara.</w:t>
      </w:r>
      <w:r w:rsidR="00E1011D" w:rsidRPr="00A6024E">
        <w:rPr>
          <w:rFonts w:ascii="TimesNewRoman" w:hAnsi="TimesNewRoman"/>
          <w:color w:val="000000"/>
          <w:lang w:val="es-ES_tradnl"/>
        </w:rPr>
        <w:t xml:space="preserve"> P.3.</w:t>
      </w:r>
    </w:p>
    <w:p w14:paraId="289D968F" w14:textId="77777777" w:rsidR="00B1134B" w:rsidRPr="00A6024E" w:rsidRDefault="00A76E86" w:rsidP="00662E63">
      <w:pPr>
        <w:spacing w:before="100" w:beforeAutospacing="1" w:after="100" w:afterAutospacing="1"/>
        <w:ind w:left="709" w:hanging="709"/>
        <w:jc w:val="both"/>
        <w:rPr>
          <w:rFonts w:ascii="TimesNewRoman" w:hAnsi="TimesNewRoman"/>
          <w:color w:val="000000"/>
          <w:lang w:val="es-ES_tradnl"/>
        </w:rPr>
      </w:pPr>
      <w:r w:rsidRPr="00A6024E">
        <w:rPr>
          <w:rFonts w:ascii="TimesNewRoman" w:hAnsi="TimesNewRoman"/>
          <w:lang w:val="es-ES_tradnl"/>
        </w:rPr>
        <w:t>Carbonell, Miguel. (2004). Los derechos fundamentales</w:t>
      </w:r>
      <w:r w:rsidR="00AB1B35" w:rsidRPr="00A6024E">
        <w:rPr>
          <w:rFonts w:ascii="TimesNewRoman" w:hAnsi="TimesNewRoman"/>
          <w:lang w:val="es-ES_tradnl"/>
        </w:rPr>
        <w:t xml:space="preserve"> en M</w:t>
      </w:r>
      <w:r w:rsidR="00AB1B35" w:rsidRPr="00A6024E">
        <w:rPr>
          <w:rFonts w:ascii="TimesNewRoman" w:hAnsi="TimesNewRoman" w:hint="eastAsia"/>
          <w:lang w:val="es-ES_tradnl"/>
        </w:rPr>
        <w:t>é</w:t>
      </w:r>
      <w:r w:rsidR="00AB1B35" w:rsidRPr="00A6024E">
        <w:rPr>
          <w:rFonts w:ascii="TimesNewRoman" w:hAnsi="TimesNewRoman"/>
          <w:lang w:val="es-ES_tradnl"/>
        </w:rPr>
        <w:t>xico</w:t>
      </w:r>
      <w:r w:rsidRPr="00A6024E">
        <w:rPr>
          <w:rFonts w:ascii="TimesNewRoman" w:hAnsi="TimesNewRoman"/>
          <w:lang w:val="es-ES_tradnl"/>
        </w:rPr>
        <w:t>. Instituto de Investigaciones Jur</w:t>
      </w:r>
      <w:r w:rsidRPr="00A6024E">
        <w:rPr>
          <w:rFonts w:ascii="TimesNewRoman" w:hAnsi="TimesNewRoman" w:hint="eastAsia"/>
          <w:lang w:val="es-ES_tradnl"/>
        </w:rPr>
        <w:t>í</w:t>
      </w:r>
      <w:r w:rsidRPr="00A6024E">
        <w:rPr>
          <w:rFonts w:ascii="TimesNewRoman" w:hAnsi="TimesNewRoman"/>
          <w:lang w:val="es-ES_tradnl"/>
        </w:rPr>
        <w:t>dicas de la UNAM, M</w:t>
      </w:r>
      <w:r w:rsidRPr="00A6024E">
        <w:rPr>
          <w:rFonts w:ascii="TimesNewRoman" w:hAnsi="TimesNewRoman" w:hint="eastAsia"/>
          <w:lang w:val="es-ES_tradnl"/>
        </w:rPr>
        <w:t>é</w:t>
      </w:r>
      <w:r w:rsidRPr="00A6024E">
        <w:rPr>
          <w:rFonts w:ascii="TimesNewRoman" w:hAnsi="TimesNewRoman"/>
          <w:lang w:val="es-ES_tradnl"/>
        </w:rPr>
        <w:t>xico.</w:t>
      </w:r>
      <w:r w:rsidR="00B043D6" w:rsidRPr="00A6024E">
        <w:rPr>
          <w:rFonts w:ascii="TimesNewRoman" w:hAnsi="TimesNewRoman"/>
          <w:lang w:val="es-ES_tradnl"/>
        </w:rPr>
        <w:t xml:space="preserve"> P</w:t>
      </w:r>
      <w:r w:rsidR="00F822E7" w:rsidRPr="00A6024E">
        <w:rPr>
          <w:rFonts w:ascii="TimesNewRoman" w:hAnsi="TimesNewRoman"/>
          <w:lang w:val="es-ES_tradnl"/>
        </w:rPr>
        <w:t>. 3.</w:t>
      </w:r>
    </w:p>
    <w:p w14:paraId="40A5B42E" w14:textId="77777777" w:rsidR="00C54A5D" w:rsidRPr="00D40AD9" w:rsidRDefault="00A76E86" w:rsidP="00A76E86">
      <w:pPr>
        <w:spacing w:before="100" w:beforeAutospacing="1" w:after="100" w:afterAutospacing="1"/>
        <w:jc w:val="both"/>
        <w:rPr>
          <w:rFonts w:ascii="TimesNewRoman" w:eastAsiaTheme="minorHAnsi" w:hAnsi="TimesNewRoman"/>
          <w:lang w:val="es-ES_tradnl" w:eastAsia="es-ES_tradnl"/>
        </w:rPr>
      </w:pPr>
      <w:bookmarkStart w:id="0" w:name="_GoBack"/>
      <w:bookmarkEnd w:id="0"/>
      <w:proofErr w:type="spellStart"/>
      <w:r w:rsidRPr="00C90CE4">
        <w:rPr>
          <w:rFonts w:ascii="TimesNewRoman" w:eastAsiaTheme="minorHAnsi" w:hAnsi="TimesNewRoman"/>
          <w:color w:val="1E1916"/>
          <w:lang w:val="es-ES_tradnl" w:eastAsia="es-ES_tradnl"/>
        </w:rPr>
        <w:t>Constant</w:t>
      </w:r>
      <w:proofErr w:type="spellEnd"/>
      <w:r w:rsidRPr="00C90CE4">
        <w:rPr>
          <w:rFonts w:ascii="TimesNewRoman" w:eastAsiaTheme="minorHAnsi" w:hAnsi="TimesNewRoman"/>
          <w:color w:val="1E1916"/>
          <w:lang w:val="es-ES_tradnl" w:eastAsia="es-ES_tradnl"/>
        </w:rPr>
        <w:t xml:space="preserve">, </w:t>
      </w:r>
      <w:proofErr w:type="spellStart"/>
      <w:r w:rsidRPr="00C90CE4">
        <w:rPr>
          <w:rFonts w:ascii="TimesNewRoman" w:eastAsiaTheme="minorHAnsi" w:hAnsi="TimesNewRoman"/>
          <w:color w:val="1E1916"/>
          <w:lang w:val="es-ES_tradnl" w:eastAsia="es-ES_tradnl"/>
        </w:rPr>
        <w:t>Benjamín</w:t>
      </w:r>
      <w:proofErr w:type="spellEnd"/>
      <w:r w:rsidRPr="00C90CE4">
        <w:rPr>
          <w:rFonts w:ascii="TimesNewRoman" w:eastAsiaTheme="minorHAnsi" w:hAnsi="TimesNewRoman"/>
          <w:color w:val="1E1916"/>
          <w:lang w:val="es-ES_tradnl" w:eastAsia="es-ES_tradnl"/>
        </w:rPr>
        <w:t>. (1989). Escritos políticos, Madrid, CEC.</w:t>
      </w:r>
      <w:r w:rsidR="00AB1B35" w:rsidRPr="00C90CE4">
        <w:rPr>
          <w:rFonts w:ascii="TimesNewRoman" w:eastAsiaTheme="minorHAnsi" w:hAnsi="TimesNewRoman"/>
          <w:color w:val="1E1916"/>
          <w:lang w:val="es-ES_tradnl" w:eastAsia="es-ES_tradnl"/>
        </w:rPr>
        <w:t xml:space="preserve"> P</w:t>
      </w:r>
      <w:r w:rsidR="008B5022" w:rsidRPr="00947FB8">
        <w:rPr>
          <w:rFonts w:ascii="TimesNewRoman" w:eastAsiaTheme="minorHAnsi" w:hAnsi="TimesNewRoman"/>
          <w:color w:val="1E1916"/>
          <w:lang w:val="es-ES_tradnl" w:eastAsia="es-ES_tradnl"/>
        </w:rPr>
        <w:t>. 601.</w:t>
      </w:r>
    </w:p>
    <w:p w14:paraId="2FFE2673" w14:textId="77777777" w:rsidR="00A814E3" w:rsidRPr="00C90CE4" w:rsidRDefault="005F4A4F" w:rsidP="00662E63">
      <w:pPr>
        <w:spacing w:before="100" w:beforeAutospacing="1" w:after="100" w:afterAutospacing="1"/>
        <w:ind w:left="709" w:hanging="709"/>
        <w:jc w:val="both"/>
        <w:rPr>
          <w:rFonts w:ascii="TimesNewRoman" w:eastAsiaTheme="minorHAnsi" w:hAnsi="TimesNewRoman"/>
          <w:lang w:val="es-ES_tradnl" w:eastAsia="es-ES_tradnl"/>
        </w:rPr>
      </w:pPr>
      <w:r w:rsidRPr="00A6024E">
        <w:rPr>
          <w:rFonts w:ascii="TimesNewRoman" w:eastAsia="MS Mincho" w:hAnsi="TimesNewRoman" w:hint="eastAsia"/>
          <w:color w:val="000000"/>
          <w:lang w:val="es-ES_tradnl"/>
        </w:rPr>
        <w:t>Ferrajoli, Luigi. (2007</w:t>
      </w:r>
      <w:r w:rsidR="00A76E86" w:rsidRPr="00A6024E">
        <w:rPr>
          <w:rFonts w:ascii="TimesNewRoman" w:eastAsia="MS Mincho" w:hAnsi="TimesNewRoman" w:hint="eastAsia"/>
          <w:color w:val="000000"/>
          <w:lang w:val="es-ES_tradnl"/>
        </w:rPr>
        <w:t xml:space="preserve">). </w:t>
      </w:r>
      <w:r w:rsidRPr="00A6024E">
        <w:rPr>
          <w:rFonts w:ascii="TimesNewRoman" w:eastAsia="MS Mincho" w:hAnsi="TimesNewRoman" w:hint="eastAsia"/>
          <w:color w:val="000000"/>
          <w:lang w:val="es-ES_tradnl"/>
        </w:rPr>
        <w:t>Los fundamentos de los derechos fundamentales</w:t>
      </w:r>
      <w:r w:rsidR="00A76E86" w:rsidRPr="00A6024E">
        <w:rPr>
          <w:rFonts w:ascii="TimesNewRoman" w:eastAsia="MS Mincho" w:hAnsi="TimesNewRoman" w:hint="eastAsia"/>
          <w:color w:val="000000"/>
          <w:lang w:val="es-ES_tradnl"/>
        </w:rPr>
        <w:t>, Editorial Trotta, Madrid.</w:t>
      </w:r>
      <w:r w:rsidR="00662E63" w:rsidRPr="00A6024E">
        <w:rPr>
          <w:rFonts w:ascii="TimesNewRoman" w:eastAsia="MS Mincho" w:hAnsi="TimesNewRoman" w:hint="eastAsia"/>
          <w:color w:val="000000"/>
          <w:lang w:val="es-ES_tradnl"/>
        </w:rPr>
        <w:t xml:space="preserve"> </w:t>
      </w:r>
      <w:r w:rsidR="00EE7879" w:rsidRPr="00A6024E">
        <w:rPr>
          <w:rFonts w:ascii="TimesNewRoman" w:eastAsia="MS Mincho" w:hAnsi="TimesNewRoman" w:hint="eastAsia"/>
          <w:color w:val="000000"/>
          <w:lang w:val="es-ES_tradnl"/>
        </w:rPr>
        <w:t xml:space="preserve">P. </w:t>
      </w:r>
      <w:r w:rsidRPr="00A6024E">
        <w:rPr>
          <w:rFonts w:ascii="TimesNewRoman" w:eastAsia="MS Mincho" w:hAnsi="TimesNewRoman" w:hint="eastAsia"/>
          <w:color w:val="000000"/>
          <w:lang w:val="es-ES_tradnl"/>
        </w:rPr>
        <w:t>291.</w:t>
      </w:r>
    </w:p>
    <w:p w14:paraId="4415C62B" w14:textId="77777777" w:rsidR="00A814E3" w:rsidRPr="00C90CE4" w:rsidRDefault="00A76E86" w:rsidP="00A76E86">
      <w:pPr>
        <w:spacing w:before="100" w:beforeAutospacing="1" w:after="100" w:afterAutospacing="1"/>
        <w:jc w:val="both"/>
        <w:rPr>
          <w:rFonts w:ascii="TimesNewRoman" w:hAnsi="TimesNewRoman" w:cs="Arial"/>
          <w:lang w:val="es-ES_tradnl"/>
        </w:rPr>
      </w:pPr>
      <w:r w:rsidRPr="00C90CE4">
        <w:rPr>
          <w:rFonts w:ascii="TimesNewRoman" w:hAnsi="TimesNewRoman" w:cs="Arial"/>
          <w:lang w:val="es-ES_tradnl"/>
        </w:rPr>
        <w:t>Ferná</w:t>
      </w:r>
      <w:r w:rsidRPr="00947FB8">
        <w:rPr>
          <w:rFonts w:ascii="TimesNewRoman" w:hAnsi="TimesNewRoman" w:cs="Arial"/>
          <w:lang w:val="es-ES_tradnl"/>
        </w:rPr>
        <w:t>ndez, J</w:t>
      </w:r>
      <w:r w:rsidRPr="00D40AD9">
        <w:rPr>
          <w:rFonts w:ascii="TimesNewRoman" w:hAnsi="TimesNewRoman" w:cs="Arial"/>
          <w:lang w:val="es-ES_tradnl"/>
        </w:rPr>
        <w:t>uan.</w:t>
      </w:r>
      <w:r w:rsidRPr="00BD56EA">
        <w:rPr>
          <w:rFonts w:ascii="TimesNewRoman" w:hAnsi="TimesNewRoman" w:cs="Arial"/>
          <w:lang w:val="es-ES_tradnl"/>
        </w:rPr>
        <w:t xml:space="preserve"> (1999). E</w:t>
      </w:r>
      <w:r w:rsidRPr="003903D8">
        <w:rPr>
          <w:rFonts w:ascii="TimesNewRoman" w:hAnsi="TimesNewRoman" w:cs="Arial"/>
          <w:lang w:val="es-ES_tradnl"/>
        </w:rPr>
        <w:t xml:space="preserve">l problema de la enseñanza del derecho penal en “pensamiento penal </w:t>
      </w:r>
      <w:r w:rsidR="00BD3226" w:rsidRPr="00C90CE4">
        <w:rPr>
          <w:rFonts w:ascii="TimesNewRoman" w:hAnsi="TimesNewRoman" w:cs="Arial"/>
          <w:lang w:val="es-ES_tradnl"/>
        </w:rPr>
        <w:tab/>
      </w:r>
      <w:r w:rsidRPr="00C90CE4">
        <w:rPr>
          <w:rFonts w:ascii="TimesNewRoman" w:hAnsi="TimesNewRoman" w:cs="Arial"/>
          <w:lang w:val="es-ES_tradnl"/>
        </w:rPr>
        <w:t>moderno</w:t>
      </w:r>
      <w:r w:rsidRPr="00C90CE4">
        <w:rPr>
          <w:rFonts w:ascii="TimesNewRoman" w:hAnsi="TimesNewRoman" w:cs="Arial" w:hint="eastAsia"/>
          <w:lang w:val="es-ES_tradnl"/>
        </w:rPr>
        <w:t>”</w:t>
      </w:r>
      <w:r w:rsidRPr="00C90CE4">
        <w:rPr>
          <w:rFonts w:ascii="TimesNewRoman" w:hAnsi="TimesNewRoman" w:cs="Arial"/>
          <w:lang w:val="es-ES_tradnl"/>
        </w:rPr>
        <w:t>, compilaci</w:t>
      </w:r>
      <w:r w:rsidRPr="00C90CE4">
        <w:rPr>
          <w:rFonts w:ascii="TimesNewRoman" w:hAnsi="TimesNewRoman" w:cs="Arial" w:hint="eastAsia"/>
          <w:lang w:val="es-ES_tradnl"/>
        </w:rPr>
        <w:t>ó</w:t>
      </w:r>
      <w:r w:rsidRPr="00C90CE4">
        <w:rPr>
          <w:rFonts w:ascii="TimesNewRoman" w:hAnsi="TimesNewRoman" w:cs="Arial"/>
          <w:lang w:val="es-ES_tradnl"/>
        </w:rPr>
        <w:t>n</w:t>
      </w:r>
      <w:r w:rsidR="00BD3226" w:rsidRPr="00C90CE4">
        <w:rPr>
          <w:rFonts w:ascii="TimesNewRoman" w:hAnsi="TimesNewRoman" w:cs="Arial"/>
          <w:lang w:val="es-ES_tradnl"/>
        </w:rPr>
        <w:t xml:space="preserve"> universidades externado y del R</w:t>
      </w:r>
      <w:r w:rsidRPr="00C90CE4">
        <w:rPr>
          <w:rFonts w:ascii="TimesNewRoman" w:hAnsi="TimesNewRoman" w:cs="Arial"/>
          <w:lang w:val="es-ES_tradnl"/>
        </w:rPr>
        <w:t xml:space="preserve">osario, </w:t>
      </w:r>
      <w:r w:rsidR="00BD3226" w:rsidRPr="00C90CE4">
        <w:rPr>
          <w:rFonts w:ascii="TimesNewRoman" w:hAnsi="TimesNewRoman" w:cs="Arial"/>
          <w:lang w:val="es-ES_tradnl"/>
        </w:rPr>
        <w:t>Bogot</w:t>
      </w:r>
      <w:r w:rsidR="00BD3226" w:rsidRPr="00C90CE4">
        <w:rPr>
          <w:rFonts w:ascii="TimesNewRoman" w:hAnsi="TimesNewRoman" w:cs="Arial" w:hint="eastAsia"/>
          <w:lang w:val="es-ES_tradnl"/>
        </w:rPr>
        <w:t>á</w:t>
      </w:r>
      <w:r w:rsidRPr="00C90CE4">
        <w:rPr>
          <w:rFonts w:ascii="TimesNewRoman" w:hAnsi="TimesNewRoman" w:cs="Arial"/>
          <w:lang w:val="es-ES_tradnl"/>
        </w:rPr>
        <w:t xml:space="preserve"> </w:t>
      </w:r>
      <w:r w:rsidR="00BD3226" w:rsidRPr="00C90CE4">
        <w:rPr>
          <w:rFonts w:ascii="TimesNewRoman" w:hAnsi="TimesNewRoman" w:cs="Arial"/>
          <w:lang w:val="es-ES_tradnl"/>
        </w:rPr>
        <w:t>D.C</w:t>
      </w:r>
      <w:r w:rsidRPr="00C90CE4">
        <w:rPr>
          <w:rFonts w:ascii="TimesNewRoman" w:hAnsi="TimesNewRoman" w:cs="Arial"/>
          <w:lang w:val="es-ES_tradnl"/>
        </w:rPr>
        <w:t>.</w:t>
      </w:r>
      <w:r w:rsidR="00714FD9" w:rsidRPr="00C90CE4">
        <w:rPr>
          <w:rFonts w:ascii="TimesNewRoman" w:hAnsi="TimesNewRoman" w:cs="Arial"/>
          <w:lang w:val="es-ES_tradnl"/>
        </w:rPr>
        <w:t xml:space="preserve"> P.14</w:t>
      </w:r>
    </w:p>
    <w:p w14:paraId="126048E6" w14:textId="77777777" w:rsidR="009A2C3D" w:rsidRPr="00A6024E" w:rsidRDefault="00BD3226" w:rsidP="00A76E86">
      <w:pPr>
        <w:spacing w:before="100" w:beforeAutospacing="1" w:after="100" w:afterAutospacing="1"/>
        <w:jc w:val="both"/>
        <w:rPr>
          <w:rFonts w:ascii="TimesNewRoman" w:hAnsi="TimesNewRoman"/>
          <w:color w:val="000000"/>
          <w:lang w:val="es-ES_tradnl"/>
        </w:rPr>
      </w:pPr>
      <w:r w:rsidRPr="00A6024E">
        <w:rPr>
          <w:rFonts w:ascii="TimesNewRoman" w:hAnsi="TimesNewRoman"/>
          <w:color w:val="000000"/>
          <w:lang w:val="es-ES_tradnl"/>
        </w:rPr>
        <w:t>Gonz</w:t>
      </w:r>
      <w:r w:rsidRPr="00A6024E">
        <w:rPr>
          <w:rFonts w:ascii="TimesNewRoman" w:hAnsi="TimesNewRoman" w:hint="eastAsia"/>
          <w:color w:val="000000"/>
          <w:lang w:val="es-ES_tradnl"/>
        </w:rPr>
        <w:t>á</w:t>
      </w:r>
      <w:r w:rsidR="00A76E86" w:rsidRPr="00A6024E">
        <w:rPr>
          <w:rFonts w:ascii="TimesNewRoman" w:hAnsi="TimesNewRoman"/>
          <w:color w:val="000000"/>
          <w:lang w:val="es-ES_tradnl"/>
        </w:rPr>
        <w:t>lez</w:t>
      </w:r>
      <w:r w:rsidRPr="00A6024E">
        <w:rPr>
          <w:rFonts w:ascii="TimesNewRoman" w:hAnsi="TimesNewRoman"/>
          <w:color w:val="000000"/>
          <w:lang w:val="es-ES_tradnl"/>
        </w:rPr>
        <w:t>, F</w:t>
      </w:r>
      <w:r w:rsidR="00A76E86" w:rsidRPr="00A6024E">
        <w:rPr>
          <w:rFonts w:ascii="TimesNewRoman" w:hAnsi="TimesNewRoman"/>
          <w:color w:val="000000"/>
          <w:lang w:val="es-ES_tradnl"/>
        </w:rPr>
        <w:t>elipe</w:t>
      </w:r>
      <w:r w:rsidRPr="00A6024E">
        <w:rPr>
          <w:rFonts w:ascii="TimesNewRoman" w:hAnsi="TimesNewRoman"/>
          <w:color w:val="000000"/>
          <w:lang w:val="es-ES_tradnl"/>
        </w:rPr>
        <w:t>. (2013). S</w:t>
      </w:r>
      <w:r w:rsidR="00A76E86" w:rsidRPr="00A6024E">
        <w:rPr>
          <w:rFonts w:ascii="TimesNewRoman" w:hAnsi="TimesNewRoman"/>
          <w:color w:val="000000"/>
          <w:lang w:val="es-ES_tradnl"/>
        </w:rPr>
        <w:t>istema interamericano de derechos h</w:t>
      </w:r>
      <w:r w:rsidR="003903D8">
        <w:rPr>
          <w:rFonts w:ascii="TimesNewRoman" w:hAnsi="TimesNewRoman"/>
          <w:color w:val="000000"/>
          <w:lang w:val="es-ES_tradnl"/>
        </w:rPr>
        <w:t>u</w:t>
      </w:r>
      <w:r w:rsidR="00A76E86" w:rsidRPr="00A6024E">
        <w:rPr>
          <w:rFonts w:ascii="TimesNewRoman" w:hAnsi="TimesNewRoman"/>
          <w:color w:val="000000"/>
          <w:lang w:val="es-ES_tradnl"/>
        </w:rPr>
        <w:t>manos</w:t>
      </w:r>
      <w:r w:rsidRPr="00A6024E">
        <w:rPr>
          <w:rFonts w:ascii="TimesNewRoman" w:hAnsi="TimesNewRoman"/>
          <w:color w:val="000000"/>
          <w:lang w:val="es-ES_tradnl"/>
        </w:rPr>
        <w:t xml:space="preserve">, Editorial Tirant lo </w:t>
      </w:r>
      <w:r w:rsidRPr="00A6024E">
        <w:rPr>
          <w:rFonts w:ascii="TimesNewRoman" w:hAnsi="TimesNewRoman"/>
          <w:color w:val="000000"/>
          <w:lang w:val="es-ES_tradnl"/>
        </w:rPr>
        <w:tab/>
        <w:t>Blanch, M</w:t>
      </w:r>
      <w:r w:rsidR="00A76E86" w:rsidRPr="00A6024E">
        <w:rPr>
          <w:rFonts w:ascii="TimesNewRoman" w:hAnsi="TimesNewRoman" w:hint="eastAsia"/>
          <w:color w:val="000000"/>
          <w:lang w:val="es-ES_tradnl"/>
        </w:rPr>
        <w:t>é</w:t>
      </w:r>
      <w:r w:rsidRPr="00A6024E">
        <w:rPr>
          <w:rFonts w:ascii="TimesNewRoman" w:hAnsi="TimesNewRoman"/>
          <w:color w:val="000000"/>
          <w:lang w:val="es-ES_tradnl"/>
        </w:rPr>
        <w:t>xico</w:t>
      </w:r>
      <w:r w:rsidR="00A76E86" w:rsidRPr="00A6024E">
        <w:rPr>
          <w:rFonts w:ascii="TimesNewRoman" w:hAnsi="TimesNewRoman"/>
          <w:color w:val="000000"/>
          <w:lang w:val="es-ES_tradnl"/>
        </w:rPr>
        <w:t>.</w:t>
      </w:r>
      <w:r w:rsidR="006949CD" w:rsidRPr="00A6024E">
        <w:rPr>
          <w:rFonts w:ascii="TimesNewRoman" w:hAnsi="TimesNewRoman"/>
          <w:color w:val="000000"/>
          <w:lang w:val="es-ES_tradnl"/>
        </w:rPr>
        <w:t xml:space="preserve"> P.</w:t>
      </w:r>
      <w:r w:rsidR="00054F39" w:rsidRPr="00A6024E">
        <w:rPr>
          <w:rFonts w:ascii="TimesNewRoman" w:hAnsi="TimesNewRoman"/>
          <w:color w:val="000000"/>
          <w:lang w:val="es-ES_tradnl"/>
        </w:rPr>
        <w:t xml:space="preserve"> </w:t>
      </w:r>
      <w:r w:rsidR="006949CD" w:rsidRPr="00A6024E">
        <w:rPr>
          <w:rFonts w:ascii="TimesNewRoman" w:hAnsi="TimesNewRoman"/>
          <w:color w:val="000000"/>
          <w:lang w:val="es-ES_tradnl"/>
        </w:rPr>
        <w:t>37.</w:t>
      </w:r>
    </w:p>
    <w:p w14:paraId="12D95AE7" w14:textId="77777777" w:rsidR="00A7627F" w:rsidRPr="00A6024E" w:rsidRDefault="00BD3226" w:rsidP="00662E63">
      <w:pPr>
        <w:spacing w:before="100" w:beforeAutospacing="1" w:after="100" w:afterAutospacing="1"/>
        <w:ind w:left="709" w:hanging="709"/>
        <w:jc w:val="both"/>
        <w:rPr>
          <w:rFonts w:ascii="TimesNewRoman" w:hAnsi="TimesNewRoman"/>
          <w:color w:val="000000"/>
          <w:lang w:val="es-ES_tradnl"/>
        </w:rPr>
      </w:pPr>
      <w:r w:rsidRPr="00A6024E">
        <w:rPr>
          <w:rFonts w:ascii="TimesNewRoman" w:hAnsi="TimesNewRoman" w:cs="Arial"/>
          <w:lang w:val="es-ES_tradnl"/>
        </w:rPr>
        <w:t>Fix Z</w:t>
      </w:r>
      <w:r w:rsidR="00A76E86" w:rsidRPr="00A6024E">
        <w:rPr>
          <w:rFonts w:ascii="TimesNewRoman" w:hAnsi="TimesNewRoman" w:cs="Arial"/>
          <w:lang w:val="es-ES_tradnl"/>
        </w:rPr>
        <w:t>amudio</w:t>
      </w:r>
      <w:r w:rsidRPr="00A6024E">
        <w:rPr>
          <w:rFonts w:ascii="TimesNewRoman" w:hAnsi="TimesNewRoman" w:cs="Arial"/>
          <w:lang w:val="es-ES_tradnl"/>
        </w:rPr>
        <w:t>, H</w:t>
      </w:r>
      <w:r w:rsidR="00A76E86" w:rsidRPr="00A6024E">
        <w:rPr>
          <w:rFonts w:ascii="TimesNewRoman" w:hAnsi="TimesNewRoman" w:cs="Arial" w:hint="eastAsia"/>
          <w:lang w:val="es-ES_tradnl"/>
        </w:rPr>
        <w:t>é</w:t>
      </w:r>
      <w:r w:rsidR="00A76E86" w:rsidRPr="00A6024E">
        <w:rPr>
          <w:rFonts w:ascii="TimesNewRoman" w:hAnsi="TimesNewRoman" w:cs="Arial"/>
          <w:lang w:val="es-ES_tradnl"/>
        </w:rPr>
        <w:t>ctor</w:t>
      </w:r>
      <w:r w:rsidRPr="00A6024E">
        <w:rPr>
          <w:rFonts w:ascii="TimesNewRoman" w:hAnsi="TimesNewRoman" w:cs="Arial"/>
          <w:lang w:val="es-ES_tradnl"/>
        </w:rPr>
        <w:t>. (2003).</w:t>
      </w:r>
      <w:r w:rsidR="00A76E86" w:rsidRPr="00A6024E">
        <w:rPr>
          <w:rFonts w:ascii="TimesNewRoman" w:hAnsi="TimesNewRoman" w:cs="Arial"/>
          <w:lang w:val="es-ES_tradnl"/>
        </w:rPr>
        <w:t xml:space="preserve"> </w:t>
      </w:r>
      <w:r w:rsidRPr="00A6024E">
        <w:rPr>
          <w:rFonts w:ascii="TimesNewRoman" w:hAnsi="TimesNewRoman" w:cs="Arial"/>
          <w:lang w:val="es-ES_tradnl"/>
        </w:rPr>
        <w:t>D</w:t>
      </w:r>
      <w:r w:rsidR="00A76E86" w:rsidRPr="00A6024E">
        <w:rPr>
          <w:rFonts w:ascii="TimesNewRoman" w:hAnsi="TimesNewRoman" w:cs="Arial"/>
          <w:lang w:val="es-ES_tradnl"/>
        </w:rPr>
        <w:t>erecho procesal constitucional</w:t>
      </w:r>
      <w:r w:rsidR="00A76E86" w:rsidRPr="00A6024E">
        <w:rPr>
          <w:rFonts w:ascii="TimesNewRoman" w:hAnsi="TimesNewRoman" w:cs="Arial"/>
          <w:i/>
          <w:lang w:val="es-ES_tradnl"/>
        </w:rPr>
        <w:t xml:space="preserve">, </w:t>
      </w:r>
      <w:r w:rsidR="00A76E86" w:rsidRPr="00A6024E">
        <w:rPr>
          <w:rFonts w:ascii="TimesNewRoman" w:hAnsi="TimesNewRoman" w:cs="Arial"/>
          <w:lang w:val="es-ES_tradnl"/>
        </w:rPr>
        <w:t>4</w:t>
      </w:r>
      <w:r w:rsidR="00A76E86" w:rsidRPr="00A6024E">
        <w:rPr>
          <w:rFonts w:ascii="TimesNewRoman" w:hAnsi="TimesNewRoman" w:cs="Arial" w:hint="eastAsia"/>
          <w:lang w:val="es-ES_tradnl"/>
        </w:rPr>
        <w:t>ª</w:t>
      </w:r>
      <w:r w:rsidR="00A76E86" w:rsidRPr="00A6024E">
        <w:rPr>
          <w:rFonts w:ascii="TimesNewRoman" w:hAnsi="TimesNewRoman" w:cs="Arial"/>
          <w:lang w:val="es-ES_tradnl"/>
        </w:rPr>
        <w:t xml:space="preserve"> edici</w:t>
      </w:r>
      <w:r w:rsidR="00A76E86" w:rsidRPr="00A6024E">
        <w:rPr>
          <w:rFonts w:ascii="TimesNewRoman" w:hAnsi="TimesNewRoman" w:cs="Arial" w:hint="eastAsia"/>
          <w:lang w:val="es-ES_tradnl"/>
        </w:rPr>
        <w:t>ó</w:t>
      </w:r>
      <w:r w:rsidRPr="00A6024E">
        <w:rPr>
          <w:rFonts w:ascii="TimesNewRoman" w:hAnsi="TimesNewRoman" w:cs="Arial"/>
          <w:lang w:val="es-ES_tradnl"/>
        </w:rPr>
        <w:t>n, M</w:t>
      </w:r>
      <w:r w:rsidR="00A76E86" w:rsidRPr="00A6024E">
        <w:rPr>
          <w:rFonts w:ascii="TimesNewRoman" w:hAnsi="TimesNewRoman" w:cs="Arial" w:hint="eastAsia"/>
          <w:lang w:val="es-ES_tradnl"/>
        </w:rPr>
        <w:t>é</w:t>
      </w:r>
      <w:r w:rsidRPr="00A6024E">
        <w:rPr>
          <w:rFonts w:ascii="TimesNewRoman" w:hAnsi="TimesNewRoman" w:cs="Arial"/>
          <w:lang w:val="es-ES_tradnl"/>
        </w:rPr>
        <w:t>xico, P</w:t>
      </w:r>
      <w:r w:rsidR="00A76E86" w:rsidRPr="00A6024E">
        <w:rPr>
          <w:rFonts w:ascii="TimesNewRoman" w:hAnsi="TimesNewRoman" w:cs="Arial"/>
          <w:lang w:val="es-ES_tradnl"/>
        </w:rPr>
        <w:t>orr</w:t>
      </w:r>
      <w:r w:rsidR="00A76E86" w:rsidRPr="00A6024E">
        <w:rPr>
          <w:rFonts w:ascii="TimesNewRoman" w:hAnsi="TimesNewRoman" w:cs="Arial" w:hint="eastAsia"/>
          <w:lang w:val="es-ES_tradnl"/>
        </w:rPr>
        <w:t>ú</w:t>
      </w:r>
      <w:r w:rsidR="00A76E86" w:rsidRPr="00A6024E">
        <w:rPr>
          <w:rFonts w:ascii="TimesNewRoman" w:hAnsi="TimesNewRoman" w:cs="Arial"/>
          <w:lang w:val="es-ES_tradnl"/>
        </w:rPr>
        <w:t>a</w:t>
      </w:r>
      <w:r w:rsidRPr="00A6024E">
        <w:rPr>
          <w:rFonts w:ascii="TimesNewRoman" w:hAnsi="TimesNewRoman" w:cs="Arial"/>
          <w:lang w:val="es-ES_tradnl"/>
        </w:rPr>
        <w:t>.</w:t>
      </w:r>
      <w:r w:rsidR="00AB1B35" w:rsidRPr="00A6024E">
        <w:rPr>
          <w:rFonts w:ascii="TimesNewRoman" w:hAnsi="TimesNewRoman" w:cs="Arial"/>
          <w:lang w:val="es-ES_tradnl"/>
        </w:rPr>
        <w:t xml:space="preserve"> Pp. 273 y 283.</w:t>
      </w:r>
    </w:p>
    <w:p w14:paraId="3780FE00" w14:textId="77777777" w:rsidR="00076312" w:rsidRPr="00C90CE4" w:rsidRDefault="00BD3226" w:rsidP="00A76E86">
      <w:pPr>
        <w:widowControl w:val="0"/>
        <w:autoSpaceDE w:val="0"/>
        <w:autoSpaceDN w:val="0"/>
        <w:adjustRightInd w:val="0"/>
        <w:spacing w:after="240"/>
        <w:jc w:val="both"/>
        <w:rPr>
          <w:rFonts w:ascii="TimesNewRoman" w:eastAsiaTheme="minorHAnsi" w:hAnsi="TimesNewRoman" w:cs="Times"/>
          <w:color w:val="000000"/>
          <w:lang w:val="es-ES_tradnl" w:eastAsia="en-US"/>
        </w:rPr>
      </w:pPr>
      <w:r w:rsidRPr="00C90CE4">
        <w:rPr>
          <w:rFonts w:ascii="TimesNewRoman" w:eastAsiaTheme="minorHAnsi" w:hAnsi="TimesNewRoman" w:cs="Times"/>
          <w:color w:val="000000"/>
          <w:lang w:val="es-ES_tradnl" w:eastAsia="en-US"/>
        </w:rPr>
        <w:t>Martínez</w:t>
      </w:r>
      <w:r w:rsidR="00A76E86" w:rsidRPr="00C90CE4">
        <w:rPr>
          <w:rFonts w:ascii="TimesNewRoman" w:eastAsiaTheme="minorHAnsi" w:hAnsi="TimesNewRoman" w:cs="Times"/>
          <w:color w:val="000000"/>
          <w:lang w:val="es-ES_tradnl" w:eastAsia="en-US"/>
        </w:rPr>
        <w:t xml:space="preserve"> </w:t>
      </w:r>
      <w:r w:rsidRPr="00C90CE4">
        <w:rPr>
          <w:rFonts w:ascii="TimesNewRoman" w:eastAsiaTheme="minorHAnsi" w:hAnsi="TimesNewRoman" w:cs="Times"/>
          <w:color w:val="000000"/>
          <w:lang w:val="es-ES_tradnl" w:eastAsia="en-US"/>
        </w:rPr>
        <w:t>E</w:t>
      </w:r>
      <w:r w:rsidR="00A76E86" w:rsidRPr="00947FB8">
        <w:rPr>
          <w:rFonts w:ascii="TimesNewRoman" w:eastAsiaTheme="minorHAnsi" w:hAnsi="TimesNewRoman" w:cs="Times"/>
          <w:color w:val="000000"/>
          <w:lang w:val="es-ES_tradnl" w:eastAsia="en-US"/>
        </w:rPr>
        <w:t xml:space="preserve">., l. y </w:t>
      </w:r>
      <w:r w:rsidRPr="00D40AD9">
        <w:rPr>
          <w:rFonts w:ascii="TimesNewRoman" w:eastAsiaTheme="minorHAnsi" w:hAnsi="TimesNewRoman" w:cs="Times"/>
          <w:color w:val="000000"/>
          <w:lang w:val="es-ES_tradnl" w:eastAsia="en-US"/>
        </w:rPr>
        <w:t>Martínez</w:t>
      </w:r>
      <w:r w:rsidR="00A76E86" w:rsidRPr="00BD56EA">
        <w:rPr>
          <w:rFonts w:ascii="TimesNewRoman" w:eastAsiaTheme="minorHAnsi" w:hAnsi="TimesNewRoman" w:cs="Times"/>
          <w:color w:val="000000"/>
          <w:lang w:val="es-ES_tradnl" w:eastAsia="en-US"/>
        </w:rPr>
        <w:t xml:space="preserve"> </w:t>
      </w:r>
      <w:r w:rsidRPr="003903D8">
        <w:rPr>
          <w:rFonts w:ascii="TimesNewRoman" w:eastAsiaTheme="minorHAnsi" w:hAnsi="TimesNewRoman" w:cs="Times"/>
          <w:color w:val="000000"/>
          <w:lang w:val="es-ES_tradnl" w:eastAsia="en-US"/>
        </w:rPr>
        <w:t>E., H</w:t>
      </w:r>
      <w:r w:rsidR="00A76E86" w:rsidRPr="003903D8">
        <w:rPr>
          <w:rFonts w:ascii="TimesNewRoman" w:eastAsiaTheme="minorHAnsi" w:hAnsi="TimesNewRoman" w:cs="Times"/>
          <w:color w:val="000000"/>
          <w:lang w:val="es-ES_tradnl" w:eastAsia="en-US"/>
        </w:rPr>
        <w:t>. (1998)</w:t>
      </w:r>
      <w:r w:rsidRPr="00433FC6">
        <w:rPr>
          <w:rFonts w:ascii="TimesNewRoman" w:eastAsiaTheme="minorHAnsi" w:hAnsi="TimesNewRoman" w:cs="Times"/>
          <w:color w:val="000000"/>
          <w:lang w:val="es-ES_tradnl" w:eastAsia="en-US"/>
        </w:rPr>
        <w:t>.</w:t>
      </w:r>
      <w:r w:rsidR="00A76E86" w:rsidRPr="00C90CE4">
        <w:rPr>
          <w:rFonts w:ascii="TimesNewRoman" w:eastAsiaTheme="minorHAnsi" w:hAnsi="TimesNewRoman" w:cs="Times"/>
          <w:color w:val="000000"/>
          <w:lang w:val="es-ES_tradnl" w:eastAsia="en-US"/>
        </w:rPr>
        <w:t xml:space="preserve"> </w:t>
      </w:r>
      <w:r w:rsidRPr="00C90CE4">
        <w:rPr>
          <w:rFonts w:ascii="TimesNewRoman" w:eastAsiaTheme="minorHAnsi" w:hAnsi="TimesNewRoman" w:cs="Times"/>
          <w:bCs/>
          <w:color w:val="000000"/>
          <w:lang w:val="es-ES_tradnl" w:eastAsia="en-US"/>
        </w:rPr>
        <w:t>D</w:t>
      </w:r>
      <w:r w:rsidR="00A76E86" w:rsidRPr="00C90CE4">
        <w:rPr>
          <w:rFonts w:ascii="TimesNewRoman" w:eastAsiaTheme="minorHAnsi" w:hAnsi="TimesNewRoman" w:cs="Times"/>
          <w:bCs/>
          <w:color w:val="000000"/>
          <w:lang w:val="es-ES_tradnl" w:eastAsia="en-US"/>
        </w:rPr>
        <w:t>iccionario de filosofía ilustrado</w:t>
      </w:r>
      <w:r w:rsidR="00A76E86" w:rsidRPr="00C90CE4">
        <w:rPr>
          <w:rFonts w:ascii="TimesNewRoman" w:eastAsiaTheme="minorHAnsi" w:hAnsi="TimesNewRoman" w:cs="Times"/>
          <w:b/>
          <w:bCs/>
          <w:color w:val="000000"/>
          <w:lang w:val="es-ES_tradnl" w:eastAsia="en-US"/>
        </w:rPr>
        <w:t xml:space="preserve">. </w:t>
      </w:r>
      <w:r w:rsidRPr="00C90CE4">
        <w:rPr>
          <w:rFonts w:ascii="TimesNewRoman" w:eastAsiaTheme="minorHAnsi" w:hAnsi="TimesNewRoman" w:cs="Times"/>
          <w:color w:val="000000"/>
          <w:lang w:val="es-ES_tradnl" w:eastAsia="en-US"/>
        </w:rPr>
        <w:t xml:space="preserve">Editorial </w:t>
      </w:r>
      <w:r w:rsidRPr="00C90CE4">
        <w:rPr>
          <w:rFonts w:ascii="TimesNewRoman" w:eastAsiaTheme="minorHAnsi" w:hAnsi="TimesNewRoman" w:cs="Times"/>
          <w:color w:val="000000"/>
          <w:lang w:val="es-ES_tradnl" w:eastAsia="en-US"/>
        </w:rPr>
        <w:tab/>
        <w:t>panamericana, Bogotá</w:t>
      </w:r>
      <w:r w:rsidR="00A76E86" w:rsidRPr="00C90CE4">
        <w:rPr>
          <w:rFonts w:ascii="TimesNewRoman" w:eastAsiaTheme="minorHAnsi" w:hAnsi="TimesNewRoman" w:cs="Times"/>
          <w:color w:val="000000"/>
          <w:lang w:val="es-ES_tradnl" w:eastAsia="en-US"/>
        </w:rPr>
        <w:t xml:space="preserve">, </w:t>
      </w:r>
      <w:r w:rsidRPr="00C90CE4">
        <w:rPr>
          <w:rFonts w:ascii="TimesNewRoman" w:eastAsiaTheme="minorHAnsi" w:hAnsi="TimesNewRoman" w:cs="Times"/>
          <w:color w:val="000000"/>
          <w:lang w:val="es-ES_tradnl" w:eastAsia="en-US"/>
        </w:rPr>
        <w:t>Colombia</w:t>
      </w:r>
      <w:r w:rsidR="00A76E86" w:rsidRPr="00C90CE4">
        <w:rPr>
          <w:rFonts w:ascii="TimesNewRoman" w:eastAsiaTheme="minorHAnsi" w:hAnsi="TimesNewRoman" w:cs="Times"/>
          <w:color w:val="000000"/>
          <w:lang w:val="es-ES_tradnl" w:eastAsia="en-US"/>
        </w:rPr>
        <w:t xml:space="preserve">. </w:t>
      </w:r>
      <w:r w:rsidR="00EE7879" w:rsidRPr="00C90CE4">
        <w:rPr>
          <w:rFonts w:ascii="TimesNewRoman" w:eastAsiaTheme="minorHAnsi" w:hAnsi="TimesNewRoman" w:cs="Times"/>
          <w:color w:val="000000"/>
          <w:lang w:val="es-ES_tradnl" w:eastAsia="en-US"/>
        </w:rPr>
        <w:t>P.339.</w:t>
      </w:r>
    </w:p>
    <w:p w14:paraId="6A9D14AC" w14:textId="77777777" w:rsidR="00B1134B" w:rsidRPr="00A6024E" w:rsidRDefault="00BD3226" w:rsidP="00A76E86">
      <w:pPr>
        <w:spacing w:before="100" w:beforeAutospacing="1" w:after="100" w:afterAutospacing="1"/>
        <w:jc w:val="both"/>
        <w:rPr>
          <w:rFonts w:ascii="TimesNewRoman" w:eastAsia="MS Mincho" w:hAnsi="TimesNewRoman" w:hint="eastAsia"/>
          <w:color w:val="000000"/>
          <w:lang w:val="es-ES_tradnl"/>
        </w:rPr>
      </w:pPr>
      <w:r w:rsidRPr="00A6024E">
        <w:rPr>
          <w:rFonts w:ascii="TimesNewRoman" w:eastAsia="MS Mincho" w:hAnsi="TimesNewRoman" w:hint="eastAsia"/>
          <w:color w:val="000000"/>
          <w:lang w:val="es-ES_tradnl"/>
        </w:rPr>
        <w:t xml:space="preserve">Pérez </w:t>
      </w:r>
      <w:proofErr w:type="spellStart"/>
      <w:r w:rsidRPr="00A6024E">
        <w:rPr>
          <w:rFonts w:ascii="TimesNewRoman" w:eastAsia="MS Mincho" w:hAnsi="TimesNewRoman" w:hint="eastAsia"/>
          <w:color w:val="000000"/>
          <w:lang w:val="es-ES_tradnl"/>
        </w:rPr>
        <w:t>Luño</w:t>
      </w:r>
      <w:proofErr w:type="spellEnd"/>
      <w:r w:rsidRPr="00A6024E">
        <w:rPr>
          <w:rFonts w:ascii="TimesNewRoman" w:eastAsia="MS Mincho" w:hAnsi="TimesNewRoman" w:hint="eastAsia"/>
          <w:color w:val="000000"/>
          <w:lang w:val="es-ES_tradnl"/>
        </w:rPr>
        <w:t>, A</w:t>
      </w:r>
      <w:r w:rsidR="00A76E86" w:rsidRPr="00A6024E">
        <w:rPr>
          <w:rFonts w:ascii="TimesNewRoman" w:eastAsia="MS Mincho" w:hAnsi="TimesNewRoman" w:hint="eastAsia"/>
          <w:color w:val="000000"/>
          <w:lang w:val="es-ES_tradnl"/>
        </w:rPr>
        <w:t>ntonio</w:t>
      </w:r>
      <w:r w:rsidRPr="00A6024E">
        <w:rPr>
          <w:rFonts w:ascii="TimesNewRoman" w:eastAsia="MS Mincho" w:hAnsi="TimesNewRoman" w:hint="eastAsia"/>
          <w:color w:val="000000"/>
          <w:lang w:val="es-ES_tradnl"/>
        </w:rPr>
        <w:t>. (2004). L</w:t>
      </w:r>
      <w:r w:rsidR="00A76E86" w:rsidRPr="00A6024E">
        <w:rPr>
          <w:rFonts w:ascii="TimesNewRoman" w:eastAsia="MS Mincho" w:hAnsi="TimesNewRoman" w:hint="eastAsia"/>
          <w:color w:val="000000"/>
          <w:lang w:val="es-ES_tradnl"/>
        </w:rPr>
        <w:t xml:space="preserve">os derechos fundamentales, </w:t>
      </w:r>
      <w:r w:rsidRPr="00A6024E">
        <w:rPr>
          <w:rFonts w:ascii="TimesNewRoman" w:eastAsia="MS Mincho" w:hAnsi="TimesNewRoman" w:hint="eastAsia"/>
          <w:color w:val="000000"/>
          <w:lang w:val="es-ES_tradnl"/>
        </w:rPr>
        <w:t>Madrid, Tecnos.</w:t>
      </w:r>
      <w:r w:rsidR="00B043D6" w:rsidRPr="00A6024E">
        <w:rPr>
          <w:rFonts w:ascii="TimesNewRoman" w:eastAsia="MS Mincho" w:hAnsi="TimesNewRoman" w:hint="eastAsia"/>
          <w:color w:val="000000"/>
          <w:lang w:val="es-ES_tradnl"/>
        </w:rPr>
        <w:t xml:space="preserve"> P. 9.</w:t>
      </w:r>
    </w:p>
    <w:p w14:paraId="272F000C" w14:textId="77777777" w:rsidR="00076312" w:rsidRPr="00C90CE4" w:rsidRDefault="00BD3226" w:rsidP="00A76E86">
      <w:pPr>
        <w:widowControl w:val="0"/>
        <w:autoSpaceDE w:val="0"/>
        <w:autoSpaceDN w:val="0"/>
        <w:adjustRightInd w:val="0"/>
        <w:spacing w:after="240"/>
        <w:jc w:val="both"/>
        <w:rPr>
          <w:rFonts w:ascii="TimesNewRoman" w:eastAsiaTheme="minorHAnsi" w:hAnsi="TimesNewRoman" w:cs="Times"/>
          <w:color w:val="000000"/>
          <w:lang w:val="es-ES_tradnl" w:eastAsia="en-US"/>
        </w:rPr>
      </w:pPr>
      <w:r w:rsidRPr="00C90CE4">
        <w:rPr>
          <w:rFonts w:ascii="TimesNewRoman" w:eastAsiaTheme="minorHAnsi" w:hAnsi="TimesNewRoman" w:cs="Times"/>
          <w:color w:val="000000"/>
          <w:lang w:val="es-ES_tradnl" w:eastAsia="en-US"/>
        </w:rPr>
        <w:t>Savater, F</w:t>
      </w:r>
      <w:r w:rsidR="00A76E86" w:rsidRPr="00C90CE4">
        <w:rPr>
          <w:rFonts w:ascii="TimesNewRoman" w:eastAsiaTheme="minorHAnsi" w:hAnsi="TimesNewRoman" w:cs="Times"/>
          <w:color w:val="000000"/>
          <w:lang w:val="es-ES_tradnl" w:eastAsia="en-US"/>
        </w:rPr>
        <w:t>. (1999)</w:t>
      </w:r>
      <w:r w:rsidRPr="00947FB8">
        <w:rPr>
          <w:rFonts w:ascii="TimesNewRoman" w:eastAsiaTheme="minorHAnsi" w:hAnsi="TimesNewRoman" w:cs="Times"/>
          <w:color w:val="000000"/>
          <w:lang w:val="es-ES_tradnl" w:eastAsia="en-US"/>
        </w:rPr>
        <w:t>.</w:t>
      </w:r>
      <w:r w:rsidR="00A76E86" w:rsidRPr="00D40AD9">
        <w:rPr>
          <w:rFonts w:ascii="TimesNewRoman" w:eastAsiaTheme="minorHAnsi" w:hAnsi="TimesNewRoman" w:cs="Times"/>
          <w:color w:val="000000"/>
          <w:lang w:val="es-ES_tradnl" w:eastAsia="en-US"/>
        </w:rPr>
        <w:t xml:space="preserve"> </w:t>
      </w:r>
      <w:r w:rsidRPr="00BD56EA">
        <w:rPr>
          <w:rFonts w:ascii="TimesNewRoman" w:eastAsiaTheme="minorHAnsi" w:hAnsi="TimesNewRoman" w:cs="Times"/>
          <w:bCs/>
          <w:color w:val="000000"/>
          <w:lang w:val="es-ES_tradnl" w:eastAsia="en-US"/>
        </w:rPr>
        <w:t>L</w:t>
      </w:r>
      <w:r w:rsidR="00A76E86" w:rsidRPr="003903D8">
        <w:rPr>
          <w:rFonts w:ascii="TimesNewRoman" w:eastAsiaTheme="minorHAnsi" w:hAnsi="TimesNewRoman" w:cs="Times"/>
          <w:bCs/>
          <w:color w:val="000000"/>
          <w:lang w:val="es-ES_tradnl" w:eastAsia="en-US"/>
        </w:rPr>
        <w:t>as preguntas de la vida</w:t>
      </w:r>
      <w:r w:rsidRPr="00433FC6">
        <w:rPr>
          <w:rFonts w:ascii="TimesNewRoman" w:eastAsiaTheme="minorHAnsi" w:hAnsi="TimesNewRoman" w:cs="Times"/>
          <w:color w:val="000000"/>
          <w:lang w:val="es-ES_tradnl" w:eastAsia="en-US"/>
        </w:rPr>
        <w:t xml:space="preserve">. Santa Fe de Bogotá. Colombia. I Edición. Planeta </w:t>
      </w:r>
      <w:r w:rsidRPr="00433FC6">
        <w:rPr>
          <w:rFonts w:ascii="TimesNewRoman" w:eastAsiaTheme="minorHAnsi" w:hAnsi="TimesNewRoman" w:cs="Times"/>
          <w:color w:val="000000"/>
          <w:lang w:val="es-ES_tradnl" w:eastAsia="en-US"/>
        </w:rPr>
        <w:tab/>
        <w:t>Colombiana E</w:t>
      </w:r>
      <w:r w:rsidR="00EE7879" w:rsidRPr="00C90CE4">
        <w:rPr>
          <w:rFonts w:ascii="TimesNewRoman" w:eastAsiaTheme="minorHAnsi" w:hAnsi="TimesNewRoman" w:cs="Times"/>
          <w:color w:val="000000"/>
          <w:lang w:val="es-ES_tradnl" w:eastAsia="en-US"/>
        </w:rPr>
        <w:t>ditorial. P. 148.</w:t>
      </w:r>
    </w:p>
    <w:p w14:paraId="5121A5F9" w14:textId="77777777" w:rsidR="00076312" w:rsidRPr="00C90CE4" w:rsidRDefault="00BD3226" w:rsidP="00A76E86">
      <w:pPr>
        <w:widowControl w:val="0"/>
        <w:autoSpaceDE w:val="0"/>
        <w:autoSpaceDN w:val="0"/>
        <w:adjustRightInd w:val="0"/>
        <w:spacing w:after="240"/>
        <w:jc w:val="both"/>
        <w:rPr>
          <w:rFonts w:ascii="TimesNewRoman" w:eastAsiaTheme="minorHAnsi" w:hAnsi="TimesNewRoman" w:cs="Times"/>
          <w:color w:val="000000"/>
          <w:lang w:val="es-ES_tradnl" w:eastAsia="en-US"/>
        </w:rPr>
      </w:pPr>
      <w:r w:rsidRPr="00C90CE4">
        <w:rPr>
          <w:rFonts w:ascii="TimesNewRoman" w:eastAsiaTheme="minorHAnsi" w:hAnsi="TimesNewRoman" w:cs="Times"/>
          <w:color w:val="000000"/>
          <w:lang w:val="es-ES_tradnl" w:eastAsia="en-US"/>
        </w:rPr>
        <w:lastRenderedPageBreak/>
        <w:t>R</w:t>
      </w:r>
      <w:r w:rsidR="00A76E86" w:rsidRPr="00C90CE4">
        <w:rPr>
          <w:rFonts w:ascii="TimesNewRoman" w:eastAsiaTheme="minorHAnsi" w:hAnsi="TimesNewRoman" w:cs="Times"/>
          <w:color w:val="000000"/>
          <w:lang w:val="es-ES_tradnl" w:eastAsia="en-US"/>
        </w:rPr>
        <w:t xml:space="preserve">amos, </w:t>
      </w:r>
      <w:r w:rsidRPr="00C90CE4">
        <w:rPr>
          <w:rFonts w:ascii="TimesNewRoman" w:eastAsiaTheme="minorHAnsi" w:hAnsi="TimesNewRoman" w:cs="Times"/>
          <w:color w:val="000000"/>
          <w:lang w:val="es-ES_tradnl" w:eastAsia="en-US"/>
        </w:rPr>
        <w:t>M. G</w:t>
      </w:r>
      <w:r w:rsidR="00A76E86" w:rsidRPr="00C90CE4">
        <w:rPr>
          <w:rFonts w:ascii="TimesNewRoman" w:eastAsiaTheme="minorHAnsi" w:hAnsi="TimesNewRoman" w:cs="Times"/>
          <w:color w:val="000000"/>
          <w:lang w:val="es-ES_tradnl" w:eastAsia="en-US"/>
        </w:rPr>
        <w:t xml:space="preserve">. (2002) </w:t>
      </w:r>
      <w:r w:rsidRPr="00C90CE4">
        <w:rPr>
          <w:rFonts w:ascii="TimesNewRoman" w:eastAsiaTheme="minorHAnsi" w:hAnsi="TimesNewRoman" w:cs="Times"/>
          <w:bCs/>
          <w:color w:val="000000"/>
          <w:lang w:val="es-ES_tradnl" w:eastAsia="en-US"/>
        </w:rPr>
        <w:t>P</w:t>
      </w:r>
      <w:r w:rsidR="00A76E86" w:rsidRPr="00C90CE4">
        <w:rPr>
          <w:rFonts w:ascii="TimesNewRoman" w:eastAsiaTheme="minorHAnsi" w:hAnsi="TimesNewRoman" w:cs="Times"/>
          <w:bCs/>
          <w:color w:val="000000"/>
          <w:lang w:val="es-ES_tradnl" w:eastAsia="en-US"/>
        </w:rPr>
        <w:t>rograma para educar en valores.</w:t>
      </w:r>
      <w:r w:rsidR="00A76E86" w:rsidRPr="00C90CE4">
        <w:rPr>
          <w:rFonts w:ascii="TimesNewRoman" w:eastAsiaTheme="minorHAnsi" w:hAnsi="TimesNewRoman" w:cs="Times"/>
          <w:b/>
          <w:bCs/>
          <w:color w:val="000000"/>
          <w:lang w:val="es-ES_tradnl" w:eastAsia="en-US"/>
        </w:rPr>
        <w:t xml:space="preserve"> </w:t>
      </w:r>
      <w:r w:rsidRPr="00C90CE4">
        <w:rPr>
          <w:rFonts w:ascii="TimesNewRoman" w:eastAsiaTheme="minorHAnsi" w:hAnsi="TimesNewRoman" w:cs="Times"/>
          <w:color w:val="000000"/>
          <w:lang w:val="es-ES_tradnl" w:eastAsia="en-US"/>
        </w:rPr>
        <w:t>V</w:t>
      </w:r>
      <w:r w:rsidR="00A76E86" w:rsidRPr="00C90CE4">
        <w:rPr>
          <w:rFonts w:ascii="TimesNewRoman" w:eastAsiaTheme="minorHAnsi" w:hAnsi="TimesNewRoman" w:cs="Times"/>
          <w:color w:val="000000"/>
          <w:lang w:val="es-ES_tradnl" w:eastAsia="en-US"/>
        </w:rPr>
        <w:t xml:space="preserve">alencia, </w:t>
      </w:r>
      <w:r w:rsidRPr="00C90CE4">
        <w:rPr>
          <w:rFonts w:ascii="TimesNewRoman" w:eastAsiaTheme="minorHAnsi" w:hAnsi="TimesNewRoman" w:cs="Times"/>
          <w:color w:val="000000"/>
          <w:lang w:val="es-ES_tradnl" w:eastAsia="en-US"/>
        </w:rPr>
        <w:t>Venezuela. D</w:t>
      </w:r>
      <w:r w:rsidR="00A76E86" w:rsidRPr="00C90CE4">
        <w:rPr>
          <w:rFonts w:ascii="TimesNewRoman" w:eastAsiaTheme="minorHAnsi" w:hAnsi="TimesNewRoman" w:cs="Times"/>
          <w:color w:val="000000"/>
          <w:lang w:val="es-ES_tradnl" w:eastAsia="en-US"/>
        </w:rPr>
        <w:t>irecc</w:t>
      </w:r>
      <w:r w:rsidRPr="00C90CE4">
        <w:rPr>
          <w:rFonts w:ascii="TimesNewRoman" w:eastAsiaTheme="minorHAnsi" w:hAnsi="TimesNewRoman" w:cs="Times"/>
          <w:color w:val="000000"/>
          <w:lang w:val="es-ES_tradnl" w:eastAsia="en-US"/>
        </w:rPr>
        <w:t xml:space="preserve">ión de </w:t>
      </w:r>
      <w:r w:rsidRPr="00C90CE4">
        <w:rPr>
          <w:rFonts w:ascii="TimesNewRoman" w:eastAsiaTheme="minorHAnsi" w:hAnsi="TimesNewRoman" w:cs="Times"/>
          <w:color w:val="000000"/>
          <w:lang w:val="es-ES_tradnl" w:eastAsia="en-US"/>
        </w:rPr>
        <w:tab/>
        <w:t>medios y publicaciones. Universidad de C</w:t>
      </w:r>
      <w:r w:rsidR="00A76E86" w:rsidRPr="00C90CE4">
        <w:rPr>
          <w:rFonts w:ascii="TimesNewRoman" w:eastAsiaTheme="minorHAnsi" w:hAnsi="TimesNewRoman" w:cs="Times"/>
          <w:color w:val="000000"/>
          <w:lang w:val="es-ES_tradnl" w:eastAsia="en-US"/>
        </w:rPr>
        <w:t xml:space="preserve">arabobo. </w:t>
      </w:r>
      <w:r w:rsidR="00636C04" w:rsidRPr="00C90CE4">
        <w:rPr>
          <w:rFonts w:ascii="TimesNewRoman" w:eastAsiaTheme="minorHAnsi" w:hAnsi="TimesNewRoman" w:cs="Times"/>
          <w:color w:val="000000"/>
          <w:lang w:val="es-ES_tradnl" w:eastAsia="en-US"/>
        </w:rPr>
        <w:t>P.121.</w:t>
      </w:r>
    </w:p>
    <w:p w14:paraId="12E92497" w14:textId="77777777" w:rsidR="0086540A" w:rsidRPr="00A6024E" w:rsidRDefault="00BD3226" w:rsidP="00A76E86">
      <w:pPr>
        <w:spacing w:before="100" w:beforeAutospacing="1" w:after="100" w:afterAutospacing="1"/>
        <w:jc w:val="both"/>
        <w:rPr>
          <w:rFonts w:ascii="TimesNewRoman" w:hAnsi="TimesNewRoman" w:cs="Arial"/>
          <w:lang w:val="es-ES_tradnl"/>
        </w:rPr>
      </w:pPr>
      <w:r w:rsidRPr="00A6024E">
        <w:rPr>
          <w:rFonts w:ascii="TimesNewRoman" w:hAnsi="TimesNewRoman" w:cs="Arial"/>
          <w:lang w:val="es-ES_tradnl"/>
        </w:rPr>
        <w:t xml:space="preserve">Rousseau, Jean Jaques. (2007). </w:t>
      </w:r>
      <w:r w:rsidRPr="00A6024E">
        <w:rPr>
          <w:rFonts w:ascii="TimesNewRoman" w:hAnsi="TimesNewRoman" w:cs="Arial"/>
          <w:iCs/>
          <w:lang w:val="es-ES_tradnl"/>
        </w:rPr>
        <w:t>E</w:t>
      </w:r>
      <w:r w:rsidR="00A76E86" w:rsidRPr="00A6024E">
        <w:rPr>
          <w:rFonts w:ascii="TimesNewRoman" w:hAnsi="TimesNewRoman" w:cs="Arial"/>
          <w:iCs/>
          <w:lang w:val="es-ES_tradnl"/>
        </w:rPr>
        <w:t>l contrato social</w:t>
      </w:r>
      <w:r w:rsidR="00A76E86" w:rsidRPr="00A6024E">
        <w:rPr>
          <w:rFonts w:ascii="TimesNewRoman" w:hAnsi="TimesNewRoman" w:cs="Arial"/>
          <w:lang w:val="es-ES_tradnl"/>
        </w:rPr>
        <w:t xml:space="preserve">, </w:t>
      </w:r>
      <w:r w:rsidRPr="00A6024E">
        <w:rPr>
          <w:rFonts w:ascii="TimesNewRoman" w:hAnsi="TimesNewRoman" w:cs="Arial"/>
          <w:lang w:val="es-ES_tradnl"/>
        </w:rPr>
        <w:t xml:space="preserve">Barcelona, </w:t>
      </w:r>
      <w:proofErr w:type="spellStart"/>
      <w:r w:rsidRPr="00A6024E">
        <w:rPr>
          <w:rFonts w:ascii="TimesNewRoman" w:hAnsi="TimesNewRoman" w:cs="Arial"/>
          <w:lang w:val="es-ES_tradnl"/>
        </w:rPr>
        <w:t>T</w:t>
      </w:r>
      <w:r w:rsidR="00A76E86" w:rsidRPr="00A6024E">
        <w:rPr>
          <w:rFonts w:ascii="TimesNewRoman" w:hAnsi="TimesNewRoman" w:cs="Arial" w:hint="eastAsia"/>
          <w:lang w:val="es-ES_tradnl"/>
        </w:rPr>
        <w:t>é</w:t>
      </w:r>
      <w:r w:rsidRPr="00A6024E">
        <w:rPr>
          <w:rFonts w:ascii="TimesNewRoman" w:hAnsi="TimesNewRoman" w:cs="Arial"/>
          <w:lang w:val="es-ES_tradnl"/>
        </w:rPr>
        <w:t>cnos</w:t>
      </w:r>
      <w:proofErr w:type="spellEnd"/>
      <w:r w:rsidRPr="00A6024E">
        <w:rPr>
          <w:rFonts w:ascii="TimesNewRoman" w:hAnsi="TimesNewRoman" w:cs="Arial"/>
          <w:lang w:val="es-ES_tradnl"/>
        </w:rPr>
        <w:t>.</w:t>
      </w:r>
      <w:r w:rsidR="000F01D5" w:rsidRPr="00A6024E">
        <w:rPr>
          <w:rFonts w:ascii="TimesNewRoman" w:hAnsi="TimesNewRoman" w:cs="Arial"/>
          <w:lang w:val="es-ES_tradnl"/>
        </w:rPr>
        <w:t xml:space="preserve"> P. 4.</w:t>
      </w:r>
    </w:p>
    <w:p w14:paraId="152D743F" w14:textId="77777777" w:rsidR="007D6D49" w:rsidRPr="00A6024E" w:rsidRDefault="007D6D49" w:rsidP="00A76E86">
      <w:pPr>
        <w:spacing w:before="100" w:beforeAutospacing="1" w:after="100" w:afterAutospacing="1"/>
        <w:jc w:val="both"/>
        <w:rPr>
          <w:rFonts w:ascii="TimesNewRoman" w:eastAsia="MS Mincho" w:hAnsi="TimesNewRoman" w:hint="eastAsia"/>
          <w:color w:val="000000"/>
          <w:lang w:val="es-ES_tradnl"/>
        </w:rPr>
      </w:pPr>
    </w:p>
    <w:p w14:paraId="0BD161FE" w14:textId="77777777" w:rsidR="008B2072" w:rsidRPr="00A6024E" w:rsidRDefault="008B2072" w:rsidP="00A76E86">
      <w:pPr>
        <w:spacing w:before="100" w:beforeAutospacing="1" w:after="100" w:afterAutospacing="1"/>
        <w:jc w:val="both"/>
        <w:rPr>
          <w:lang w:val="es-ES_tradnl"/>
        </w:rPr>
      </w:pPr>
    </w:p>
    <w:sectPr w:rsidR="008B2072" w:rsidRPr="00A6024E" w:rsidSect="008B147D">
      <w:headerReference w:type="default" r:id="rId8"/>
      <w:footerReference w:type="even" r:id="rId9"/>
      <w:footerReference w:type="default" r:id="rId10"/>
      <w:footnotePr>
        <w:numStart w:val="38"/>
      </w:footnotePr>
      <w:pgSz w:w="11900" w:h="16840"/>
      <w:pgMar w:top="1843"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296DA" w14:textId="77777777" w:rsidR="00DD4D25" w:rsidRDefault="00DD4D25" w:rsidP="00381376">
      <w:r>
        <w:separator/>
      </w:r>
    </w:p>
  </w:endnote>
  <w:endnote w:type="continuationSeparator" w:id="0">
    <w:p w14:paraId="2B1DC064" w14:textId="77777777" w:rsidR="00DD4D25" w:rsidRDefault="00DD4D25" w:rsidP="0038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charset w:val="00"/>
    <w:family w:val="auto"/>
    <w:pitch w:val="variable"/>
    <w:sig w:usb0="A00002FF" w:usb1="7800205A" w:usb2="14600000" w:usb3="00000000" w:csb0="00000193" w:csb1="00000000"/>
  </w:font>
  <w:font w:name="Arial Unicode MS">
    <w:panose1 w:val="020B0604020202020204"/>
    <w:charset w:val="00"/>
    <w:family w:val="auto"/>
    <w:pitch w:val="variable"/>
    <w:sig w:usb0="F7FFAFFF" w:usb1="E9DFFFFF" w:usb2="0000003F" w:usb3="00000000" w:csb0="003F01FF" w:csb1="00000000"/>
  </w:font>
  <w:font w:name="Adobe Garamond Pro">
    <w:altName w:val="Calibri"/>
    <w:panose1 w:val="00000000000000000000"/>
    <w:charset w:val="4D"/>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Times">
    <w:altName w:val="Sylfaen"/>
    <w:panose1 w:val="02020603050405020304"/>
    <w:charset w:val="00"/>
    <w:family w:val="auto"/>
    <w:pitch w:val="variable"/>
    <w:sig w:usb0="E00002FF" w:usb1="5000205A" w:usb2="00000000" w:usb3="00000000" w:csb0="0000019F" w:csb1="00000000"/>
  </w:font>
  <w:font w:name="Arial,Arial,Calibri">
    <w:altName w:val="Times New Roman"/>
    <w:panose1 w:val="00000000000000000000"/>
    <w:charset w:val="00"/>
    <w:family w:val="roman"/>
    <w:notTrueType/>
    <w:pitch w:val="default"/>
  </w:font>
  <w:font w:name="Arial,Arial,Arial Unicode MS">
    <w:altName w:val="Times New Roman"/>
    <w:panose1 w:val="00000000000000000000"/>
    <w:charset w:val="00"/>
    <w:family w:val="roman"/>
    <w:notTrueType/>
    <w:pitch w:val="default"/>
  </w:font>
  <w:font w:name="Arial,Arial Unicode M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B4F5A" w14:textId="77777777" w:rsidR="00B9250C" w:rsidRDefault="00B9250C" w:rsidP="002D0086">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6FFB3A" w14:textId="77777777" w:rsidR="00B9250C" w:rsidRDefault="00B9250C" w:rsidP="009D09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B9C8D" w14:textId="39E8EC91" w:rsidR="00B9250C" w:rsidRPr="008B147D" w:rsidRDefault="008B147D" w:rsidP="008B147D">
    <w:pPr>
      <w:pStyle w:val="Piedepgina"/>
      <w:ind w:right="360"/>
      <w:jc w:val="center"/>
      <w:rPr>
        <w:rFonts w:asciiTheme="minorHAnsi" w:hAnsiTheme="minorHAnsi" w:cstheme="minorHAnsi"/>
        <w:sz w:val="22"/>
      </w:rPr>
    </w:pPr>
    <w:r w:rsidRPr="008B147D">
      <w:rPr>
        <w:rFonts w:asciiTheme="minorHAnsi" w:hAnsiTheme="minorHAnsi" w:cstheme="minorHAnsi"/>
        <w:b/>
        <w:sz w:val="22"/>
      </w:rPr>
      <w:t xml:space="preserve">Vol. 5, Núm. 10                   Julio - </w:t>
    </w:r>
    <w:proofErr w:type="gramStart"/>
    <w:r w:rsidRPr="008B147D">
      <w:rPr>
        <w:rFonts w:asciiTheme="minorHAnsi" w:hAnsiTheme="minorHAnsi" w:cstheme="minorHAnsi"/>
        <w:b/>
        <w:sz w:val="22"/>
      </w:rPr>
      <w:t>Diciembre</w:t>
    </w:r>
    <w:proofErr w:type="gramEnd"/>
    <w:r w:rsidRPr="008B147D">
      <w:rPr>
        <w:rFonts w:asciiTheme="minorHAnsi" w:hAnsiTheme="minorHAnsi" w:cstheme="minorHAnsi"/>
        <w:b/>
        <w:sz w:val="22"/>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7E9E3" w14:textId="77777777" w:rsidR="00DD4D25" w:rsidRDefault="00DD4D25" w:rsidP="00381376">
      <w:r>
        <w:separator/>
      </w:r>
    </w:p>
  </w:footnote>
  <w:footnote w:type="continuationSeparator" w:id="0">
    <w:p w14:paraId="46635C5F" w14:textId="77777777" w:rsidR="00DD4D25" w:rsidRDefault="00DD4D25" w:rsidP="00381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93DA" w14:textId="3315E7A3" w:rsidR="008B147D" w:rsidRDefault="008B147D" w:rsidP="008B147D">
    <w:pPr>
      <w:pStyle w:val="Encabezado"/>
      <w:jc w:val="center"/>
    </w:pPr>
    <w:r>
      <w:rPr>
        <w:noProof/>
        <w:lang w:eastAsia="es-MX"/>
      </w:rPr>
      <w:drawing>
        <wp:inline distT="0" distB="0" distL="0" distR="0" wp14:anchorId="6A642670" wp14:editId="1F2388CE">
          <wp:extent cx="5610225" cy="600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B316C"/>
    <w:multiLevelType w:val="hybridMultilevel"/>
    <w:tmpl w:val="6030AEAC"/>
    <w:lvl w:ilvl="0" w:tplc="88A0C36C">
      <w:start w:val="1"/>
      <w:numFmt w:val="bullet"/>
      <w:lvlText w:val="•"/>
      <w:lvlJc w:val="left"/>
      <w:pPr>
        <w:tabs>
          <w:tab w:val="num" w:pos="720"/>
        </w:tabs>
        <w:ind w:left="720" w:hanging="360"/>
      </w:pPr>
      <w:rPr>
        <w:rFonts w:ascii="Arial" w:hAnsi="Arial" w:hint="default"/>
      </w:rPr>
    </w:lvl>
    <w:lvl w:ilvl="1" w:tplc="B95A4968" w:tentative="1">
      <w:start w:val="1"/>
      <w:numFmt w:val="bullet"/>
      <w:lvlText w:val="•"/>
      <w:lvlJc w:val="left"/>
      <w:pPr>
        <w:tabs>
          <w:tab w:val="num" w:pos="1440"/>
        </w:tabs>
        <w:ind w:left="1440" w:hanging="360"/>
      </w:pPr>
      <w:rPr>
        <w:rFonts w:ascii="Arial" w:hAnsi="Arial" w:hint="default"/>
      </w:rPr>
    </w:lvl>
    <w:lvl w:ilvl="2" w:tplc="AA40F08A" w:tentative="1">
      <w:start w:val="1"/>
      <w:numFmt w:val="bullet"/>
      <w:lvlText w:val="•"/>
      <w:lvlJc w:val="left"/>
      <w:pPr>
        <w:tabs>
          <w:tab w:val="num" w:pos="2160"/>
        </w:tabs>
        <w:ind w:left="2160" w:hanging="360"/>
      </w:pPr>
      <w:rPr>
        <w:rFonts w:ascii="Arial" w:hAnsi="Arial" w:hint="default"/>
      </w:rPr>
    </w:lvl>
    <w:lvl w:ilvl="3" w:tplc="9220770E" w:tentative="1">
      <w:start w:val="1"/>
      <w:numFmt w:val="bullet"/>
      <w:lvlText w:val="•"/>
      <w:lvlJc w:val="left"/>
      <w:pPr>
        <w:tabs>
          <w:tab w:val="num" w:pos="2880"/>
        </w:tabs>
        <w:ind w:left="2880" w:hanging="360"/>
      </w:pPr>
      <w:rPr>
        <w:rFonts w:ascii="Arial" w:hAnsi="Arial" w:hint="default"/>
      </w:rPr>
    </w:lvl>
    <w:lvl w:ilvl="4" w:tplc="E14A77AA" w:tentative="1">
      <w:start w:val="1"/>
      <w:numFmt w:val="bullet"/>
      <w:lvlText w:val="•"/>
      <w:lvlJc w:val="left"/>
      <w:pPr>
        <w:tabs>
          <w:tab w:val="num" w:pos="3600"/>
        </w:tabs>
        <w:ind w:left="3600" w:hanging="360"/>
      </w:pPr>
      <w:rPr>
        <w:rFonts w:ascii="Arial" w:hAnsi="Arial" w:hint="default"/>
      </w:rPr>
    </w:lvl>
    <w:lvl w:ilvl="5" w:tplc="42FC242A" w:tentative="1">
      <w:start w:val="1"/>
      <w:numFmt w:val="bullet"/>
      <w:lvlText w:val="•"/>
      <w:lvlJc w:val="left"/>
      <w:pPr>
        <w:tabs>
          <w:tab w:val="num" w:pos="4320"/>
        </w:tabs>
        <w:ind w:left="4320" w:hanging="360"/>
      </w:pPr>
      <w:rPr>
        <w:rFonts w:ascii="Arial" w:hAnsi="Arial" w:hint="default"/>
      </w:rPr>
    </w:lvl>
    <w:lvl w:ilvl="6" w:tplc="E5769C98" w:tentative="1">
      <w:start w:val="1"/>
      <w:numFmt w:val="bullet"/>
      <w:lvlText w:val="•"/>
      <w:lvlJc w:val="left"/>
      <w:pPr>
        <w:tabs>
          <w:tab w:val="num" w:pos="5040"/>
        </w:tabs>
        <w:ind w:left="5040" w:hanging="360"/>
      </w:pPr>
      <w:rPr>
        <w:rFonts w:ascii="Arial" w:hAnsi="Arial" w:hint="default"/>
      </w:rPr>
    </w:lvl>
    <w:lvl w:ilvl="7" w:tplc="18E45C3A" w:tentative="1">
      <w:start w:val="1"/>
      <w:numFmt w:val="bullet"/>
      <w:lvlText w:val="•"/>
      <w:lvlJc w:val="left"/>
      <w:pPr>
        <w:tabs>
          <w:tab w:val="num" w:pos="5760"/>
        </w:tabs>
        <w:ind w:left="5760" w:hanging="360"/>
      </w:pPr>
      <w:rPr>
        <w:rFonts w:ascii="Arial" w:hAnsi="Arial" w:hint="default"/>
      </w:rPr>
    </w:lvl>
    <w:lvl w:ilvl="8" w:tplc="AC248B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D30426"/>
    <w:multiLevelType w:val="multilevel"/>
    <w:tmpl w:val="8904E162"/>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2C51247"/>
    <w:multiLevelType w:val="hybridMultilevel"/>
    <w:tmpl w:val="E8A462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5C3590D"/>
    <w:multiLevelType w:val="multilevel"/>
    <w:tmpl w:val="94305C34"/>
    <w:lvl w:ilvl="0">
      <w:start w:val="2"/>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0E6FE0"/>
    <w:multiLevelType w:val="hybridMultilevel"/>
    <w:tmpl w:val="68760AB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E79160F"/>
    <w:multiLevelType w:val="multilevel"/>
    <w:tmpl w:val="C2A2727A"/>
    <w:lvl w:ilvl="0">
      <w:start w:val="66"/>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 w15:restartNumberingAfterBreak="0">
    <w:nsid w:val="302F2BD9"/>
    <w:multiLevelType w:val="hybridMultilevel"/>
    <w:tmpl w:val="D094662A"/>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A9748EE"/>
    <w:multiLevelType w:val="multilevel"/>
    <w:tmpl w:val="1E0AD4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E01F9A"/>
    <w:multiLevelType w:val="hybridMultilevel"/>
    <w:tmpl w:val="D5BE59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0B0CFA"/>
    <w:multiLevelType w:val="hybridMultilevel"/>
    <w:tmpl w:val="2F2625D4"/>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30C693D"/>
    <w:multiLevelType w:val="hybridMultilevel"/>
    <w:tmpl w:val="A90EECE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AE039A9"/>
    <w:multiLevelType w:val="hybridMultilevel"/>
    <w:tmpl w:val="AC023FB0"/>
    <w:lvl w:ilvl="0" w:tplc="08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4"/>
  </w:num>
  <w:num w:numId="5">
    <w:abstractNumId w:val="2"/>
  </w:num>
  <w:num w:numId="6">
    <w:abstractNumId w:val="10"/>
  </w:num>
  <w:num w:numId="7">
    <w:abstractNumId w:val="8"/>
  </w:num>
  <w:num w:numId="8">
    <w:abstractNumId w:val="3"/>
  </w:num>
  <w:num w:numId="9">
    <w:abstractNumId w:val="7"/>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numStart w:val="38"/>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22"/>
    <w:rsid w:val="00011A13"/>
    <w:rsid w:val="000121C3"/>
    <w:rsid w:val="00046056"/>
    <w:rsid w:val="00054F39"/>
    <w:rsid w:val="000556A9"/>
    <w:rsid w:val="00061BCA"/>
    <w:rsid w:val="000648D2"/>
    <w:rsid w:val="00075A96"/>
    <w:rsid w:val="00076312"/>
    <w:rsid w:val="00082945"/>
    <w:rsid w:val="00090BE2"/>
    <w:rsid w:val="000A1FEE"/>
    <w:rsid w:val="000A2743"/>
    <w:rsid w:val="000B5708"/>
    <w:rsid w:val="000C53B6"/>
    <w:rsid w:val="000C63A3"/>
    <w:rsid w:val="000D2F4E"/>
    <w:rsid w:val="000D556F"/>
    <w:rsid w:val="000E76CC"/>
    <w:rsid w:val="000F01D5"/>
    <w:rsid w:val="000F6516"/>
    <w:rsid w:val="001127B3"/>
    <w:rsid w:val="001221C3"/>
    <w:rsid w:val="00124D94"/>
    <w:rsid w:val="00150BBD"/>
    <w:rsid w:val="00154F3A"/>
    <w:rsid w:val="001573A9"/>
    <w:rsid w:val="00171311"/>
    <w:rsid w:val="00176AE3"/>
    <w:rsid w:val="00177EE8"/>
    <w:rsid w:val="00190A29"/>
    <w:rsid w:val="00191B4E"/>
    <w:rsid w:val="001A1CCE"/>
    <w:rsid w:val="001A3FDE"/>
    <w:rsid w:val="001A6384"/>
    <w:rsid w:val="001A6722"/>
    <w:rsid w:val="001C4317"/>
    <w:rsid w:val="001D424E"/>
    <w:rsid w:val="001E6F35"/>
    <w:rsid w:val="001F4876"/>
    <w:rsid w:val="00205D7F"/>
    <w:rsid w:val="00211A5D"/>
    <w:rsid w:val="0022577A"/>
    <w:rsid w:val="002343E3"/>
    <w:rsid w:val="0023564B"/>
    <w:rsid w:val="002407EC"/>
    <w:rsid w:val="00244825"/>
    <w:rsid w:val="00256625"/>
    <w:rsid w:val="00275B2B"/>
    <w:rsid w:val="00281BFD"/>
    <w:rsid w:val="00282235"/>
    <w:rsid w:val="002824C7"/>
    <w:rsid w:val="0028780F"/>
    <w:rsid w:val="00293ACF"/>
    <w:rsid w:val="00295D68"/>
    <w:rsid w:val="002A1571"/>
    <w:rsid w:val="002A3B09"/>
    <w:rsid w:val="002A5D66"/>
    <w:rsid w:val="002A7225"/>
    <w:rsid w:val="002B0064"/>
    <w:rsid w:val="002B3DF6"/>
    <w:rsid w:val="002C2922"/>
    <w:rsid w:val="002D0086"/>
    <w:rsid w:val="002D0A25"/>
    <w:rsid w:val="002D5950"/>
    <w:rsid w:val="002D77A2"/>
    <w:rsid w:val="002E250A"/>
    <w:rsid w:val="00312E0C"/>
    <w:rsid w:val="00323310"/>
    <w:rsid w:val="00331CD4"/>
    <w:rsid w:val="00335957"/>
    <w:rsid w:val="00350994"/>
    <w:rsid w:val="00381376"/>
    <w:rsid w:val="00383EA8"/>
    <w:rsid w:val="003903D8"/>
    <w:rsid w:val="003913FA"/>
    <w:rsid w:val="003A4748"/>
    <w:rsid w:val="003D3E77"/>
    <w:rsid w:val="003D5222"/>
    <w:rsid w:val="003D7ECE"/>
    <w:rsid w:val="003E0D9C"/>
    <w:rsid w:val="00400FBE"/>
    <w:rsid w:val="0040546B"/>
    <w:rsid w:val="00430C21"/>
    <w:rsid w:val="00433FC6"/>
    <w:rsid w:val="00436AE8"/>
    <w:rsid w:val="00443D6F"/>
    <w:rsid w:val="004656F3"/>
    <w:rsid w:val="004722FA"/>
    <w:rsid w:val="00477CEC"/>
    <w:rsid w:val="004961E3"/>
    <w:rsid w:val="00496324"/>
    <w:rsid w:val="004B4450"/>
    <w:rsid w:val="004C60A4"/>
    <w:rsid w:val="004C7856"/>
    <w:rsid w:val="004E06EF"/>
    <w:rsid w:val="004E2BB4"/>
    <w:rsid w:val="004F0E97"/>
    <w:rsid w:val="004F27A6"/>
    <w:rsid w:val="0050147C"/>
    <w:rsid w:val="00505137"/>
    <w:rsid w:val="0050688F"/>
    <w:rsid w:val="00515624"/>
    <w:rsid w:val="00525471"/>
    <w:rsid w:val="005320A8"/>
    <w:rsid w:val="005714D9"/>
    <w:rsid w:val="00576D0B"/>
    <w:rsid w:val="00577972"/>
    <w:rsid w:val="0058004E"/>
    <w:rsid w:val="00587D09"/>
    <w:rsid w:val="00594AAD"/>
    <w:rsid w:val="00595E17"/>
    <w:rsid w:val="005A12B6"/>
    <w:rsid w:val="005A447D"/>
    <w:rsid w:val="005B29B7"/>
    <w:rsid w:val="005C3845"/>
    <w:rsid w:val="005D3A76"/>
    <w:rsid w:val="005D515E"/>
    <w:rsid w:val="005D62DA"/>
    <w:rsid w:val="005E58F3"/>
    <w:rsid w:val="005F4A4F"/>
    <w:rsid w:val="00601C1D"/>
    <w:rsid w:val="00604172"/>
    <w:rsid w:val="006132A3"/>
    <w:rsid w:val="00615000"/>
    <w:rsid w:val="00632ADE"/>
    <w:rsid w:val="00636C04"/>
    <w:rsid w:val="00650111"/>
    <w:rsid w:val="00653ED9"/>
    <w:rsid w:val="00662E63"/>
    <w:rsid w:val="00666D6C"/>
    <w:rsid w:val="0067090C"/>
    <w:rsid w:val="00670E82"/>
    <w:rsid w:val="00675A87"/>
    <w:rsid w:val="006767D7"/>
    <w:rsid w:val="00677DC5"/>
    <w:rsid w:val="006843AA"/>
    <w:rsid w:val="00686663"/>
    <w:rsid w:val="006949CD"/>
    <w:rsid w:val="006A2C5D"/>
    <w:rsid w:val="006A5C6E"/>
    <w:rsid w:val="006B2351"/>
    <w:rsid w:val="006B624D"/>
    <w:rsid w:val="006C3E15"/>
    <w:rsid w:val="006D3608"/>
    <w:rsid w:val="006D7EEF"/>
    <w:rsid w:val="006E12CD"/>
    <w:rsid w:val="006E75A2"/>
    <w:rsid w:val="006F59FC"/>
    <w:rsid w:val="006F6D28"/>
    <w:rsid w:val="00714FD9"/>
    <w:rsid w:val="00732093"/>
    <w:rsid w:val="00740C57"/>
    <w:rsid w:val="00740FAA"/>
    <w:rsid w:val="0074391C"/>
    <w:rsid w:val="00750A0B"/>
    <w:rsid w:val="00751E90"/>
    <w:rsid w:val="00756627"/>
    <w:rsid w:val="00757C39"/>
    <w:rsid w:val="007601E7"/>
    <w:rsid w:val="007613F3"/>
    <w:rsid w:val="00765AA7"/>
    <w:rsid w:val="00783979"/>
    <w:rsid w:val="007865DE"/>
    <w:rsid w:val="0079174D"/>
    <w:rsid w:val="007945DD"/>
    <w:rsid w:val="007950C7"/>
    <w:rsid w:val="00797E18"/>
    <w:rsid w:val="007A6944"/>
    <w:rsid w:val="007A6FC2"/>
    <w:rsid w:val="007B4BC8"/>
    <w:rsid w:val="007B6F3B"/>
    <w:rsid w:val="007C2BDA"/>
    <w:rsid w:val="007C7B93"/>
    <w:rsid w:val="007D27E0"/>
    <w:rsid w:val="007D402C"/>
    <w:rsid w:val="007D4A89"/>
    <w:rsid w:val="007D6D49"/>
    <w:rsid w:val="007E0B63"/>
    <w:rsid w:val="007E5B1E"/>
    <w:rsid w:val="007F365E"/>
    <w:rsid w:val="007F7A5C"/>
    <w:rsid w:val="00806288"/>
    <w:rsid w:val="008107B0"/>
    <w:rsid w:val="00817441"/>
    <w:rsid w:val="008259B9"/>
    <w:rsid w:val="00830648"/>
    <w:rsid w:val="0083171A"/>
    <w:rsid w:val="008405CF"/>
    <w:rsid w:val="008446CD"/>
    <w:rsid w:val="00846084"/>
    <w:rsid w:val="008460B2"/>
    <w:rsid w:val="00846B3F"/>
    <w:rsid w:val="008517EC"/>
    <w:rsid w:val="00864440"/>
    <w:rsid w:val="0086540A"/>
    <w:rsid w:val="0087271B"/>
    <w:rsid w:val="00876E46"/>
    <w:rsid w:val="008825F7"/>
    <w:rsid w:val="008839B9"/>
    <w:rsid w:val="008859A0"/>
    <w:rsid w:val="00885D50"/>
    <w:rsid w:val="00886604"/>
    <w:rsid w:val="00886686"/>
    <w:rsid w:val="00890E7F"/>
    <w:rsid w:val="0089457C"/>
    <w:rsid w:val="008974F6"/>
    <w:rsid w:val="008A4151"/>
    <w:rsid w:val="008B147D"/>
    <w:rsid w:val="008B2072"/>
    <w:rsid w:val="008B5022"/>
    <w:rsid w:val="008B6EAC"/>
    <w:rsid w:val="008C35C5"/>
    <w:rsid w:val="008D6874"/>
    <w:rsid w:val="008E167B"/>
    <w:rsid w:val="008E3DEB"/>
    <w:rsid w:val="008F7DD4"/>
    <w:rsid w:val="00904C5F"/>
    <w:rsid w:val="00922FAF"/>
    <w:rsid w:val="00925C8E"/>
    <w:rsid w:val="00935E20"/>
    <w:rsid w:val="00941DDB"/>
    <w:rsid w:val="00943A5A"/>
    <w:rsid w:val="00947FB8"/>
    <w:rsid w:val="00960934"/>
    <w:rsid w:val="00962C93"/>
    <w:rsid w:val="00970C70"/>
    <w:rsid w:val="009723E0"/>
    <w:rsid w:val="00974BE7"/>
    <w:rsid w:val="00990262"/>
    <w:rsid w:val="009979B0"/>
    <w:rsid w:val="009A2936"/>
    <w:rsid w:val="009A2C3D"/>
    <w:rsid w:val="009A7FB5"/>
    <w:rsid w:val="009C0192"/>
    <w:rsid w:val="009D09F9"/>
    <w:rsid w:val="009E00FD"/>
    <w:rsid w:val="009E6A5B"/>
    <w:rsid w:val="009F186E"/>
    <w:rsid w:val="00A01853"/>
    <w:rsid w:val="00A152F7"/>
    <w:rsid w:val="00A25B43"/>
    <w:rsid w:val="00A3340A"/>
    <w:rsid w:val="00A370B2"/>
    <w:rsid w:val="00A4055B"/>
    <w:rsid w:val="00A55B45"/>
    <w:rsid w:val="00A6024E"/>
    <w:rsid w:val="00A651FF"/>
    <w:rsid w:val="00A7627F"/>
    <w:rsid w:val="00A76E86"/>
    <w:rsid w:val="00A814E3"/>
    <w:rsid w:val="00A8206D"/>
    <w:rsid w:val="00A85747"/>
    <w:rsid w:val="00A86B8A"/>
    <w:rsid w:val="00A9583F"/>
    <w:rsid w:val="00AA649F"/>
    <w:rsid w:val="00AB1B35"/>
    <w:rsid w:val="00AB31FE"/>
    <w:rsid w:val="00AB6A1F"/>
    <w:rsid w:val="00AB6A55"/>
    <w:rsid w:val="00AC14F7"/>
    <w:rsid w:val="00AC247F"/>
    <w:rsid w:val="00AD03D1"/>
    <w:rsid w:val="00AE34CC"/>
    <w:rsid w:val="00AE4102"/>
    <w:rsid w:val="00AE4606"/>
    <w:rsid w:val="00AE7BBD"/>
    <w:rsid w:val="00B02094"/>
    <w:rsid w:val="00B043D6"/>
    <w:rsid w:val="00B1134B"/>
    <w:rsid w:val="00B12C32"/>
    <w:rsid w:val="00B27C96"/>
    <w:rsid w:val="00B3287F"/>
    <w:rsid w:val="00B34F9E"/>
    <w:rsid w:val="00B41669"/>
    <w:rsid w:val="00B67101"/>
    <w:rsid w:val="00B67788"/>
    <w:rsid w:val="00B705ED"/>
    <w:rsid w:val="00B772C6"/>
    <w:rsid w:val="00B83D96"/>
    <w:rsid w:val="00B9250C"/>
    <w:rsid w:val="00B945E8"/>
    <w:rsid w:val="00BB3050"/>
    <w:rsid w:val="00BB5242"/>
    <w:rsid w:val="00BC0576"/>
    <w:rsid w:val="00BC3045"/>
    <w:rsid w:val="00BC541A"/>
    <w:rsid w:val="00BD0C54"/>
    <w:rsid w:val="00BD3226"/>
    <w:rsid w:val="00BD34CF"/>
    <w:rsid w:val="00BD56EA"/>
    <w:rsid w:val="00BE5DF5"/>
    <w:rsid w:val="00BE5E8B"/>
    <w:rsid w:val="00BF5D01"/>
    <w:rsid w:val="00BF7167"/>
    <w:rsid w:val="00C064B0"/>
    <w:rsid w:val="00C142C9"/>
    <w:rsid w:val="00C252F9"/>
    <w:rsid w:val="00C314D9"/>
    <w:rsid w:val="00C419D4"/>
    <w:rsid w:val="00C44846"/>
    <w:rsid w:val="00C46823"/>
    <w:rsid w:val="00C46AB6"/>
    <w:rsid w:val="00C54A5D"/>
    <w:rsid w:val="00C75016"/>
    <w:rsid w:val="00C7599D"/>
    <w:rsid w:val="00C90CE4"/>
    <w:rsid w:val="00C9171D"/>
    <w:rsid w:val="00C91D9A"/>
    <w:rsid w:val="00C9736E"/>
    <w:rsid w:val="00CA100F"/>
    <w:rsid w:val="00CA3639"/>
    <w:rsid w:val="00CA783F"/>
    <w:rsid w:val="00CB0C95"/>
    <w:rsid w:val="00CB1689"/>
    <w:rsid w:val="00CB48CE"/>
    <w:rsid w:val="00CB6844"/>
    <w:rsid w:val="00CC09D0"/>
    <w:rsid w:val="00CC0A22"/>
    <w:rsid w:val="00CC56C0"/>
    <w:rsid w:val="00CD56E9"/>
    <w:rsid w:val="00CD71F5"/>
    <w:rsid w:val="00CE1F6A"/>
    <w:rsid w:val="00CE3E76"/>
    <w:rsid w:val="00CF6F9E"/>
    <w:rsid w:val="00CF725C"/>
    <w:rsid w:val="00D0233F"/>
    <w:rsid w:val="00D10408"/>
    <w:rsid w:val="00D271DA"/>
    <w:rsid w:val="00D30266"/>
    <w:rsid w:val="00D302E1"/>
    <w:rsid w:val="00D30E04"/>
    <w:rsid w:val="00D40AD9"/>
    <w:rsid w:val="00D43C27"/>
    <w:rsid w:val="00D54597"/>
    <w:rsid w:val="00D61DED"/>
    <w:rsid w:val="00D70139"/>
    <w:rsid w:val="00D75F30"/>
    <w:rsid w:val="00D86CCC"/>
    <w:rsid w:val="00DA4FAD"/>
    <w:rsid w:val="00DA59ED"/>
    <w:rsid w:val="00DA74E4"/>
    <w:rsid w:val="00DB59F9"/>
    <w:rsid w:val="00DC00FD"/>
    <w:rsid w:val="00DC2EF8"/>
    <w:rsid w:val="00DD4D25"/>
    <w:rsid w:val="00DE1158"/>
    <w:rsid w:val="00DE5F28"/>
    <w:rsid w:val="00DE62F2"/>
    <w:rsid w:val="00E00749"/>
    <w:rsid w:val="00E0361A"/>
    <w:rsid w:val="00E1011D"/>
    <w:rsid w:val="00E10EB3"/>
    <w:rsid w:val="00E129B6"/>
    <w:rsid w:val="00E12ED5"/>
    <w:rsid w:val="00E141DB"/>
    <w:rsid w:val="00E24AC4"/>
    <w:rsid w:val="00E258AE"/>
    <w:rsid w:val="00E31DCE"/>
    <w:rsid w:val="00E43DF7"/>
    <w:rsid w:val="00E536F7"/>
    <w:rsid w:val="00E54534"/>
    <w:rsid w:val="00E63654"/>
    <w:rsid w:val="00E721BD"/>
    <w:rsid w:val="00E72E83"/>
    <w:rsid w:val="00E76EF5"/>
    <w:rsid w:val="00EA1513"/>
    <w:rsid w:val="00EB03C1"/>
    <w:rsid w:val="00EB694A"/>
    <w:rsid w:val="00EC1CAC"/>
    <w:rsid w:val="00EC53AD"/>
    <w:rsid w:val="00EC5AD6"/>
    <w:rsid w:val="00ED1895"/>
    <w:rsid w:val="00EE25A1"/>
    <w:rsid w:val="00EE3CE4"/>
    <w:rsid w:val="00EE5933"/>
    <w:rsid w:val="00EE7879"/>
    <w:rsid w:val="00EF46BE"/>
    <w:rsid w:val="00EF646D"/>
    <w:rsid w:val="00F04EEC"/>
    <w:rsid w:val="00F126B7"/>
    <w:rsid w:val="00F13E81"/>
    <w:rsid w:val="00F2152C"/>
    <w:rsid w:val="00F3132D"/>
    <w:rsid w:val="00F35901"/>
    <w:rsid w:val="00F360FC"/>
    <w:rsid w:val="00F36471"/>
    <w:rsid w:val="00F374CD"/>
    <w:rsid w:val="00F40CD7"/>
    <w:rsid w:val="00F416A5"/>
    <w:rsid w:val="00F80AD1"/>
    <w:rsid w:val="00F822E7"/>
    <w:rsid w:val="00F840B0"/>
    <w:rsid w:val="00F8594B"/>
    <w:rsid w:val="00F8754F"/>
    <w:rsid w:val="00FA14BE"/>
    <w:rsid w:val="00FA65F8"/>
    <w:rsid w:val="00FA6E65"/>
    <w:rsid w:val="00FA6F02"/>
    <w:rsid w:val="00FB062E"/>
    <w:rsid w:val="00FB2A32"/>
    <w:rsid w:val="00FB7C41"/>
    <w:rsid w:val="00FC466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E0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3C1"/>
    <w:rPr>
      <w:rFonts w:ascii="Times New Roman" w:eastAsia="Times New Roman" w:hAnsi="Times New Roman" w:cs="Times New Roman"/>
      <w:lang w:val="es-MX" w:eastAsia="es-ES"/>
    </w:rPr>
  </w:style>
  <w:style w:type="paragraph" w:styleId="Ttulo3">
    <w:name w:val="heading 3"/>
    <w:basedOn w:val="Normal"/>
    <w:next w:val="Normal"/>
    <w:link w:val="Ttulo3Car"/>
    <w:uiPriority w:val="9"/>
    <w:qFormat/>
    <w:rsid w:val="002D0086"/>
    <w:pPr>
      <w:keepNext/>
      <w:spacing w:before="240" w:after="60"/>
      <w:outlineLvl w:val="2"/>
    </w:pPr>
    <w:rPr>
      <w:rFonts w:ascii="Arial" w:hAnsi="Arial" w:cs="Arial"/>
      <w:b/>
      <w:bCs/>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C0A22"/>
    <w:pPr>
      <w:widowControl w:val="0"/>
      <w:overflowPunct w:val="0"/>
      <w:autoSpaceDE w:val="0"/>
      <w:autoSpaceDN w:val="0"/>
      <w:adjustRightInd w:val="0"/>
      <w:spacing w:line="360" w:lineRule="atLeast"/>
      <w:jc w:val="both"/>
      <w:textAlignment w:val="baseline"/>
    </w:pPr>
    <w:rPr>
      <w:szCs w:val="20"/>
      <w:lang w:val="es-ES"/>
    </w:rPr>
  </w:style>
  <w:style w:type="character" w:customStyle="1" w:styleId="TextoindependienteCar">
    <w:name w:val="Texto independiente Car"/>
    <w:basedOn w:val="Fuentedeprrafopredeter"/>
    <w:link w:val="Textoindependiente"/>
    <w:rsid w:val="00CC0A22"/>
    <w:rPr>
      <w:rFonts w:ascii="Times New Roman" w:eastAsia="Times New Roman" w:hAnsi="Times New Roman" w:cs="Times New Roman"/>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 Car Car,Car, C"/>
    <w:basedOn w:val="Normal"/>
    <w:link w:val="TextonotapieCar"/>
    <w:uiPriority w:val="99"/>
    <w:unhideWhenUsed/>
    <w:qFormat/>
    <w:rsid w:val="00381376"/>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1376"/>
    <w:rPr>
      <w:rFonts w:ascii="Times New Roman" w:eastAsia="Times New Roman" w:hAnsi="Times New Roman" w:cs="Times New Roman"/>
      <w:lang w:val="es-MX"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ftref"/>
    <w:basedOn w:val="Fuentedeprrafopredeter"/>
    <w:uiPriority w:val="99"/>
    <w:unhideWhenUsed/>
    <w:rsid w:val="00381376"/>
    <w:rPr>
      <w:vertAlign w:val="superscript"/>
    </w:rPr>
  </w:style>
  <w:style w:type="paragraph" w:styleId="NormalWeb">
    <w:name w:val="Normal (Web)"/>
    <w:basedOn w:val="Normal"/>
    <w:uiPriority w:val="99"/>
    <w:unhideWhenUsed/>
    <w:rsid w:val="00B3287F"/>
    <w:pPr>
      <w:spacing w:before="100" w:beforeAutospacing="1" w:after="100" w:afterAutospacing="1"/>
    </w:pPr>
    <w:rPr>
      <w:rFonts w:eastAsiaTheme="minorHAnsi"/>
      <w:lang w:val="es-ES_tradnl" w:eastAsia="es-ES_tradnl"/>
    </w:rPr>
  </w:style>
  <w:style w:type="table" w:styleId="Tablaconcuadrcula">
    <w:name w:val="Table Grid"/>
    <w:basedOn w:val="Tablanormal"/>
    <w:uiPriority w:val="39"/>
    <w:rsid w:val="00831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76D0B"/>
    <w:pPr>
      <w:ind w:left="720"/>
      <w:contextualSpacing/>
    </w:pPr>
  </w:style>
  <w:style w:type="character" w:styleId="Refdecomentario">
    <w:name w:val="annotation reference"/>
    <w:basedOn w:val="Fuentedeprrafopredeter"/>
    <w:uiPriority w:val="99"/>
    <w:semiHidden/>
    <w:unhideWhenUsed/>
    <w:rsid w:val="007945DD"/>
    <w:rPr>
      <w:sz w:val="18"/>
      <w:szCs w:val="18"/>
    </w:rPr>
  </w:style>
  <w:style w:type="paragraph" w:styleId="Textocomentario">
    <w:name w:val="annotation text"/>
    <w:basedOn w:val="Normal"/>
    <w:link w:val="TextocomentarioCar"/>
    <w:uiPriority w:val="99"/>
    <w:unhideWhenUsed/>
    <w:rsid w:val="007945DD"/>
  </w:style>
  <w:style w:type="character" w:customStyle="1" w:styleId="TextocomentarioCar">
    <w:name w:val="Texto comentario Car"/>
    <w:basedOn w:val="Fuentedeprrafopredeter"/>
    <w:link w:val="Textocomentario"/>
    <w:uiPriority w:val="99"/>
    <w:rsid w:val="007945DD"/>
    <w:rPr>
      <w:rFonts w:ascii="Times New Roman" w:eastAsia="Times New Roman" w:hAnsi="Times New Roman" w:cs="Times New Roman"/>
      <w:lang w:val="es-MX" w:eastAsia="es-ES"/>
    </w:rPr>
  </w:style>
  <w:style w:type="paragraph" w:styleId="Asuntodelcomentario">
    <w:name w:val="annotation subject"/>
    <w:basedOn w:val="Textocomentario"/>
    <w:next w:val="Textocomentario"/>
    <w:link w:val="AsuntodelcomentarioCar"/>
    <w:uiPriority w:val="99"/>
    <w:semiHidden/>
    <w:unhideWhenUsed/>
    <w:rsid w:val="007945DD"/>
    <w:rPr>
      <w:b/>
      <w:bCs/>
      <w:sz w:val="20"/>
      <w:szCs w:val="20"/>
    </w:rPr>
  </w:style>
  <w:style w:type="character" w:customStyle="1" w:styleId="AsuntodelcomentarioCar">
    <w:name w:val="Asunto del comentario Car"/>
    <w:basedOn w:val="TextocomentarioCar"/>
    <w:link w:val="Asuntodelcomentario"/>
    <w:uiPriority w:val="99"/>
    <w:semiHidden/>
    <w:rsid w:val="007945DD"/>
    <w:rPr>
      <w:rFonts w:ascii="Times New Roman" w:eastAsia="Times New Roman" w:hAnsi="Times New Roman" w:cs="Times New Roman"/>
      <w:b/>
      <w:bCs/>
      <w:sz w:val="20"/>
      <w:szCs w:val="20"/>
      <w:lang w:val="es-MX" w:eastAsia="es-ES"/>
    </w:rPr>
  </w:style>
  <w:style w:type="paragraph" w:styleId="Textodeglobo">
    <w:name w:val="Balloon Text"/>
    <w:basedOn w:val="Normal"/>
    <w:link w:val="TextodegloboCar"/>
    <w:uiPriority w:val="99"/>
    <w:semiHidden/>
    <w:unhideWhenUsed/>
    <w:rsid w:val="007945DD"/>
    <w:rPr>
      <w:sz w:val="18"/>
      <w:szCs w:val="18"/>
    </w:rPr>
  </w:style>
  <w:style w:type="character" w:customStyle="1" w:styleId="TextodegloboCar">
    <w:name w:val="Texto de globo Car"/>
    <w:basedOn w:val="Fuentedeprrafopredeter"/>
    <w:link w:val="Textodeglobo"/>
    <w:uiPriority w:val="99"/>
    <w:semiHidden/>
    <w:rsid w:val="007945DD"/>
    <w:rPr>
      <w:rFonts w:ascii="Times New Roman" w:eastAsia="Times New Roman" w:hAnsi="Times New Roman" w:cs="Times New Roman"/>
      <w:sz w:val="18"/>
      <w:szCs w:val="18"/>
      <w:lang w:val="es-MX" w:eastAsia="es-ES"/>
    </w:rPr>
  </w:style>
  <w:style w:type="paragraph" w:styleId="Piedepgina">
    <w:name w:val="footer"/>
    <w:basedOn w:val="Normal"/>
    <w:link w:val="PiedepginaCar"/>
    <w:uiPriority w:val="99"/>
    <w:unhideWhenUsed/>
    <w:rsid w:val="009D09F9"/>
    <w:pPr>
      <w:tabs>
        <w:tab w:val="center" w:pos="4419"/>
        <w:tab w:val="right" w:pos="8838"/>
      </w:tabs>
    </w:pPr>
  </w:style>
  <w:style w:type="character" w:customStyle="1" w:styleId="PiedepginaCar">
    <w:name w:val="Pie de página Car"/>
    <w:basedOn w:val="Fuentedeprrafopredeter"/>
    <w:link w:val="Piedepgina"/>
    <w:uiPriority w:val="99"/>
    <w:rsid w:val="009D09F9"/>
    <w:rPr>
      <w:rFonts w:ascii="Times New Roman" w:eastAsia="Times New Roman" w:hAnsi="Times New Roman" w:cs="Times New Roman"/>
      <w:lang w:val="es-MX" w:eastAsia="es-ES"/>
    </w:rPr>
  </w:style>
  <w:style w:type="character" w:styleId="Nmerodepgina">
    <w:name w:val="page number"/>
    <w:basedOn w:val="Fuentedeprrafopredeter"/>
    <w:uiPriority w:val="99"/>
    <w:semiHidden/>
    <w:unhideWhenUsed/>
    <w:rsid w:val="009D09F9"/>
  </w:style>
  <w:style w:type="character" w:customStyle="1" w:styleId="Ttulo3Car">
    <w:name w:val="Título 3 Car"/>
    <w:basedOn w:val="Fuentedeprrafopredeter"/>
    <w:link w:val="Ttulo3"/>
    <w:uiPriority w:val="9"/>
    <w:rsid w:val="002D0086"/>
    <w:rPr>
      <w:rFonts w:ascii="Arial" w:eastAsia="Times New Roman" w:hAnsi="Arial" w:cs="Arial"/>
      <w:b/>
      <w:bCs/>
      <w:sz w:val="26"/>
      <w:szCs w:val="26"/>
      <w:lang w:eastAsia="es-MX"/>
    </w:rPr>
  </w:style>
  <w:style w:type="character" w:styleId="Hipervnculo">
    <w:name w:val="Hyperlink"/>
    <w:rsid w:val="002D0086"/>
    <w:rPr>
      <w:rFonts w:ascii="Palatino" w:eastAsia="Arial Unicode MS" w:hAnsi="Palatino"/>
      <w:sz w:val="24"/>
    </w:rPr>
  </w:style>
  <w:style w:type="character" w:customStyle="1" w:styleId="apple-converted-space">
    <w:name w:val="apple-converted-space"/>
    <w:basedOn w:val="Fuentedeprrafopredeter"/>
    <w:rsid w:val="002D0086"/>
  </w:style>
  <w:style w:type="character" w:styleId="Textoennegrita">
    <w:name w:val="Strong"/>
    <w:uiPriority w:val="22"/>
    <w:qFormat/>
    <w:rsid w:val="002D0086"/>
    <w:rPr>
      <w:b/>
      <w:bCs/>
    </w:rPr>
  </w:style>
  <w:style w:type="character" w:styleId="AcrnimoHTML">
    <w:name w:val="HTML Acronym"/>
    <w:basedOn w:val="Fuentedeprrafopredeter"/>
    <w:uiPriority w:val="99"/>
    <w:semiHidden/>
    <w:unhideWhenUsed/>
    <w:rsid w:val="002D0086"/>
  </w:style>
  <w:style w:type="character" w:customStyle="1" w:styleId="A15">
    <w:name w:val="A15"/>
    <w:uiPriority w:val="99"/>
    <w:rsid w:val="00D271DA"/>
    <w:rPr>
      <w:rFonts w:cs="Adobe Garamond Pro"/>
      <w:color w:val="000000"/>
      <w:sz w:val="16"/>
      <w:szCs w:val="16"/>
    </w:rPr>
  </w:style>
  <w:style w:type="paragraph" w:styleId="HTMLconformatoprevio">
    <w:name w:val="HTML Preformatted"/>
    <w:basedOn w:val="Normal"/>
    <w:link w:val="HTMLconformatoprevioCar"/>
    <w:uiPriority w:val="99"/>
    <w:semiHidden/>
    <w:unhideWhenUsed/>
    <w:rsid w:val="00D3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D30266"/>
    <w:rPr>
      <w:rFonts w:ascii="Courier New" w:eastAsia="Times New Roman" w:hAnsi="Courier New" w:cs="Courier New"/>
      <w:sz w:val="20"/>
      <w:szCs w:val="20"/>
      <w:lang w:val="es-MX" w:eastAsia="es-ES_tradnl"/>
    </w:rPr>
  </w:style>
  <w:style w:type="paragraph" w:styleId="Sinespaciado">
    <w:name w:val="No Spacing"/>
    <w:uiPriority w:val="1"/>
    <w:qFormat/>
    <w:rsid w:val="007D4A89"/>
    <w:pPr>
      <w:spacing w:line="240" w:lineRule="auto"/>
    </w:pPr>
    <w:rPr>
      <w:rFonts w:ascii="Times New Roman" w:eastAsia="Times New Roman" w:hAnsi="Times New Roman" w:cs="Times New Roman"/>
      <w:lang w:val="es-MX" w:eastAsia="es-ES"/>
    </w:rPr>
  </w:style>
  <w:style w:type="paragraph" w:styleId="Encabezado">
    <w:name w:val="header"/>
    <w:basedOn w:val="Normal"/>
    <w:link w:val="EncabezadoCar"/>
    <w:uiPriority w:val="99"/>
    <w:unhideWhenUsed/>
    <w:rsid w:val="008B147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B147D"/>
    <w:rPr>
      <w:rFonts w:ascii="Times New Roman" w:eastAsia="Times New Roman" w:hAnsi="Times New Roman" w:cs="Times New Roman"/>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4979">
      <w:bodyDiv w:val="1"/>
      <w:marLeft w:val="0"/>
      <w:marRight w:val="0"/>
      <w:marTop w:val="0"/>
      <w:marBottom w:val="0"/>
      <w:divBdr>
        <w:top w:val="none" w:sz="0" w:space="0" w:color="auto"/>
        <w:left w:val="none" w:sz="0" w:space="0" w:color="auto"/>
        <w:bottom w:val="none" w:sz="0" w:space="0" w:color="auto"/>
        <w:right w:val="none" w:sz="0" w:space="0" w:color="auto"/>
      </w:divBdr>
      <w:divsChild>
        <w:div w:id="2122842325">
          <w:marLeft w:val="0"/>
          <w:marRight w:val="0"/>
          <w:marTop w:val="0"/>
          <w:marBottom w:val="0"/>
          <w:divBdr>
            <w:top w:val="none" w:sz="0" w:space="0" w:color="auto"/>
            <w:left w:val="none" w:sz="0" w:space="0" w:color="auto"/>
            <w:bottom w:val="none" w:sz="0" w:space="0" w:color="auto"/>
            <w:right w:val="none" w:sz="0" w:space="0" w:color="auto"/>
          </w:divBdr>
          <w:divsChild>
            <w:div w:id="1440950231">
              <w:marLeft w:val="0"/>
              <w:marRight w:val="0"/>
              <w:marTop w:val="0"/>
              <w:marBottom w:val="0"/>
              <w:divBdr>
                <w:top w:val="none" w:sz="0" w:space="0" w:color="auto"/>
                <w:left w:val="none" w:sz="0" w:space="0" w:color="auto"/>
                <w:bottom w:val="none" w:sz="0" w:space="0" w:color="auto"/>
                <w:right w:val="none" w:sz="0" w:space="0" w:color="auto"/>
              </w:divBdr>
              <w:divsChild>
                <w:div w:id="1933590114">
                  <w:marLeft w:val="0"/>
                  <w:marRight w:val="0"/>
                  <w:marTop w:val="0"/>
                  <w:marBottom w:val="0"/>
                  <w:divBdr>
                    <w:top w:val="none" w:sz="0" w:space="0" w:color="auto"/>
                    <w:left w:val="none" w:sz="0" w:space="0" w:color="auto"/>
                    <w:bottom w:val="none" w:sz="0" w:space="0" w:color="auto"/>
                    <w:right w:val="none" w:sz="0" w:space="0" w:color="auto"/>
                  </w:divBdr>
                  <w:divsChild>
                    <w:div w:id="9980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9238">
      <w:bodyDiv w:val="1"/>
      <w:marLeft w:val="0"/>
      <w:marRight w:val="0"/>
      <w:marTop w:val="0"/>
      <w:marBottom w:val="0"/>
      <w:divBdr>
        <w:top w:val="none" w:sz="0" w:space="0" w:color="auto"/>
        <w:left w:val="none" w:sz="0" w:space="0" w:color="auto"/>
        <w:bottom w:val="none" w:sz="0" w:space="0" w:color="auto"/>
        <w:right w:val="none" w:sz="0" w:space="0" w:color="auto"/>
      </w:divBdr>
      <w:divsChild>
        <w:div w:id="329674859">
          <w:marLeft w:val="0"/>
          <w:marRight w:val="0"/>
          <w:marTop w:val="0"/>
          <w:marBottom w:val="0"/>
          <w:divBdr>
            <w:top w:val="none" w:sz="0" w:space="0" w:color="auto"/>
            <w:left w:val="none" w:sz="0" w:space="0" w:color="auto"/>
            <w:bottom w:val="none" w:sz="0" w:space="0" w:color="auto"/>
            <w:right w:val="none" w:sz="0" w:space="0" w:color="auto"/>
          </w:divBdr>
          <w:divsChild>
            <w:div w:id="594557770">
              <w:marLeft w:val="0"/>
              <w:marRight w:val="0"/>
              <w:marTop w:val="0"/>
              <w:marBottom w:val="0"/>
              <w:divBdr>
                <w:top w:val="none" w:sz="0" w:space="0" w:color="auto"/>
                <w:left w:val="none" w:sz="0" w:space="0" w:color="auto"/>
                <w:bottom w:val="none" w:sz="0" w:space="0" w:color="auto"/>
                <w:right w:val="none" w:sz="0" w:space="0" w:color="auto"/>
              </w:divBdr>
              <w:divsChild>
                <w:div w:id="450826886">
                  <w:marLeft w:val="0"/>
                  <w:marRight w:val="0"/>
                  <w:marTop w:val="0"/>
                  <w:marBottom w:val="0"/>
                  <w:divBdr>
                    <w:top w:val="none" w:sz="0" w:space="0" w:color="auto"/>
                    <w:left w:val="none" w:sz="0" w:space="0" w:color="auto"/>
                    <w:bottom w:val="none" w:sz="0" w:space="0" w:color="auto"/>
                    <w:right w:val="none" w:sz="0" w:space="0" w:color="auto"/>
                  </w:divBdr>
                </w:div>
              </w:divsChild>
            </w:div>
            <w:div w:id="1197280838">
              <w:marLeft w:val="0"/>
              <w:marRight w:val="0"/>
              <w:marTop w:val="0"/>
              <w:marBottom w:val="0"/>
              <w:divBdr>
                <w:top w:val="none" w:sz="0" w:space="0" w:color="auto"/>
                <w:left w:val="none" w:sz="0" w:space="0" w:color="auto"/>
                <w:bottom w:val="none" w:sz="0" w:space="0" w:color="auto"/>
                <w:right w:val="none" w:sz="0" w:space="0" w:color="auto"/>
              </w:divBdr>
              <w:divsChild>
                <w:div w:id="6365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81881">
          <w:marLeft w:val="0"/>
          <w:marRight w:val="0"/>
          <w:marTop w:val="0"/>
          <w:marBottom w:val="0"/>
          <w:divBdr>
            <w:top w:val="none" w:sz="0" w:space="0" w:color="auto"/>
            <w:left w:val="none" w:sz="0" w:space="0" w:color="auto"/>
            <w:bottom w:val="none" w:sz="0" w:space="0" w:color="auto"/>
            <w:right w:val="none" w:sz="0" w:space="0" w:color="auto"/>
          </w:divBdr>
          <w:divsChild>
            <w:div w:id="690496947">
              <w:marLeft w:val="0"/>
              <w:marRight w:val="0"/>
              <w:marTop w:val="0"/>
              <w:marBottom w:val="0"/>
              <w:divBdr>
                <w:top w:val="none" w:sz="0" w:space="0" w:color="auto"/>
                <w:left w:val="none" w:sz="0" w:space="0" w:color="auto"/>
                <w:bottom w:val="none" w:sz="0" w:space="0" w:color="auto"/>
                <w:right w:val="none" w:sz="0" w:space="0" w:color="auto"/>
              </w:divBdr>
              <w:divsChild>
                <w:div w:id="14660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0844">
      <w:bodyDiv w:val="1"/>
      <w:marLeft w:val="0"/>
      <w:marRight w:val="0"/>
      <w:marTop w:val="0"/>
      <w:marBottom w:val="0"/>
      <w:divBdr>
        <w:top w:val="none" w:sz="0" w:space="0" w:color="auto"/>
        <w:left w:val="none" w:sz="0" w:space="0" w:color="auto"/>
        <w:bottom w:val="none" w:sz="0" w:space="0" w:color="auto"/>
        <w:right w:val="none" w:sz="0" w:space="0" w:color="auto"/>
      </w:divBdr>
      <w:divsChild>
        <w:div w:id="1557081411">
          <w:marLeft w:val="0"/>
          <w:marRight w:val="0"/>
          <w:marTop w:val="0"/>
          <w:marBottom w:val="0"/>
          <w:divBdr>
            <w:top w:val="none" w:sz="0" w:space="0" w:color="auto"/>
            <w:left w:val="none" w:sz="0" w:space="0" w:color="auto"/>
            <w:bottom w:val="none" w:sz="0" w:space="0" w:color="auto"/>
            <w:right w:val="none" w:sz="0" w:space="0" w:color="auto"/>
          </w:divBdr>
          <w:divsChild>
            <w:div w:id="1116950446">
              <w:marLeft w:val="0"/>
              <w:marRight w:val="0"/>
              <w:marTop w:val="0"/>
              <w:marBottom w:val="0"/>
              <w:divBdr>
                <w:top w:val="none" w:sz="0" w:space="0" w:color="auto"/>
                <w:left w:val="none" w:sz="0" w:space="0" w:color="auto"/>
                <w:bottom w:val="none" w:sz="0" w:space="0" w:color="auto"/>
                <w:right w:val="none" w:sz="0" w:space="0" w:color="auto"/>
              </w:divBdr>
              <w:divsChild>
                <w:div w:id="1005666610">
                  <w:marLeft w:val="0"/>
                  <w:marRight w:val="0"/>
                  <w:marTop w:val="0"/>
                  <w:marBottom w:val="0"/>
                  <w:divBdr>
                    <w:top w:val="none" w:sz="0" w:space="0" w:color="auto"/>
                    <w:left w:val="none" w:sz="0" w:space="0" w:color="auto"/>
                    <w:bottom w:val="none" w:sz="0" w:space="0" w:color="auto"/>
                    <w:right w:val="none" w:sz="0" w:space="0" w:color="auto"/>
                  </w:divBdr>
                  <w:divsChild>
                    <w:div w:id="11235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9963">
      <w:bodyDiv w:val="1"/>
      <w:marLeft w:val="0"/>
      <w:marRight w:val="0"/>
      <w:marTop w:val="0"/>
      <w:marBottom w:val="0"/>
      <w:divBdr>
        <w:top w:val="none" w:sz="0" w:space="0" w:color="auto"/>
        <w:left w:val="none" w:sz="0" w:space="0" w:color="auto"/>
        <w:bottom w:val="none" w:sz="0" w:space="0" w:color="auto"/>
        <w:right w:val="none" w:sz="0" w:space="0" w:color="auto"/>
      </w:divBdr>
      <w:divsChild>
        <w:div w:id="1929385932">
          <w:marLeft w:val="0"/>
          <w:marRight w:val="0"/>
          <w:marTop w:val="0"/>
          <w:marBottom w:val="0"/>
          <w:divBdr>
            <w:top w:val="none" w:sz="0" w:space="0" w:color="auto"/>
            <w:left w:val="none" w:sz="0" w:space="0" w:color="auto"/>
            <w:bottom w:val="none" w:sz="0" w:space="0" w:color="auto"/>
            <w:right w:val="none" w:sz="0" w:space="0" w:color="auto"/>
          </w:divBdr>
          <w:divsChild>
            <w:div w:id="1745758414">
              <w:marLeft w:val="0"/>
              <w:marRight w:val="0"/>
              <w:marTop w:val="0"/>
              <w:marBottom w:val="0"/>
              <w:divBdr>
                <w:top w:val="none" w:sz="0" w:space="0" w:color="auto"/>
                <w:left w:val="none" w:sz="0" w:space="0" w:color="auto"/>
                <w:bottom w:val="none" w:sz="0" w:space="0" w:color="auto"/>
                <w:right w:val="none" w:sz="0" w:space="0" w:color="auto"/>
              </w:divBdr>
              <w:divsChild>
                <w:div w:id="358892445">
                  <w:marLeft w:val="0"/>
                  <w:marRight w:val="0"/>
                  <w:marTop w:val="0"/>
                  <w:marBottom w:val="0"/>
                  <w:divBdr>
                    <w:top w:val="none" w:sz="0" w:space="0" w:color="auto"/>
                    <w:left w:val="none" w:sz="0" w:space="0" w:color="auto"/>
                    <w:bottom w:val="none" w:sz="0" w:space="0" w:color="auto"/>
                    <w:right w:val="none" w:sz="0" w:space="0" w:color="auto"/>
                  </w:divBdr>
                  <w:divsChild>
                    <w:div w:id="103698458">
                      <w:marLeft w:val="0"/>
                      <w:marRight w:val="0"/>
                      <w:marTop w:val="0"/>
                      <w:marBottom w:val="0"/>
                      <w:divBdr>
                        <w:top w:val="none" w:sz="0" w:space="0" w:color="auto"/>
                        <w:left w:val="none" w:sz="0" w:space="0" w:color="auto"/>
                        <w:bottom w:val="none" w:sz="0" w:space="0" w:color="auto"/>
                        <w:right w:val="none" w:sz="0" w:space="0" w:color="auto"/>
                      </w:divBdr>
                    </w:div>
                  </w:divsChild>
                </w:div>
                <w:div w:id="371539601">
                  <w:marLeft w:val="0"/>
                  <w:marRight w:val="0"/>
                  <w:marTop w:val="0"/>
                  <w:marBottom w:val="0"/>
                  <w:divBdr>
                    <w:top w:val="none" w:sz="0" w:space="0" w:color="auto"/>
                    <w:left w:val="none" w:sz="0" w:space="0" w:color="auto"/>
                    <w:bottom w:val="none" w:sz="0" w:space="0" w:color="auto"/>
                    <w:right w:val="none" w:sz="0" w:space="0" w:color="auto"/>
                  </w:divBdr>
                  <w:divsChild>
                    <w:div w:id="1828933665">
                      <w:marLeft w:val="0"/>
                      <w:marRight w:val="0"/>
                      <w:marTop w:val="0"/>
                      <w:marBottom w:val="0"/>
                      <w:divBdr>
                        <w:top w:val="none" w:sz="0" w:space="0" w:color="auto"/>
                        <w:left w:val="none" w:sz="0" w:space="0" w:color="auto"/>
                        <w:bottom w:val="none" w:sz="0" w:space="0" w:color="auto"/>
                        <w:right w:val="none" w:sz="0" w:space="0" w:color="auto"/>
                      </w:divBdr>
                    </w:div>
                  </w:divsChild>
                </w:div>
                <w:div w:id="2023510362">
                  <w:marLeft w:val="0"/>
                  <w:marRight w:val="0"/>
                  <w:marTop w:val="0"/>
                  <w:marBottom w:val="0"/>
                  <w:divBdr>
                    <w:top w:val="none" w:sz="0" w:space="0" w:color="auto"/>
                    <w:left w:val="none" w:sz="0" w:space="0" w:color="auto"/>
                    <w:bottom w:val="none" w:sz="0" w:space="0" w:color="auto"/>
                    <w:right w:val="none" w:sz="0" w:space="0" w:color="auto"/>
                  </w:divBdr>
                  <w:divsChild>
                    <w:div w:id="4327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6943">
      <w:bodyDiv w:val="1"/>
      <w:marLeft w:val="0"/>
      <w:marRight w:val="0"/>
      <w:marTop w:val="0"/>
      <w:marBottom w:val="0"/>
      <w:divBdr>
        <w:top w:val="none" w:sz="0" w:space="0" w:color="auto"/>
        <w:left w:val="none" w:sz="0" w:space="0" w:color="auto"/>
        <w:bottom w:val="none" w:sz="0" w:space="0" w:color="auto"/>
        <w:right w:val="none" w:sz="0" w:space="0" w:color="auto"/>
      </w:divBdr>
      <w:divsChild>
        <w:div w:id="814955084">
          <w:marLeft w:val="0"/>
          <w:marRight w:val="0"/>
          <w:marTop w:val="0"/>
          <w:marBottom w:val="0"/>
          <w:divBdr>
            <w:top w:val="none" w:sz="0" w:space="0" w:color="auto"/>
            <w:left w:val="none" w:sz="0" w:space="0" w:color="auto"/>
            <w:bottom w:val="none" w:sz="0" w:space="0" w:color="auto"/>
            <w:right w:val="none" w:sz="0" w:space="0" w:color="auto"/>
          </w:divBdr>
          <w:divsChild>
            <w:div w:id="876351544">
              <w:marLeft w:val="0"/>
              <w:marRight w:val="0"/>
              <w:marTop w:val="0"/>
              <w:marBottom w:val="0"/>
              <w:divBdr>
                <w:top w:val="none" w:sz="0" w:space="0" w:color="auto"/>
                <w:left w:val="none" w:sz="0" w:space="0" w:color="auto"/>
                <w:bottom w:val="none" w:sz="0" w:space="0" w:color="auto"/>
                <w:right w:val="none" w:sz="0" w:space="0" w:color="auto"/>
              </w:divBdr>
              <w:divsChild>
                <w:div w:id="1378578301">
                  <w:marLeft w:val="0"/>
                  <w:marRight w:val="0"/>
                  <w:marTop w:val="0"/>
                  <w:marBottom w:val="0"/>
                  <w:divBdr>
                    <w:top w:val="none" w:sz="0" w:space="0" w:color="auto"/>
                    <w:left w:val="none" w:sz="0" w:space="0" w:color="auto"/>
                    <w:bottom w:val="none" w:sz="0" w:space="0" w:color="auto"/>
                    <w:right w:val="none" w:sz="0" w:space="0" w:color="auto"/>
                  </w:divBdr>
                  <w:divsChild>
                    <w:div w:id="3811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1320">
      <w:bodyDiv w:val="1"/>
      <w:marLeft w:val="0"/>
      <w:marRight w:val="0"/>
      <w:marTop w:val="0"/>
      <w:marBottom w:val="0"/>
      <w:divBdr>
        <w:top w:val="none" w:sz="0" w:space="0" w:color="auto"/>
        <w:left w:val="none" w:sz="0" w:space="0" w:color="auto"/>
        <w:bottom w:val="none" w:sz="0" w:space="0" w:color="auto"/>
        <w:right w:val="none" w:sz="0" w:space="0" w:color="auto"/>
      </w:divBdr>
      <w:divsChild>
        <w:div w:id="91363146">
          <w:marLeft w:val="0"/>
          <w:marRight w:val="0"/>
          <w:marTop w:val="0"/>
          <w:marBottom w:val="0"/>
          <w:divBdr>
            <w:top w:val="none" w:sz="0" w:space="0" w:color="auto"/>
            <w:left w:val="none" w:sz="0" w:space="0" w:color="auto"/>
            <w:bottom w:val="none" w:sz="0" w:space="0" w:color="auto"/>
            <w:right w:val="none" w:sz="0" w:space="0" w:color="auto"/>
          </w:divBdr>
          <w:divsChild>
            <w:div w:id="1435128374">
              <w:marLeft w:val="0"/>
              <w:marRight w:val="0"/>
              <w:marTop w:val="0"/>
              <w:marBottom w:val="0"/>
              <w:divBdr>
                <w:top w:val="none" w:sz="0" w:space="0" w:color="auto"/>
                <w:left w:val="none" w:sz="0" w:space="0" w:color="auto"/>
                <w:bottom w:val="none" w:sz="0" w:space="0" w:color="auto"/>
                <w:right w:val="none" w:sz="0" w:space="0" w:color="auto"/>
              </w:divBdr>
              <w:divsChild>
                <w:div w:id="1391348183">
                  <w:marLeft w:val="0"/>
                  <w:marRight w:val="0"/>
                  <w:marTop w:val="0"/>
                  <w:marBottom w:val="0"/>
                  <w:divBdr>
                    <w:top w:val="none" w:sz="0" w:space="0" w:color="auto"/>
                    <w:left w:val="none" w:sz="0" w:space="0" w:color="auto"/>
                    <w:bottom w:val="none" w:sz="0" w:space="0" w:color="auto"/>
                    <w:right w:val="none" w:sz="0" w:space="0" w:color="auto"/>
                  </w:divBdr>
                  <w:divsChild>
                    <w:div w:id="7204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01313">
      <w:bodyDiv w:val="1"/>
      <w:marLeft w:val="0"/>
      <w:marRight w:val="0"/>
      <w:marTop w:val="0"/>
      <w:marBottom w:val="0"/>
      <w:divBdr>
        <w:top w:val="none" w:sz="0" w:space="0" w:color="auto"/>
        <w:left w:val="none" w:sz="0" w:space="0" w:color="auto"/>
        <w:bottom w:val="none" w:sz="0" w:space="0" w:color="auto"/>
        <w:right w:val="none" w:sz="0" w:space="0" w:color="auto"/>
      </w:divBdr>
    </w:div>
    <w:div w:id="342440402">
      <w:bodyDiv w:val="1"/>
      <w:marLeft w:val="0"/>
      <w:marRight w:val="0"/>
      <w:marTop w:val="0"/>
      <w:marBottom w:val="0"/>
      <w:divBdr>
        <w:top w:val="none" w:sz="0" w:space="0" w:color="auto"/>
        <w:left w:val="none" w:sz="0" w:space="0" w:color="auto"/>
        <w:bottom w:val="none" w:sz="0" w:space="0" w:color="auto"/>
        <w:right w:val="none" w:sz="0" w:space="0" w:color="auto"/>
      </w:divBdr>
      <w:divsChild>
        <w:div w:id="1964310985">
          <w:marLeft w:val="0"/>
          <w:marRight w:val="0"/>
          <w:marTop w:val="0"/>
          <w:marBottom w:val="0"/>
          <w:divBdr>
            <w:top w:val="none" w:sz="0" w:space="0" w:color="auto"/>
            <w:left w:val="none" w:sz="0" w:space="0" w:color="auto"/>
            <w:bottom w:val="none" w:sz="0" w:space="0" w:color="auto"/>
            <w:right w:val="none" w:sz="0" w:space="0" w:color="auto"/>
          </w:divBdr>
          <w:divsChild>
            <w:div w:id="1641766468">
              <w:marLeft w:val="0"/>
              <w:marRight w:val="0"/>
              <w:marTop w:val="0"/>
              <w:marBottom w:val="0"/>
              <w:divBdr>
                <w:top w:val="none" w:sz="0" w:space="0" w:color="auto"/>
                <w:left w:val="none" w:sz="0" w:space="0" w:color="auto"/>
                <w:bottom w:val="none" w:sz="0" w:space="0" w:color="auto"/>
                <w:right w:val="none" w:sz="0" w:space="0" w:color="auto"/>
              </w:divBdr>
              <w:divsChild>
                <w:div w:id="11423312">
                  <w:marLeft w:val="0"/>
                  <w:marRight w:val="0"/>
                  <w:marTop w:val="0"/>
                  <w:marBottom w:val="0"/>
                  <w:divBdr>
                    <w:top w:val="none" w:sz="0" w:space="0" w:color="auto"/>
                    <w:left w:val="none" w:sz="0" w:space="0" w:color="auto"/>
                    <w:bottom w:val="none" w:sz="0" w:space="0" w:color="auto"/>
                    <w:right w:val="none" w:sz="0" w:space="0" w:color="auto"/>
                  </w:divBdr>
                  <w:divsChild>
                    <w:div w:id="19931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97451">
      <w:bodyDiv w:val="1"/>
      <w:marLeft w:val="0"/>
      <w:marRight w:val="0"/>
      <w:marTop w:val="0"/>
      <w:marBottom w:val="0"/>
      <w:divBdr>
        <w:top w:val="none" w:sz="0" w:space="0" w:color="auto"/>
        <w:left w:val="none" w:sz="0" w:space="0" w:color="auto"/>
        <w:bottom w:val="none" w:sz="0" w:space="0" w:color="auto"/>
        <w:right w:val="none" w:sz="0" w:space="0" w:color="auto"/>
      </w:divBdr>
      <w:divsChild>
        <w:div w:id="1652371790">
          <w:marLeft w:val="0"/>
          <w:marRight w:val="0"/>
          <w:marTop w:val="0"/>
          <w:marBottom w:val="0"/>
          <w:divBdr>
            <w:top w:val="none" w:sz="0" w:space="0" w:color="auto"/>
            <w:left w:val="none" w:sz="0" w:space="0" w:color="auto"/>
            <w:bottom w:val="none" w:sz="0" w:space="0" w:color="auto"/>
            <w:right w:val="none" w:sz="0" w:space="0" w:color="auto"/>
          </w:divBdr>
          <w:divsChild>
            <w:div w:id="222255386">
              <w:marLeft w:val="0"/>
              <w:marRight w:val="0"/>
              <w:marTop w:val="0"/>
              <w:marBottom w:val="0"/>
              <w:divBdr>
                <w:top w:val="none" w:sz="0" w:space="0" w:color="auto"/>
                <w:left w:val="none" w:sz="0" w:space="0" w:color="auto"/>
                <w:bottom w:val="none" w:sz="0" w:space="0" w:color="auto"/>
                <w:right w:val="none" w:sz="0" w:space="0" w:color="auto"/>
              </w:divBdr>
              <w:divsChild>
                <w:div w:id="10736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545608">
      <w:bodyDiv w:val="1"/>
      <w:marLeft w:val="0"/>
      <w:marRight w:val="0"/>
      <w:marTop w:val="0"/>
      <w:marBottom w:val="0"/>
      <w:divBdr>
        <w:top w:val="none" w:sz="0" w:space="0" w:color="auto"/>
        <w:left w:val="none" w:sz="0" w:space="0" w:color="auto"/>
        <w:bottom w:val="none" w:sz="0" w:space="0" w:color="auto"/>
        <w:right w:val="none" w:sz="0" w:space="0" w:color="auto"/>
      </w:divBdr>
      <w:divsChild>
        <w:div w:id="506477713">
          <w:marLeft w:val="0"/>
          <w:marRight w:val="0"/>
          <w:marTop w:val="0"/>
          <w:marBottom w:val="0"/>
          <w:divBdr>
            <w:top w:val="none" w:sz="0" w:space="0" w:color="auto"/>
            <w:left w:val="none" w:sz="0" w:space="0" w:color="auto"/>
            <w:bottom w:val="none" w:sz="0" w:space="0" w:color="auto"/>
            <w:right w:val="none" w:sz="0" w:space="0" w:color="auto"/>
          </w:divBdr>
          <w:divsChild>
            <w:div w:id="569538019">
              <w:marLeft w:val="0"/>
              <w:marRight w:val="0"/>
              <w:marTop w:val="0"/>
              <w:marBottom w:val="0"/>
              <w:divBdr>
                <w:top w:val="none" w:sz="0" w:space="0" w:color="auto"/>
                <w:left w:val="none" w:sz="0" w:space="0" w:color="auto"/>
                <w:bottom w:val="none" w:sz="0" w:space="0" w:color="auto"/>
                <w:right w:val="none" w:sz="0" w:space="0" w:color="auto"/>
              </w:divBdr>
              <w:divsChild>
                <w:div w:id="1112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1910">
      <w:bodyDiv w:val="1"/>
      <w:marLeft w:val="0"/>
      <w:marRight w:val="0"/>
      <w:marTop w:val="0"/>
      <w:marBottom w:val="0"/>
      <w:divBdr>
        <w:top w:val="none" w:sz="0" w:space="0" w:color="auto"/>
        <w:left w:val="none" w:sz="0" w:space="0" w:color="auto"/>
        <w:bottom w:val="none" w:sz="0" w:space="0" w:color="auto"/>
        <w:right w:val="none" w:sz="0" w:space="0" w:color="auto"/>
      </w:divBdr>
      <w:divsChild>
        <w:div w:id="1583177869">
          <w:marLeft w:val="0"/>
          <w:marRight w:val="0"/>
          <w:marTop w:val="0"/>
          <w:marBottom w:val="0"/>
          <w:divBdr>
            <w:top w:val="none" w:sz="0" w:space="0" w:color="auto"/>
            <w:left w:val="none" w:sz="0" w:space="0" w:color="auto"/>
            <w:bottom w:val="none" w:sz="0" w:space="0" w:color="auto"/>
            <w:right w:val="none" w:sz="0" w:space="0" w:color="auto"/>
          </w:divBdr>
          <w:divsChild>
            <w:div w:id="122116088">
              <w:marLeft w:val="0"/>
              <w:marRight w:val="0"/>
              <w:marTop w:val="0"/>
              <w:marBottom w:val="0"/>
              <w:divBdr>
                <w:top w:val="none" w:sz="0" w:space="0" w:color="auto"/>
                <w:left w:val="none" w:sz="0" w:space="0" w:color="auto"/>
                <w:bottom w:val="none" w:sz="0" w:space="0" w:color="auto"/>
                <w:right w:val="none" w:sz="0" w:space="0" w:color="auto"/>
              </w:divBdr>
              <w:divsChild>
                <w:div w:id="4514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032602">
      <w:bodyDiv w:val="1"/>
      <w:marLeft w:val="0"/>
      <w:marRight w:val="0"/>
      <w:marTop w:val="0"/>
      <w:marBottom w:val="0"/>
      <w:divBdr>
        <w:top w:val="none" w:sz="0" w:space="0" w:color="auto"/>
        <w:left w:val="none" w:sz="0" w:space="0" w:color="auto"/>
        <w:bottom w:val="none" w:sz="0" w:space="0" w:color="auto"/>
        <w:right w:val="none" w:sz="0" w:space="0" w:color="auto"/>
      </w:divBdr>
      <w:divsChild>
        <w:div w:id="818810481">
          <w:marLeft w:val="0"/>
          <w:marRight w:val="0"/>
          <w:marTop w:val="0"/>
          <w:marBottom w:val="0"/>
          <w:divBdr>
            <w:top w:val="none" w:sz="0" w:space="0" w:color="auto"/>
            <w:left w:val="none" w:sz="0" w:space="0" w:color="auto"/>
            <w:bottom w:val="none" w:sz="0" w:space="0" w:color="auto"/>
            <w:right w:val="none" w:sz="0" w:space="0" w:color="auto"/>
          </w:divBdr>
          <w:divsChild>
            <w:div w:id="1080174739">
              <w:marLeft w:val="0"/>
              <w:marRight w:val="0"/>
              <w:marTop w:val="0"/>
              <w:marBottom w:val="0"/>
              <w:divBdr>
                <w:top w:val="none" w:sz="0" w:space="0" w:color="auto"/>
                <w:left w:val="none" w:sz="0" w:space="0" w:color="auto"/>
                <w:bottom w:val="none" w:sz="0" w:space="0" w:color="auto"/>
                <w:right w:val="none" w:sz="0" w:space="0" w:color="auto"/>
              </w:divBdr>
              <w:divsChild>
                <w:div w:id="646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21832">
      <w:bodyDiv w:val="1"/>
      <w:marLeft w:val="0"/>
      <w:marRight w:val="0"/>
      <w:marTop w:val="0"/>
      <w:marBottom w:val="0"/>
      <w:divBdr>
        <w:top w:val="none" w:sz="0" w:space="0" w:color="auto"/>
        <w:left w:val="none" w:sz="0" w:space="0" w:color="auto"/>
        <w:bottom w:val="none" w:sz="0" w:space="0" w:color="auto"/>
        <w:right w:val="none" w:sz="0" w:space="0" w:color="auto"/>
      </w:divBdr>
      <w:divsChild>
        <w:div w:id="1125077168">
          <w:marLeft w:val="0"/>
          <w:marRight w:val="0"/>
          <w:marTop w:val="0"/>
          <w:marBottom w:val="0"/>
          <w:divBdr>
            <w:top w:val="none" w:sz="0" w:space="0" w:color="auto"/>
            <w:left w:val="none" w:sz="0" w:space="0" w:color="auto"/>
            <w:bottom w:val="none" w:sz="0" w:space="0" w:color="auto"/>
            <w:right w:val="none" w:sz="0" w:space="0" w:color="auto"/>
          </w:divBdr>
          <w:divsChild>
            <w:div w:id="2126851524">
              <w:marLeft w:val="0"/>
              <w:marRight w:val="0"/>
              <w:marTop w:val="0"/>
              <w:marBottom w:val="0"/>
              <w:divBdr>
                <w:top w:val="none" w:sz="0" w:space="0" w:color="auto"/>
                <w:left w:val="none" w:sz="0" w:space="0" w:color="auto"/>
                <w:bottom w:val="none" w:sz="0" w:space="0" w:color="auto"/>
                <w:right w:val="none" w:sz="0" w:space="0" w:color="auto"/>
              </w:divBdr>
              <w:divsChild>
                <w:div w:id="6726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32217">
      <w:bodyDiv w:val="1"/>
      <w:marLeft w:val="0"/>
      <w:marRight w:val="0"/>
      <w:marTop w:val="0"/>
      <w:marBottom w:val="0"/>
      <w:divBdr>
        <w:top w:val="none" w:sz="0" w:space="0" w:color="auto"/>
        <w:left w:val="none" w:sz="0" w:space="0" w:color="auto"/>
        <w:bottom w:val="none" w:sz="0" w:space="0" w:color="auto"/>
        <w:right w:val="none" w:sz="0" w:space="0" w:color="auto"/>
      </w:divBdr>
      <w:divsChild>
        <w:div w:id="1849561844">
          <w:marLeft w:val="0"/>
          <w:marRight w:val="0"/>
          <w:marTop w:val="0"/>
          <w:marBottom w:val="0"/>
          <w:divBdr>
            <w:top w:val="none" w:sz="0" w:space="0" w:color="auto"/>
            <w:left w:val="none" w:sz="0" w:space="0" w:color="auto"/>
            <w:bottom w:val="none" w:sz="0" w:space="0" w:color="auto"/>
            <w:right w:val="none" w:sz="0" w:space="0" w:color="auto"/>
          </w:divBdr>
          <w:divsChild>
            <w:div w:id="354893467">
              <w:marLeft w:val="0"/>
              <w:marRight w:val="0"/>
              <w:marTop w:val="0"/>
              <w:marBottom w:val="0"/>
              <w:divBdr>
                <w:top w:val="none" w:sz="0" w:space="0" w:color="auto"/>
                <w:left w:val="none" w:sz="0" w:space="0" w:color="auto"/>
                <w:bottom w:val="none" w:sz="0" w:space="0" w:color="auto"/>
                <w:right w:val="none" w:sz="0" w:space="0" w:color="auto"/>
              </w:divBdr>
              <w:divsChild>
                <w:div w:id="1544054198">
                  <w:marLeft w:val="0"/>
                  <w:marRight w:val="0"/>
                  <w:marTop w:val="0"/>
                  <w:marBottom w:val="0"/>
                  <w:divBdr>
                    <w:top w:val="none" w:sz="0" w:space="0" w:color="auto"/>
                    <w:left w:val="none" w:sz="0" w:space="0" w:color="auto"/>
                    <w:bottom w:val="none" w:sz="0" w:space="0" w:color="auto"/>
                    <w:right w:val="none" w:sz="0" w:space="0" w:color="auto"/>
                  </w:divBdr>
                </w:div>
              </w:divsChild>
            </w:div>
            <w:div w:id="425613190">
              <w:marLeft w:val="0"/>
              <w:marRight w:val="0"/>
              <w:marTop w:val="0"/>
              <w:marBottom w:val="0"/>
              <w:divBdr>
                <w:top w:val="none" w:sz="0" w:space="0" w:color="auto"/>
                <w:left w:val="none" w:sz="0" w:space="0" w:color="auto"/>
                <w:bottom w:val="none" w:sz="0" w:space="0" w:color="auto"/>
                <w:right w:val="none" w:sz="0" w:space="0" w:color="auto"/>
              </w:divBdr>
              <w:divsChild>
                <w:div w:id="1506162752">
                  <w:marLeft w:val="0"/>
                  <w:marRight w:val="0"/>
                  <w:marTop w:val="0"/>
                  <w:marBottom w:val="0"/>
                  <w:divBdr>
                    <w:top w:val="none" w:sz="0" w:space="0" w:color="auto"/>
                    <w:left w:val="none" w:sz="0" w:space="0" w:color="auto"/>
                    <w:bottom w:val="none" w:sz="0" w:space="0" w:color="auto"/>
                    <w:right w:val="none" w:sz="0" w:space="0" w:color="auto"/>
                  </w:divBdr>
                </w:div>
              </w:divsChild>
            </w:div>
            <w:div w:id="493838583">
              <w:marLeft w:val="0"/>
              <w:marRight w:val="0"/>
              <w:marTop w:val="0"/>
              <w:marBottom w:val="0"/>
              <w:divBdr>
                <w:top w:val="none" w:sz="0" w:space="0" w:color="auto"/>
                <w:left w:val="none" w:sz="0" w:space="0" w:color="auto"/>
                <w:bottom w:val="none" w:sz="0" w:space="0" w:color="auto"/>
                <w:right w:val="none" w:sz="0" w:space="0" w:color="auto"/>
              </w:divBdr>
              <w:divsChild>
                <w:div w:id="1745562407">
                  <w:marLeft w:val="0"/>
                  <w:marRight w:val="0"/>
                  <w:marTop w:val="0"/>
                  <w:marBottom w:val="0"/>
                  <w:divBdr>
                    <w:top w:val="none" w:sz="0" w:space="0" w:color="auto"/>
                    <w:left w:val="none" w:sz="0" w:space="0" w:color="auto"/>
                    <w:bottom w:val="none" w:sz="0" w:space="0" w:color="auto"/>
                    <w:right w:val="none" w:sz="0" w:space="0" w:color="auto"/>
                  </w:divBdr>
                </w:div>
              </w:divsChild>
            </w:div>
            <w:div w:id="870383852">
              <w:marLeft w:val="0"/>
              <w:marRight w:val="0"/>
              <w:marTop w:val="0"/>
              <w:marBottom w:val="0"/>
              <w:divBdr>
                <w:top w:val="none" w:sz="0" w:space="0" w:color="auto"/>
                <w:left w:val="none" w:sz="0" w:space="0" w:color="auto"/>
                <w:bottom w:val="none" w:sz="0" w:space="0" w:color="auto"/>
                <w:right w:val="none" w:sz="0" w:space="0" w:color="auto"/>
              </w:divBdr>
              <w:divsChild>
                <w:div w:id="1642416047">
                  <w:marLeft w:val="0"/>
                  <w:marRight w:val="0"/>
                  <w:marTop w:val="0"/>
                  <w:marBottom w:val="0"/>
                  <w:divBdr>
                    <w:top w:val="none" w:sz="0" w:space="0" w:color="auto"/>
                    <w:left w:val="none" w:sz="0" w:space="0" w:color="auto"/>
                    <w:bottom w:val="none" w:sz="0" w:space="0" w:color="auto"/>
                    <w:right w:val="none" w:sz="0" w:space="0" w:color="auto"/>
                  </w:divBdr>
                </w:div>
              </w:divsChild>
            </w:div>
            <w:div w:id="1387797265">
              <w:marLeft w:val="0"/>
              <w:marRight w:val="0"/>
              <w:marTop w:val="0"/>
              <w:marBottom w:val="0"/>
              <w:divBdr>
                <w:top w:val="none" w:sz="0" w:space="0" w:color="auto"/>
                <w:left w:val="none" w:sz="0" w:space="0" w:color="auto"/>
                <w:bottom w:val="none" w:sz="0" w:space="0" w:color="auto"/>
                <w:right w:val="none" w:sz="0" w:space="0" w:color="auto"/>
              </w:divBdr>
              <w:divsChild>
                <w:div w:id="958609140">
                  <w:marLeft w:val="0"/>
                  <w:marRight w:val="0"/>
                  <w:marTop w:val="0"/>
                  <w:marBottom w:val="0"/>
                  <w:divBdr>
                    <w:top w:val="none" w:sz="0" w:space="0" w:color="auto"/>
                    <w:left w:val="none" w:sz="0" w:space="0" w:color="auto"/>
                    <w:bottom w:val="none" w:sz="0" w:space="0" w:color="auto"/>
                    <w:right w:val="none" w:sz="0" w:space="0" w:color="auto"/>
                  </w:divBdr>
                </w:div>
              </w:divsChild>
            </w:div>
            <w:div w:id="1421634442">
              <w:marLeft w:val="0"/>
              <w:marRight w:val="0"/>
              <w:marTop w:val="0"/>
              <w:marBottom w:val="0"/>
              <w:divBdr>
                <w:top w:val="none" w:sz="0" w:space="0" w:color="auto"/>
                <w:left w:val="none" w:sz="0" w:space="0" w:color="auto"/>
                <w:bottom w:val="none" w:sz="0" w:space="0" w:color="auto"/>
                <w:right w:val="none" w:sz="0" w:space="0" w:color="auto"/>
              </w:divBdr>
              <w:divsChild>
                <w:div w:id="16845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62991">
      <w:bodyDiv w:val="1"/>
      <w:marLeft w:val="0"/>
      <w:marRight w:val="0"/>
      <w:marTop w:val="0"/>
      <w:marBottom w:val="0"/>
      <w:divBdr>
        <w:top w:val="none" w:sz="0" w:space="0" w:color="auto"/>
        <w:left w:val="none" w:sz="0" w:space="0" w:color="auto"/>
        <w:bottom w:val="none" w:sz="0" w:space="0" w:color="auto"/>
        <w:right w:val="none" w:sz="0" w:space="0" w:color="auto"/>
      </w:divBdr>
      <w:divsChild>
        <w:div w:id="1397238404">
          <w:marLeft w:val="0"/>
          <w:marRight w:val="0"/>
          <w:marTop w:val="0"/>
          <w:marBottom w:val="0"/>
          <w:divBdr>
            <w:top w:val="none" w:sz="0" w:space="0" w:color="auto"/>
            <w:left w:val="none" w:sz="0" w:space="0" w:color="auto"/>
            <w:bottom w:val="none" w:sz="0" w:space="0" w:color="auto"/>
            <w:right w:val="none" w:sz="0" w:space="0" w:color="auto"/>
          </w:divBdr>
          <w:divsChild>
            <w:div w:id="753861431">
              <w:marLeft w:val="0"/>
              <w:marRight w:val="0"/>
              <w:marTop w:val="0"/>
              <w:marBottom w:val="0"/>
              <w:divBdr>
                <w:top w:val="none" w:sz="0" w:space="0" w:color="auto"/>
                <w:left w:val="none" w:sz="0" w:space="0" w:color="auto"/>
                <w:bottom w:val="none" w:sz="0" w:space="0" w:color="auto"/>
                <w:right w:val="none" w:sz="0" w:space="0" w:color="auto"/>
              </w:divBdr>
              <w:divsChild>
                <w:div w:id="18941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3823">
      <w:bodyDiv w:val="1"/>
      <w:marLeft w:val="0"/>
      <w:marRight w:val="0"/>
      <w:marTop w:val="0"/>
      <w:marBottom w:val="0"/>
      <w:divBdr>
        <w:top w:val="none" w:sz="0" w:space="0" w:color="auto"/>
        <w:left w:val="none" w:sz="0" w:space="0" w:color="auto"/>
        <w:bottom w:val="none" w:sz="0" w:space="0" w:color="auto"/>
        <w:right w:val="none" w:sz="0" w:space="0" w:color="auto"/>
      </w:divBdr>
      <w:divsChild>
        <w:div w:id="643390488">
          <w:marLeft w:val="0"/>
          <w:marRight w:val="0"/>
          <w:marTop w:val="0"/>
          <w:marBottom w:val="0"/>
          <w:divBdr>
            <w:top w:val="none" w:sz="0" w:space="0" w:color="auto"/>
            <w:left w:val="none" w:sz="0" w:space="0" w:color="auto"/>
            <w:bottom w:val="none" w:sz="0" w:space="0" w:color="auto"/>
            <w:right w:val="none" w:sz="0" w:space="0" w:color="auto"/>
          </w:divBdr>
          <w:divsChild>
            <w:div w:id="594750782">
              <w:marLeft w:val="0"/>
              <w:marRight w:val="0"/>
              <w:marTop w:val="0"/>
              <w:marBottom w:val="0"/>
              <w:divBdr>
                <w:top w:val="none" w:sz="0" w:space="0" w:color="auto"/>
                <w:left w:val="none" w:sz="0" w:space="0" w:color="auto"/>
                <w:bottom w:val="none" w:sz="0" w:space="0" w:color="auto"/>
                <w:right w:val="none" w:sz="0" w:space="0" w:color="auto"/>
              </w:divBdr>
              <w:divsChild>
                <w:div w:id="598414942">
                  <w:marLeft w:val="0"/>
                  <w:marRight w:val="0"/>
                  <w:marTop w:val="0"/>
                  <w:marBottom w:val="0"/>
                  <w:divBdr>
                    <w:top w:val="none" w:sz="0" w:space="0" w:color="auto"/>
                    <w:left w:val="none" w:sz="0" w:space="0" w:color="auto"/>
                    <w:bottom w:val="none" w:sz="0" w:space="0" w:color="auto"/>
                    <w:right w:val="none" w:sz="0" w:space="0" w:color="auto"/>
                  </w:divBdr>
                  <w:divsChild>
                    <w:div w:id="7296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3965">
      <w:bodyDiv w:val="1"/>
      <w:marLeft w:val="0"/>
      <w:marRight w:val="0"/>
      <w:marTop w:val="0"/>
      <w:marBottom w:val="0"/>
      <w:divBdr>
        <w:top w:val="none" w:sz="0" w:space="0" w:color="auto"/>
        <w:left w:val="none" w:sz="0" w:space="0" w:color="auto"/>
        <w:bottom w:val="none" w:sz="0" w:space="0" w:color="auto"/>
        <w:right w:val="none" w:sz="0" w:space="0" w:color="auto"/>
      </w:divBdr>
      <w:divsChild>
        <w:div w:id="2051302071">
          <w:marLeft w:val="0"/>
          <w:marRight w:val="0"/>
          <w:marTop w:val="0"/>
          <w:marBottom w:val="0"/>
          <w:divBdr>
            <w:top w:val="none" w:sz="0" w:space="0" w:color="auto"/>
            <w:left w:val="none" w:sz="0" w:space="0" w:color="auto"/>
            <w:bottom w:val="none" w:sz="0" w:space="0" w:color="auto"/>
            <w:right w:val="none" w:sz="0" w:space="0" w:color="auto"/>
          </w:divBdr>
          <w:divsChild>
            <w:div w:id="2064862600">
              <w:marLeft w:val="0"/>
              <w:marRight w:val="0"/>
              <w:marTop w:val="0"/>
              <w:marBottom w:val="0"/>
              <w:divBdr>
                <w:top w:val="none" w:sz="0" w:space="0" w:color="auto"/>
                <w:left w:val="none" w:sz="0" w:space="0" w:color="auto"/>
                <w:bottom w:val="none" w:sz="0" w:space="0" w:color="auto"/>
                <w:right w:val="none" w:sz="0" w:space="0" w:color="auto"/>
              </w:divBdr>
              <w:divsChild>
                <w:div w:id="12782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97821">
      <w:bodyDiv w:val="1"/>
      <w:marLeft w:val="0"/>
      <w:marRight w:val="0"/>
      <w:marTop w:val="0"/>
      <w:marBottom w:val="0"/>
      <w:divBdr>
        <w:top w:val="none" w:sz="0" w:space="0" w:color="auto"/>
        <w:left w:val="none" w:sz="0" w:space="0" w:color="auto"/>
        <w:bottom w:val="none" w:sz="0" w:space="0" w:color="auto"/>
        <w:right w:val="none" w:sz="0" w:space="0" w:color="auto"/>
      </w:divBdr>
      <w:divsChild>
        <w:div w:id="60908488">
          <w:marLeft w:val="0"/>
          <w:marRight w:val="0"/>
          <w:marTop w:val="0"/>
          <w:marBottom w:val="0"/>
          <w:divBdr>
            <w:top w:val="none" w:sz="0" w:space="0" w:color="auto"/>
            <w:left w:val="none" w:sz="0" w:space="0" w:color="auto"/>
            <w:bottom w:val="none" w:sz="0" w:space="0" w:color="auto"/>
            <w:right w:val="none" w:sz="0" w:space="0" w:color="auto"/>
          </w:divBdr>
          <w:divsChild>
            <w:div w:id="595744767">
              <w:marLeft w:val="0"/>
              <w:marRight w:val="0"/>
              <w:marTop w:val="0"/>
              <w:marBottom w:val="0"/>
              <w:divBdr>
                <w:top w:val="none" w:sz="0" w:space="0" w:color="auto"/>
                <w:left w:val="none" w:sz="0" w:space="0" w:color="auto"/>
                <w:bottom w:val="none" w:sz="0" w:space="0" w:color="auto"/>
                <w:right w:val="none" w:sz="0" w:space="0" w:color="auto"/>
              </w:divBdr>
              <w:divsChild>
                <w:div w:id="17904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6391">
          <w:marLeft w:val="0"/>
          <w:marRight w:val="0"/>
          <w:marTop w:val="0"/>
          <w:marBottom w:val="0"/>
          <w:divBdr>
            <w:top w:val="none" w:sz="0" w:space="0" w:color="auto"/>
            <w:left w:val="none" w:sz="0" w:space="0" w:color="auto"/>
            <w:bottom w:val="none" w:sz="0" w:space="0" w:color="auto"/>
            <w:right w:val="none" w:sz="0" w:space="0" w:color="auto"/>
          </w:divBdr>
          <w:divsChild>
            <w:div w:id="91516682">
              <w:marLeft w:val="0"/>
              <w:marRight w:val="0"/>
              <w:marTop w:val="0"/>
              <w:marBottom w:val="0"/>
              <w:divBdr>
                <w:top w:val="none" w:sz="0" w:space="0" w:color="auto"/>
                <w:left w:val="none" w:sz="0" w:space="0" w:color="auto"/>
                <w:bottom w:val="none" w:sz="0" w:space="0" w:color="auto"/>
                <w:right w:val="none" w:sz="0" w:space="0" w:color="auto"/>
              </w:divBdr>
              <w:divsChild>
                <w:div w:id="1657880537">
                  <w:marLeft w:val="0"/>
                  <w:marRight w:val="0"/>
                  <w:marTop w:val="0"/>
                  <w:marBottom w:val="0"/>
                  <w:divBdr>
                    <w:top w:val="none" w:sz="0" w:space="0" w:color="auto"/>
                    <w:left w:val="none" w:sz="0" w:space="0" w:color="auto"/>
                    <w:bottom w:val="none" w:sz="0" w:space="0" w:color="auto"/>
                    <w:right w:val="none" w:sz="0" w:space="0" w:color="auto"/>
                  </w:divBdr>
                </w:div>
              </w:divsChild>
            </w:div>
            <w:div w:id="1456101254">
              <w:marLeft w:val="0"/>
              <w:marRight w:val="0"/>
              <w:marTop w:val="0"/>
              <w:marBottom w:val="0"/>
              <w:divBdr>
                <w:top w:val="none" w:sz="0" w:space="0" w:color="auto"/>
                <w:left w:val="none" w:sz="0" w:space="0" w:color="auto"/>
                <w:bottom w:val="none" w:sz="0" w:space="0" w:color="auto"/>
                <w:right w:val="none" w:sz="0" w:space="0" w:color="auto"/>
              </w:divBdr>
              <w:divsChild>
                <w:div w:id="2762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99140">
      <w:bodyDiv w:val="1"/>
      <w:marLeft w:val="0"/>
      <w:marRight w:val="0"/>
      <w:marTop w:val="0"/>
      <w:marBottom w:val="0"/>
      <w:divBdr>
        <w:top w:val="none" w:sz="0" w:space="0" w:color="auto"/>
        <w:left w:val="none" w:sz="0" w:space="0" w:color="auto"/>
        <w:bottom w:val="none" w:sz="0" w:space="0" w:color="auto"/>
        <w:right w:val="none" w:sz="0" w:space="0" w:color="auto"/>
      </w:divBdr>
      <w:divsChild>
        <w:div w:id="1712529555">
          <w:marLeft w:val="0"/>
          <w:marRight w:val="0"/>
          <w:marTop w:val="0"/>
          <w:marBottom w:val="0"/>
          <w:divBdr>
            <w:top w:val="none" w:sz="0" w:space="0" w:color="auto"/>
            <w:left w:val="none" w:sz="0" w:space="0" w:color="auto"/>
            <w:bottom w:val="none" w:sz="0" w:space="0" w:color="auto"/>
            <w:right w:val="none" w:sz="0" w:space="0" w:color="auto"/>
          </w:divBdr>
          <w:divsChild>
            <w:div w:id="512694807">
              <w:marLeft w:val="0"/>
              <w:marRight w:val="0"/>
              <w:marTop w:val="0"/>
              <w:marBottom w:val="0"/>
              <w:divBdr>
                <w:top w:val="none" w:sz="0" w:space="0" w:color="auto"/>
                <w:left w:val="none" w:sz="0" w:space="0" w:color="auto"/>
                <w:bottom w:val="none" w:sz="0" w:space="0" w:color="auto"/>
                <w:right w:val="none" w:sz="0" w:space="0" w:color="auto"/>
              </w:divBdr>
              <w:divsChild>
                <w:div w:id="5607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6612">
      <w:bodyDiv w:val="1"/>
      <w:marLeft w:val="0"/>
      <w:marRight w:val="0"/>
      <w:marTop w:val="0"/>
      <w:marBottom w:val="0"/>
      <w:divBdr>
        <w:top w:val="none" w:sz="0" w:space="0" w:color="auto"/>
        <w:left w:val="none" w:sz="0" w:space="0" w:color="auto"/>
        <w:bottom w:val="none" w:sz="0" w:space="0" w:color="auto"/>
        <w:right w:val="none" w:sz="0" w:space="0" w:color="auto"/>
      </w:divBdr>
      <w:divsChild>
        <w:div w:id="908223663">
          <w:marLeft w:val="0"/>
          <w:marRight w:val="0"/>
          <w:marTop w:val="0"/>
          <w:marBottom w:val="0"/>
          <w:divBdr>
            <w:top w:val="none" w:sz="0" w:space="0" w:color="auto"/>
            <w:left w:val="none" w:sz="0" w:space="0" w:color="auto"/>
            <w:bottom w:val="none" w:sz="0" w:space="0" w:color="auto"/>
            <w:right w:val="none" w:sz="0" w:space="0" w:color="auto"/>
          </w:divBdr>
          <w:divsChild>
            <w:div w:id="644167965">
              <w:marLeft w:val="0"/>
              <w:marRight w:val="0"/>
              <w:marTop w:val="0"/>
              <w:marBottom w:val="0"/>
              <w:divBdr>
                <w:top w:val="none" w:sz="0" w:space="0" w:color="auto"/>
                <w:left w:val="none" w:sz="0" w:space="0" w:color="auto"/>
                <w:bottom w:val="none" w:sz="0" w:space="0" w:color="auto"/>
                <w:right w:val="none" w:sz="0" w:space="0" w:color="auto"/>
              </w:divBdr>
              <w:divsChild>
                <w:div w:id="132409576">
                  <w:marLeft w:val="0"/>
                  <w:marRight w:val="0"/>
                  <w:marTop w:val="0"/>
                  <w:marBottom w:val="0"/>
                  <w:divBdr>
                    <w:top w:val="none" w:sz="0" w:space="0" w:color="auto"/>
                    <w:left w:val="none" w:sz="0" w:space="0" w:color="auto"/>
                    <w:bottom w:val="none" w:sz="0" w:space="0" w:color="auto"/>
                    <w:right w:val="none" w:sz="0" w:space="0" w:color="auto"/>
                  </w:divBdr>
                </w:div>
              </w:divsChild>
            </w:div>
            <w:div w:id="748816910">
              <w:marLeft w:val="0"/>
              <w:marRight w:val="0"/>
              <w:marTop w:val="0"/>
              <w:marBottom w:val="0"/>
              <w:divBdr>
                <w:top w:val="none" w:sz="0" w:space="0" w:color="auto"/>
                <w:left w:val="none" w:sz="0" w:space="0" w:color="auto"/>
                <w:bottom w:val="none" w:sz="0" w:space="0" w:color="auto"/>
                <w:right w:val="none" w:sz="0" w:space="0" w:color="auto"/>
              </w:divBdr>
              <w:divsChild>
                <w:div w:id="7197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9897">
          <w:marLeft w:val="0"/>
          <w:marRight w:val="0"/>
          <w:marTop w:val="0"/>
          <w:marBottom w:val="0"/>
          <w:divBdr>
            <w:top w:val="none" w:sz="0" w:space="0" w:color="auto"/>
            <w:left w:val="none" w:sz="0" w:space="0" w:color="auto"/>
            <w:bottom w:val="none" w:sz="0" w:space="0" w:color="auto"/>
            <w:right w:val="none" w:sz="0" w:space="0" w:color="auto"/>
          </w:divBdr>
          <w:divsChild>
            <w:div w:id="1722440138">
              <w:marLeft w:val="0"/>
              <w:marRight w:val="0"/>
              <w:marTop w:val="0"/>
              <w:marBottom w:val="0"/>
              <w:divBdr>
                <w:top w:val="none" w:sz="0" w:space="0" w:color="auto"/>
                <w:left w:val="none" w:sz="0" w:space="0" w:color="auto"/>
                <w:bottom w:val="none" w:sz="0" w:space="0" w:color="auto"/>
                <w:right w:val="none" w:sz="0" w:space="0" w:color="auto"/>
              </w:divBdr>
              <w:divsChild>
                <w:div w:id="8907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77677">
      <w:bodyDiv w:val="1"/>
      <w:marLeft w:val="0"/>
      <w:marRight w:val="0"/>
      <w:marTop w:val="0"/>
      <w:marBottom w:val="0"/>
      <w:divBdr>
        <w:top w:val="none" w:sz="0" w:space="0" w:color="auto"/>
        <w:left w:val="none" w:sz="0" w:space="0" w:color="auto"/>
        <w:bottom w:val="none" w:sz="0" w:space="0" w:color="auto"/>
        <w:right w:val="none" w:sz="0" w:space="0" w:color="auto"/>
      </w:divBdr>
      <w:divsChild>
        <w:div w:id="497231292">
          <w:marLeft w:val="0"/>
          <w:marRight w:val="0"/>
          <w:marTop w:val="0"/>
          <w:marBottom w:val="0"/>
          <w:divBdr>
            <w:top w:val="none" w:sz="0" w:space="0" w:color="auto"/>
            <w:left w:val="none" w:sz="0" w:space="0" w:color="auto"/>
            <w:bottom w:val="none" w:sz="0" w:space="0" w:color="auto"/>
            <w:right w:val="none" w:sz="0" w:space="0" w:color="auto"/>
          </w:divBdr>
          <w:divsChild>
            <w:div w:id="1268780277">
              <w:marLeft w:val="0"/>
              <w:marRight w:val="0"/>
              <w:marTop w:val="0"/>
              <w:marBottom w:val="0"/>
              <w:divBdr>
                <w:top w:val="none" w:sz="0" w:space="0" w:color="auto"/>
                <w:left w:val="none" w:sz="0" w:space="0" w:color="auto"/>
                <w:bottom w:val="none" w:sz="0" w:space="0" w:color="auto"/>
                <w:right w:val="none" w:sz="0" w:space="0" w:color="auto"/>
              </w:divBdr>
              <w:divsChild>
                <w:div w:id="7429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7352">
      <w:bodyDiv w:val="1"/>
      <w:marLeft w:val="0"/>
      <w:marRight w:val="0"/>
      <w:marTop w:val="0"/>
      <w:marBottom w:val="0"/>
      <w:divBdr>
        <w:top w:val="none" w:sz="0" w:space="0" w:color="auto"/>
        <w:left w:val="none" w:sz="0" w:space="0" w:color="auto"/>
        <w:bottom w:val="none" w:sz="0" w:space="0" w:color="auto"/>
        <w:right w:val="none" w:sz="0" w:space="0" w:color="auto"/>
      </w:divBdr>
      <w:divsChild>
        <w:div w:id="1734809536">
          <w:marLeft w:val="0"/>
          <w:marRight w:val="0"/>
          <w:marTop w:val="0"/>
          <w:marBottom w:val="0"/>
          <w:divBdr>
            <w:top w:val="none" w:sz="0" w:space="0" w:color="auto"/>
            <w:left w:val="none" w:sz="0" w:space="0" w:color="auto"/>
            <w:bottom w:val="none" w:sz="0" w:space="0" w:color="auto"/>
            <w:right w:val="none" w:sz="0" w:space="0" w:color="auto"/>
          </w:divBdr>
          <w:divsChild>
            <w:div w:id="804275781">
              <w:marLeft w:val="0"/>
              <w:marRight w:val="0"/>
              <w:marTop w:val="0"/>
              <w:marBottom w:val="0"/>
              <w:divBdr>
                <w:top w:val="none" w:sz="0" w:space="0" w:color="auto"/>
                <w:left w:val="none" w:sz="0" w:space="0" w:color="auto"/>
                <w:bottom w:val="none" w:sz="0" w:space="0" w:color="auto"/>
                <w:right w:val="none" w:sz="0" w:space="0" w:color="auto"/>
              </w:divBdr>
              <w:divsChild>
                <w:div w:id="565335952">
                  <w:marLeft w:val="0"/>
                  <w:marRight w:val="0"/>
                  <w:marTop w:val="0"/>
                  <w:marBottom w:val="0"/>
                  <w:divBdr>
                    <w:top w:val="none" w:sz="0" w:space="0" w:color="auto"/>
                    <w:left w:val="none" w:sz="0" w:space="0" w:color="auto"/>
                    <w:bottom w:val="none" w:sz="0" w:space="0" w:color="auto"/>
                    <w:right w:val="none" w:sz="0" w:space="0" w:color="auto"/>
                  </w:divBdr>
                  <w:divsChild>
                    <w:div w:id="1029991359">
                      <w:marLeft w:val="0"/>
                      <w:marRight w:val="0"/>
                      <w:marTop w:val="0"/>
                      <w:marBottom w:val="0"/>
                      <w:divBdr>
                        <w:top w:val="none" w:sz="0" w:space="0" w:color="auto"/>
                        <w:left w:val="none" w:sz="0" w:space="0" w:color="auto"/>
                        <w:bottom w:val="none" w:sz="0" w:space="0" w:color="auto"/>
                        <w:right w:val="none" w:sz="0" w:space="0" w:color="auto"/>
                      </w:divBdr>
                    </w:div>
                  </w:divsChild>
                </w:div>
                <w:div w:id="1999770753">
                  <w:marLeft w:val="0"/>
                  <w:marRight w:val="0"/>
                  <w:marTop w:val="0"/>
                  <w:marBottom w:val="0"/>
                  <w:divBdr>
                    <w:top w:val="none" w:sz="0" w:space="0" w:color="auto"/>
                    <w:left w:val="none" w:sz="0" w:space="0" w:color="auto"/>
                    <w:bottom w:val="none" w:sz="0" w:space="0" w:color="auto"/>
                    <w:right w:val="none" w:sz="0" w:space="0" w:color="auto"/>
                  </w:divBdr>
                  <w:divsChild>
                    <w:div w:id="11741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4532">
      <w:bodyDiv w:val="1"/>
      <w:marLeft w:val="0"/>
      <w:marRight w:val="0"/>
      <w:marTop w:val="0"/>
      <w:marBottom w:val="0"/>
      <w:divBdr>
        <w:top w:val="none" w:sz="0" w:space="0" w:color="auto"/>
        <w:left w:val="none" w:sz="0" w:space="0" w:color="auto"/>
        <w:bottom w:val="none" w:sz="0" w:space="0" w:color="auto"/>
        <w:right w:val="none" w:sz="0" w:space="0" w:color="auto"/>
      </w:divBdr>
      <w:divsChild>
        <w:div w:id="71123377">
          <w:marLeft w:val="0"/>
          <w:marRight w:val="0"/>
          <w:marTop w:val="0"/>
          <w:marBottom w:val="0"/>
          <w:divBdr>
            <w:top w:val="none" w:sz="0" w:space="0" w:color="auto"/>
            <w:left w:val="none" w:sz="0" w:space="0" w:color="auto"/>
            <w:bottom w:val="none" w:sz="0" w:space="0" w:color="auto"/>
            <w:right w:val="none" w:sz="0" w:space="0" w:color="auto"/>
          </w:divBdr>
          <w:divsChild>
            <w:div w:id="975334408">
              <w:marLeft w:val="0"/>
              <w:marRight w:val="0"/>
              <w:marTop w:val="0"/>
              <w:marBottom w:val="0"/>
              <w:divBdr>
                <w:top w:val="none" w:sz="0" w:space="0" w:color="auto"/>
                <w:left w:val="none" w:sz="0" w:space="0" w:color="auto"/>
                <w:bottom w:val="none" w:sz="0" w:space="0" w:color="auto"/>
                <w:right w:val="none" w:sz="0" w:space="0" w:color="auto"/>
              </w:divBdr>
              <w:divsChild>
                <w:div w:id="14126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11156">
      <w:bodyDiv w:val="1"/>
      <w:marLeft w:val="0"/>
      <w:marRight w:val="0"/>
      <w:marTop w:val="0"/>
      <w:marBottom w:val="0"/>
      <w:divBdr>
        <w:top w:val="none" w:sz="0" w:space="0" w:color="auto"/>
        <w:left w:val="none" w:sz="0" w:space="0" w:color="auto"/>
        <w:bottom w:val="none" w:sz="0" w:space="0" w:color="auto"/>
        <w:right w:val="none" w:sz="0" w:space="0" w:color="auto"/>
      </w:divBdr>
      <w:divsChild>
        <w:div w:id="1274020405">
          <w:marLeft w:val="0"/>
          <w:marRight w:val="0"/>
          <w:marTop w:val="0"/>
          <w:marBottom w:val="0"/>
          <w:divBdr>
            <w:top w:val="none" w:sz="0" w:space="0" w:color="auto"/>
            <w:left w:val="none" w:sz="0" w:space="0" w:color="auto"/>
            <w:bottom w:val="none" w:sz="0" w:space="0" w:color="auto"/>
            <w:right w:val="none" w:sz="0" w:space="0" w:color="auto"/>
          </w:divBdr>
          <w:divsChild>
            <w:div w:id="2064324675">
              <w:marLeft w:val="0"/>
              <w:marRight w:val="0"/>
              <w:marTop w:val="0"/>
              <w:marBottom w:val="0"/>
              <w:divBdr>
                <w:top w:val="none" w:sz="0" w:space="0" w:color="auto"/>
                <w:left w:val="none" w:sz="0" w:space="0" w:color="auto"/>
                <w:bottom w:val="none" w:sz="0" w:space="0" w:color="auto"/>
                <w:right w:val="none" w:sz="0" w:space="0" w:color="auto"/>
              </w:divBdr>
              <w:divsChild>
                <w:div w:id="1127356324">
                  <w:marLeft w:val="0"/>
                  <w:marRight w:val="0"/>
                  <w:marTop w:val="0"/>
                  <w:marBottom w:val="0"/>
                  <w:divBdr>
                    <w:top w:val="none" w:sz="0" w:space="0" w:color="auto"/>
                    <w:left w:val="none" w:sz="0" w:space="0" w:color="auto"/>
                    <w:bottom w:val="none" w:sz="0" w:space="0" w:color="auto"/>
                    <w:right w:val="none" w:sz="0" w:space="0" w:color="auto"/>
                  </w:divBdr>
                  <w:divsChild>
                    <w:div w:id="16771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014726">
      <w:bodyDiv w:val="1"/>
      <w:marLeft w:val="0"/>
      <w:marRight w:val="0"/>
      <w:marTop w:val="0"/>
      <w:marBottom w:val="0"/>
      <w:divBdr>
        <w:top w:val="none" w:sz="0" w:space="0" w:color="auto"/>
        <w:left w:val="none" w:sz="0" w:space="0" w:color="auto"/>
        <w:bottom w:val="none" w:sz="0" w:space="0" w:color="auto"/>
        <w:right w:val="none" w:sz="0" w:space="0" w:color="auto"/>
      </w:divBdr>
      <w:divsChild>
        <w:div w:id="645740913">
          <w:marLeft w:val="0"/>
          <w:marRight w:val="0"/>
          <w:marTop w:val="0"/>
          <w:marBottom w:val="0"/>
          <w:divBdr>
            <w:top w:val="none" w:sz="0" w:space="0" w:color="auto"/>
            <w:left w:val="none" w:sz="0" w:space="0" w:color="auto"/>
            <w:bottom w:val="none" w:sz="0" w:space="0" w:color="auto"/>
            <w:right w:val="none" w:sz="0" w:space="0" w:color="auto"/>
          </w:divBdr>
          <w:divsChild>
            <w:div w:id="684670267">
              <w:marLeft w:val="0"/>
              <w:marRight w:val="0"/>
              <w:marTop w:val="0"/>
              <w:marBottom w:val="0"/>
              <w:divBdr>
                <w:top w:val="none" w:sz="0" w:space="0" w:color="auto"/>
                <w:left w:val="none" w:sz="0" w:space="0" w:color="auto"/>
                <w:bottom w:val="none" w:sz="0" w:space="0" w:color="auto"/>
                <w:right w:val="none" w:sz="0" w:space="0" w:color="auto"/>
              </w:divBdr>
              <w:divsChild>
                <w:div w:id="1466970567">
                  <w:marLeft w:val="0"/>
                  <w:marRight w:val="0"/>
                  <w:marTop w:val="0"/>
                  <w:marBottom w:val="0"/>
                  <w:divBdr>
                    <w:top w:val="none" w:sz="0" w:space="0" w:color="auto"/>
                    <w:left w:val="none" w:sz="0" w:space="0" w:color="auto"/>
                    <w:bottom w:val="none" w:sz="0" w:space="0" w:color="auto"/>
                    <w:right w:val="none" w:sz="0" w:space="0" w:color="auto"/>
                  </w:divBdr>
                  <w:divsChild>
                    <w:div w:id="17491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13481">
      <w:bodyDiv w:val="1"/>
      <w:marLeft w:val="0"/>
      <w:marRight w:val="0"/>
      <w:marTop w:val="0"/>
      <w:marBottom w:val="0"/>
      <w:divBdr>
        <w:top w:val="none" w:sz="0" w:space="0" w:color="auto"/>
        <w:left w:val="none" w:sz="0" w:space="0" w:color="auto"/>
        <w:bottom w:val="none" w:sz="0" w:space="0" w:color="auto"/>
        <w:right w:val="none" w:sz="0" w:space="0" w:color="auto"/>
      </w:divBdr>
      <w:divsChild>
        <w:div w:id="804851584">
          <w:marLeft w:val="0"/>
          <w:marRight w:val="0"/>
          <w:marTop w:val="0"/>
          <w:marBottom w:val="0"/>
          <w:divBdr>
            <w:top w:val="none" w:sz="0" w:space="0" w:color="auto"/>
            <w:left w:val="none" w:sz="0" w:space="0" w:color="auto"/>
            <w:bottom w:val="none" w:sz="0" w:space="0" w:color="auto"/>
            <w:right w:val="none" w:sz="0" w:space="0" w:color="auto"/>
          </w:divBdr>
          <w:divsChild>
            <w:div w:id="1545290674">
              <w:marLeft w:val="0"/>
              <w:marRight w:val="0"/>
              <w:marTop w:val="0"/>
              <w:marBottom w:val="0"/>
              <w:divBdr>
                <w:top w:val="none" w:sz="0" w:space="0" w:color="auto"/>
                <w:left w:val="none" w:sz="0" w:space="0" w:color="auto"/>
                <w:bottom w:val="none" w:sz="0" w:space="0" w:color="auto"/>
                <w:right w:val="none" w:sz="0" w:space="0" w:color="auto"/>
              </w:divBdr>
              <w:divsChild>
                <w:div w:id="645277641">
                  <w:marLeft w:val="0"/>
                  <w:marRight w:val="0"/>
                  <w:marTop w:val="0"/>
                  <w:marBottom w:val="0"/>
                  <w:divBdr>
                    <w:top w:val="none" w:sz="0" w:space="0" w:color="auto"/>
                    <w:left w:val="none" w:sz="0" w:space="0" w:color="auto"/>
                    <w:bottom w:val="none" w:sz="0" w:space="0" w:color="auto"/>
                    <w:right w:val="none" w:sz="0" w:space="0" w:color="auto"/>
                  </w:divBdr>
                  <w:divsChild>
                    <w:div w:id="6777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86189">
      <w:bodyDiv w:val="1"/>
      <w:marLeft w:val="0"/>
      <w:marRight w:val="0"/>
      <w:marTop w:val="0"/>
      <w:marBottom w:val="0"/>
      <w:divBdr>
        <w:top w:val="none" w:sz="0" w:space="0" w:color="auto"/>
        <w:left w:val="none" w:sz="0" w:space="0" w:color="auto"/>
        <w:bottom w:val="none" w:sz="0" w:space="0" w:color="auto"/>
        <w:right w:val="none" w:sz="0" w:space="0" w:color="auto"/>
      </w:divBdr>
      <w:divsChild>
        <w:div w:id="881407545">
          <w:marLeft w:val="0"/>
          <w:marRight w:val="0"/>
          <w:marTop w:val="0"/>
          <w:marBottom w:val="0"/>
          <w:divBdr>
            <w:top w:val="none" w:sz="0" w:space="0" w:color="auto"/>
            <w:left w:val="none" w:sz="0" w:space="0" w:color="auto"/>
            <w:bottom w:val="none" w:sz="0" w:space="0" w:color="auto"/>
            <w:right w:val="none" w:sz="0" w:space="0" w:color="auto"/>
          </w:divBdr>
          <w:divsChild>
            <w:div w:id="86193898">
              <w:marLeft w:val="0"/>
              <w:marRight w:val="0"/>
              <w:marTop w:val="0"/>
              <w:marBottom w:val="0"/>
              <w:divBdr>
                <w:top w:val="none" w:sz="0" w:space="0" w:color="auto"/>
                <w:left w:val="none" w:sz="0" w:space="0" w:color="auto"/>
                <w:bottom w:val="none" w:sz="0" w:space="0" w:color="auto"/>
                <w:right w:val="none" w:sz="0" w:space="0" w:color="auto"/>
              </w:divBdr>
              <w:divsChild>
                <w:div w:id="16371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2552">
      <w:bodyDiv w:val="1"/>
      <w:marLeft w:val="0"/>
      <w:marRight w:val="0"/>
      <w:marTop w:val="0"/>
      <w:marBottom w:val="0"/>
      <w:divBdr>
        <w:top w:val="none" w:sz="0" w:space="0" w:color="auto"/>
        <w:left w:val="none" w:sz="0" w:space="0" w:color="auto"/>
        <w:bottom w:val="none" w:sz="0" w:space="0" w:color="auto"/>
        <w:right w:val="none" w:sz="0" w:space="0" w:color="auto"/>
      </w:divBdr>
      <w:divsChild>
        <w:div w:id="1453941258">
          <w:marLeft w:val="0"/>
          <w:marRight w:val="0"/>
          <w:marTop w:val="0"/>
          <w:marBottom w:val="0"/>
          <w:divBdr>
            <w:top w:val="none" w:sz="0" w:space="0" w:color="auto"/>
            <w:left w:val="none" w:sz="0" w:space="0" w:color="auto"/>
            <w:bottom w:val="none" w:sz="0" w:space="0" w:color="auto"/>
            <w:right w:val="none" w:sz="0" w:space="0" w:color="auto"/>
          </w:divBdr>
          <w:divsChild>
            <w:div w:id="521407224">
              <w:marLeft w:val="0"/>
              <w:marRight w:val="0"/>
              <w:marTop w:val="0"/>
              <w:marBottom w:val="0"/>
              <w:divBdr>
                <w:top w:val="none" w:sz="0" w:space="0" w:color="auto"/>
                <w:left w:val="none" w:sz="0" w:space="0" w:color="auto"/>
                <w:bottom w:val="none" w:sz="0" w:space="0" w:color="auto"/>
                <w:right w:val="none" w:sz="0" w:space="0" w:color="auto"/>
              </w:divBdr>
              <w:divsChild>
                <w:div w:id="561912354">
                  <w:marLeft w:val="0"/>
                  <w:marRight w:val="0"/>
                  <w:marTop w:val="0"/>
                  <w:marBottom w:val="0"/>
                  <w:divBdr>
                    <w:top w:val="none" w:sz="0" w:space="0" w:color="auto"/>
                    <w:left w:val="none" w:sz="0" w:space="0" w:color="auto"/>
                    <w:bottom w:val="none" w:sz="0" w:space="0" w:color="auto"/>
                    <w:right w:val="none" w:sz="0" w:space="0" w:color="auto"/>
                  </w:divBdr>
                  <w:divsChild>
                    <w:div w:id="176333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10723">
      <w:bodyDiv w:val="1"/>
      <w:marLeft w:val="0"/>
      <w:marRight w:val="0"/>
      <w:marTop w:val="0"/>
      <w:marBottom w:val="0"/>
      <w:divBdr>
        <w:top w:val="none" w:sz="0" w:space="0" w:color="auto"/>
        <w:left w:val="none" w:sz="0" w:space="0" w:color="auto"/>
        <w:bottom w:val="none" w:sz="0" w:space="0" w:color="auto"/>
        <w:right w:val="none" w:sz="0" w:space="0" w:color="auto"/>
      </w:divBdr>
      <w:divsChild>
        <w:div w:id="277763146">
          <w:marLeft w:val="0"/>
          <w:marRight w:val="0"/>
          <w:marTop w:val="0"/>
          <w:marBottom w:val="0"/>
          <w:divBdr>
            <w:top w:val="none" w:sz="0" w:space="0" w:color="auto"/>
            <w:left w:val="none" w:sz="0" w:space="0" w:color="auto"/>
            <w:bottom w:val="none" w:sz="0" w:space="0" w:color="auto"/>
            <w:right w:val="none" w:sz="0" w:space="0" w:color="auto"/>
          </w:divBdr>
          <w:divsChild>
            <w:div w:id="171729303">
              <w:marLeft w:val="0"/>
              <w:marRight w:val="0"/>
              <w:marTop w:val="0"/>
              <w:marBottom w:val="0"/>
              <w:divBdr>
                <w:top w:val="none" w:sz="0" w:space="0" w:color="auto"/>
                <w:left w:val="none" w:sz="0" w:space="0" w:color="auto"/>
                <w:bottom w:val="none" w:sz="0" w:space="0" w:color="auto"/>
                <w:right w:val="none" w:sz="0" w:space="0" w:color="auto"/>
              </w:divBdr>
              <w:divsChild>
                <w:div w:id="1009068612">
                  <w:marLeft w:val="0"/>
                  <w:marRight w:val="0"/>
                  <w:marTop w:val="0"/>
                  <w:marBottom w:val="0"/>
                  <w:divBdr>
                    <w:top w:val="none" w:sz="0" w:space="0" w:color="auto"/>
                    <w:left w:val="none" w:sz="0" w:space="0" w:color="auto"/>
                    <w:bottom w:val="none" w:sz="0" w:space="0" w:color="auto"/>
                    <w:right w:val="none" w:sz="0" w:space="0" w:color="auto"/>
                  </w:divBdr>
                  <w:divsChild>
                    <w:div w:id="12224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334389">
      <w:bodyDiv w:val="1"/>
      <w:marLeft w:val="0"/>
      <w:marRight w:val="0"/>
      <w:marTop w:val="0"/>
      <w:marBottom w:val="0"/>
      <w:divBdr>
        <w:top w:val="none" w:sz="0" w:space="0" w:color="auto"/>
        <w:left w:val="none" w:sz="0" w:space="0" w:color="auto"/>
        <w:bottom w:val="none" w:sz="0" w:space="0" w:color="auto"/>
        <w:right w:val="none" w:sz="0" w:space="0" w:color="auto"/>
      </w:divBdr>
      <w:divsChild>
        <w:div w:id="1557743780">
          <w:marLeft w:val="0"/>
          <w:marRight w:val="0"/>
          <w:marTop w:val="0"/>
          <w:marBottom w:val="0"/>
          <w:divBdr>
            <w:top w:val="none" w:sz="0" w:space="0" w:color="auto"/>
            <w:left w:val="none" w:sz="0" w:space="0" w:color="auto"/>
            <w:bottom w:val="none" w:sz="0" w:space="0" w:color="auto"/>
            <w:right w:val="none" w:sz="0" w:space="0" w:color="auto"/>
          </w:divBdr>
          <w:divsChild>
            <w:div w:id="1466777660">
              <w:marLeft w:val="0"/>
              <w:marRight w:val="0"/>
              <w:marTop w:val="0"/>
              <w:marBottom w:val="0"/>
              <w:divBdr>
                <w:top w:val="none" w:sz="0" w:space="0" w:color="auto"/>
                <w:left w:val="none" w:sz="0" w:space="0" w:color="auto"/>
                <w:bottom w:val="none" w:sz="0" w:space="0" w:color="auto"/>
                <w:right w:val="none" w:sz="0" w:space="0" w:color="auto"/>
              </w:divBdr>
              <w:divsChild>
                <w:div w:id="13619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65070">
      <w:bodyDiv w:val="1"/>
      <w:marLeft w:val="0"/>
      <w:marRight w:val="0"/>
      <w:marTop w:val="0"/>
      <w:marBottom w:val="0"/>
      <w:divBdr>
        <w:top w:val="none" w:sz="0" w:space="0" w:color="auto"/>
        <w:left w:val="none" w:sz="0" w:space="0" w:color="auto"/>
        <w:bottom w:val="none" w:sz="0" w:space="0" w:color="auto"/>
        <w:right w:val="none" w:sz="0" w:space="0" w:color="auto"/>
      </w:divBdr>
      <w:divsChild>
        <w:div w:id="688411219">
          <w:marLeft w:val="0"/>
          <w:marRight w:val="0"/>
          <w:marTop w:val="0"/>
          <w:marBottom w:val="0"/>
          <w:divBdr>
            <w:top w:val="none" w:sz="0" w:space="0" w:color="auto"/>
            <w:left w:val="none" w:sz="0" w:space="0" w:color="auto"/>
            <w:bottom w:val="none" w:sz="0" w:space="0" w:color="auto"/>
            <w:right w:val="none" w:sz="0" w:space="0" w:color="auto"/>
          </w:divBdr>
          <w:divsChild>
            <w:div w:id="1073697799">
              <w:marLeft w:val="0"/>
              <w:marRight w:val="0"/>
              <w:marTop w:val="0"/>
              <w:marBottom w:val="0"/>
              <w:divBdr>
                <w:top w:val="none" w:sz="0" w:space="0" w:color="auto"/>
                <w:left w:val="none" w:sz="0" w:space="0" w:color="auto"/>
                <w:bottom w:val="none" w:sz="0" w:space="0" w:color="auto"/>
                <w:right w:val="none" w:sz="0" w:space="0" w:color="auto"/>
              </w:divBdr>
              <w:divsChild>
                <w:div w:id="335812401">
                  <w:marLeft w:val="0"/>
                  <w:marRight w:val="0"/>
                  <w:marTop w:val="0"/>
                  <w:marBottom w:val="0"/>
                  <w:divBdr>
                    <w:top w:val="none" w:sz="0" w:space="0" w:color="auto"/>
                    <w:left w:val="none" w:sz="0" w:space="0" w:color="auto"/>
                    <w:bottom w:val="none" w:sz="0" w:space="0" w:color="auto"/>
                    <w:right w:val="none" w:sz="0" w:space="0" w:color="auto"/>
                  </w:divBdr>
                  <w:divsChild>
                    <w:div w:id="20321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22735">
      <w:bodyDiv w:val="1"/>
      <w:marLeft w:val="0"/>
      <w:marRight w:val="0"/>
      <w:marTop w:val="0"/>
      <w:marBottom w:val="0"/>
      <w:divBdr>
        <w:top w:val="none" w:sz="0" w:space="0" w:color="auto"/>
        <w:left w:val="none" w:sz="0" w:space="0" w:color="auto"/>
        <w:bottom w:val="none" w:sz="0" w:space="0" w:color="auto"/>
        <w:right w:val="none" w:sz="0" w:space="0" w:color="auto"/>
      </w:divBdr>
      <w:divsChild>
        <w:div w:id="1525552582">
          <w:marLeft w:val="0"/>
          <w:marRight w:val="0"/>
          <w:marTop w:val="0"/>
          <w:marBottom w:val="0"/>
          <w:divBdr>
            <w:top w:val="none" w:sz="0" w:space="0" w:color="auto"/>
            <w:left w:val="none" w:sz="0" w:space="0" w:color="auto"/>
            <w:bottom w:val="none" w:sz="0" w:space="0" w:color="auto"/>
            <w:right w:val="none" w:sz="0" w:space="0" w:color="auto"/>
          </w:divBdr>
          <w:divsChild>
            <w:div w:id="886334073">
              <w:marLeft w:val="0"/>
              <w:marRight w:val="0"/>
              <w:marTop w:val="0"/>
              <w:marBottom w:val="0"/>
              <w:divBdr>
                <w:top w:val="none" w:sz="0" w:space="0" w:color="auto"/>
                <w:left w:val="none" w:sz="0" w:space="0" w:color="auto"/>
                <w:bottom w:val="none" w:sz="0" w:space="0" w:color="auto"/>
                <w:right w:val="none" w:sz="0" w:space="0" w:color="auto"/>
              </w:divBdr>
              <w:divsChild>
                <w:div w:id="2804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2100">
      <w:bodyDiv w:val="1"/>
      <w:marLeft w:val="0"/>
      <w:marRight w:val="0"/>
      <w:marTop w:val="0"/>
      <w:marBottom w:val="0"/>
      <w:divBdr>
        <w:top w:val="none" w:sz="0" w:space="0" w:color="auto"/>
        <w:left w:val="none" w:sz="0" w:space="0" w:color="auto"/>
        <w:bottom w:val="none" w:sz="0" w:space="0" w:color="auto"/>
        <w:right w:val="none" w:sz="0" w:space="0" w:color="auto"/>
      </w:divBdr>
      <w:divsChild>
        <w:div w:id="1211504190">
          <w:marLeft w:val="0"/>
          <w:marRight w:val="0"/>
          <w:marTop w:val="0"/>
          <w:marBottom w:val="0"/>
          <w:divBdr>
            <w:top w:val="none" w:sz="0" w:space="0" w:color="auto"/>
            <w:left w:val="none" w:sz="0" w:space="0" w:color="auto"/>
            <w:bottom w:val="none" w:sz="0" w:space="0" w:color="auto"/>
            <w:right w:val="none" w:sz="0" w:space="0" w:color="auto"/>
          </w:divBdr>
          <w:divsChild>
            <w:div w:id="32778822">
              <w:marLeft w:val="0"/>
              <w:marRight w:val="0"/>
              <w:marTop w:val="0"/>
              <w:marBottom w:val="0"/>
              <w:divBdr>
                <w:top w:val="none" w:sz="0" w:space="0" w:color="auto"/>
                <w:left w:val="none" w:sz="0" w:space="0" w:color="auto"/>
                <w:bottom w:val="none" w:sz="0" w:space="0" w:color="auto"/>
                <w:right w:val="none" w:sz="0" w:space="0" w:color="auto"/>
              </w:divBdr>
              <w:divsChild>
                <w:div w:id="63577372">
                  <w:marLeft w:val="0"/>
                  <w:marRight w:val="0"/>
                  <w:marTop w:val="0"/>
                  <w:marBottom w:val="0"/>
                  <w:divBdr>
                    <w:top w:val="none" w:sz="0" w:space="0" w:color="auto"/>
                    <w:left w:val="none" w:sz="0" w:space="0" w:color="auto"/>
                    <w:bottom w:val="none" w:sz="0" w:space="0" w:color="auto"/>
                    <w:right w:val="none" w:sz="0" w:space="0" w:color="auto"/>
                  </w:divBdr>
                  <w:divsChild>
                    <w:div w:id="162203158">
                      <w:marLeft w:val="0"/>
                      <w:marRight w:val="0"/>
                      <w:marTop w:val="0"/>
                      <w:marBottom w:val="0"/>
                      <w:divBdr>
                        <w:top w:val="none" w:sz="0" w:space="0" w:color="auto"/>
                        <w:left w:val="none" w:sz="0" w:space="0" w:color="auto"/>
                        <w:bottom w:val="none" w:sz="0" w:space="0" w:color="auto"/>
                        <w:right w:val="none" w:sz="0" w:space="0" w:color="auto"/>
                      </w:divBdr>
                    </w:div>
                  </w:divsChild>
                </w:div>
                <w:div w:id="176583424">
                  <w:marLeft w:val="0"/>
                  <w:marRight w:val="0"/>
                  <w:marTop w:val="0"/>
                  <w:marBottom w:val="0"/>
                  <w:divBdr>
                    <w:top w:val="none" w:sz="0" w:space="0" w:color="auto"/>
                    <w:left w:val="none" w:sz="0" w:space="0" w:color="auto"/>
                    <w:bottom w:val="none" w:sz="0" w:space="0" w:color="auto"/>
                    <w:right w:val="none" w:sz="0" w:space="0" w:color="auto"/>
                  </w:divBdr>
                  <w:divsChild>
                    <w:div w:id="1455633158">
                      <w:marLeft w:val="0"/>
                      <w:marRight w:val="0"/>
                      <w:marTop w:val="0"/>
                      <w:marBottom w:val="0"/>
                      <w:divBdr>
                        <w:top w:val="none" w:sz="0" w:space="0" w:color="auto"/>
                        <w:left w:val="none" w:sz="0" w:space="0" w:color="auto"/>
                        <w:bottom w:val="none" w:sz="0" w:space="0" w:color="auto"/>
                        <w:right w:val="none" w:sz="0" w:space="0" w:color="auto"/>
                      </w:divBdr>
                    </w:div>
                  </w:divsChild>
                </w:div>
                <w:div w:id="251862592">
                  <w:marLeft w:val="0"/>
                  <w:marRight w:val="0"/>
                  <w:marTop w:val="0"/>
                  <w:marBottom w:val="0"/>
                  <w:divBdr>
                    <w:top w:val="none" w:sz="0" w:space="0" w:color="auto"/>
                    <w:left w:val="none" w:sz="0" w:space="0" w:color="auto"/>
                    <w:bottom w:val="none" w:sz="0" w:space="0" w:color="auto"/>
                    <w:right w:val="none" w:sz="0" w:space="0" w:color="auto"/>
                  </w:divBdr>
                  <w:divsChild>
                    <w:div w:id="4958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086266">
      <w:bodyDiv w:val="1"/>
      <w:marLeft w:val="0"/>
      <w:marRight w:val="0"/>
      <w:marTop w:val="0"/>
      <w:marBottom w:val="0"/>
      <w:divBdr>
        <w:top w:val="none" w:sz="0" w:space="0" w:color="auto"/>
        <w:left w:val="none" w:sz="0" w:space="0" w:color="auto"/>
        <w:bottom w:val="none" w:sz="0" w:space="0" w:color="auto"/>
        <w:right w:val="none" w:sz="0" w:space="0" w:color="auto"/>
      </w:divBdr>
      <w:divsChild>
        <w:div w:id="654455590">
          <w:marLeft w:val="0"/>
          <w:marRight w:val="0"/>
          <w:marTop w:val="0"/>
          <w:marBottom w:val="0"/>
          <w:divBdr>
            <w:top w:val="none" w:sz="0" w:space="0" w:color="auto"/>
            <w:left w:val="none" w:sz="0" w:space="0" w:color="auto"/>
            <w:bottom w:val="none" w:sz="0" w:space="0" w:color="auto"/>
            <w:right w:val="none" w:sz="0" w:space="0" w:color="auto"/>
          </w:divBdr>
          <w:divsChild>
            <w:div w:id="1109468340">
              <w:marLeft w:val="0"/>
              <w:marRight w:val="0"/>
              <w:marTop w:val="0"/>
              <w:marBottom w:val="0"/>
              <w:divBdr>
                <w:top w:val="none" w:sz="0" w:space="0" w:color="auto"/>
                <w:left w:val="none" w:sz="0" w:space="0" w:color="auto"/>
                <w:bottom w:val="none" w:sz="0" w:space="0" w:color="auto"/>
                <w:right w:val="none" w:sz="0" w:space="0" w:color="auto"/>
              </w:divBdr>
              <w:divsChild>
                <w:div w:id="20166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82066">
      <w:bodyDiv w:val="1"/>
      <w:marLeft w:val="0"/>
      <w:marRight w:val="0"/>
      <w:marTop w:val="0"/>
      <w:marBottom w:val="0"/>
      <w:divBdr>
        <w:top w:val="none" w:sz="0" w:space="0" w:color="auto"/>
        <w:left w:val="none" w:sz="0" w:space="0" w:color="auto"/>
        <w:bottom w:val="none" w:sz="0" w:space="0" w:color="auto"/>
        <w:right w:val="none" w:sz="0" w:space="0" w:color="auto"/>
      </w:divBdr>
      <w:divsChild>
        <w:div w:id="1869643106">
          <w:marLeft w:val="0"/>
          <w:marRight w:val="0"/>
          <w:marTop w:val="0"/>
          <w:marBottom w:val="0"/>
          <w:divBdr>
            <w:top w:val="none" w:sz="0" w:space="0" w:color="auto"/>
            <w:left w:val="none" w:sz="0" w:space="0" w:color="auto"/>
            <w:bottom w:val="none" w:sz="0" w:space="0" w:color="auto"/>
            <w:right w:val="none" w:sz="0" w:space="0" w:color="auto"/>
          </w:divBdr>
          <w:divsChild>
            <w:div w:id="1913151201">
              <w:marLeft w:val="0"/>
              <w:marRight w:val="0"/>
              <w:marTop w:val="0"/>
              <w:marBottom w:val="0"/>
              <w:divBdr>
                <w:top w:val="none" w:sz="0" w:space="0" w:color="auto"/>
                <w:left w:val="none" w:sz="0" w:space="0" w:color="auto"/>
                <w:bottom w:val="none" w:sz="0" w:space="0" w:color="auto"/>
                <w:right w:val="none" w:sz="0" w:space="0" w:color="auto"/>
              </w:divBdr>
              <w:divsChild>
                <w:div w:id="1943487125">
                  <w:marLeft w:val="0"/>
                  <w:marRight w:val="0"/>
                  <w:marTop w:val="0"/>
                  <w:marBottom w:val="0"/>
                  <w:divBdr>
                    <w:top w:val="none" w:sz="0" w:space="0" w:color="auto"/>
                    <w:left w:val="none" w:sz="0" w:space="0" w:color="auto"/>
                    <w:bottom w:val="none" w:sz="0" w:space="0" w:color="auto"/>
                    <w:right w:val="none" w:sz="0" w:space="0" w:color="auto"/>
                  </w:divBdr>
                  <w:divsChild>
                    <w:div w:id="16954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895">
      <w:bodyDiv w:val="1"/>
      <w:marLeft w:val="0"/>
      <w:marRight w:val="0"/>
      <w:marTop w:val="0"/>
      <w:marBottom w:val="0"/>
      <w:divBdr>
        <w:top w:val="none" w:sz="0" w:space="0" w:color="auto"/>
        <w:left w:val="none" w:sz="0" w:space="0" w:color="auto"/>
        <w:bottom w:val="none" w:sz="0" w:space="0" w:color="auto"/>
        <w:right w:val="none" w:sz="0" w:space="0" w:color="auto"/>
      </w:divBdr>
      <w:divsChild>
        <w:div w:id="818768365">
          <w:marLeft w:val="0"/>
          <w:marRight w:val="0"/>
          <w:marTop w:val="0"/>
          <w:marBottom w:val="0"/>
          <w:divBdr>
            <w:top w:val="none" w:sz="0" w:space="0" w:color="auto"/>
            <w:left w:val="none" w:sz="0" w:space="0" w:color="auto"/>
            <w:bottom w:val="none" w:sz="0" w:space="0" w:color="auto"/>
            <w:right w:val="none" w:sz="0" w:space="0" w:color="auto"/>
          </w:divBdr>
          <w:divsChild>
            <w:div w:id="1021007135">
              <w:marLeft w:val="0"/>
              <w:marRight w:val="0"/>
              <w:marTop w:val="0"/>
              <w:marBottom w:val="0"/>
              <w:divBdr>
                <w:top w:val="none" w:sz="0" w:space="0" w:color="auto"/>
                <w:left w:val="none" w:sz="0" w:space="0" w:color="auto"/>
                <w:bottom w:val="none" w:sz="0" w:space="0" w:color="auto"/>
                <w:right w:val="none" w:sz="0" w:space="0" w:color="auto"/>
              </w:divBdr>
              <w:divsChild>
                <w:div w:id="11252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78017">
      <w:bodyDiv w:val="1"/>
      <w:marLeft w:val="0"/>
      <w:marRight w:val="0"/>
      <w:marTop w:val="0"/>
      <w:marBottom w:val="0"/>
      <w:divBdr>
        <w:top w:val="none" w:sz="0" w:space="0" w:color="auto"/>
        <w:left w:val="none" w:sz="0" w:space="0" w:color="auto"/>
        <w:bottom w:val="none" w:sz="0" w:space="0" w:color="auto"/>
        <w:right w:val="none" w:sz="0" w:space="0" w:color="auto"/>
      </w:divBdr>
      <w:divsChild>
        <w:div w:id="1889487226">
          <w:marLeft w:val="0"/>
          <w:marRight w:val="0"/>
          <w:marTop w:val="0"/>
          <w:marBottom w:val="0"/>
          <w:divBdr>
            <w:top w:val="none" w:sz="0" w:space="0" w:color="auto"/>
            <w:left w:val="none" w:sz="0" w:space="0" w:color="auto"/>
            <w:bottom w:val="none" w:sz="0" w:space="0" w:color="auto"/>
            <w:right w:val="none" w:sz="0" w:space="0" w:color="auto"/>
          </w:divBdr>
          <w:divsChild>
            <w:div w:id="4018525">
              <w:marLeft w:val="0"/>
              <w:marRight w:val="0"/>
              <w:marTop w:val="0"/>
              <w:marBottom w:val="0"/>
              <w:divBdr>
                <w:top w:val="none" w:sz="0" w:space="0" w:color="auto"/>
                <w:left w:val="none" w:sz="0" w:space="0" w:color="auto"/>
                <w:bottom w:val="none" w:sz="0" w:space="0" w:color="auto"/>
                <w:right w:val="none" w:sz="0" w:space="0" w:color="auto"/>
              </w:divBdr>
              <w:divsChild>
                <w:div w:id="8963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0407">
      <w:bodyDiv w:val="1"/>
      <w:marLeft w:val="0"/>
      <w:marRight w:val="0"/>
      <w:marTop w:val="0"/>
      <w:marBottom w:val="0"/>
      <w:divBdr>
        <w:top w:val="none" w:sz="0" w:space="0" w:color="auto"/>
        <w:left w:val="none" w:sz="0" w:space="0" w:color="auto"/>
        <w:bottom w:val="none" w:sz="0" w:space="0" w:color="auto"/>
        <w:right w:val="none" w:sz="0" w:space="0" w:color="auto"/>
      </w:divBdr>
      <w:divsChild>
        <w:div w:id="29916465">
          <w:marLeft w:val="0"/>
          <w:marRight w:val="0"/>
          <w:marTop w:val="0"/>
          <w:marBottom w:val="0"/>
          <w:divBdr>
            <w:top w:val="none" w:sz="0" w:space="0" w:color="auto"/>
            <w:left w:val="none" w:sz="0" w:space="0" w:color="auto"/>
            <w:bottom w:val="none" w:sz="0" w:space="0" w:color="auto"/>
            <w:right w:val="none" w:sz="0" w:space="0" w:color="auto"/>
          </w:divBdr>
          <w:divsChild>
            <w:div w:id="1760059192">
              <w:marLeft w:val="0"/>
              <w:marRight w:val="0"/>
              <w:marTop w:val="0"/>
              <w:marBottom w:val="0"/>
              <w:divBdr>
                <w:top w:val="none" w:sz="0" w:space="0" w:color="auto"/>
                <w:left w:val="none" w:sz="0" w:space="0" w:color="auto"/>
                <w:bottom w:val="none" w:sz="0" w:space="0" w:color="auto"/>
                <w:right w:val="none" w:sz="0" w:space="0" w:color="auto"/>
              </w:divBdr>
              <w:divsChild>
                <w:div w:id="14175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8999">
      <w:bodyDiv w:val="1"/>
      <w:marLeft w:val="0"/>
      <w:marRight w:val="0"/>
      <w:marTop w:val="0"/>
      <w:marBottom w:val="0"/>
      <w:divBdr>
        <w:top w:val="none" w:sz="0" w:space="0" w:color="auto"/>
        <w:left w:val="none" w:sz="0" w:space="0" w:color="auto"/>
        <w:bottom w:val="none" w:sz="0" w:space="0" w:color="auto"/>
        <w:right w:val="none" w:sz="0" w:space="0" w:color="auto"/>
      </w:divBdr>
      <w:divsChild>
        <w:div w:id="1743868179">
          <w:marLeft w:val="0"/>
          <w:marRight w:val="0"/>
          <w:marTop w:val="0"/>
          <w:marBottom w:val="0"/>
          <w:divBdr>
            <w:top w:val="none" w:sz="0" w:space="0" w:color="auto"/>
            <w:left w:val="none" w:sz="0" w:space="0" w:color="auto"/>
            <w:bottom w:val="none" w:sz="0" w:space="0" w:color="auto"/>
            <w:right w:val="none" w:sz="0" w:space="0" w:color="auto"/>
          </w:divBdr>
          <w:divsChild>
            <w:div w:id="644508115">
              <w:marLeft w:val="0"/>
              <w:marRight w:val="0"/>
              <w:marTop w:val="0"/>
              <w:marBottom w:val="0"/>
              <w:divBdr>
                <w:top w:val="none" w:sz="0" w:space="0" w:color="auto"/>
                <w:left w:val="none" w:sz="0" w:space="0" w:color="auto"/>
                <w:bottom w:val="none" w:sz="0" w:space="0" w:color="auto"/>
                <w:right w:val="none" w:sz="0" w:space="0" w:color="auto"/>
              </w:divBdr>
              <w:divsChild>
                <w:div w:id="12383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7536">
      <w:bodyDiv w:val="1"/>
      <w:marLeft w:val="0"/>
      <w:marRight w:val="0"/>
      <w:marTop w:val="0"/>
      <w:marBottom w:val="0"/>
      <w:divBdr>
        <w:top w:val="none" w:sz="0" w:space="0" w:color="auto"/>
        <w:left w:val="none" w:sz="0" w:space="0" w:color="auto"/>
        <w:bottom w:val="none" w:sz="0" w:space="0" w:color="auto"/>
        <w:right w:val="none" w:sz="0" w:space="0" w:color="auto"/>
      </w:divBdr>
      <w:divsChild>
        <w:div w:id="359285654">
          <w:marLeft w:val="0"/>
          <w:marRight w:val="0"/>
          <w:marTop w:val="0"/>
          <w:marBottom w:val="0"/>
          <w:divBdr>
            <w:top w:val="none" w:sz="0" w:space="0" w:color="auto"/>
            <w:left w:val="none" w:sz="0" w:space="0" w:color="auto"/>
            <w:bottom w:val="none" w:sz="0" w:space="0" w:color="auto"/>
            <w:right w:val="none" w:sz="0" w:space="0" w:color="auto"/>
          </w:divBdr>
          <w:divsChild>
            <w:div w:id="28728774">
              <w:marLeft w:val="0"/>
              <w:marRight w:val="0"/>
              <w:marTop w:val="0"/>
              <w:marBottom w:val="0"/>
              <w:divBdr>
                <w:top w:val="none" w:sz="0" w:space="0" w:color="auto"/>
                <w:left w:val="none" w:sz="0" w:space="0" w:color="auto"/>
                <w:bottom w:val="none" w:sz="0" w:space="0" w:color="auto"/>
                <w:right w:val="none" w:sz="0" w:space="0" w:color="auto"/>
              </w:divBdr>
              <w:divsChild>
                <w:div w:id="187670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543562">
      <w:bodyDiv w:val="1"/>
      <w:marLeft w:val="0"/>
      <w:marRight w:val="0"/>
      <w:marTop w:val="0"/>
      <w:marBottom w:val="0"/>
      <w:divBdr>
        <w:top w:val="none" w:sz="0" w:space="0" w:color="auto"/>
        <w:left w:val="none" w:sz="0" w:space="0" w:color="auto"/>
        <w:bottom w:val="none" w:sz="0" w:space="0" w:color="auto"/>
        <w:right w:val="none" w:sz="0" w:space="0" w:color="auto"/>
      </w:divBdr>
      <w:divsChild>
        <w:div w:id="1790706457">
          <w:marLeft w:val="0"/>
          <w:marRight w:val="0"/>
          <w:marTop w:val="0"/>
          <w:marBottom w:val="0"/>
          <w:divBdr>
            <w:top w:val="none" w:sz="0" w:space="0" w:color="auto"/>
            <w:left w:val="none" w:sz="0" w:space="0" w:color="auto"/>
            <w:bottom w:val="none" w:sz="0" w:space="0" w:color="auto"/>
            <w:right w:val="none" w:sz="0" w:space="0" w:color="auto"/>
          </w:divBdr>
          <w:divsChild>
            <w:div w:id="1317153154">
              <w:marLeft w:val="0"/>
              <w:marRight w:val="0"/>
              <w:marTop w:val="0"/>
              <w:marBottom w:val="0"/>
              <w:divBdr>
                <w:top w:val="none" w:sz="0" w:space="0" w:color="auto"/>
                <w:left w:val="none" w:sz="0" w:space="0" w:color="auto"/>
                <w:bottom w:val="none" w:sz="0" w:space="0" w:color="auto"/>
                <w:right w:val="none" w:sz="0" w:space="0" w:color="auto"/>
              </w:divBdr>
              <w:divsChild>
                <w:div w:id="20255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69722">
      <w:bodyDiv w:val="1"/>
      <w:marLeft w:val="0"/>
      <w:marRight w:val="0"/>
      <w:marTop w:val="0"/>
      <w:marBottom w:val="0"/>
      <w:divBdr>
        <w:top w:val="none" w:sz="0" w:space="0" w:color="auto"/>
        <w:left w:val="none" w:sz="0" w:space="0" w:color="auto"/>
        <w:bottom w:val="none" w:sz="0" w:space="0" w:color="auto"/>
        <w:right w:val="none" w:sz="0" w:space="0" w:color="auto"/>
      </w:divBdr>
      <w:divsChild>
        <w:div w:id="159153154">
          <w:marLeft w:val="0"/>
          <w:marRight w:val="0"/>
          <w:marTop w:val="0"/>
          <w:marBottom w:val="0"/>
          <w:divBdr>
            <w:top w:val="none" w:sz="0" w:space="0" w:color="auto"/>
            <w:left w:val="none" w:sz="0" w:space="0" w:color="auto"/>
            <w:bottom w:val="none" w:sz="0" w:space="0" w:color="auto"/>
            <w:right w:val="none" w:sz="0" w:space="0" w:color="auto"/>
          </w:divBdr>
          <w:divsChild>
            <w:div w:id="278800580">
              <w:marLeft w:val="0"/>
              <w:marRight w:val="0"/>
              <w:marTop w:val="0"/>
              <w:marBottom w:val="0"/>
              <w:divBdr>
                <w:top w:val="none" w:sz="0" w:space="0" w:color="auto"/>
                <w:left w:val="none" w:sz="0" w:space="0" w:color="auto"/>
                <w:bottom w:val="none" w:sz="0" w:space="0" w:color="auto"/>
                <w:right w:val="none" w:sz="0" w:space="0" w:color="auto"/>
              </w:divBdr>
              <w:divsChild>
                <w:div w:id="6617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1167">
      <w:bodyDiv w:val="1"/>
      <w:marLeft w:val="0"/>
      <w:marRight w:val="0"/>
      <w:marTop w:val="0"/>
      <w:marBottom w:val="0"/>
      <w:divBdr>
        <w:top w:val="none" w:sz="0" w:space="0" w:color="auto"/>
        <w:left w:val="none" w:sz="0" w:space="0" w:color="auto"/>
        <w:bottom w:val="none" w:sz="0" w:space="0" w:color="auto"/>
        <w:right w:val="none" w:sz="0" w:space="0" w:color="auto"/>
      </w:divBdr>
      <w:divsChild>
        <w:div w:id="919022805">
          <w:marLeft w:val="0"/>
          <w:marRight w:val="0"/>
          <w:marTop w:val="0"/>
          <w:marBottom w:val="0"/>
          <w:divBdr>
            <w:top w:val="none" w:sz="0" w:space="0" w:color="auto"/>
            <w:left w:val="none" w:sz="0" w:space="0" w:color="auto"/>
            <w:bottom w:val="none" w:sz="0" w:space="0" w:color="auto"/>
            <w:right w:val="none" w:sz="0" w:space="0" w:color="auto"/>
          </w:divBdr>
          <w:divsChild>
            <w:div w:id="214969769">
              <w:marLeft w:val="0"/>
              <w:marRight w:val="0"/>
              <w:marTop w:val="0"/>
              <w:marBottom w:val="0"/>
              <w:divBdr>
                <w:top w:val="none" w:sz="0" w:space="0" w:color="auto"/>
                <w:left w:val="none" w:sz="0" w:space="0" w:color="auto"/>
                <w:bottom w:val="none" w:sz="0" w:space="0" w:color="auto"/>
                <w:right w:val="none" w:sz="0" w:space="0" w:color="auto"/>
              </w:divBdr>
              <w:divsChild>
                <w:div w:id="19484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5984">
      <w:bodyDiv w:val="1"/>
      <w:marLeft w:val="0"/>
      <w:marRight w:val="0"/>
      <w:marTop w:val="0"/>
      <w:marBottom w:val="0"/>
      <w:divBdr>
        <w:top w:val="none" w:sz="0" w:space="0" w:color="auto"/>
        <w:left w:val="none" w:sz="0" w:space="0" w:color="auto"/>
        <w:bottom w:val="none" w:sz="0" w:space="0" w:color="auto"/>
        <w:right w:val="none" w:sz="0" w:space="0" w:color="auto"/>
      </w:divBdr>
      <w:divsChild>
        <w:div w:id="999231732">
          <w:marLeft w:val="0"/>
          <w:marRight w:val="0"/>
          <w:marTop w:val="0"/>
          <w:marBottom w:val="0"/>
          <w:divBdr>
            <w:top w:val="none" w:sz="0" w:space="0" w:color="auto"/>
            <w:left w:val="none" w:sz="0" w:space="0" w:color="auto"/>
            <w:bottom w:val="none" w:sz="0" w:space="0" w:color="auto"/>
            <w:right w:val="none" w:sz="0" w:space="0" w:color="auto"/>
          </w:divBdr>
          <w:divsChild>
            <w:div w:id="615140642">
              <w:marLeft w:val="0"/>
              <w:marRight w:val="0"/>
              <w:marTop w:val="0"/>
              <w:marBottom w:val="0"/>
              <w:divBdr>
                <w:top w:val="none" w:sz="0" w:space="0" w:color="auto"/>
                <w:left w:val="none" w:sz="0" w:space="0" w:color="auto"/>
                <w:bottom w:val="none" w:sz="0" w:space="0" w:color="auto"/>
                <w:right w:val="none" w:sz="0" w:space="0" w:color="auto"/>
              </w:divBdr>
              <w:divsChild>
                <w:div w:id="1625844234">
                  <w:marLeft w:val="0"/>
                  <w:marRight w:val="0"/>
                  <w:marTop w:val="0"/>
                  <w:marBottom w:val="0"/>
                  <w:divBdr>
                    <w:top w:val="none" w:sz="0" w:space="0" w:color="auto"/>
                    <w:left w:val="none" w:sz="0" w:space="0" w:color="auto"/>
                    <w:bottom w:val="none" w:sz="0" w:space="0" w:color="auto"/>
                    <w:right w:val="none" w:sz="0" w:space="0" w:color="auto"/>
                  </w:divBdr>
                  <w:divsChild>
                    <w:div w:id="2126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136423">
      <w:bodyDiv w:val="1"/>
      <w:marLeft w:val="0"/>
      <w:marRight w:val="0"/>
      <w:marTop w:val="0"/>
      <w:marBottom w:val="0"/>
      <w:divBdr>
        <w:top w:val="none" w:sz="0" w:space="0" w:color="auto"/>
        <w:left w:val="none" w:sz="0" w:space="0" w:color="auto"/>
        <w:bottom w:val="none" w:sz="0" w:space="0" w:color="auto"/>
        <w:right w:val="none" w:sz="0" w:space="0" w:color="auto"/>
      </w:divBdr>
      <w:divsChild>
        <w:div w:id="714083182">
          <w:marLeft w:val="0"/>
          <w:marRight w:val="0"/>
          <w:marTop w:val="0"/>
          <w:marBottom w:val="0"/>
          <w:divBdr>
            <w:top w:val="none" w:sz="0" w:space="0" w:color="auto"/>
            <w:left w:val="none" w:sz="0" w:space="0" w:color="auto"/>
            <w:bottom w:val="none" w:sz="0" w:space="0" w:color="auto"/>
            <w:right w:val="none" w:sz="0" w:space="0" w:color="auto"/>
          </w:divBdr>
          <w:divsChild>
            <w:div w:id="1833062133">
              <w:marLeft w:val="0"/>
              <w:marRight w:val="0"/>
              <w:marTop w:val="0"/>
              <w:marBottom w:val="0"/>
              <w:divBdr>
                <w:top w:val="none" w:sz="0" w:space="0" w:color="auto"/>
                <w:left w:val="none" w:sz="0" w:space="0" w:color="auto"/>
                <w:bottom w:val="none" w:sz="0" w:space="0" w:color="auto"/>
                <w:right w:val="none" w:sz="0" w:space="0" w:color="auto"/>
              </w:divBdr>
              <w:divsChild>
                <w:div w:id="20881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9EBFA-96A1-4919-B250-216E3614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5869</Words>
  <Characters>32281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Paquito</cp:lastModifiedBy>
  <cp:revision>3</cp:revision>
  <dcterms:created xsi:type="dcterms:W3CDTF">2018-08-21T02:35:00Z</dcterms:created>
  <dcterms:modified xsi:type="dcterms:W3CDTF">2018-08-22T16:36:00Z</dcterms:modified>
</cp:coreProperties>
</file>