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D6A" w:rsidRPr="00A03EE7" w:rsidRDefault="00973A15" w:rsidP="00A03EE7">
      <w:pPr>
        <w:tabs>
          <w:tab w:val="left" w:pos="6663"/>
        </w:tabs>
        <w:spacing w:after="0" w:line="276" w:lineRule="auto"/>
        <w:jc w:val="right"/>
        <w:rPr>
          <w:rFonts w:ascii="Calibri" w:eastAsia="Times New Roman" w:hAnsi="Calibri" w:cs="Calibri"/>
          <w:color w:val="7030A0"/>
          <w:sz w:val="36"/>
          <w:szCs w:val="36"/>
          <w:lang w:eastAsia="es-MX"/>
        </w:rPr>
      </w:pPr>
      <w:r w:rsidRPr="00A03EE7">
        <w:rPr>
          <w:rFonts w:ascii="Calibri" w:eastAsia="Times New Roman" w:hAnsi="Calibri" w:cs="Calibri"/>
          <w:color w:val="7030A0"/>
          <w:sz w:val="36"/>
          <w:szCs w:val="36"/>
          <w:lang w:eastAsia="es-MX"/>
        </w:rPr>
        <w:t>Análisis</w:t>
      </w:r>
      <w:r w:rsidR="00C37339" w:rsidRPr="00A03EE7">
        <w:rPr>
          <w:rFonts w:ascii="Calibri" w:eastAsia="Times New Roman" w:hAnsi="Calibri" w:cs="Calibri"/>
          <w:color w:val="7030A0"/>
          <w:sz w:val="36"/>
          <w:szCs w:val="36"/>
          <w:lang w:eastAsia="es-MX"/>
        </w:rPr>
        <w:t xml:space="preserve"> comparativo </w:t>
      </w:r>
      <w:r w:rsidRPr="00A03EE7">
        <w:rPr>
          <w:rFonts w:ascii="Calibri" w:eastAsia="Times New Roman" w:hAnsi="Calibri" w:cs="Calibri"/>
          <w:color w:val="7030A0"/>
          <w:sz w:val="36"/>
          <w:szCs w:val="36"/>
          <w:lang w:eastAsia="es-MX"/>
        </w:rPr>
        <w:t>de los método</w:t>
      </w:r>
      <w:r w:rsidR="00B1338B" w:rsidRPr="00A03EE7">
        <w:rPr>
          <w:rFonts w:ascii="Calibri" w:eastAsia="Times New Roman" w:hAnsi="Calibri" w:cs="Calibri"/>
          <w:color w:val="7030A0"/>
          <w:sz w:val="36"/>
          <w:szCs w:val="36"/>
          <w:lang w:eastAsia="es-MX"/>
        </w:rPr>
        <w:t>s</w:t>
      </w:r>
      <w:r w:rsidRPr="00A03EE7">
        <w:rPr>
          <w:rFonts w:ascii="Calibri" w:eastAsia="Times New Roman" w:hAnsi="Calibri" w:cs="Calibri"/>
          <w:color w:val="7030A0"/>
          <w:sz w:val="36"/>
          <w:szCs w:val="36"/>
          <w:lang w:eastAsia="es-MX"/>
        </w:rPr>
        <w:t xml:space="preserve"> </w:t>
      </w:r>
      <w:r w:rsidR="00B1338B" w:rsidRPr="00A03EE7">
        <w:rPr>
          <w:rFonts w:ascii="Calibri" w:eastAsia="Times New Roman" w:hAnsi="Calibri" w:cs="Calibri"/>
          <w:color w:val="7030A0"/>
          <w:sz w:val="36"/>
          <w:szCs w:val="36"/>
          <w:lang w:eastAsia="es-MX"/>
        </w:rPr>
        <w:t xml:space="preserve">para la </w:t>
      </w:r>
      <w:r w:rsidRPr="00A03EE7">
        <w:rPr>
          <w:rFonts w:ascii="Calibri" w:eastAsia="Times New Roman" w:hAnsi="Calibri" w:cs="Calibri"/>
          <w:color w:val="7030A0"/>
          <w:sz w:val="36"/>
          <w:szCs w:val="36"/>
          <w:lang w:eastAsia="es-MX"/>
        </w:rPr>
        <w:t>resolución de circuitos eléctricos</w:t>
      </w:r>
    </w:p>
    <w:p w:rsidR="00232D6A" w:rsidRPr="00A03EE7" w:rsidRDefault="00232D6A" w:rsidP="00A03EE7">
      <w:pPr>
        <w:tabs>
          <w:tab w:val="left" w:pos="6663"/>
        </w:tabs>
        <w:spacing w:after="0" w:line="276" w:lineRule="auto"/>
        <w:jc w:val="right"/>
        <w:rPr>
          <w:rFonts w:ascii="Calibri" w:eastAsia="Times New Roman" w:hAnsi="Calibri" w:cs="Calibri"/>
          <w:color w:val="7030A0"/>
          <w:sz w:val="36"/>
          <w:szCs w:val="36"/>
          <w:lang w:eastAsia="es-MX"/>
        </w:rPr>
      </w:pPr>
    </w:p>
    <w:p w:rsidR="00DC5225" w:rsidRPr="00A03EE7" w:rsidRDefault="00DC5225" w:rsidP="00A03EE7">
      <w:pPr>
        <w:tabs>
          <w:tab w:val="left" w:pos="6663"/>
        </w:tabs>
        <w:spacing w:after="0" w:line="276" w:lineRule="auto"/>
        <w:jc w:val="right"/>
        <w:rPr>
          <w:rFonts w:ascii="Times New Roman" w:hAnsi="Times New Roman" w:cs="Times New Roman"/>
          <w:i/>
          <w:sz w:val="20"/>
          <w:szCs w:val="24"/>
          <w:lang w:val="en-US"/>
        </w:rPr>
      </w:pPr>
      <w:r w:rsidRPr="00A03EE7">
        <w:rPr>
          <w:rFonts w:ascii="Calibri" w:eastAsia="Times New Roman" w:hAnsi="Calibri" w:cs="Calibri"/>
          <w:i/>
          <w:color w:val="7030A0"/>
          <w:sz w:val="28"/>
          <w:szCs w:val="36"/>
          <w:lang w:eastAsia="es-MX"/>
        </w:rPr>
        <w:t>Electrical circuits comparative analysis methods for their resolution</w:t>
      </w:r>
    </w:p>
    <w:p w:rsidR="001B1207" w:rsidRPr="00DC5225" w:rsidRDefault="001B1207" w:rsidP="00232D6A">
      <w:pPr>
        <w:spacing w:after="0" w:line="240" w:lineRule="auto"/>
        <w:jc w:val="center"/>
        <w:rPr>
          <w:rFonts w:ascii="Times New Roman" w:hAnsi="Times New Roman" w:cs="Times New Roman"/>
          <w:sz w:val="24"/>
          <w:szCs w:val="24"/>
          <w:lang w:val="en-US"/>
        </w:rPr>
      </w:pPr>
    </w:p>
    <w:p w:rsidR="001C48E3" w:rsidRPr="00DC5225" w:rsidRDefault="001C48E3" w:rsidP="00232D6A">
      <w:pPr>
        <w:spacing w:after="0" w:line="240" w:lineRule="auto"/>
        <w:jc w:val="right"/>
        <w:rPr>
          <w:rFonts w:ascii="Times New Roman" w:hAnsi="Times New Roman" w:cs="Times New Roman"/>
          <w:sz w:val="24"/>
          <w:szCs w:val="24"/>
          <w:lang w:val="en-US"/>
        </w:rPr>
      </w:pPr>
    </w:p>
    <w:p w:rsidR="00232D6A" w:rsidRPr="00A03EE7" w:rsidRDefault="00973A15" w:rsidP="00A03EE7">
      <w:pPr>
        <w:spacing w:after="0" w:line="276" w:lineRule="auto"/>
        <w:jc w:val="right"/>
        <w:rPr>
          <w:rFonts w:cs="Times New Roman"/>
          <w:b/>
          <w:sz w:val="24"/>
          <w:szCs w:val="24"/>
        </w:rPr>
      </w:pPr>
      <w:r w:rsidRPr="00A03EE7">
        <w:rPr>
          <w:rFonts w:cs="Times New Roman"/>
          <w:b/>
          <w:sz w:val="24"/>
          <w:szCs w:val="24"/>
        </w:rPr>
        <w:t xml:space="preserve">Adriana Guadalupe Garza </w:t>
      </w:r>
      <w:r w:rsidR="00DC5225" w:rsidRPr="00A03EE7">
        <w:rPr>
          <w:rFonts w:cs="Times New Roman"/>
          <w:b/>
          <w:sz w:val="24"/>
          <w:szCs w:val="24"/>
        </w:rPr>
        <w:t>Álvarez</w:t>
      </w:r>
    </w:p>
    <w:p w:rsidR="00973A15" w:rsidRPr="00A03EE7" w:rsidRDefault="00973A15" w:rsidP="00A03EE7">
      <w:pPr>
        <w:spacing w:after="0" w:line="276" w:lineRule="auto"/>
        <w:jc w:val="right"/>
        <w:rPr>
          <w:rFonts w:ascii="Calibri" w:eastAsia="Times New Roman" w:hAnsi="Calibri" w:cs="Times New Roman"/>
          <w:sz w:val="24"/>
          <w:szCs w:val="24"/>
          <w:lang w:val="es-ES_tradnl" w:eastAsia="es-ES_tradnl"/>
        </w:rPr>
      </w:pPr>
      <w:r w:rsidRPr="00A03EE7">
        <w:rPr>
          <w:rFonts w:ascii="Calibri" w:eastAsia="Times New Roman" w:hAnsi="Calibri" w:cs="Times New Roman"/>
          <w:sz w:val="24"/>
          <w:szCs w:val="24"/>
          <w:lang w:val="es-ES_tradnl" w:eastAsia="es-ES_tradnl"/>
        </w:rPr>
        <w:t>Universidad Tecnológica Gral. Mariano Escobedo</w:t>
      </w:r>
      <w:r w:rsidR="00A03EE7">
        <w:rPr>
          <w:rFonts w:ascii="Calibri" w:eastAsia="Times New Roman" w:hAnsi="Calibri" w:cs="Times New Roman"/>
          <w:sz w:val="24"/>
          <w:szCs w:val="24"/>
          <w:lang w:val="es-ES_tradnl" w:eastAsia="es-ES_tradnl"/>
        </w:rPr>
        <w:t>, México</w:t>
      </w:r>
    </w:p>
    <w:p w:rsidR="00232D6A" w:rsidRPr="00A03EE7" w:rsidRDefault="00973A15" w:rsidP="00A03EE7">
      <w:pPr>
        <w:spacing w:after="0" w:line="276" w:lineRule="auto"/>
        <w:jc w:val="right"/>
        <w:rPr>
          <w:rFonts w:ascii="Calibri" w:eastAsia="Times New Roman" w:hAnsi="Calibri"/>
          <w:color w:val="FF0000"/>
          <w:sz w:val="24"/>
          <w:szCs w:val="24"/>
          <w:lang w:val="es-ES" w:eastAsia="es-ES"/>
        </w:rPr>
      </w:pPr>
      <w:r w:rsidRPr="00A03EE7">
        <w:rPr>
          <w:rFonts w:ascii="Calibri" w:eastAsia="Times New Roman" w:hAnsi="Calibri"/>
          <w:color w:val="FF0000"/>
          <w:sz w:val="24"/>
          <w:szCs w:val="24"/>
          <w:lang w:val="es-ES" w:eastAsia="es-ES"/>
        </w:rPr>
        <w:t>aggarza@hotmail.com</w:t>
      </w:r>
    </w:p>
    <w:p w:rsidR="00232D6A" w:rsidRPr="0067018B" w:rsidRDefault="00232D6A" w:rsidP="00232D6A">
      <w:pPr>
        <w:spacing w:after="0" w:line="240" w:lineRule="auto"/>
        <w:jc w:val="right"/>
        <w:rPr>
          <w:rFonts w:ascii="Times New Roman" w:hAnsi="Times New Roman" w:cs="Times New Roman"/>
          <w:sz w:val="24"/>
          <w:szCs w:val="24"/>
        </w:rPr>
      </w:pPr>
    </w:p>
    <w:p w:rsidR="009320DE" w:rsidRPr="0067018B" w:rsidRDefault="009320DE" w:rsidP="00232D6A">
      <w:pPr>
        <w:spacing w:after="0" w:line="240" w:lineRule="auto"/>
        <w:jc w:val="right"/>
        <w:rPr>
          <w:rFonts w:ascii="Times New Roman" w:hAnsi="Times New Roman" w:cs="Times New Roman"/>
          <w:sz w:val="24"/>
          <w:szCs w:val="24"/>
        </w:rPr>
      </w:pPr>
    </w:p>
    <w:p w:rsidR="000E043C" w:rsidRDefault="000E043C" w:rsidP="00232D6A">
      <w:pPr>
        <w:spacing w:after="0" w:line="240" w:lineRule="auto"/>
        <w:jc w:val="right"/>
        <w:rPr>
          <w:rFonts w:ascii="Times New Roman" w:hAnsi="Times New Roman" w:cs="Times New Roman"/>
          <w:sz w:val="24"/>
          <w:szCs w:val="24"/>
        </w:rPr>
      </w:pPr>
    </w:p>
    <w:p w:rsidR="00430AE8" w:rsidRPr="00A03EE7" w:rsidRDefault="00430AE8" w:rsidP="00A03EE7">
      <w:pPr>
        <w:pStyle w:val="Sinespaciado"/>
        <w:spacing w:line="360" w:lineRule="auto"/>
        <w:rPr>
          <w:rFonts w:ascii="Calibri" w:eastAsia="Times New Roman" w:hAnsi="Calibri" w:cs="Calibri"/>
          <w:color w:val="7030A0"/>
          <w:sz w:val="28"/>
          <w:szCs w:val="28"/>
          <w:lang w:val="es-ES_tradnl" w:eastAsia="es-MX"/>
        </w:rPr>
      </w:pPr>
      <w:r w:rsidRPr="00A03EE7">
        <w:rPr>
          <w:rFonts w:ascii="Calibri" w:eastAsia="Times New Roman" w:hAnsi="Calibri" w:cs="Calibri"/>
          <w:color w:val="7030A0"/>
          <w:sz w:val="28"/>
          <w:szCs w:val="28"/>
          <w:lang w:val="es-ES_tradnl" w:eastAsia="es-MX"/>
        </w:rPr>
        <w:t>Resumen</w:t>
      </w:r>
    </w:p>
    <w:p w:rsidR="00DC3569" w:rsidRDefault="00DC3569" w:rsidP="00DC3569">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La forma de</w:t>
      </w:r>
      <w:r w:rsidRPr="00B7367E">
        <w:rPr>
          <w:rFonts w:ascii="Times New Roman" w:hAnsi="Times New Roman" w:cs="Times New Roman"/>
          <w:sz w:val="24"/>
          <w:szCs w:val="24"/>
        </w:rPr>
        <w:t xml:space="preserve"> </w:t>
      </w:r>
      <w:r>
        <w:rPr>
          <w:rFonts w:ascii="Times New Roman" w:hAnsi="Times New Roman" w:cs="Times New Roman"/>
          <w:sz w:val="24"/>
          <w:szCs w:val="24"/>
        </w:rPr>
        <w:t>obtener el resultado de las variables incógnitas en un</w:t>
      </w:r>
      <w:r w:rsidRPr="00B7367E">
        <w:rPr>
          <w:rFonts w:ascii="Times New Roman" w:hAnsi="Times New Roman" w:cs="Times New Roman"/>
          <w:sz w:val="24"/>
          <w:szCs w:val="24"/>
        </w:rPr>
        <w:t xml:space="preserve"> circuito eléctrico</w:t>
      </w:r>
      <w:r>
        <w:rPr>
          <w:rFonts w:ascii="Times New Roman" w:hAnsi="Times New Roman" w:cs="Times New Roman"/>
          <w:sz w:val="24"/>
          <w:szCs w:val="24"/>
        </w:rPr>
        <w:t xml:space="preserve"> es el de analizar la estructura del mismo, la cual nos dará una idea, de cuál de los diferentes métodos de resolución sería el ideal para él. Entre los métodos podemos mencionar los siguientes:</w:t>
      </w:r>
    </w:p>
    <w:p w:rsidR="00DC3569" w:rsidRDefault="00DC3569" w:rsidP="00DC3569">
      <w:pPr>
        <w:pStyle w:val="Sinespaciado"/>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Ley de corriente de Kirchhoff (K</w:t>
      </w:r>
      <w:r w:rsidR="007C471A">
        <w:rPr>
          <w:rFonts w:ascii="Times New Roman" w:hAnsi="Times New Roman" w:cs="Times New Roman"/>
          <w:sz w:val="24"/>
          <w:szCs w:val="24"/>
        </w:rPr>
        <w:t>CL</w:t>
      </w:r>
      <w:r>
        <w:rPr>
          <w:rFonts w:ascii="Times New Roman" w:hAnsi="Times New Roman" w:cs="Times New Roman"/>
          <w:sz w:val="24"/>
          <w:szCs w:val="24"/>
        </w:rPr>
        <w:t>).</w:t>
      </w:r>
    </w:p>
    <w:p w:rsidR="00DC3569" w:rsidRDefault="00DC3569" w:rsidP="00DC3569">
      <w:pPr>
        <w:pStyle w:val="Sinespaciado"/>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Ley de voltaje de Kirchhoff (K</w:t>
      </w:r>
      <w:r w:rsidR="007C471A">
        <w:rPr>
          <w:rFonts w:ascii="Times New Roman" w:hAnsi="Times New Roman" w:cs="Times New Roman"/>
          <w:sz w:val="24"/>
          <w:szCs w:val="24"/>
        </w:rPr>
        <w:t>VL</w:t>
      </w:r>
      <w:r>
        <w:rPr>
          <w:rFonts w:ascii="Times New Roman" w:hAnsi="Times New Roman" w:cs="Times New Roman"/>
          <w:sz w:val="24"/>
          <w:szCs w:val="24"/>
        </w:rPr>
        <w:t>).</w:t>
      </w:r>
    </w:p>
    <w:p w:rsidR="00DC3569" w:rsidRDefault="00DC3569" w:rsidP="00DC3569">
      <w:pPr>
        <w:pStyle w:val="Sinespaciado"/>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Teorema de Norton.</w:t>
      </w:r>
    </w:p>
    <w:p w:rsidR="00DC3569" w:rsidRDefault="000D305E" w:rsidP="00DC3569">
      <w:pPr>
        <w:pStyle w:val="Sinespaciado"/>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Teorema de Thevenin.</w:t>
      </w:r>
    </w:p>
    <w:p w:rsidR="00DC3569" w:rsidRDefault="00DC3569" w:rsidP="00DC3569">
      <w:pPr>
        <w:pStyle w:val="Sinespaciado"/>
        <w:spacing w:line="360" w:lineRule="auto"/>
        <w:jc w:val="both"/>
        <w:rPr>
          <w:rFonts w:ascii="Times New Roman" w:hAnsi="Times New Roman" w:cs="Times New Roman"/>
          <w:sz w:val="24"/>
          <w:szCs w:val="24"/>
        </w:rPr>
      </w:pPr>
    </w:p>
    <w:p w:rsidR="00DC3569" w:rsidRDefault="00DC3569" w:rsidP="00DC3569">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Cuando trabajamos con K</w:t>
      </w:r>
      <w:r w:rsidR="00E42F7E">
        <w:rPr>
          <w:rFonts w:ascii="Times New Roman" w:hAnsi="Times New Roman" w:cs="Times New Roman"/>
          <w:sz w:val="24"/>
          <w:szCs w:val="24"/>
        </w:rPr>
        <w:t>VL</w:t>
      </w:r>
      <w:r>
        <w:rPr>
          <w:rFonts w:ascii="Times New Roman" w:hAnsi="Times New Roman" w:cs="Times New Roman"/>
          <w:sz w:val="24"/>
          <w:szCs w:val="24"/>
        </w:rPr>
        <w:t xml:space="preserve">, este método funciona idealmente para circuitos con pocos elementos, ya que por cada malla que se forme tendremos una ecuación, por ejemplo </w:t>
      </w:r>
      <w:r w:rsidRPr="00B7367E">
        <w:rPr>
          <w:rFonts w:ascii="Times New Roman" w:hAnsi="Times New Roman" w:cs="Times New Roman"/>
          <w:sz w:val="24"/>
          <w:szCs w:val="24"/>
        </w:rPr>
        <w:t xml:space="preserve">Un circuito con sólo </w:t>
      </w:r>
      <w:r>
        <w:rPr>
          <w:rFonts w:ascii="Times New Roman" w:hAnsi="Times New Roman" w:cs="Times New Roman"/>
          <w:sz w:val="24"/>
          <w:szCs w:val="24"/>
        </w:rPr>
        <w:t>7</w:t>
      </w:r>
      <w:r w:rsidRPr="00B7367E">
        <w:rPr>
          <w:rFonts w:ascii="Times New Roman" w:hAnsi="Times New Roman" w:cs="Times New Roman"/>
          <w:sz w:val="24"/>
          <w:szCs w:val="24"/>
        </w:rPr>
        <w:t xml:space="preserve"> elementos tiene </w:t>
      </w:r>
      <w:r>
        <w:rPr>
          <w:rFonts w:ascii="Times New Roman" w:hAnsi="Times New Roman" w:cs="Times New Roman"/>
          <w:sz w:val="24"/>
          <w:szCs w:val="24"/>
        </w:rPr>
        <w:t>7</w:t>
      </w:r>
      <w:r w:rsidRPr="00B7367E">
        <w:rPr>
          <w:rFonts w:ascii="Times New Roman" w:hAnsi="Times New Roman" w:cs="Times New Roman"/>
          <w:sz w:val="24"/>
          <w:szCs w:val="24"/>
        </w:rPr>
        <w:t xml:space="preserve"> corrientes de elementos y </w:t>
      </w:r>
      <w:r>
        <w:rPr>
          <w:rFonts w:ascii="Times New Roman" w:hAnsi="Times New Roman" w:cs="Times New Roman"/>
          <w:sz w:val="24"/>
          <w:szCs w:val="24"/>
        </w:rPr>
        <w:t>7</w:t>
      </w:r>
      <w:r w:rsidRPr="00B7367E">
        <w:rPr>
          <w:rFonts w:ascii="Times New Roman" w:hAnsi="Times New Roman" w:cs="Times New Roman"/>
          <w:sz w:val="24"/>
          <w:szCs w:val="24"/>
        </w:rPr>
        <w:t xml:space="preserve"> elementos de voltaje</w:t>
      </w:r>
    </w:p>
    <w:p w:rsidR="00DC3569" w:rsidRDefault="00DC3569" w:rsidP="00DC3569">
      <w:pPr>
        <w:pStyle w:val="Sinespaciado"/>
        <w:spacing w:line="360" w:lineRule="auto"/>
        <w:jc w:val="both"/>
        <w:rPr>
          <w:rFonts w:ascii="Times New Roman" w:hAnsi="Times New Roman" w:cs="Times New Roman"/>
          <w:sz w:val="24"/>
          <w:szCs w:val="24"/>
        </w:rPr>
      </w:pPr>
    </w:p>
    <w:p w:rsidR="00DC3569" w:rsidRPr="009E4B21" w:rsidRDefault="00DC3569" w:rsidP="00DC3569">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Para obtener las ecuaciones de mallas (K</w:t>
      </w:r>
      <w:r w:rsidR="00E42F7E">
        <w:rPr>
          <w:rFonts w:ascii="Times New Roman" w:hAnsi="Times New Roman" w:cs="Times New Roman"/>
          <w:sz w:val="24"/>
          <w:szCs w:val="24"/>
        </w:rPr>
        <w:t>VL</w:t>
      </w:r>
      <w:r>
        <w:rPr>
          <w:rFonts w:ascii="Times New Roman" w:hAnsi="Times New Roman" w:cs="Times New Roman"/>
          <w:sz w:val="24"/>
          <w:szCs w:val="24"/>
        </w:rPr>
        <w:t>)</w:t>
      </w:r>
      <w:r w:rsidR="00E42F7E">
        <w:rPr>
          <w:rFonts w:ascii="Times New Roman" w:hAnsi="Times New Roman" w:cs="Times New Roman"/>
          <w:sz w:val="24"/>
          <w:szCs w:val="24"/>
        </w:rPr>
        <w:t xml:space="preserve"> </w:t>
      </w:r>
      <w:r>
        <w:rPr>
          <w:rFonts w:ascii="Times New Roman" w:hAnsi="Times New Roman" w:cs="Times New Roman"/>
          <w:sz w:val="24"/>
          <w:szCs w:val="24"/>
        </w:rPr>
        <w:t>se seguirán estos dos pasos:</w:t>
      </w:r>
    </w:p>
    <w:p w:rsidR="00DC3569" w:rsidRPr="009E4B21" w:rsidRDefault="00DC3569" w:rsidP="00DC3569">
      <w:pPr>
        <w:pStyle w:val="Sinespaciado"/>
        <w:spacing w:line="360" w:lineRule="auto"/>
        <w:jc w:val="both"/>
        <w:rPr>
          <w:rFonts w:ascii="Times New Roman" w:hAnsi="Times New Roman" w:cs="Times New Roman"/>
          <w:sz w:val="24"/>
          <w:szCs w:val="24"/>
        </w:rPr>
      </w:pPr>
      <w:r w:rsidRPr="009E4B21">
        <w:rPr>
          <w:rFonts w:ascii="Times New Roman" w:hAnsi="Times New Roman" w:cs="Times New Roman"/>
          <w:sz w:val="24"/>
          <w:szCs w:val="24"/>
        </w:rPr>
        <w:t xml:space="preserve">1. </w:t>
      </w:r>
      <w:r>
        <w:rPr>
          <w:rFonts w:ascii="Times New Roman" w:hAnsi="Times New Roman" w:cs="Times New Roman"/>
          <w:sz w:val="24"/>
          <w:szCs w:val="24"/>
        </w:rPr>
        <w:t>Expresar los elementos de voltaje como funciones de corrientes de mallas</w:t>
      </w:r>
      <w:r w:rsidRPr="009E4B21">
        <w:rPr>
          <w:rFonts w:ascii="Times New Roman" w:hAnsi="Times New Roman" w:cs="Times New Roman"/>
          <w:sz w:val="24"/>
          <w:szCs w:val="24"/>
        </w:rPr>
        <w:t>.</w:t>
      </w:r>
    </w:p>
    <w:p w:rsidR="00DC3569" w:rsidRDefault="00DC3569" w:rsidP="00DC3569">
      <w:pPr>
        <w:pStyle w:val="Sinespaciado"/>
        <w:spacing w:line="360" w:lineRule="auto"/>
        <w:jc w:val="both"/>
        <w:rPr>
          <w:rFonts w:ascii="Times New Roman" w:hAnsi="Times New Roman" w:cs="Times New Roman"/>
          <w:sz w:val="24"/>
          <w:szCs w:val="24"/>
        </w:rPr>
      </w:pPr>
      <w:r w:rsidRPr="009E4B21">
        <w:rPr>
          <w:rFonts w:ascii="Times New Roman" w:hAnsi="Times New Roman" w:cs="Times New Roman"/>
          <w:sz w:val="24"/>
          <w:szCs w:val="24"/>
        </w:rPr>
        <w:t xml:space="preserve">2. </w:t>
      </w:r>
      <w:r>
        <w:rPr>
          <w:rFonts w:ascii="Times New Roman" w:hAnsi="Times New Roman" w:cs="Times New Roman"/>
          <w:sz w:val="24"/>
          <w:szCs w:val="24"/>
        </w:rPr>
        <w:t xml:space="preserve">Aplicar las Leyes de voltajes de </w:t>
      </w:r>
      <w:r w:rsidRPr="009E4B21">
        <w:rPr>
          <w:rFonts w:ascii="Times New Roman" w:hAnsi="Times New Roman" w:cs="Times New Roman"/>
          <w:sz w:val="24"/>
          <w:szCs w:val="24"/>
        </w:rPr>
        <w:t>Kirchhoff</w:t>
      </w:r>
      <w:r>
        <w:rPr>
          <w:rFonts w:ascii="Times New Roman" w:hAnsi="Times New Roman" w:cs="Times New Roman"/>
          <w:sz w:val="24"/>
          <w:szCs w:val="24"/>
        </w:rPr>
        <w:t xml:space="preserve"> </w:t>
      </w:r>
      <w:r w:rsidRPr="009E4B21">
        <w:rPr>
          <w:rFonts w:ascii="Times New Roman" w:hAnsi="Times New Roman" w:cs="Times New Roman"/>
          <w:sz w:val="24"/>
          <w:szCs w:val="24"/>
        </w:rPr>
        <w:t xml:space="preserve"> (KVL)</w:t>
      </w:r>
      <w:r>
        <w:rPr>
          <w:rFonts w:ascii="Times New Roman" w:hAnsi="Times New Roman" w:cs="Times New Roman"/>
          <w:sz w:val="24"/>
          <w:szCs w:val="24"/>
        </w:rPr>
        <w:t xml:space="preserve"> en cada una de las mallas del circuito</w:t>
      </w:r>
      <w:r w:rsidRPr="009E4B21">
        <w:rPr>
          <w:rFonts w:ascii="Times New Roman" w:hAnsi="Times New Roman" w:cs="Times New Roman"/>
          <w:sz w:val="24"/>
          <w:szCs w:val="24"/>
        </w:rPr>
        <w:t>.</w:t>
      </w:r>
    </w:p>
    <w:p w:rsidR="00DC3569" w:rsidRDefault="00DC3569" w:rsidP="00DC3569">
      <w:pPr>
        <w:pStyle w:val="Sinespaciado"/>
        <w:spacing w:line="360" w:lineRule="auto"/>
        <w:jc w:val="both"/>
        <w:rPr>
          <w:rFonts w:ascii="Times New Roman" w:hAnsi="Times New Roman" w:cs="Times New Roman"/>
          <w:sz w:val="24"/>
          <w:szCs w:val="24"/>
        </w:rPr>
      </w:pPr>
    </w:p>
    <w:p w:rsidR="00DC3569" w:rsidRPr="0003705F" w:rsidRDefault="00DC3569" w:rsidP="00DC3569">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Así mismo para obtener las ecuaciones de nodos de voltaje (K</w:t>
      </w:r>
      <w:r w:rsidR="00E42F7E">
        <w:rPr>
          <w:rFonts w:ascii="Times New Roman" w:hAnsi="Times New Roman" w:cs="Times New Roman"/>
          <w:sz w:val="24"/>
          <w:szCs w:val="24"/>
        </w:rPr>
        <w:t>CL</w:t>
      </w:r>
      <w:r>
        <w:rPr>
          <w:rFonts w:ascii="Times New Roman" w:hAnsi="Times New Roman" w:cs="Times New Roman"/>
          <w:sz w:val="24"/>
          <w:szCs w:val="24"/>
        </w:rPr>
        <w:t>) se seguirán estos dos pasos:</w:t>
      </w:r>
    </w:p>
    <w:p w:rsidR="00DC3569" w:rsidRPr="0003705F" w:rsidRDefault="00DC3569" w:rsidP="00DC3569">
      <w:pPr>
        <w:pStyle w:val="Sinespaciado"/>
        <w:spacing w:line="360" w:lineRule="auto"/>
        <w:jc w:val="both"/>
        <w:rPr>
          <w:rFonts w:ascii="Times New Roman" w:hAnsi="Times New Roman" w:cs="Times New Roman"/>
          <w:sz w:val="24"/>
          <w:szCs w:val="24"/>
        </w:rPr>
      </w:pPr>
      <w:r w:rsidRPr="0003705F">
        <w:rPr>
          <w:rFonts w:ascii="Times New Roman" w:hAnsi="Times New Roman" w:cs="Times New Roman"/>
          <w:sz w:val="24"/>
          <w:szCs w:val="24"/>
        </w:rPr>
        <w:lastRenderedPageBreak/>
        <w:t xml:space="preserve">1. </w:t>
      </w:r>
      <w:r>
        <w:rPr>
          <w:rFonts w:ascii="Times New Roman" w:hAnsi="Times New Roman" w:cs="Times New Roman"/>
          <w:sz w:val="24"/>
          <w:szCs w:val="24"/>
        </w:rPr>
        <w:t>Expresar los elementos de corriente como funciones de los nodos de voltaje</w:t>
      </w:r>
      <w:r w:rsidRPr="0003705F">
        <w:rPr>
          <w:rFonts w:ascii="Times New Roman" w:hAnsi="Times New Roman" w:cs="Times New Roman"/>
          <w:sz w:val="24"/>
          <w:szCs w:val="24"/>
        </w:rPr>
        <w:t>.</w:t>
      </w:r>
    </w:p>
    <w:p w:rsidR="00DC3569" w:rsidRDefault="00DC3569" w:rsidP="00DC3569">
      <w:pPr>
        <w:pStyle w:val="Sinespaciado"/>
        <w:spacing w:line="360" w:lineRule="auto"/>
        <w:jc w:val="both"/>
        <w:rPr>
          <w:rFonts w:ascii="Times New Roman" w:hAnsi="Times New Roman" w:cs="Times New Roman"/>
          <w:sz w:val="24"/>
          <w:szCs w:val="24"/>
        </w:rPr>
      </w:pPr>
      <w:r w:rsidRPr="0003705F">
        <w:rPr>
          <w:rFonts w:ascii="Times New Roman" w:hAnsi="Times New Roman" w:cs="Times New Roman"/>
          <w:sz w:val="24"/>
          <w:szCs w:val="24"/>
        </w:rPr>
        <w:t>2.</w:t>
      </w:r>
      <w:r>
        <w:rPr>
          <w:rFonts w:ascii="Times New Roman" w:hAnsi="Times New Roman" w:cs="Times New Roman"/>
          <w:sz w:val="24"/>
          <w:szCs w:val="24"/>
        </w:rPr>
        <w:t xml:space="preserve"> Aplicar la Leyes de corrientes de Kirchhoff en cada nodo del circuito excepto el de referencia.</w:t>
      </w:r>
    </w:p>
    <w:p w:rsidR="00DC3569" w:rsidRPr="002C6A4A" w:rsidRDefault="00DC3569" w:rsidP="00DC3569">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aplicar el método de Thevenin en un circuito eléctrico, las fuentes pueden ser </w:t>
      </w:r>
      <w:r w:rsidRPr="002C6A4A">
        <w:rPr>
          <w:rFonts w:ascii="Times New Roman" w:hAnsi="Times New Roman" w:cs="Times New Roman"/>
          <w:sz w:val="24"/>
          <w:szCs w:val="24"/>
        </w:rPr>
        <w:t>sustituida</w:t>
      </w:r>
      <w:r>
        <w:rPr>
          <w:rFonts w:ascii="Times New Roman" w:hAnsi="Times New Roman" w:cs="Times New Roman"/>
          <w:sz w:val="24"/>
          <w:szCs w:val="24"/>
        </w:rPr>
        <w:t>s</w:t>
      </w:r>
      <w:r w:rsidRPr="002C6A4A">
        <w:rPr>
          <w:rFonts w:ascii="Times New Roman" w:hAnsi="Times New Roman" w:cs="Times New Roman"/>
          <w:sz w:val="24"/>
          <w:szCs w:val="24"/>
        </w:rPr>
        <w:t xml:space="preserve"> </w:t>
      </w:r>
      <w:r>
        <w:rPr>
          <w:rFonts w:ascii="Times New Roman" w:hAnsi="Times New Roman" w:cs="Times New Roman"/>
          <w:sz w:val="24"/>
          <w:szCs w:val="24"/>
        </w:rPr>
        <w:t>por</w:t>
      </w:r>
      <w:r w:rsidRPr="002C6A4A">
        <w:rPr>
          <w:rFonts w:ascii="Times New Roman" w:hAnsi="Times New Roman" w:cs="Times New Roman"/>
          <w:sz w:val="24"/>
          <w:szCs w:val="24"/>
        </w:rPr>
        <w:t xml:space="preserve"> un par de nodos </w:t>
      </w:r>
      <w:r>
        <w:rPr>
          <w:rFonts w:ascii="Times New Roman" w:hAnsi="Times New Roman" w:cs="Times New Roman"/>
          <w:sz w:val="24"/>
          <w:szCs w:val="24"/>
        </w:rPr>
        <w:t>y crear un</w:t>
      </w:r>
      <w:r w:rsidRPr="002C6A4A">
        <w:rPr>
          <w:rFonts w:ascii="Times New Roman" w:hAnsi="Times New Roman" w:cs="Times New Roman"/>
          <w:sz w:val="24"/>
          <w:szCs w:val="24"/>
        </w:rPr>
        <w:t xml:space="preserve"> circuito equivalente </w:t>
      </w:r>
      <w:r>
        <w:rPr>
          <w:rFonts w:ascii="Times New Roman" w:hAnsi="Times New Roman" w:cs="Times New Roman"/>
          <w:sz w:val="24"/>
          <w:szCs w:val="24"/>
        </w:rPr>
        <w:t xml:space="preserve">constituido por </w:t>
      </w:r>
      <w:r w:rsidRPr="002C6A4A">
        <w:rPr>
          <w:rFonts w:ascii="Times New Roman" w:hAnsi="Times New Roman" w:cs="Times New Roman"/>
          <w:sz w:val="24"/>
          <w:szCs w:val="24"/>
        </w:rPr>
        <w:t>una sola fuente de voltaje y un</w:t>
      </w:r>
      <w:r>
        <w:rPr>
          <w:rFonts w:ascii="Times New Roman" w:hAnsi="Times New Roman" w:cs="Times New Roman"/>
          <w:sz w:val="24"/>
          <w:szCs w:val="24"/>
        </w:rPr>
        <w:t>a</w:t>
      </w:r>
      <w:r w:rsidRPr="002C6A4A">
        <w:rPr>
          <w:rFonts w:ascii="Times New Roman" w:hAnsi="Times New Roman" w:cs="Times New Roman"/>
          <w:sz w:val="24"/>
          <w:szCs w:val="24"/>
        </w:rPr>
        <w:t xml:space="preserve"> res</w:t>
      </w:r>
      <w:r>
        <w:rPr>
          <w:rFonts w:ascii="Times New Roman" w:hAnsi="Times New Roman" w:cs="Times New Roman"/>
          <w:sz w:val="24"/>
          <w:szCs w:val="24"/>
        </w:rPr>
        <w:t>istencia en</w:t>
      </w:r>
      <w:r w:rsidRPr="002C6A4A">
        <w:rPr>
          <w:rFonts w:ascii="Times New Roman" w:hAnsi="Times New Roman" w:cs="Times New Roman"/>
          <w:sz w:val="24"/>
          <w:szCs w:val="24"/>
        </w:rPr>
        <w:t xml:space="preserve"> serie.</w:t>
      </w:r>
      <w:r>
        <w:rPr>
          <w:rFonts w:ascii="Times New Roman" w:hAnsi="Times New Roman" w:cs="Times New Roman"/>
          <w:sz w:val="24"/>
          <w:szCs w:val="24"/>
        </w:rPr>
        <w:t xml:space="preserve"> Dicha resistencia la calculamos eliminando las fuentes independientes vista desde el par de nodos considerados para la medición. También anular las fuentes de voltaje equivalente a un corto circuito y anular las corrientes al sustituirlas por un circuito abierto. Obteniendo así el valor de la fuente de voltaje, medido en el par de nodos considerados.</w:t>
      </w:r>
    </w:p>
    <w:p w:rsidR="00DC3569" w:rsidRDefault="00DC3569" w:rsidP="00DC3569">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aplicar el método del Teorema de Norton en un circuito eléctrico, las fuentes pueden </w:t>
      </w:r>
      <w:r w:rsidRPr="00AE0B53">
        <w:rPr>
          <w:rFonts w:ascii="Times New Roman" w:hAnsi="Times New Roman" w:cs="Times New Roman"/>
          <w:sz w:val="24"/>
          <w:szCs w:val="24"/>
        </w:rPr>
        <w:t>ser sustituida</w:t>
      </w:r>
      <w:r>
        <w:rPr>
          <w:rFonts w:ascii="Times New Roman" w:hAnsi="Times New Roman" w:cs="Times New Roman"/>
          <w:sz w:val="24"/>
          <w:szCs w:val="24"/>
        </w:rPr>
        <w:t>s por un</w:t>
      </w:r>
      <w:r w:rsidRPr="00AE0B53">
        <w:rPr>
          <w:rFonts w:ascii="Times New Roman" w:hAnsi="Times New Roman" w:cs="Times New Roman"/>
          <w:sz w:val="24"/>
          <w:szCs w:val="24"/>
        </w:rPr>
        <w:t xml:space="preserve"> par de nodos</w:t>
      </w:r>
      <w:r>
        <w:rPr>
          <w:rFonts w:ascii="Times New Roman" w:hAnsi="Times New Roman" w:cs="Times New Roman"/>
          <w:sz w:val="24"/>
          <w:szCs w:val="24"/>
        </w:rPr>
        <w:t xml:space="preserve"> y crear u</w:t>
      </w:r>
      <w:r w:rsidRPr="00AE0B53">
        <w:rPr>
          <w:rFonts w:ascii="Times New Roman" w:hAnsi="Times New Roman" w:cs="Times New Roman"/>
          <w:sz w:val="24"/>
          <w:szCs w:val="24"/>
        </w:rPr>
        <w:t xml:space="preserve">n circuito equivalente </w:t>
      </w:r>
      <w:r>
        <w:rPr>
          <w:rFonts w:ascii="Times New Roman" w:hAnsi="Times New Roman" w:cs="Times New Roman"/>
          <w:sz w:val="24"/>
          <w:szCs w:val="24"/>
        </w:rPr>
        <w:t xml:space="preserve">constituido </w:t>
      </w:r>
      <w:r w:rsidRPr="00AE0B53">
        <w:rPr>
          <w:rFonts w:ascii="Times New Roman" w:hAnsi="Times New Roman" w:cs="Times New Roman"/>
          <w:sz w:val="24"/>
          <w:szCs w:val="24"/>
        </w:rPr>
        <w:t>por una sola fuente de corriente y un</w:t>
      </w:r>
      <w:r>
        <w:rPr>
          <w:rFonts w:ascii="Times New Roman" w:hAnsi="Times New Roman" w:cs="Times New Roman"/>
          <w:sz w:val="24"/>
          <w:szCs w:val="24"/>
        </w:rPr>
        <w:t>a</w:t>
      </w:r>
      <w:r w:rsidRPr="00AE0B53">
        <w:rPr>
          <w:rFonts w:ascii="Times New Roman" w:hAnsi="Times New Roman" w:cs="Times New Roman"/>
          <w:sz w:val="24"/>
          <w:szCs w:val="24"/>
        </w:rPr>
        <w:t xml:space="preserve"> resist</w:t>
      </w:r>
      <w:r>
        <w:rPr>
          <w:rFonts w:ascii="Times New Roman" w:hAnsi="Times New Roman" w:cs="Times New Roman"/>
          <w:sz w:val="24"/>
          <w:szCs w:val="24"/>
        </w:rPr>
        <w:t>encia</w:t>
      </w:r>
      <w:r w:rsidRPr="00AE0B53">
        <w:rPr>
          <w:rFonts w:ascii="Times New Roman" w:hAnsi="Times New Roman" w:cs="Times New Roman"/>
          <w:sz w:val="24"/>
          <w:szCs w:val="24"/>
        </w:rPr>
        <w:t xml:space="preserve"> en paralelo.</w:t>
      </w:r>
      <w:r>
        <w:rPr>
          <w:rFonts w:ascii="Times New Roman" w:hAnsi="Times New Roman" w:cs="Times New Roman"/>
          <w:sz w:val="24"/>
          <w:szCs w:val="24"/>
        </w:rPr>
        <w:t xml:space="preserve"> Dicha resistencia la calculamos eliminando las fuentes independientes y simplificando el circuito a su resistencia equivalente vista desde el par de nodos considerados para la medición.</w:t>
      </w:r>
    </w:p>
    <w:p w:rsidR="00DC3569" w:rsidRPr="00AE0B53" w:rsidRDefault="00DC3569" w:rsidP="00DC3569">
      <w:pPr>
        <w:pStyle w:val="Sinespaciado"/>
        <w:spacing w:line="360" w:lineRule="auto"/>
        <w:jc w:val="both"/>
        <w:rPr>
          <w:rFonts w:ascii="Times New Roman" w:hAnsi="Times New Roman" w:cs="Times New Roman"/>
          <w:sz w:val="24"/>
          <w:szCs w:val="24"/>
        </w:rPr>
      </w:pPr>
    </w:p>
    <w:p w:rsidR="00DC3569" w:rsidRDefault="00DC3569" w:rsidP="00DC3569">
      <w:pPr>
        <w:pStyle w:val="Sinespaciado"/>
        <w:spacing w:line="360" w:lineRule="auto"/>
        <w:jc w:val="both"/>
        <w:rPr>
          <w:rFonts w:ascii="Times New Roman" w:hAnsi="Times New Roman" w:cs="Times New Roman"/>
          <w:sz w:val="24"/>
          <w:szCs w:val="24"/>
        </w:rPr>
      </w:pPr>
      <w:r w:rsidRPr="00AE0B53">
        <w:rPr>
          <w:rFonts w:ascii="Times New Roman" w:hAnsi="Times New Roman" w:cs="Times New Roman"/>
          <w:sz w:val="24"/>
          <w:szCs w:val="24"/>
        </w:rPr>
        <w:t xml:space="preserve">El valor de la fuente de corriente es igual a la corriente que circula en </w:t>
      </w:r>
      <w:r>
        <w:rPr>
          <w:rFonts w:ascii="Times New Roman" w:hAnsi="Times New Roman" w:cs="Times New Roman"/>
          <w:sz w:val="24"/>
          <w:szCs w:val="24"/>
        </w:rPr>
        <w:t>el</w:t>
      </w:r>
      <w:r w:rsidRPr="00AE0B53">
        <w:rPr>
          <w:rFonts w:ascii="Times New Roman" w:hAnsi="Times New Roman" w:cs="Times New Roman"/>
          <w:sz w:val="24"/>
          <w:szCs w:val="24"/>
        </w:rPr>
        <w:t xml:space="preserve"> cortocircuito que conecta los dos nodos.</w:t>
      </w:r>
    </w:p>
    <w:p w:rsidR="00B7367E" w:rsidRDefault="00B7367E" w:rsidP="00973A15">
      <w:pPr>
        <w:pStyle w:val="Sinespaciado"/>
        <w:spacing w:line="360" w:lineRule="auto"/>
        <w:rPr>
          <w:rFonts w:ascii="Times New Roman" w:hAnsi="Times New Roman" w:cs="Times New Roman"/>
          <w:sz w:val="24"/>
          <w:szCs w:val="24"/>
        </w:rPr>
      </w:pPr>
    </w:p>
    <w:p w:rsidR="00DC3569" w:rsidRPr="00B7367E" w:rsidRDefault="00DC3569" w:rsidP="00DC3569">
      <w:pPr>
        <w:spacing w:before="120" w:after="240" w:line="360" w:lineRule="auto"/>
        <w:jc w:val="both"/>
        <w:rPr>
          <w:rFonts w:ascii="Times New Roman" w:hAnsi="Times New Roman" w:cs="Times New Roman"/>
          <w:iCs/>
          <w:sz w:val="24"/>
          <w:szCs w:val="24"/>
        </w:rPr>
      </w:pPr>
      <w:r w:rsidRPr="00A03EE7">
        <w:rPr>
          <w:rFonts w:ascii="Calibri" w:eastAsia="Times New Roman" w:hAnsi="Calibri" w:cs="Calibri"/>
          <w:color w:val="7030A0"/>
          <w:sz w:val="28"/>
          <w:szCs w:val="28"/>
          <w:lang w:val="es-ES_tradnl" w:eastAsia="es-MX"/>
        </w:rPr>
        <w:t>Palabras clave:</w:t>
      </w:r>
      <w:r w:rsidRPr="00DC3569">
        <w:rPr>
          <w:rFonts w:ascii="Times New Roman" w:hAnsi="Times New Roman" w:cs="Times New Roman"/>
          <w:iCs/>
          <w:color w:val="1F4E79" w:themeColor="accent1" w:themeShade="80"/>
          <w:sz w:val="24"/>
          <w:szCs w:val="24"/>
        </w:rPr>
        <w:t xml:space="preserve"> </w:t>
      </w:r>
      <w:r w:rsidRPr="00DC3569">
        <w:rPr>
          <w:rFonts w:ascii="Times New Roman" w:hAnsi="Times New Roman" w:cs="Times New Roman"/>
          <w:sz w:val="24"/>
          <w:szCs w:val="24"/>
        </w:rPr>
        <w:t xml:space="preserve">Ley de </w:t>
      </w:r>
      <w:r w:rsidR="0076692A">
        <w:rPr>
          <w:rFonts w:ascii="Times New Roman" w:hAnsi="Times New Roman" w:cs="Times New Roman"/>
          <w:sz w:val="24"/>
          <w:szCs w:val="24"/>
        </w:rPr>
        <w:t xml:space="preserve">corrientes de </w:t>
      </w:r>
      <w:r w:rsidRPr="00DC3569">
        <w:rPr>
          <w:rFonts w:ascii="Times New Roman" w:hAnsi="Times New Roman" w:cs="Times New Roman"/>
          <w:sz w:val="24"/>
          <w:szCs w:val="24"/>
        </w:rPr>
        <w:t xml:space="preserve">Kirchhoff, Ley de </w:t>
      </w:r>
      <w:r w:rsidR="0076692A">
        <w:rPr>
          <w:rFonts w:ascii="Times New Roman" w:hAnsi="Times New Roman" w:cs="Times New Roman"/>
          <w:sz w:val="24"/>
          <w:szCs w:val="24"/>
        </w:rPr>
        <w:t xml:space="preserve">voltajes de </w:t>
      </w:r>
      <w:r w:rsidRPr="00DC3569">
        <w:rPr>
          <w:rFonts w:ascii="Times New Roman" w:hAnsi="Times New Roman" w:cs="Times New Roman"/>
          <w:sz w:val="24"/>
          <w:szCs w:val="24"/>
        </w:rPr>
        <w:t xml:space="preserve">Kirchhoff, </w:t>
      </w:r>
      <w:r w:rsidR="0076692A">
        <w:rPr>
          <w:rFonts w:ascii="Times New Roman" w:hAnsi="Times New Roman" w:cs="Times New Roman"/>
          <w:sz w:val="24"/>
          <w:szCs w:val="24"/>
        </w:rPr>
        <w:t xml:space="preserve">Teorema de </w:t>
      </w:r>
      <w:r w:rsidR="0076692A" w:rsidRPr="00DC3569">
        <w:rPr>
          <w:rFonts w:ascii="Times New Roman" w:hAnsi="Times New Roman" w:cs="Times New Roman"/>
          <w:sz w:val="24"/>
          <w:szCs w:val="24"/>
        </w:rPr>
        <w:t>Norton</w:t>
      </w:r>
      <w:r w:rsidR="0076692A">
        <w:rPr>
          <w:rFonts w:ascii="Times New Roman" w:hAnsi="Times New Roman" w:cs="Times New Roman"/>
          <w:sz w:val="24"/>
          <w:szCs w:val="24"/>
        </w:rPr>
        <w:t xml:space="preserve">, Teorema de </w:t>
      </w:r>
      <w:r w:rsidR="0076692A" w:rsidRPr="00DC3569">
        <w:rPr>
          <w:rFonts w:ascii="Times New Roman" w:hAnsi="Times New Roman" w:cs="Times New Roman"/>
          <w:sz w:val="24"/>
          <w:szCs w:val="24"/>
        </w:rPr>
        <w:t>Thevenin</w:t>
      </w:r>
      <w:r w:rsidRPr="00DC3569">
        <w:rPr>
          <w:rFonts w:ascii="Times New Roman" w:hAnsi="Times New Roman" w:cs="Times New Roman"/>
          <w:sz w:val="24"/>
          <w:szCs w:val="24"/>
        </w:rPr>
        <w:t>, circuitos eléctricos.</w:t>
      </w:r>
    </w:p>
    <w:p w:rsidR="00DC3569" w:rsidRPr="000D305E" w:rsidRDefault="00DC3569" w:rsidP="00973A15">
      <w:pPr>
        <w:pStyle w:val="Sinespaciado"/>
        <w:spacing w:line="360" w:lineRule="auto"/>
        <w:rPr>
          <w:rFonts w:ascii="Times New Roman" w:hAnsi="Times New Roman" w:cs="Times New Roman"/>
          <w:sz w:val="24"/>
          <w:szCs w:val="24"/>
        </w:rPr>
      </w:pPr>
    </w:p>
    <w:p w:rsidR="00B7367E" w:rsidRPr="00A03EE7" w:rsidRDefault="00DC3569" w:rsidP="00B7367E">
      <w:pPr>
        <w:pStyle w:val="Sinespaciado"/>
        <w:spacing w:line="360" w:lineRule="auto"/>
        <w:jc w:val="both"/>
        <w:rPr>
          <w:rFonts w:ascii="Calibri" w:eastAsia="Times New Roman" w:hAnsi="Calibri" w:cs="Calibri"/>
          <w:color w:val="7030A0"/>
          <w:sz w:val="28"/>
          <w:szCs w:val="28"/>
          <w:lang w:val="es-ES_tradnl" w:eastAsia="es-MX"/>
        </w:rPr>
      </w:pPr>
      <w:r w:rsidRPr="00A03EE7">
        <w:rPr>
          <w:rFonts w:ascii="Calibri" w:eastAsia="Times New Roman" w:hAnsi="Calibri" w:cs="Calibri"/>
          <w:color w:val="7030A0"/>
          <w:sz w:val="28"/>
          <w:szCs w:val="28"/>
          <w:lang w:val="es-ES_tradnl" w:eastAsia="es-MX"/>
        </w:rPr>
        <w:t>Abstract</w:t>
      </w:r>
    </w:p>
    <w:p w:rsidR="00DC3569" w:rsidRPr="000D305E" w:rsidRDefault="00DC3569" w:rsidP="00DC3569">
      <w:pPr>
        <w:pStyle w:val="Sinespaciado"/>
        <w:spacing w:line="360" w:lineRule="auto"/>
        <w:jc w:val="both"/>
        <w:rPr>
          <w:rFonts w:ascii="Times New Roman" w:hAnsi="Times New Roman" w:cs="Times New Roman"/>
          <w:color w:val="222222"/>
          <w:sz w:val="24"/>
          <w:szCs w:val="24"/>
          <w:lang w:val="en"/>
        </w:rPr>
      </w:pPr>
      <w:r w:rsidRPr="000D305E">
        <w:rPr>
          <w:rFonts w:ascii="Times New Roman" w:hAnsi="Times New Roman" w:cs="Times New Roman"/>
          <w:color w:val="222222"/>
          <w:sz w:val="24"/>
          <w:szCs w:val="24"/>
          <w:lang w:val="en"/>
        </w:rPr>
        <w:t xml:space="preserve">The way to obtain the result of unknown variables in an electric circuit is to analyze the structure of it, which will provide us with the ideal method of resolution. </w:t>
      </w:r>
    </w:p>
    <w:p w:rsidR="00DC3569" w:rsidRPr="000D305E" w:rsidRDefault="00DC3569" w:rsidP="00DC3569">
      <w:pPr>
        <w:pStyle w:val="Sinespaciado"/>
        <w:spacing w:line="360" w:lineRule="auto"/>
        <w:jc w:val="both"/>
        <w:rPr>
          <w:rFonts w:ascii="Times New Roman" w:hAnsi="Times New Roman" w:cs="Times New Roman"/>
          <w:color w:val="222222"/>
          <w:sz w:val="24"/>
          <w:szCs w:val="24"/>
          <w:lang w:val="en"/>
        </w:rPr>
      </w:pPr>
      <w:r w:rsidRPr="000D305E">
        <w:rPr>
          <w:rFonts w:ascii="Times New Roman" w:hAnsi="Times New Roman" w:cs="Times New Roman"/>
          <w:color w:val="222222"/>
          <w:sz w:val="24"/>
          <w:szCs w:val="24"/>
          <w:lang w:val="en"/>
        </w:rPr>
        <w:t>Among the methods to mention the following:</w:t>
      </w:r>
    </w:p>
    <w:p w:rsidR="00DC3569" w:rsidRPr="000D305E" w:rsidRDefault="00DC3569" w:rsidP="00DC3569">
      <w:pPr>
        <w:pStyle w:val="Sinespaciado"/>
        <w:numPr>
          <w:ilvl w:val="0"/>
          <w:numId w:val="7"/>
        </w:numPr>
        <w:spacing w:line="360" w:lineRule="auto"/>
        <w:ind w:left="709"/>
        <w:jc w:val="both"/>
        <w:rPr>
          <w:rFonts w:ascii="Times New Roman" w:hAnsi="Times New Roman" w:cs="Times New Roman"/>
          <w:color w:val="222222"/>
          <w:sz w:val="24"/>
          <w:szCs w:val="24"/>
          <w:lang w:val="en"/>
        </w:rPr>
      </w:pPr>
      <w:r w:rsidRPr="000D305E">
        <w:rPr>
          <w:rFonts w:ascii="Times New Roman" w:hAnsi="Times New Roman" w:cs="Times New Roman"/>
          <w:color w:val="222222"/>
          <w:sz w:val="24"/>
          <w:szCs w:val="24"/>
          <w:lang w:val="en"/>
        </w:rPr>
        <w:t>Kirchhoff Current Law (K</w:t>
      </w:r>
      <w:r w:rsidR="007E0D8B">
        <w:rPr>
          <w:rFonts w:ascii="Times New Roman" w:hAnsi="Times New Roman" w:cs="Times New Roman"/>
          <w:color w:val="222222"/>
          <w:sz w:val="24"/>
          <w:szCs w:val="24"/>
          <w:lang w:val="en"/>
        </w:rPr>
        <w:t>CL</w:t>
      </w:r>
      <w:r w:rsidRPr="000D305E">
        <w:rPr>
          <w:rFonts w:ascii="Times New Roman" w:hAnsi="Times New Roman" w:cs="Times New Roman"/>
          <w:color w:val="222222"/>
          <w:sz w:val="24"/>
          <w:szCs w:val="24"/>
          <w:lang w:val="en"/>
        </w:rPr>
        <w:t>).</w:t>
      </w:r>
    </w:p>
    <w:p w:rsidR="00DC3569" w:rsidRPr="000D305E" w:rsidRDefault="00DC3569" w:rsidP="00DC3569">
      <w:pPr>
        <w:pStyle w:val="Sinespaciado"/>
        <w:numPr>
          <w:ilvl w:val="1"/>
          <w:numId w:val="7"/>
        </w:numPr>
        <w:spacing w:line="360" w:lineRule="auto"/>
        <w:ind w:left="709"/>
        <w:jc w:val="both"/>
        <w:rPr>
          <w:rFonts w:ascii="Times New Roman" w:hAnsi="Times New Roman" w:cs="Times New Roman"/>
          <w:color w:val="222222"/>
          <w:sz w:val="24"/>
          <w:szCs w:val="24"/>
          <w:lang w:val="en"/>
        </w:rPr>
      </w:pPr>
      <w:r w:rsidRPr="000D305E">
        <w:rPr>
          <w:rFonts w:ascii="Times New Roman" w:hAnsi="Times New Roman" w:cs="Times New Roman"/>
          <w:color w:val="222222"/>
          <w:sz w:val="24"/>
          <w:szCs w:val="24"/>
          <w:lang w:val="en"/>
        </w:rPr>
        <w:t>Kirchhoff voltage Law (</w:t>
      </w:r>
      <w:r w:rsidR="007E0D8B">
        <w:rPr>
          <w:rFonts w:ascii="Times New Roman" w:hAnsi="Times New Roman" w:cs="Times New Roman"/>
          <w:color w:val="222222"/>
          <w:sz w:val="24"/>
          <w:szCs w:val="24"/>
          <w:lang w:val="en"/>
        </w:rPr>
        <w:t>K</w:t>
      </w:r>
      <w:r w:rsidRPr="000D305E">
        <w:rPr>
          <w:rFonts w:ascii="Times New Roman" w:hAnsi="Times New Roman" w:cs="Times New Roman"/>
          <w:color w:val="222222"/>
          <w:sz w:val="24"/>
          <w:szCs w:val="24"/>
          <w:lang w:val="en"/>
        </w:rPr>
        <w:t>V</w:t>
      </w:r>
      <w:r w:rsidR="007E0D8B">
        <w:rPr>
          <w:rFonts w:ascii="Times New Roman" w:hAnsi="Times New Roman" w:cs="Times New Roman"/>
          <w:color w:val="222222"/>
          <w:sz w:val="24"/>
          <w:szCs w:val="24"/>
          <w:lang w:val="en"/>
        </w:rPr>
        <w:t>L</w:t>
      </w:r>
      <w:r w:rsidRPr="000D305E">
        <w:rPr>
          <w:rFonts w:ascii="Times New Roman" w:hAnsi="Times New Roman" w:cs="Times New Roman"/>
          <w:color w:val="222222"/>
          <w:sz w:val="24"/>
          <w:szCs w:val="24"/>
          <w:lang w:val="en"/>
        </w:rPr>
        <w:t>).</w:t>
      </w:r>
    </w:p>
    <w:p w:rsidR="00DC3569" w:rsidRPr="000D305E" w:rsidRDefault="00DC3569" w:rsidP="00DC3569">
      <w:pPr>
        <w:pStyle w:val="Sinespaciado"/>
        <w:numPr>
          <w:ilvl w:val="1"/>
          <w:numId w:val="7"/>
        </w:numPr>
        <w:spacing w:line="360" w:lineRule="auto"/>
        <w:ind w:left="709"/>
        <w:jc w:val="both"/>
        <w:rPr>
          <w:rFonts w:ascii="Times New Roman" w:hAnsi="Times New Roman" w:cs="Times New Roman"/>
          <w:color w:val="222222"/>
          <w:sz w:val="24"/>
          <w:szCs w:val="24"/>
          <w:lang w:val="en"/>
        </w:rPr>
      </w:pPr>
      <w:r w:rsidRPr="000D305E">
        <w:rPr>
          <w:rFonts w:ascii="Times New Roman" w:hAnsi="Times New Roman" w:cs="Times New Roman"/>
          <w:color w:val="222222"/>
          <w:sz w:val="24"/>
          <w:szCs w:val="24"/>
          <w:lang w:val="en"/>
        </w:rPr>
        <w:t>Norton's Theorem.</w:t>
      </w:r>
    </w:p>
    <w:p w:rsidR="00DC3569" w:rsidRPr="000D305E" w:rsidRDefault="00DC3569" w:rsidP="00DC3569">
      <w:pPr>
        <w:pStyle w:val="Sinespaciado"/>
        <w:numPr>
          <w:ilvl w:val="1"/>
          <w:numId w:val="7"/>
        </w:numPr>
        <w:spacing w:line="360" w:lineRule="auto"/>
        <w:ind w:left="709"/>
        <w:jc w:val="both"/>
        <w:rPr>
          <w:rFonts w:ascii="Times New Roman" w:hAnsi="Times New Roman" w:cs="Times New Roman"/>
          <w:color w:val="222222"/>
          <w:sz w:val="24"/>
          <w:szCs w:val="24"/>
          <w:lang w:val="en"/>
        </w:rPr>
      </w:pPr>
      <w:r w:rsidRPr="000D305E">
        <w:rPr>
          <w:rFonts w:ascii="Times New Roman" w:hAnsi="Times New Roman" w:cs="Times New Roman"/>
          <w:color w:val="222222"/>
          <w:sz w:val="24"/>
          <w:szCs w:val="24"/>
          <w:lang w:val="en"/>
        </w:rPr>
        <w:t>Thevenin´s Theorem.</w:t>
      </w:r>
    </w:p>
    <w:p w:rsidR="00DC3569" w:rsidRPr="000D305E" w:rsidRDefault="00DC3569" w:rsidP="00DC3569">
      <w:pPr>
        <w:pStyle w:val="Sinespaciado"/>
        <w:spacing w:line="360" w:lineRule="auto"/>
        <w:jc w:val="both"/>
        <w:rPr>
          <w:rFonts w:ascii="Times New Roman" w:hAnsi="Times New Roman" w:cs="Times New Roman"/>
          <w:color w:val="222222"/>
          <w:sz w:val="24"/>
          <w:szCs w:val="24"/>
          <w:lang w:val="en"/>
        </w:rPr>
      </w:pPr>
      <w:r w:rsidRPr="000D305E">
        <w:rPr>
          <w:rFonts w:ascii="Times New Roman" w:hAnsi="Times New Roman" w:cs="Times New Roman"/>
          <w:color w:val="222222"/>
          <w:sz w:val="24"/>
          <w:szCs w:val="24"/>
          <w:lang w:val="en"/>
        </w:rPr>
        <w:lastRenderedPageBreak/>
        <w:t>LCK method works ideally for circuits with few elements, because for each mesh that is formed we will have an equation, for example a circuit with only 7 elements has 7 element currents and 7 voltage elements.</w:t>
      </w:r>
    </w:p>
    <w:p w:rsidR="00DC3569" w:rsidRPr="000D305E" w:rsidRDefault="00DC3569" w:rsidP="00DC3569">
      <w:pPr>
        <w:pStyle w:val="Sinespaciado"/>
        <w:spacing w:line="360" w:lineRule="auto"/>
        <w:jc w:val="both"/>
        <w:rPr>
          <w:rFonts w:ascii="Times New Roman" w:hAnsi="Times New Roman" w:cs="Times New Roman"/>
          <w:color w:val="222222"/>
          <w:sz w:val="24"/>
          <w:szCs w:val="24"/>
          <w:lang w:val="en"/>
        </w:rPr>
      </w:pPr>
      <w:r w:rsidRPr="000D305E">
        <w:rPr>
          <w:rFonts w:ascii="Times New Roman" w:hAnsi="Times New Roman" w:cs="Times New Roman"/>
          <w:color w:val="222222"/>
          <w:sz w:val="24"/>
          <w:szCs w:val="24"/>
          <w:lang w:val="en"/>
        </w:rPr>
        <w:t>To obtain the mesh equations (K</w:t>
      </w:r>
      <w:r w:rsidR="00E42F7E">
        <w:rPr>
          <w:rFonts w:ascii="Times New Roman" w:hAnsi="Times New Roman" w:cs="Times New Roman"/>
          <w:color w:val="222222"/>
          <w:sz w:val="24"/>
          <w:szCs w:val="24"/>
          <w:lang w:val="en"/>
        </w:rPr>
        <w:t>VL</w:t>
      </w:r>
      <w:r w:rsidRPr="000D305E">
        <w:rPr>
          <w:rFonts w:ascii="Times New Roman" w:hAnsi="Times New Roman" w:cs="Times New Roman"/>
          <w:color w:val="222222"/>
          <w:sz w:val="24"/>
          <w:szCs w:val="24"/>
          <w:lang w:val="en"/>
        </w:rPr>
        <w:t>), these are the two steps that we have to follow:</w:t>
      </w:r>
    </w:p>
    <w:p w:rsidR="00DC3569" w:rsidRPr="000D305E" w:rsidRDefault="00DC3569" w:rsidP="00DC3569">
      <w:pPr>
        <w:pStyle w:val="Sinespaciado"/>
        <w:spacing w:line="360" w:lineRule="auto"/>
        <w:jc w:val="both"/>
        <w:rPr>
          <w:rFonts w:ascii="Times New Roman" w:hAnsi="Times New Roman" w:cs="Times New Roman"/>
          <w:color w:val="222222"/>
          <w:sz w:val="24"/>
          <w:szCs w:val="24"/>
          <w:lang w:val="en"/>
        </w:rPr>
      </w:pPr>
      <w:r w:rsidRPr="000D305E">
        <w:rPr>
          <w:rFonts w:ascii="Times New Roman" w:hAnsi="Times New Roman" w:cs="Times New Roman"/>
          <w:color w:val="222222"/>
          <w:sz w:val="24"/>
          <w:szCs w:val="24"/>
          <w:lang w:val="en"/>
        </w:rPr>
        <w:t>1. Express voltage elements as mesh currents functions.</w:t>
      </w:r>
    </w:p>
    <w:p w:rsidR="00DC3569" w:rsidRPr="000D305E" w:rsidRDefault="00DC3569" w:rsidP="00DC3569">
      <w:pPr>
        <w:pStyle w:val="Sinespaciado"/>
        <w:spacing w:line="360" w:lineRule="auto"/>
        <w:jc w:val="both"/>
        <w:rPr>
          <w:rFonts w:ascii="Times New Roman" w:hAnsi="Times New Roman" w:cs="Times New Roman"/>
          <w:color w:val="222222"/>
          <w:sz w:val="24"/>
          <w:szCs w:val="24"/>
          <w:lang w:val="en"/>
        </w:rPr>
      </w:pPr>
      <w:r w:rsidRPr="000D305E">
        <w:rPr>
          <w:rFonts w:ascii="Times New Roman" w:hAnsi="Times New Roman" w:cs="Times New Roman"/>
          <w:color w:val="222222"/>
          <w:sz w:val="24"/>
          <w:szCs w:val="24"/>
          <w:lang w:val="en"/>
        </w:rPr>
        <w:t>2. Apply the Kirchhoff Voltage Laws (KVL) on each of the circuit meshes.</w:t>
      </w:r>
    </w:p>
    <w:p w:rsidR="00DC3569" w:rsidRPr="00DC5225" w:rsidRDefault="00DC3569" w:rsidP="00DC3569">
      <w:pPr>
        <w:pStyle w:val="Sinespaciado"/>
        <w:spacing w:line="360" w:lineRule="auto"/>
        <w:jc w:val="both"/>
        <w:rPr>
          <w:rFonts w:ascii="Times New Roman" w:hAnsi="Times New Roman" w:cs="Times New Roman"/>
          <w:sz w:val="24"/>
          <w:szCs w:val="24"/>
          <w:lang w:val="en-US"/>
        </w:rPr>
      </w:pPr>
    </w:p>
    <w:p w:rsidR="00DC3569" w:rsidRPr="000D305E" w:rsidRDefault="00DC3569" w:rsidP="00DC3569">
      <w:pPr>
        <w:pStyle w:val="Sinespaciado"/>
        <w:spacing w:line="360" w:lineRule="auto"/>
        <w:jc w:val="both"/>
        <w:rPr>
          <w:rFonts w:ascii="Times New Roman" w:hAnsi="Times New Roman" w:cs="Times New Roman"/>
          <w:color w:val="222222"/>
          <w:sz w:val="24"/>
          <w:szCs w:val="24"/>
          <w:lang w:val="en"/>
        </w:rPr>
      </w:pPr>
      <w:r w:rsidRPr="000D305E">
        <w:rPr>
          <w:rFonts w:ascii="Times New Roman" w:hAnsi="Times New Roman" w:cs="Times New Roman"/>
          <w:color w:val="222222"/>
          <w:sz w:val="24"/>
          <w:szCs w:val="24"/>
          <w:lang w:val="en"/>
        </w:rPr>
        <w:t>Also to obtain the equations of voltage nodes (K</w:t>
      </w:r>
      <w:r w:rsidR="00E42F7E">
        <w:rPr>
          <w:rFonts w:ascii="Times New Roman" w:hAnsi="Times New Roman" w:cs="Times New Roman"/>
          <w:color w:val="222222"/>
          <w:sz w:val="24"/>
          <w:szCs w:val="24"/>
          <w:lang w:val="en"/>
        </w:rPr>
        <w:t>CL</w:t>
      </w:r>
      <w:r w:rsidRPr="000D305E">
        <w:rPr>
          <w:rFonts w:ascii="Times New Roman" w:hAnsi="Times New Roman" w:cs="Times New Roman"/>
          <w:color w:val="222222"/>
          <w:sz w:val="24"/>
          <w:szCs w:val="24"/>
          <w:lang w:val="en"/>
        </w:rPr>
        <w:t xml:space="preserve">) these are the two steps: </w:t>
      </w:r>
    </w:p>
    <w:p w:rsidR="00DC3569" w:rsidRPr="000D305E" w:rsidRDefault="00DC3569" w:rsidP="00DC3569">
      <w:pPr>
        <w:pStyle w:val="Sinespaciado"/>
        <w:spacing w:line="360" w:lineRule="auto"/>
        <w:jc w:val="both"/>
        <w:rPr>
          <w:rFonts w:ascii="Times New Roman" w:hAnsi="Times New Roman" w:cs="Times New Roman"/>
          <w:color w:val="222222"/>
          <w:sz w:val="24"/>
          <w:szCs w:val="24"/>
          <w:lang w:val="en"/>
        </w:rPr>
      </w:pPr>
      <w:r w:rsidRPr="000D305E">
        <w:rPr>
          <w:rFonts w:ascii="Times New Roman" w:hAnsi="Times New Roman" w:cs="Times New Roman"/>
          <w:color w:val="222222"/>
          <w:sz w:val="24"/>
          <w:szCs w:val="24"/>
          <w:lang w:val="en"/>
        </w:rPr>
        <w:t>1. Express the current elements as functions of the voltage nodes.</w:t>
      </w:r>
    </w:p>
    <w:p w:rsidR="00DC3569" w:rsidRPr="00DC5225" w:rsidRDefault="00DC3569" w:rsidP="00DC3569">
      <w:pPr>
        <w:pStyle w:val="Sinespaciado"/>
        <w:spacing w:line="360" w:lineRule="auto"/>
        <w:jc w:val="both"/>
        <w:rPr>
          <w:rFonts w:ascii="Times New Roman" w:hAnsi="Times New Roman" w:cs="Times New Roman"/>
          <w:sz w:val="24"/>
          <w:szCs w:val="24"/>
          <w:lang w:val="en-US"/>
        </w:rPr>
      </w:pPr>
      <w:r w:rsidRPr="000D305E">
        <w:rPr>
          <w:rFonts w:ascii="Times New Roman" w:hAnsi="Times New Roman" w:cs="Times New Roman"/>
          <w:color w:val="222222"/>
          <w:sz w:val="24"/>
          <w:szCs w:val="24"/>
          <w:lang w:val="en"/>
        </w:rPr>
        <w:t>2. Apply the Laws of Kirchhoff currents in each node of the circuit except the reference.</w:t>
      </w:r>
    </w:p>
    <w:p w:rsidR="00DC3569" w:rsidRPr="00DC5225" w:rsidRDefault="00DC3569" w:rsidP="00B7367E">
      <w:pPr>
        <w:pStyle w:val="Sinespaciado"/>
        <w:spacing w:line="360" w:lineRule="auto"/>
        <w:jc w:val="both"/>
        <w:rPr>
          <w:rFonts w:ascii="Times New Roman" w:hAnsi="Times New Roman" w:cs="Times New Roman"/>
          <w:sz w:val="24"/>
          <w:szCs w:val="24"/>
          <w:lang w:val="en-US"/>
        </w:rPr>
      </w:pPr>
    </w:p>
    <w:p w:rsidR="00DC3569" w:rsidRPr="00DC5225" w:rsidRDefault="00DC3569" w:rsidP="00DC3569">
      <w:pPr>
        <w:pStyle w:val="Sinespaciado"/>
        <w:spacing w:line="360" w:lineRule="auto"/>
        <w:jc w:val="both"/>
        <w:rPr>
          <w:rFonts w:ascii="Times New Roman" w:hAnsi="Times New Roman" w:cs="Times New Roman"/>
          <w:sz w:val="24"/>
          <w:szCs w:val="24"/>
          <w:lang w:val="en-US"/>
        </w:rPr>
      </w:pPr>
      <w:r w:rsidRPr="000D305E">
        <w:rPr>
          <w:rFonts w:ascii="Times New Roman" w:hAnsi="Times New Roman" w:cs="Times New Roman"/>
          <w:color w:val="222222"/>
          <w:sz w:val="24"/>
          <w:szCs w:val="24"/>
          <w:lang w:val="en"/>
        </w:rPr>
        <w:t xml:space="preserve">To apply the </w:t>
      </w:r>
      <w:proofErr w:type="spellStart"/>
      <w:r w:rsidRPr="000D305E">
        <w:rPr>
          <w:rFonts w:ascii="Times New Roman" w:hAnsi="Times New Roman" w:cs="Times New Roman"/>
          <w:color w:val="222222"/>
          <w:sz w:val="24"/>
          <w:szCs w:val="24"/>
          <w:lang w:val="en"/>
        </w:rPr>
        <w:t>Thevenin</w:t>
      </w:r>
      <w:proofErr w:type="spellEnd"/>
      <w:r w:rsidRPr="000D305E">
        <w:rPr>
          <w:rFonts w:ascii="Times New Roman" w:hAnsi="Times New Roman" w:cs="Times New Roman"/>
          <w:color w:val="222222"/>
          <w:sz w:val="24"/>
          <w:szCs w:val="24"/>
          <w:lang w:val="en"/>
        </w:rPr>
        <w:t xml:space="preserve"> method in an electric circuit, the sources can be replaced by a pair of nodes and create an equivalent circuit consisting of a single voltage source and a series resistor. This resistance is calculated by eliminating the independent sources and two nodes are used for the measurement. The next step is to cancel out the sources of voltage equivalent to a short circuit and each source current is replaced by an open circuit. Thus, we can obtain the value of the voltage source.</w:t>
      </w:r>
    </w:p>
    <w:p w:rsidR="00DC3569" w:rsidRPr="00DC5225" w:rsidRDefault="00DC3569" w:rsidP="00B7367E">
      <w:pPr>
        <w:pStyle w:val="Sinespaciado"/>
        <w:spacing w:line="360" w:lineRule="auto"/>
        <w:jc w:val="both"/>
        <w:rPr>
          <w:rFonts w:ascii="Times New Roman" w:hAnsi="Times New Roman" w:cs="Times New Roman"/>
          <w:sz w:val="24"/>
          <w:szCs w:val="24"/>
          <w:lang w:val="en-US"/>
        </w:rPr>
      </w:pPr>
    </w:p>
    <w:p w:rsidR="00DC3569" w:rsidRPr="000D305E" w:rsidRDefault="00DC3569" w:rsidP="00DC3569">
      <w:pPr>
        <w:pStyle w:val="Sinespaciado"/>
        <w:spacing w:line="360" w:lineRule="auto"/>
        <w:jc w:val="both"/>
        <w:rPr>
          <w:rFonts w:ascii="Times New Roman" w:hAnsi="Times New Roman" w:cs="Times New Roman"/>
          <w:color w:val="222222"/>
          <w:sz w:val="24"/>
          <w:szCs w:val="24"/>
          <w:lang w:val="en"/>
        </w:rPr>
      </w:pPr>
      <w:r w:rsidRPr="000D305E">
        <w:rPr>
          <w:rFonts w:ascii="Times New Roman" w:hAnsi="Times New Roman" w:cs="Times New Roman"/>
          <w:color w:val="222222"/>
          <w:sz w:val="24"/>
          <w:szCs w:val="24"/>
          <w:lang w:val="en"/>
        </w:rPr>
        <w:t>To apply the Norton Theorem method to an electric circuit, the sources can be replaced by a pair of nodes and create an equivalent circuit consisting of a single current source and a parallel resistor. This resistance is calculated by eliminating the independent sources and simplifying the circuit to its equivalent resistance, which is measured again by a pair of nodes.</w:t>
      </w:r>
    </w:p>
    <w:p w:rsidR="00DC3569" w:rsidRPr="000D305E" w:rsidRDefault="00DC3569" w:rsidP="00DC3569">
      <w:pPr>
        <w:pStyle w:val="Sinespaciado"/>
        <w:spacing w:line="360" w:lineRule="auto"/>
        <w:jc w:val="both"/>
        <w:rPr>
          <w:rFonts w:ascii="Times New Roman" w:hAnsi="Times New Roman" w:cs="Times New Roman"/>
          <w:color w:val="222222"/>
          <w:sz w:val="24"/>
          <w:szCs w:val="24"/>
          <w:lang w:val="en"/>
        </w:rPr>
      </w:pPr>
    </w:p>
    <w:p w:rsidR="00DC3569" w:rsidRPr="00DC5225" w:rsidRDefault="00DC3569" w:rsidP="00DC3569">
      <w:pPr>
        <w:pStyle w:val="Sinespaciado"/>
        <w:spacing w:line="360" w:lineRule="auto"/>
        <w:jc w:val="both"/>
        <w:rPr>
          <w:rFonts w:ascii="Times New Roman" w:hAnsi="Times New Roman" w:cs="Times New Roman"/>
          <w:sz w:val="24"/>
          <w:szCs w:val="24"/>
          <w:lang w:val="en-US"/>
        </w:rPr>
      </w:pPr>
      <w:r w:rsidRPr="000D305E">
        <w:rPr>
          <w:rFonts w:ascii="Times New Roman" w:hAnsi="Times New Roman" w:cs="Times New Roman"/>
          <w:color w:val="222222"/>
          <w:sz w:val="24"/>
          <w:szCs w:val="24"/>
          <w:lang w:val="en"/>
        </w:rPr>
        <w:t>The value of the current source is equal to the current flowing in the short circuit that connects the two nodes.</w:t>
      </w:r>
    </w:p>
    <w:p w:rsidR="00DC3569" w:rsidRPr="00DC5225" w:rsidRDefault="00DC3569" w:rsidP="00B7367E">
      <w:pPr>
        <w:pStyle w:val="Sinespaciado"/>
        <w:spacing w:line="360" w:lineRule="auto"/>
        <w:jc w:val="both"/>
        <w:rPr>
          <w:rFonts w:ascii="Times New Roman" w:hAnsi="Times New Roman" w:cs="Times New Roman"/>
          <w:sz w:val="24"/>
          <w:szCs w:val="24"/>
          <w:highlight w:val="yellow"/>
          <w:lang w:val="en-US"/>
        </w:rPr>
      </w:pPr>
    </w:p>
    <w:p w:rsidR="00DC3569" w:rsidRDefault="00DC3569" w:rsidP="00DC3569">
      <w:pPr>
        <w:pStyle w:val="Sinespaciado"/>
        <w:spacing w:line="360" w:lineRule="auto"/>
        <w:jc w:val="both"/>
        <w:rPr>
          <w:rFonts w:ascii="Times New Roman" w:hAnsi="Times New Roman" w:cs="Times New Roman"/>
          <w:color w:val="222222"/>
          <w:sz w:val="24"/>
          <w:szCs w:val="24"/>
        </w:rPr>
      </w:pPr>
      <w:r w:rsidRPr="00A03EE7">
        <w:rPr>
          <w:rFonts w:ascii="Calibri" w:eastAsia="Times New Roman" w:hAnsi="Calibri" w:cs="Calibri"/>
          <w:color w:val="7030A0"/>
          <w:sz w:val="28"/>
          <w:szCs w:val="28"/>
          <w:lang w:val="es-ES_tradnl" w:eastAsia="es-MX"/>
        </w:rPr>
        <w:t>Key words:</w:t>
      </w:r>
      <w:r w:rsidRPr="00DC5225">
        <w:rPr>
          <w:rFonts w:ascii="Times New Roman" w:hAnsi="Times New Roman" w:cs="Times New Roman"/>
          <w:iCs/>
          <w:color w:val="1F4E79" w:themeColor="accent1" w:themeShade="80"/>
          <w:sz w:val="24"/>
          <w:szCs w:val="24"/>
          <w:lang w:val="en-US"/>
        </w:rPr>
        <w:t xml:space="preserve"> </w:t>
      </w:r>
      <w:r w:rsidRPr="000D305E">
        <w:rPr>
          <w:rFonts w:ascii="Times New Roman" w:hAnsi="Times New Roman" w:cs="Times New Roman"/>
          <w:color w:val="222222"/>
          <w:sz w:val="24"/>
          <w:szCs w:val="24"/>
          <w:lang w:val="en"/>
        </w:rPr>
        <w:t xml:space="preserve">Kirchhoff Current Law, Kirchhoff voltage Law, Norton's Theorem. </w:t>
      </w:r>
      <w:proofErr w:type="spellStart"/>
      <w:r w:rsidRPr="00DC5225">
        <w:rPr>
          <w:rFonts w:ascii="Times New Roman" w:hAnsi="Times New Roman" w:cs="Times New Roman"/>
          <w:color w:val="222222"/>
          <w:sz w:val="24"/>
          <w:szCs w:val="24"/>
        </w:rPr>
        <w:t>Thevenin´s</w:t>
      </w:r>
      <w:proofErr w:type="spellEnd"/>
      <w:r w:rsidRPr="00DC5225">
        <w:rPr>
          <w:rFonts w:ascii="Times New Roman" w:hAnsi="Times New Roman" w:cs="Times New Roman"/>
          <w:color w:val="222222"/>
          <w:sz w:val="24"/>
          <w:szCs w:val="24"/>
        </w:rPr>
        <w:t xml:space="preserve"> </w:t>
      </w:r>
      <w:proofErr w:type="spellStart"/>
      <w:r w:rsidRPr="00DC5225">
        <w:rPr>
          <w:rFonts w:ascii="Times New Roman" w:hAnsi="Times New Roman" w:cs="Times New Roman"/>
          <w:color w:val="222222"/>
          <w:sz w:val="24"/>
          <w:szCs w:val="24"/>
        </w:rPr>
        <w:t>Theorem</w:t>
      </w:r>
      <w:proofErr w:type="spellEnd"/>
      <w:r w:rsidRPr="00DC5225">
        <w:rPr>
          <w:rFonts w:ascii="Times New Roman" w:hAnsi="Times New Roman" w:cs="Times New Roman"/>
          <w:color w:val="222222"/>
          <w:sz w:val="24"/>
          <w:szCs w:val="24"/>
        </w:rPr>
        <w:t xml:space="preserve">, </w:t>
      </w:r>
      <w:proofErr w:type="spellStart"/>
      <w:r w:rsidRPr="00DC5225">
        <w:rPr>
          <w:rStyle w:val="shorttext"/>
          <w:rFonts w:ascii="Times New Roman" w:hAnsi="Times New Roman" w:cs="Times New Roman"/>
          <w:color w:val="222222"/>
          <w:sz w:val="24"/>
          <w:szCs w:val="24"/>
        </w:rPr>
        <w:t>electrical</w:t>
      </w:r>
      <w:proofErr w:type="spellEnd"/>
      <w:r w:rsidRPr="00DC5225">
        <w:rPr>
          <w:rStyle w:val="shorttext"/>
          <w:rFonts w:ascii="Times New Roman" w:hAnsi="Times New Roman" w:cs="Times New Roman"/>
          <w:color w:val="222222"/>
          <w:sz w:val="24"/>
          <w:szCs w:val="24"/>
        </w:rPr>
        <w:t xml:space="preserve"> </w:t>
      </w:r>
      <w:proofErr w:type="spellStart"/>
      <w:r w:rsidRPr="00DC5225">
        <w:rPr>
          <w:rStyle w:val="shorttext"/>
          <w:rFonts w:ascii="Times New Roman" w:hAnsi="Times New Roman" w:cs="Times New Roman"/>
          <w:color w:val="222222"/>
          <w:sz w:val="24"/>
          <w:szCs w:val="24"/>
        </w:rPr>
        <w:t>circuits</w:t>
      </w:r>
      <w:proofErr w:type="spellEnd"/>
      <w:r w:rsidRPr="00DC5225">
        <w:rPr>
          <w:rFonts w:ascii="Times New Roman" w:hAnsi="Times New Roman" w:cs="Times New Roman"/>
          <w:color w:val="222222"/>
          <w:sz w:val="24"/>
          <w:szCs w:val="24"/>
        </w:rPr>
        <w:t>.</w:t>
      </w:r>
    </w:p>
    <w:p w:rsidR="00A03EE7" w:rsidRDefault="00A03EE7" w:rsidP="00DC3569">
      <w:pPr>
        <w:pStyle w:val="Sinespaciado"/>
        <w:spacing w:line="360" w:lineRule="auto"/>
        <w:jc w:val="both"/>
        <w:rPr>
          <w:rFonts w:ascii="Times New Roman" w:hAnsi="Times New Roman" w:cs="Times New Roman"/>
          <w:color w:val="222222"/>
          <w:sz w:val="24"/>
          <w:szCs w:val="24"/>
        </w:rPr>
      </w:pPr>
    </w:p>
    <w:p w:rsidR="00A03EE7" w:rsidRPr="00DC5225" w:rsidRDefault="00A03EE7" w:rsidP="00DC3569">
      <w:pPr>
        <w:pStyle w:val="Sinespaciado"/>
        <w:spacing w:line="360" w:lineRule="auto"/>
        <w:jc w:val="both"/>
        <w:rPr>
          <w:rFonts w:ascii="Times New Roman" w:hAnsi="Times New Roman" w:cs="Times New Roman"/>
          <w:color w:val="222222"/>
          <w:sz w:val="24"/>
          <w:szCs w:val="24"/>
        </w:rPr>
      </w:pPr>
      <w:r w:rsidRPr="000E10BE">
        <w:rPr>
          <w:rFonts w:ascii="Times New Roman" w:hAnsi="Times New Roman" w:cs="Times New Roman"/>
          <w:b/>
          <w:color w:val="000000"/>
          <w:sz w:val="24"/>
        </w:rPr>
        <w:lastRenderedPageBreak/>
        <w:t>Fecha Recepción:</w:t>
      </w:r>
      <w:r w:rsidRPr="000E10BE">
        <w:rPr>
          <w:rFonts w:ascii="Times New Roman" w:hAnsi="Times New Roman" w:cs="Times New Roman"/>
          <w:color w:val="000000"/>
          <w:sz w:val="24"/>
        </w:rPr>
        <w:t xml:space="preserve"> Julio 2016     </w:t>
      </w:r>
      <w:r w:rsidRPr="000E10BE">
        <w:rPr>
          <w:rFonts w:ascii="Times New Roman" w:hAnsi="Times New Roman" w:cs="Times New Roman"/>
          <w:b/>
          <w:color w:val="000000"/>
          <w:sz w:val="24"/>
        </w:rPr>
        <w:t>Fecha Aceptación:</w:t>
      </w:r>
      <w:r w:rsidRPr="000E10BE">
        <w:rPr>
          <w:rFonts w:ascii="Times New Roman" w:hAnsi="Times New Roman" w:cs="Times New Roman"/>
          <w:color w:val="000000"/>
          <w:sz w:val="24"/>
        </w:rPr>
        <w:t xml:space="preserve"> Diciembre 2016</w:t>
      </w:r>
      <w:r w:rsidRPr="002F16F1">
        <w:rPr>
          <w:color w:val="000000"/>
        </w:rPr>
        <w:br/>
      </w:r>
      <w:r>
        <w:rPr>
          <w:rFonts w:cs="Calibri"/>
        </w:rPr>
        <w:pict>
          <v:rect id="_x0000_i1025" style="width:0;height:1.5pt" o:hralign="center" o:hrstd="t" o:hr="t" fillcolor="#a0a0a0" stroked="f"/>
        </w:pict>
      </w:r>
    </w:p>
    <w:p w:rsidR="000A2A8D" w:rsidRDefault="000A2A8D" w:rsidP="00973A15">
      <w:pPr>
        <w:pStyle w:val="Sinespaciado"/>
        <w:spacing w:line="360" w:lineRule="auto"/>
        <w:rPr>
          <w:rFonts w:ascii="Times New Roman" w:hAnsi="Times New Roman" w:cs="Times New Roman"/>
          <w:sz w:val="24"/>
          <w:szCs w:val="24"/>
        </w:rPr>
      </w:pPr>
    </w:p>
    <w:p w:rsidR="0067018B" w:rsidRPr="00A03EE7" w:rsidRDefault="002975C2" w:rsidP="00973A15">
      <w:pPr>
        <w:pStyle w:val="Sinespaciado"/>
        <w:spacing w:line="360" w:lineRule="auto"/>
        <w:rPr>
          <w:rFonts w:ascii="Calibri" w:eastAsia="Times New Roman" w:hAnsi="Calibri" w:cs="Calibri"/>
          <w:color w:val="7030A0"/>
          <w:sz w:val="28"/>
          <w:szCs w:val="28"/>
          <w:lang w:val="es-ES_tradnl" w:eastAsia="es-MX"/>
        </w:rPr>
      </w:pPr>
      <w:r w:rsidRPr="00A03EE7">
        <w:rPr>
          <w:rFonts w:ascii="Calibri" w:eastAsia="Times New Roman" w:hAnsi="Calibri" w:cs="Calibri"/>
          <w:color w:val="7030A0"/>
          <w:sz w:val="28"/>
          <w:szCs w:val="28"/>
          <w:lang w:val="es-ES_tradnl" w:eastAsia="es-MX"/>
        </w:rPr>
        <w:t>Introducción</w:t>
      </w:r>
    </w:p>
    <w:p w:rsidR="00ED5054" w:rsidRPr="00E42F7E" w:rsidRDefault="00B62EE0" w:rsidP="00B62EE0">
      <w:pPr>
        <w:pStyle w:val="Sinespaciado"/>
        <w:spacing w:line="360" w:lineRule="auto"/>
        <w:jc w:val="both"/>
        <w:rPr>
          <w:rFonts w:ascii="Times New Roman" w:hAnsi="Times New Roman" w:cs="Times New Roman"/>
          <w:sz w:val="24"/>
          <w:szCs w:val="24"/>
        </w:rPr>
      </w:pPr>
      <w:r w:rsidRPr="00E42F7E">
        <w:rPr>
          <w:rFonts w:ascii="Times New Roman" w:hAnsi="Times New Roman" w:cs="Times New Roman"/>
          <w:sz w:val="24"/>
          <w:szCs w:val="24"/>
        </w:rPr>
        <w:t xml:space="preserve">Los métodos de resolución de circuitos eléctricos </w:t>
      </w:r>
      <w:r w:rsidR="00271F04" w:rsidRPr="00E42F7E">
        <w:rPr>
          <w:rFonts w:ascii="Times New Roman" w:hAnsi="Times New Roman" w:cs="Times New Roman"/>
          <w:sz w:val="24"/>
          <w:szCs w:val="24"/>
        </w:rPr>
        <w:t>que se imparten en el nivel de educación medio y superior</w:t>
      </w:r>
      <w:r w:rsidRPr="00E42F7E">
        <w:rPr>
          <w:rFonts w:ascii="Times New Roman" w:hAnsi="Times New Roman" w:cs="Times New Roman"/>
          <w:sz w:val="24"/>
          <w:szCs w:val="24"/>
        </w:rPr>
        <w:t xml:space="preserve">, están </w:t>
      </w:r>
      <w:r w:rsidR="00271F04" w:rsidRPr="00E42F7E">
        <w:rPr>
          <w:rFonts w:ascii="Times New Roman" w:hAnsi="Times New Roman" w:cs="Times New Roman"/>
          <w:sz w:val="24"/>
          <w:szCs w:val="24"/>
        </w:rPr>
        <w:t xml:space="preserve">relacionados directamente </w:t>
      </w:r>
      <w:r w:rsidRPr="00E42F7E">
        <w:rPr>
          <w:rFonts w:ascii="Times New Roman" w:hAnsi="Times New Roman" w:cs="Times New Roman"/>
          <w:sz w:val="24"/>
          <w:szCs w:val="24"/>
        </w:rPr>
        <w:t xml:space="preserve">con la </w:t>
      </w:r>
      <w:r w:rsidR="00271F04" w:rsidRPr="00E42F7E">
        <w:rPr>
          <w:rFonts w:ascii="Times New Roman" w:hAnsi="Times New Roman" w:cs="Times New Roman"/>
          <w:sz w:val="24"/>
          <w:szCs w:val="24"/>
        </w:rPr>
        <w:t>estructura</w:t>
      </w:r>
      <w:r w:rsidRPr="00E42F7E">
        <w:rPr>
          <w:rFonts w:ascii="Times New Roman" w:hAnsi="Times New Roman" w:cs="Times New Roman"/>
          <w:sz w:val="24"/>
          <w:szCs w:val="24"/>
        </w:rPr>
        <w:t xml:space="preserve"> eléctrica del circuito. </w:t>
      </w:r>
      <w:r w:rsidR="004A0031" w:rsidRPr="00E42F7E">
        <w:rPr>
          <w:rFonts w:ascii="Times New Roman" w:hAnsi="Times New Roman" w:cs="Times New Roman"/>
          <w:sz w:val="24"/>
          <w:szCs w:val="24"/>
        </w:rPr>
        <w:t xml:space="preserve">Considerando dicha estructura, nos hará reflexionar en las diversas opciones para elegir la ideal. Por ejemplo </w:t>
      </w:r>
      <w:r w:rsidR="00ED5054" w:rsidRPr="00E42F7E">
        <w:rPr>
          <w:rFonts w:ascii="Times New Roman" w:hAnsi="Times New Roman" w:cs="Times New Roman"/>
          <w:sz w:val="24"/>
          <w:szCs w:val="24"/>
        </w:rPr>
        <w:t>si queremos resolver un circuito a través del método de aplicación de las leyes de Kirchhoff, tendríamos que observar cuantas y que tipo de fuentes de corrien</w:t>
      </w:r>
      <w:r w:rsidR="00C61F78" w:rsidRPr="00E42F7E">
        <w:rPr>
          <w:rFonts w:ascii="Times New Roman" w:hAnsi="Times New Roman" w:cs="Times New Roman"/>
          <w:sz w:val="24"/>
          <w:szCs w:val="24"/>
        </w:rPr>
        <w:t>te tiene conformado el circuito para decidir si lo resolvemos por Ley de Corrientes de Kirchhoff (L.C.K.) o por Ley de Voltajes de Kirchhoff (L.V.K.)</w:t>
      </w:r>
      <w:r w:rsidR="00D43C2C" w:rsidRPr="00E42F7E">
        <w:rPr>
          <w:rFonts w:ascii="Times New Roman" w:hAnsi="Times New Roman" w:cs="Times New Roman"/>
          <w:sz w:val="24"/>
          <w:szCs w:val="24"/>
        </w:rPr>
        <w:t>. Igualmente podremos resolver a través de los Teoremas de Norton y de Thevenin circuitos que estén compuestos por resistencias lineales, por fuentes ya sean independientes o dependientes</w:t>
      </w:r>
      <w:r w:rsidR="00C61F78" w:rsidRPr="00E42F7E">
        <w:rPr>
          <w:rFonts w:ascii="Times New Roman" w:hAnsi="Times New Roman" w:cs="Times New Roman"/>
          <w:sz w:val="24"/>
          <w:szCs w:val="24"/>
        </w:rPr>
        <w:t>.</w:t>
      </w:r>
    </w:p>
    <w:p w:rsidR="00ED5054" w:rsidRDefault="00ED5054" w:rsidP="00B62EE0">
      <w:pPr>
        <w:pStyle w:val="Sinespaciado"/>
        <w:spacing w:line="360" w:lineRule="auto"/>
        <w:jc w:val="both"/>
        <w:rPr>
          <w:rFonts w:ascii="Times New Roman" w:hAnsi="Times New Roman" w:cs="Times New Roman"/>
          <w:sz w:val="24"/>
          <w:szCs w:val="24"/>
        </w:rPr>
      </w:pPr>
    </w:p>
    <w:p w:rsidR="00CE1984" w:rsidRPr="00DC3569" w:rsidRDefault="00CE1984" w:rsidP="00973A15">
      <w:pPr>
        <w:pStyle w:val="Sinespaciado"/>
        <w:spacing w:line="360" w:lineRule="auto"/>
        <w:jc w:val="both"/>
        <w:rPr>
          <w:rFonts w:ascii="Times New Roman" w:hAnsi="Times New Roman" w:cs="Times New Roman"/>
          <w:b/>
          <w:bCs/>
          <w:sz w:val="24"/>
          <w:szCs w:val="24"/>
        </w:rPr>
      </w:pPr>
      <w:r w:rsidRPr="00DC3569">
        <w:rPr>
          <w:rFonts w:ascii="Times New Roman" w:hAnsi="Times New Roman" w:cs="Times New Roman"/>
          <w:b/>
          <w:bCs/>
          <w:sz w:val="24"/>
          <w:szCs w:val="24"/>
        </w:rPr>
        <w:t>Objetivo</w:t>
      </w:r>
      <w:r w:rsidR="00D43C2C" w:rsidRPr="00DC3569">
        <w:rPr>
          <w:rFonts w:ascii="Times New Roman" w:hAnsi="Times New Roman" w:cs="Times New Roman"/>
          <w:b/>
          <w:bCs/>
          <w:sz w:val="24"/>
          <w:szCs w:val="24"/>
        </w:rPr>
        <w:t xml:space="preserve">. </w:t>
      </w:r>
    </w:p>
    <w:p w:rsidR="00D43C2C" w:rsidRPr="00DC3569" w:rsidRDefault="00C37339" w:rsidP="00973A15">
      <w:pPr>
        <w:pStyle w:val="Sinespaciado"/>
        <w:spacing w:line="360" w:lineRule="auto"/>
        <w:jc w:val="both"/>
        <w:rPr>
          <w:rFonts w:ascii="Times New Roman" w:hAnsi="Times New Roman" w:cs="Times New Roman"/>
          <w:bCs/>
          <w:sz w:val="24"/>
          <w:szCs w:val="24"/>
        </w:rPr>
      </w:pPr>
      <w:r w:rsidRPr="00DC3569">
        <w:rPr>
          <w:rFonts w:ascii="Times New Roman" w:hAnsi="Times New Roman" w:cs="Times New Roman"/>
          <w:bCs/>
          <w:sz w:val="24"/>
          <w:szCs w:val="24"/>
        </w:rPr>
        <w:t>Realizar una comparación de los</w:t>
      </w:r>
      <w:r w:rsidR="00DA3A2D" w:rsidRPr="00DC3569">
        <w:rPr>
          <w:rFonts w:ascii="Times New Roman" w:hAnsi="Times New Roman" w:cs="Times New Roman"/>
          <w:bCs/>
          <w:sz w:val="24"/>
          <w:szCs w:val="24"/>
        </w:rPr>
        <w:t xml:space="preserve"> </w:t>
      </w:r>
      <w:r w:rsidR="001B2974" w:rsidRPr="00DC3569">
        <w:rPr>
          <w:rFonts w:ascii="Times New Roman" w:hAnsi="Times New Roman" w:cs="Times New Roman"/>
          <w:bCs/>
          <w:sz w:val="24"/>
          <w:szCs w:val="24"/>
        </w:rPr>
        <w:t>métodos</w:t>
      </w:r>
      <w:r w:rsidR="006930B6" w:rsidRPr="00DC3569">
        <w:rPr>
          <w:rFonts w:ascii="Times New Roman" w:hAnsi="Times New Roman" w:cs="Times New Roman"/>
          <w:bCs/>
          <w:sz w:val="24"/>
          <w:szCs w:val="24"/>
        </w:rPr>
        <w:t xml:space="preserve"> de</w:t>
      </w:r>
      <w:r w:rsidR="00077A28" w:rsidRPr="00DC3569">
        <w:rPr>
          <w:rFonts w:ascii="Times New Roman" w:hAnsi="Times New Roman" w:cs="Times New Roman"/>
          <w:bCs/>
          <w:sz w:val="24"/>
          <w:szCs w:val="24"/>
        </w:rPr>
        <w:t xml:space="preserve"> </w:t>
      </w:r>
      <w:r w:rsidR="00DA3A2D" w:rsidRPr="00DC3569">
        <w:rPr>
          <w:rFonts w:ascii="Times New Roman" w:hAnsi="Times New Roman" w:cs="Times New Roman"/>
          <w:bCs/>
          <w:sz w:val="24"/>
          <w:szCs w:val="24"/>
        </w:rPr>
        <w:t xml:space="preserve">resolución de circuitos eléctricos </w:t>
      </w:r>
      <w:r w:rsidR="00D4743C" w:rsidRPr="00DC3569">
        <w:rPr>
          <w:rFonts w:ascii="Times New Roman" w:hAnsi="Times New Roman" w:cs="Times New Roman"/>
          <w:bCs/>
          <w:sz w:val="24"/>
          <w:szCs w:val="24"/>
        </w:rPr>
        <w:t xml:space="preserve">para la </w:t>
      </w:r>
      <w:r w:rsidR="00BF32E1" w:rsidRPr="00DC3569">
        <w:rPr>
          <w:rFonts w:ascii="Times New Roman" w:hAnsi="Times New Roman" w:cs="Times New Roman"/>
          <w:bCs/>
          <w:sz w:val="24"/>
          <w:szCs w:val="24"/>
        </w:rPr>
        <w:t xml:space="preserve"> </w:t>
      </w:r>
      <w:r w:rsidR="009B7A83">
        <w:rPr>
          <w:rFonts w:ascii="Times New Roman" w:hAnsi="Times New Roman" w:cs="Times New Roman"/>
          <w:bCs/>
          <w:sz w:val="24"/>
          <w:szCs w:val="24"/>
        </w:rPr>
        <w:t xml:space="preserve">identificación </w:t>
      </w:r>
      <w:r w:rsidR="00D4743C" w:rsidRPr="00DC3569">
        <w:rPr>
          <w:rFonts w:ascii="Times New Roman" w:hAnsi="Times New Roman" w:cs="Times New Roman"/>
          <w:bCs/>
          <w:sz w:val="24"/>
          <w:szCs w:val="24"/>
        </w:rPr>
        <w:t xml:space="preserve"> del</w:t>
      </w:r>
      <w:r w:rsidR="006930B6" w:rsidRPr="00DC3569">
        <w:rPr>
          <w:rFonts w:ascii="Times New Roman" w:hAnsi="Times New Roman" w:cs="Times New Roman"/>
          <w:bCs/>
          <w:sz w:val="24"/>
          <w:szCs w:val="24"/>
        </w:rPr>
        <w:t xml:space="preserve"> </w:t>
      </w:r>
      <w:r w:rsidR="009B7A83">
        <w:rPr>
          <w:rFonts w:ascii="Times New Roman" w:hAnsi="Times New Roman" w:cs="Times New Roman"/>
          <w:bCs/>
          <w:sz w:val="24"/>
          <w:szCs w:val="24"/>
        </w:rPr>
        <w:t>ideal para este</w:t>
      </w:r>
      <w:r w:rsidR="00D43C2C" w:rsidRPr="00DC3569">
        <w:rPr>
          <w:rFonts w:ascii="Times New Roman" w:hAnsi="Times New Roman" w:cs="Times New Roman"/>
          <w:bCs/>
          <w:sz w:val="24"/>
          <w:szCs w:val="24"/>
        </w:rPr>
        <w:t>.</w:t>
      </w:r>
    </w:p>
    <w:p w:rsidR="00CE1984" w:rsidRDefault="00CE1984" w:rsidP="00B6538A">
      <w:pPr>
        <w:pStyle w:val="Sinespaciado"/>
        <w:spacing w:line="360" w:lineRule="auto"/>
        <w:jc w:val="both"/>
        <w:rPr>
          <w:rFonts w:ascii="Times New Roman" w:hAnsi="Times New Roman" w:cs="Times New Roman"/>
          <w:sz w:val="24"/>
          <w:szCs w:val="24"/>
        </w:rPr>
      </w:pPr>
    </w:p>
    <w:p w:rsidR="002975C2" w:rsidRPr="00AA0602" w:rsidRDefault="002975C2" w:rsidP="00B6538A">
      <w:pPr>
        <w:pStyle w:val="Sinespaciado"/>
        <w:spacing w:line="360" w:lineRule="auto"/>
        <w:jc w:val="both"/>
        <w:rPr>
          <w:rFonts w:ascii="Times New Roman" w:hAnsi="Times New Roman" w:cs="Times New Roman"/>
          <w:b/>
          <w:sz w:val="24"/>
          <w:szCs w:val="24"/>
        </w:rPr>
      </w:pPr>
      <w:r w:rsidRPr="00AA0602">
        <w:rPr>
          <w:rFonts w:ascii="Times New Roman" w:hAnsi="Times New Roman" w:cs="Times New Roman"/>
          <w:b/>
          <w:sz w:val="24"/>
          <w:szCs w:val="24"/>
        </w:rPr>
        <w:t>Fundamentos teóricos</w:t>
      </w:r>
      <w:r w:rsidR="00077A28" w:rsidRPr="00AA0602">
        <w:rPr>
          <w:rFonts w:ascii="Times New Roman" w:hAnsi="Times New Roman" w:cs="Times New Roman"/>
          <w:b/>
          <w:sz w:val="24"/>
          <w:szCs w:val="24"/>
        </w:rPr>
        <w:t>.</w:t>
      </w:r>
    </w:p>
    <w:p w:rsidR="006D7003" w:rsidRDefault="006D7003" w:rsidP="00B6538A">
      <w:pPr>
        <w:pStyle w:val="Sinespaciado"/>
        <w:spacing w:line="360" w:lineRule="auto"/>
        <w:jc w:val="both"/>
        <w:rPr>
          <w:rFonts w:ascii="Times New Roman" w:hAnsi="Times New Roman" w:cs="Times New Roman"/>
          <w:b/>
          <w:sz w:val="24"/>
          <w:szCs w:val="24"/>
        </w:rPr>
      </w:pPr>
    </w:p>
    <w:p w:rsidR="0043014C" w:rsidRPr="001C48E3" w:rsidRDefault="006D7003" w:rsidP="00B6538A">
      <w:pPr>
        <w:pStyle w:val="Sinespaciado"/>
        <w:spacing w:line="360" w:lineRule="auto"/>
        <w:jc w:val="both"/>
        <w:rPr>
          <w:rFonts w:ascii="Times New Roman" w:hAnsi="Times New Roman" w:cs="Times New Roman"/>
          <w:b/>
          <w:sz w:val="24"/>
          <w:szCs w:val="24"/>
        </w:rPr>
      </w:pPr>
      <w:r w:rsidRPr="001C48E3">
        <w:rPr>
          <w:rFonts w:ascii="Times New Roman" w:hAnsi="Times New Roman" w:cs="Times New Roman"/>
          <w:b/>
          <w:sz w:val="24"/>
          <w:szCs w:val="24"/>
        </w:rPr>
        <w:t>Variables de una red.</w:t>
      </w:r>
    </w:p>
    <w:p w:rsidR="006D7003" w:rsidRPr="00AA0602" w:rsidRDefault="006D7003" w:rsidP="00B6538A">
      <w:pPr>
        <w:pStyle w:val="Sinespaciado"/>
        <w:spacing w:line="360" w:lineRule="auto"/>
        <w:jc w:val="both"/>
        <w:rPr>
          <w:rFonts w:ascii="Times New Roman" w:hAnsi="Times New Roman" w:cs="Times New Roman"/>
          <w:sz w:val="24"/>
          <w:szCs w:val="24"/>
        </w:rPr>
      </w:pPr>
      <w:r w:rsidRPr="00AA0602">
        <w:rPr>
          <w:rFonts w:ascii="Times New Roman" w:hAnsi="Times New Roman" w:cs="Times New Roman"/>
          <w:sz w:val="24"/>
          <w:szCs w:val="24"/>
        </w:rPr>
        <w:t>Las corrientes de rama, se relacionan con las tensiones de rama a través de ecuaciones que representan la relación V-A de los elementos independientes y  lo encontramos</w:t>
      </w:r>
      <w:r w:rsidR="00B6538A" w:rsidRPr="00AA0602">
        <w:rPr>
          <w:rFonts w:ascii="Times New Roman" w:hAnsi="Times New Roman" w:cs="Times New Roman"/>
          <w:sz w:val="24"/>
          <w:szCs w:val="24"/>
        </w:rPr>
        <w:t xml:space="preserve"> plasmado </w:t>
      </w:r>
      <w:r w:rsidRPr="00AA0602">
        <w:rPr>
          <w:rFonts w:ascii="Times New Roman" w:hAnsi="Times New Roman" w:cs="Times New Roman"/>
          <w:sz w:val="24"/>
          <w:szCs w:val="24"/>
        </w:rPr>
        <w:t xml:space="preserve"> en la Ley de Ohm, </w:t>
      </w:r>
      <w:r w:rsidR="00B6538A" w:rsidRPr="00AA0602">
        <w:rPr>
          <w:rFonts w:ascii="Times New Roman" w:hAnsi="Times New Roman" w:cs="Times New Roman"/>
          <w:sz w:val="24"/>
          <w:szCs w:val="24"/>
        </w:rPr>
        <w:t>que se nombra</w:t>
      </w:r>
      <w:r w:rsidRPr="00AA0602">
        <w:rPr>
          <w:rFonts w:ascii="Times New Roman" w:hAnsi="Times New Roman" w:cs="Times New Roman"/>
          <w:sz w:val="24"/>
          <w:szCs w:val="24"/>
        </w:rPr>
        <w:t>:</w:t>
      </w:r>
    </w:p>
    <w:p w:rsidR="006D7003" w:rsidRPr="00AA0602" w:rsidRDefault="006D7003" w:rsidP="00B6538A">
      <w:pPr>
        <w:pStyle w:val="Sinespaciado"/>
        <w:spacing w:line="360" w:lineRule="auto"/>
        <w:jc w:val="both"/>
        <w:rPr>
          <w:rFonts w:ascii="Times New Roman" w:hAnsi="Times New Roman" w:cs="Times New Roman"/>
          <w:sz w:val="24"/>
          <w:szCs w:val="24"/>
        </w:rPr>
      </w:pPr>
    </w:p>
    <w:p w:rsidR="006D7003" w:rsidRPr="00AA0602" w:rsidRDefault="006D7003" w:rsidP="00AA0602">
      <w:pPr>
        <w:pStyle w:val="Sinespaciado"/>
        <w:spacing w:line="360" w:lineRule="auto"/>
        <w:jc w:val="center"/>
        <w:rPr>
          <w:rFonts w:ascii="Times New Roman" w:hAnsi="Times New Roman" w:cs="Times New Roman"/>
          <w:sz w:val="24"/>
          <w:szCs w:val="24"/>
        </w:rPr>
      </w:pPr>
      <w:r w:rsidRPr="00AA0602">
        <w:rPr>
          <w:rFonts w:ascii="Times New Roman" w:hAnsi="Times New Roman" w:cs="Times New Roman"/>
          <w:sz w:val="24"/>
          <w:szCs w:val="24"/>
        </w:rPr>
        <w:t>V = R I</w:t>
      </w:r>
    </w:p>
    <w:p w:rsidR="006D7003" w:rsidRPr="00AA0602" w:rsidRDefault="006D7003" w:rsidP="00B6538A">
      <w:pPr>
        <w:pStyle w:val="Sinespaciado"/>
        <w:spacing w:line="360" w:lineRule="auto"/>
        <w:jc w:val="both"/>
        <w:rPr>
          <w:rFonts w:ascii="Times New Roman" w:hAnsi="Times New Roman" w:cs="Times New Roman"/>
          <w:sz w:val="24"/>
          <w:szCs w:val="24"/>
        </w:rPr>
      </w:pPr>
    </w:p>
    <w:p w:rsidR="006D7003" w:rsidRPr="00AA0602" w:rsidRDefault="00A03EE7" w:rsidP="00B6538A">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006D7003" w:rsidRPr="00AA0602">
        <w:rPr>
          <w:rFonts w:ascii="Times New Roman" w:hAnsi="Times New Roman" w:cs="Times New Roman"/>
          <w:sz w:val="24"/>
          <w:szCs w:val="24"/>
        </w:rPr>
        <w:t>onde I es la corriente de la rama y R la resistencia de la rama.</w:t>
      </w:r>
    </w:p>
    <w:p w:rsidR="006D7003" w:rsidRPr="00AA0602" w:rsidRDefault="006D7003" w:rsidP="00B6538A">
      <w:pPr>
        <w:spacing w:line="340" w:lineRule="exact"/>
        <w:jc w:val="both"/>
        <w:rPr>
          <w:rFonts w:ascii="Times New Roman" w:eastAsia="Times New Roman" w:hAnsi="Times New Roman"/>
          <w:sz w:val="24"/>
        </w:rPr>
      </w:pPr>
    </w:p>
    <w:p w:rsidR="00B6538A" w:rsidRPr="00AA0602" w:rsidRDefault="00B6538A" w:rsidP="00B6538A">
      <w:pPr>
        <w:spacing w:line="340" w:lineRule="exact"/>
        <w:jc w:val="both"/>
        <w:rPr>
          <w:rFonts w:ascii="Times New Roman" w:eastAsia="Times New Roman" w:hAnsi="Times New Roman"/>
          <w:sz w:val="24"/>
        </w:rPr>
      </w:pPr>
      <w:r w:rsidRPr="00AA0602">
        <w:rPr>
          <w:rFonts w:ascii="Times New Roman" w:eastAsia="Times New Roman" w:hAnsi="Times New Roman"/>
          <w:sz w:val="24"/>
        </w:rPr>
        <w:lastRenderedPageBreak/>
        <w:t xml:space="preserve">Por lo tanto, podemos considerar tanto las corrientes de rama como los </w:t>
      </w:r>
      <w:r w:rsidR="000A2A8D" w:rsidRPr="00AA0602">
        <w:rPr>
          <w:rFonts w:ascii="Times New Roman" w:eastAsia="Times New Roman" w:hAnsi="Times New Roman"/>
          <w:sz w:val="24"/>
        </w:rPr>
        <w:t>voltajes</w:t>
      </w:r>
      <w:r w:rsidRPr="00AA0602">
        <w:rPr>
          <w:rFonts w:ascii="Times New Roman" w:eastAsia="Times New Roman" w:hAnsi="Times New Roman"/>
          <w:sz w:val="24"/>
        </w:rPr>
        <w:t xml:space="preserve"> de rama las que nos dictan el comportamiento de la red. Si el </w:t>
      </w:r>
      <w:r w:rsidR="000A2A8D" w:rsidRPr="00AA0602">
        <w:rPr>
          <w:rFonts w:ascii="Times New Roman" w:eastAsia="Times New Roman" w:hAnsi="Times New Roman"/>
          <w:sz w:val="24"/>
        </w:rPr>
        <w:t>número</w:t>
      </w:r>
      <w:r w:rsidRPr="00AA0602">
        <w:rPr>
          <w:rFonts w:ascii="Times New Roman" w:eastAsia="Times New Roman" w:hAnsi="Times New Roman"/>
          <w:sz w:val="24"/>
        </w:rPr>
        <w:t xml:space="preserve"> total de ramas</w:t>
      </w:r>
      <w:r w:rsidR="000A2A8D" w:rsidRPr="00AA0602">
        <w:rPr>
          <w:rFonts w:ascii="Times New Roman" w:eastAsia="Times New Roman" w:hAnsi="Times New Roman"/>
          <w:sz w:val="24"/>
        </w:rPr>
        <w:t xml:space="preserve"> los llamamos a, entonces ese número a serán las magnitudes que no conocemos o las variables incógnitas.</w:t>
      </w:r>
    </w:p>
    <w:p w:rsidR="00E42F7E" w:rsidRDefault="00E42F7E" w:rsidP="00973A15">
      <w:pPr>
        <w:pStyle w:val="Sinespaciado"/>
        <w:spacing w:line="360" w:lineRule="auto"/>
        <w:rPr>
          <w:rFonts w:ascii="Times New Roman" w:hAnsi="Times New Roman" w:cs="Times New Roman"/>
          <w:sz w:val="24"/>
          <w:szCs w:val="24"/>
        </w:rPr>
      </w:pPr>
    </w:p>
    <w:p w:rsidR="006D7003" w:rsidRPr="00E42F7E" w:rsidRDefault="00B1790E" w:rsidP="00973A15">
      <w:pPr>
        <w:pStyle w:val="Sinespaciado"/>
        <w:spacing w:line="360" w:lineRule="auto"/>
        <w:rPr>
          <w:rFonts w:ascii="Times New Roman" w:hAnsi="Times New Roman" w:cs="Times New Roman"/>
          <w:b/>
          <w:sz w:val="24"/>
          <w:szCs w:val="24"/>
        </w:rPr>
      </w:pPr>
      <w:r w:rsidRPr="00E42F7E">
        <w:rPr>
          <w:rFonts w:ascii="Times New Roman" w:hAnsi="Times New Roman" w:cs="Times New Roman"/>
          <w:b/>
          <w:sz w:val="24"/>
          <w:szCs w:val="24"/>
        </w:rPr>
        <w:t>Árbol.</w:t>
      </w:r>
    </w:p>
    <w:p w:rsidR="006D7003" w:rsidRPr="00AA0602" w:rsidRDefault="006D7003" w:rsidP="00973A15">
      <w:pPr>
        <w:pStyle w:val="Sinespaciado"/>
        <w:spacing w:line="360" w:lineRule="auto"/>
        <w:rPr>
          <w:rFonts w:ascii="Times New Roman" w:hAnsi="Times New Roman" w:cs="Times New Roman"/>
          <w:sz w:val="24"/>
          <w:szCs w:val="24"/>
        </w:rPr>
      </w:pPr>
    </w:p>
    <w:p w:rsidR="00B1790E" w:rsidRPr="00AA0602" w:rsidRDefault="00B1790E" w:rsidP="00E42F7E">
      <w:pPr>
        <w:spacing w:line="360" w:lineRule="auto"/>
        <w:jc w:val="both"/>
        <w:rPr>
          <w:rFonts w:ascii="Times New Roman" w:eastAsia="Arial" w:hAnsi="Times New Roman" w:cs="Times New Roman"/>
          <w:sz w:val="24"/>
        </w:rPr>
      </w:pPr>
      <w:r w:rsidRPr="00AA0602">
        <w:rPr>
          <w:rFonts w:ascii="Times New Roman" w:eastAsia="Arial" w:hAnsi="Times New Roman" w:cs="Times New Roman"/>
          <w:sz w:val="24"/>
        </w:rPr>
        <w:t>El gráfico representa solamente la interconexión geométrica de los elementos que constituyen un circuito se lo denomina grafo del circuito:</w:t>
      </w:r>
    </w:p>
    <w:p w:rsidR="00B1790E" w:rsidRDefault="00B1790E" w:rsidP="00B1790E">
      <w:pPr>
        <w:spacing w:line="190" w:lineRule="exact"/>
        <w:rPr>
          <w:rFonts w:ascii="Times New Roman" w:eastAsia="Times New Roman" w:hAnsi="Times New Roman"/>
          <w:sz w:val="24"/>
        </w:rPr>
      </w:pPr>
    </w:p>
    <w:tbl>
      <w:tblPr>
        <w:tblW w:w="0" w:type="auto"/>
        <w:tblInd w:w="2300" w:type="dxa"/>
        <w:tblLayout w:type="fixed"/>
        <w:tblCellMar>
          <w:left w:w="0" w:type="dxa"/>
          <w:right w:w="0" w:type="dxa"/>
        </w:tblCellMar>
        <w:tblLook w:val="0000" w:firstRow="0" w:lastRow="0" w:firstColumn="0" w:lastColumn="0" w:noHBand="0" w:noVBand="0"/>
      </w:tblPr>
      <w:tblGrid>
        <w:gridCol w:w="500"/>
        <w:gridCol w:w="1180"/>
        <w:gridCol w:w="660"/>
        <w:gridCol w:w="900"/>
        <w:gridCol w:w="1100"/>
        <w:gridCol w:w="440"/>
      </w:tblGrid>
      <w:tr w:rsidR="00B1790E" w:rsidTr="00976F90">
        <w:trPr>
          <w:trHeight w:val="259"/>
        </w:trPr>
        <w:tc>
          <w:tcPr>
            <w:tcW w:w="500" w:type="dxa"/>
            <w:shd w:val="clear" w:color="auto" w:fill="auto"/>
            <w:vAlign w:val="bottom"/>
          </w:tcPr>
          <w:p w:rsidR="00B1790E" w:rsidRDefault="00B1790E" w:rsidP="00976F90">
            <w:pPr>
              <w:spacing w:line="0" w:lineRule="atLeast"/>
              <w:rPr>
                <w:rFonts w:ascii="Times New Roman" w:eastAsia="Times New Roman" w:hAnsi="Times New Roman"/>
              </w:rPr>
            </w:pPr>
          </w:p>
        </w:tc>
        <w:tc>
          <w:tcPr>
            <w:tcW w:w="1180" w:type="dxa"/>
            <w:shd w:val="clear" w:color="auto" w:fill="auto"/>
            <w:vAlign w:val="bottom"/>
          </w:tcPr>
          <w:p w:rsidR="00B1790E" w:rsidRDefault="00B1790E" w:rsidP="00976F90">
            <w:pPr>
              <w:spacing w:line="229" w:lineRule="exact"/>
              <w:ind w:right="599"/>
              <w:jc w:val="right"/>
              <w:rPr>
                <w:rFonts w:ascii="Arial" w:eastAsia="Arial" w:hAnsi="Arial"/>
              </w:rPr>
            </w:pPr>
            <w:r>
              <w:rPr>
                <w:rFonts w:ascii="Arial" w:eastAsia="Arial" w:hAnsi="Arial"/>
              </w:rPr>
              <w:t>6</w:t>
            </w:r>
          </w:p>
        </w:tc>
        <w:tc>
          <w:tcPr>
            <w:tcW w:w="660" w:type="dxa"/>
            <w:shd w:val="clear" w:color="auto" w:fill="auto"/>
            <w:vAlign w:val="bottom"/>
          </w:tcPr>
          <w:p w:rsidR="00B1790E" w:rsidRDefault="00B1790E" w:rsidP="00976F90">
            <w:pPr>
              <w:spacing w:line="229" w:lineRule="exact"/>
              <w:ind w:right="319"/>
              <w:jc w:val="right"/>
              <w:rPr>
                <w:rFonts w:ascii="Arial" w:eastAsia="Arial" w:hAnsi="Arial"/>
              </w:rPr>
            </w:pPr>
            <w:r>
              <w:rPr>
                <w:rFonts w:ascii="Arial" w:eastAsia="Arial" w:hAnsi="Arial"/>
              </w:rPr>
              <w:t>7</w:t>
            </w:r>
          </w:p>
        </w:tc>
        <w:tc>
          <w:tcPr>
            <w:tcW w:w="900" w:type="dxa"/>
            <w:shd w:val="clear" w:color="auto" w:fill="auto"/>
            <w:vAlign w:val="bottom"/>
          </w:tcPr>
          <w:p w:rsidR="00B1790E" w:rsidRDefault="00B1790E" w:rsidP="00976F90">
            <w:pPr>
              <w:spacing w:line="0" w:lineRule="atLeast"/>
              <w:rPr>
                <w:rFonts w:ascii="Times New Roman" w:eastAsia="Times New Roman" w:hAnsi="Times New Roman"/>
              </w:rPr>
            </w:pPr>
          </w:p>
        </w:tc>
        <w:tc>
          <w:tcPr>
            <w:tcW w:w="1100" w:type="dxa"/>
            <w:shd w:val="clear" w:color="auto" w:fill="auto"/>
            <w:vAlign w:val="bottom"/>
          </w:tcPr>
          <w:p w:rsidR="00B1790E" w:rsidRDefault="00B1790E" w:rsidP="00976F90">
            <w:pPr>
              <w:spacing w:line="229" w:lineRule="exact"/>
              <w:ind w:right="639"/>
              <w:jc w:val="right"/>
              <w:rPr>
                <w:rFonts w:ascii="Arial" w:eastAsia="Arial" w:hAnsi="Arial"/>
              </w:rPr>
            </w:pPr>
            <w:r>
              <w:rPr>
                <w:rFonts w:ascii="Arial" w:eastAsia="Arial" w:hAnsi="Arial"/>
              </w:rPr>
              <w:t>6</w:t>
            </w:r>
          </w:p>
        </w:tc>
        <w:tc>
          <w:tcPr>
            <w:tcW w:w="440" w:type="dxa"/>
            <w:shd w:val="clear" w:color="auto" w:fill="auto"/>
            <w:vAlign w:val="bottom"/>
          </w:tcPr>
          <w:p w:rsidR="00B1790E" w:rsidRDefault="00B1790E" w:rsidP="00976F90">
            <w:pPr>
              <w:spacing w:line="229" w:lineRule="exact"/>
              <w:ind w:right="139"/>
              <w:jc w:val="right"/>
              <w:rPr>
                <w:rFonts w:ascii="Arial" w:eastAsia="Arial" w:hAnsi="Arial"/>
              </w:rPr>
            </w:pPr>
            <w:r>
              <w:rPr>
                <w:rFonts w:ascii="Arial" w:eastAsia="Arial" w:hAnsi="Arial"/>
              </w:rPr>
              <w:t>7</w:t>
            </w:r>
          </w:p>
        </w:tc>
      </w:tr>
      <w:tr w:rsidR="00B1790E" w:rsidTr="00976F90">
        <w:trPr>
          <w:trHeight w:val="487"/>
        </w:trPr>
        <w:tc>
          <w:tcPr>
            <w:tcW w:w="500" w:type="dxa"/>
            <w:shd w:val="clear" w:color="auto" w:fill="auto"/>
            <w:vAlign w:val="bottom"/>
          </w:tcPr>
          <w:p w:rsidR="00B1790E" w:rsidRDefault="00B1790E" w:rsidP="00976F90">
            <w:pPr>
              <w:spacing w:line="0" w:lineRule="atLeast"/>
              <w:rPr>
                <w:rFonts w:ascii="Times New Roman" w:eastAsia="Times New Roman" w:hAnsi="Times New Roman"/>
                <w:sz w:val="24"/>
              </w:rPr>
            </w:pPr>
          </w:p>
        </w:tc>
        <w:tc>
          <w:tcPr>
            <w:tcW w:w="1180" w:type="dxa"/>
            <w:shd w:val="clear" w:color="auto" w:fill="auto"/>
            <w:vAlign w:val="bottom"/>
          </w:tcPr>
          <w:p w:rsidR="00B1790E" w:rsidRDefault="00B1790E" w:rsidP="00976F90">
            <w:pPr>
              <w:spacing w:line="229" w:lineRule="exact"/>
              <w:ind w:right="599"/>
              <w:jc w:val="right"/>
              <w:rPr>
                <w:rFonts w:ascii="Arial" w:eastAsia="Arial" w:hAnsi="Arial"/>
              </w:rPr>
            </w:pPr>
            <w:r>
              <w:rPr>
                <w:rFonts w:ascii="Arial" w:eastAsia="Arial" w:hAnsi="Arial"/>
              </w:rPr>
              <w:t>4</w:t>
            </w:r>
          </w:p>
        </w:tc>
        <w:tc>
          <w:tcPr>
            <w:tcW w:w="660" w:type="dxa"/>
            <w:shd w:val="clear" w:color="auto" w:fill="auto"/>
            <w:vAlign w:val="bottom"/>
          </w:tcPr>
          <w:p w:rsidR="00B1790E" w:rsidRDefault="00B1790E" w:rsidP="00976F90">
            <w:pPr>
              <w:spacing w:line="229" w:lineRule="exact"/>
              <w:ind w:right="319"/>
              <w:jc w:val="right"/>
              <w:rPr>
                <w:rFonts w:ascii="Arial" w:eastAsia="Arial" w:hAnsi="Arial"/>
              </w:rPr>
            </w:pPr>
            <w:r>
              <w:rPr>
                <w:rFonts w:ascii="Arial" w:eastAsia="Arial" w:hAnsi="Arial"/>
              </w:rPr>
              <w:t>5</w:t>
            </w:r>
          </w:p>
        </w:tc>
        <w:tc>
          <w:tcPr>
            <w:tcW w:w="900" w:type="dxa"/>
            <w:shd w:val="clear" w:color="auto" w:fill="auto"/>
            <w:vAlign w:val="bottom"/>
          </w:tcPr>
          <w:p w:rsidR="00B1790E" w:rsidRDefault="00B1790E" w:rsidP="00976F90">
            <w:pPr>
              <w:spacing w:line="0" w:lineRule="atLeast"/>
              <w:rPr>
                <w:rFonts w:ascii="Times New Roman" w:eastAsia="Times New Roman" w:hAnsi="Times New Roman"/>
                <w:sz w:val="24"/>
              </w:rPr>
            </w:pPr>
          </w:p>
        </w:tc>
        <w:tc>
          <w:tcPr>
            <w:tcW w:w="1100" w:type="dxa"/>
            <w:vMerge w:val="restart"/>
            <w:shd w:val="clear" w:color="auto" w:fill="auto"/>
            <w:vAlign w:val="bottom"/>
          </w:tcPr>
          <w:p w:rsidR="00B1790E" w:rsidRDefault="00B1790E" w:rsidP="00976F90">
            <w:pPr>
              <w:spacing w:line="229" w:lineRule="exact"/>
              <w:ind w:right="639"/>
              <w:jc w:val="right"/>
              <w:rPr>
                <w:rFonts w:ascii="Arial" w:eastAsia="Arial" w:hAnsi="Arial"/>
              </w:rPr>
            </w:pPr>
            <w:r>
              <w:rPr>
                <w:rFonts w:ascii="Arial" w:eastAsia="Arial" w:hAnsi="Arial"/>
              </w:rPr>
              <w:t>4</w:t>
            </w:r>
          </w:p>
        </w:tc>
        <w:tc>
          <w:tcPr>
            <w:tcW w:w="440" w:type="dxa"/>
            <w:vMerge w:val="restart"/>
            <w:shd w:val="clear" w:color="auto" w:fill="auto"/>
            <w:vAlign w:val="bottom"/>
          </w:tcPr>
          <w:p w:rsidR="00B1790E" w:rsidRDefault="00B1790E" w:rsidP="00976F90">
            <w:pPr>
              <w:spacing w:line="229" w:lineRule="exact"/>
              <w:ind w:right="139"/>
              <w:jc w:val="right"/>
              <w:rPr>
                <w:rFonts w:ascii="Arial" w:eastAsia="Arial" w:hAnsi="Arial"/>
              </w:rPr>
            </w:pPr>
            <w:r>
              <w:rPr>
                <w:rFonts w:ascii="Arial" w:eastAsia="Arial" w:hAnsi="Arial"/>
              </w:rPr>
              <w:t>5</w:t>
            </w:r>
          </w:p>
        </w:tc>
      </w:tr>
      <w:tr w:rsidR="00B1790E" w:rsidTr="00976F90">
        <w:trPr>
          <w:trHeight w:val="86"/>
        </w:trPr>
        <w:tc>
          <w:tcPr>
            <w:tcW w:w="500" w:type="dxa"/>
            <w:shd w:val="clear" w:color="auto" w:fill="auto"/>
            <w:vAlign w:val="bottom"/>
          </w:tcPr>
          <w:p w:rsidR="00B1790E" w:rsidRDefault="00B1790E" w:rsidP="00976F90">
            <w:pPr>
              <w:spacing w:line="0" w:lineRule="atLeast"/>
              <w:rPr>
                <w:rFonts w:ascii="Times New Roman" w:eastAsia="Times New Roman" w:hAnsi="Times New Roman"/>
                <w:sz w:val="7"/>
              </w:rPr>
            </w:pPr>
          </w:p>
        </w:tc>
        <w:tc>
          <w:tcPr>
            <w:tcW w:w="1180" w:type="dxa"/>
            <w:shd w:val="clear" w:color="auto" w:fill="auto"/>
            <w:vAlign w:val="bottom"/>
          </w:tcPr>
          <w:p w:rsidR="00B1790E" w:rsidRDefault="00B1790E" w:rsidP="00976F90">
            <w:pPr>
              <w:spacing w:line="0" w:lineRule="atLeast"/>
              <w:rPr>
                <w:rFonts w:ascii="Times New Roman" w:eastAsia="Times New Roman" w:hAnsi="Times New Roman"/>
                <w:sz w:val="7"/>
              </w:rPr>
            </w:pPr>
          </w:p>
        </w:tc>
        <w:tc>
          <w:tcPr>
            <w:tcW w:w="660" w:type="dxa"/>
            <w:shd w:val="clear" w:color="auto" w:fill="auto"/>
            <w:vAlign w:val="bottom"/>
          </w:tcPr>
          <w:p w:rsidR="00B1790E" w:rsidRDefault="00B1790E" w:rsidP="00976F90">
            <w:pPr>
              <w:spacing w:line="0" w:lineRule="atLeast"/>
              <w:rPr>
                <w:rFonts w:ascii="Times New Roman" w:eastAsia="Times New Roman" w:hAnsi="Times New Roman"/>
                <w:sz w:val="7"/>
              </w:rPr>
            </w:pPr>
          </w:p>
        </w:tc>
        <w:tc>
          <w:tcPr>
            <w:tcW w:w="900" w:type="dxa"/>
            <w:shd w:val="clear" w:color="auto" w:fill="auto"/>
            <w:vAlign w:val="bottom"/>
          </w:tcPr>
          <w:p w:rsidR="00B1790E" w:rsidRDefault="00B1790E" w:rsidP="00976F90">
            <w:pPr>
              <w:spacing w:line="0" w:lineRule="atLeast"/>
              <w:rPr>
                <w:rFonts w:ascii="Times New Roman" w:eastAsia="Times New Roman" w:hAnsi="Times New Roman"/>
                <w:sz w:val="7"/>
              </w:rPr>
            </w:pPr>
          </w:p>
        </w:tc>
        <w:tc>
          <w:tcPr>
            <w:tcW w:w="1100" w:type="dxa"/>
            <w:vMerge/>
            <w:shd w:val="clear" w:color="auto" w:fill="auto"/>
            <w:vAlign w:val="bottom"/>
          </w:tcPr>
          <w:p w:rsidR="00B1790E" w:rsidRDefault="00B1790E" w:rsidP="00976F90">
            <w:pPr>
              <w:spacing w:line="0" w:lineRule="atLeast"/>
              <w:rPr>
                <w:rFonts w:ascii="Times New Roman" w:eastAsia="Times New Roman" w:hAnsi="Times New Roman"/>
                <w:sz w:val="7"/>
              </w:rPr>
            </w:pPr>
          </w:p>
        </w:tc>
        <w:tc>
          <w:tcPr>
            <w:tcW w:w="440" w:type="dxa"/>
            <w:vMerge/>
            <w:shd w:val="clear" w:color="auto" w:fill="auto"/>
            <w:vAlign w:val="bottom"/>
          </w:tcPr>
          <w:p w:rsidR="00B1790E" w:rsidRDefault="00B1790E" w:rsidP="00976F90">
            <w:pPr>
              <w:spacing w:line="0" w:lineRule="atLeast"/>
              <w:rPr>
                <w:rFonts w:ascii="Times New Roman" w:eastAsia="Times New Roman" w:hAnsi="Times New Roman"/>
                <w:sz w:val="7"/>
              </w:rPr>
            </w:pPr>
          </w:p>
        </w:tc>
      </w:tr>
      <w:tr w:rsidR="00B1790E" w:rsidTr="00976F90">
        <w:trPr>
          <w:trHeight w:val="881"/>
        </w:trPr>
        <w:tc>
          <w:tcPr>
            <w:tcW w:w="500" w:type="dxa"/>
            <w:shd w:val="clear" w:color="auto" w:fill="auto"/>
            <w:vAlign w:val="bottom"/>
          </w:tcPr>
          <w:p w:rsidR="00B1790E" w:rsidRDefault="00B1790E" w:rsidP="00976F90">
            <w:pPr>
              <w:spacing w:line="0" w:lineRule="atLeast"/>
              <w:ind w:right="239"/>
              <w:jc w:val="right"/>
              <w:rPr>
                <w:rFonts w:ascii="Arial" w:eastAsia="Arial" w:hAnsi="Arial"/>
                <w:w w:val="89"/>
                <w:sz w:val="24"/>
              </w:rPr>
            </w:pPr>
            <w:r>
              <w:rPr>
                <w:rFonts w:ascii="Arial" w:eastAsia="Arial" w:hAnsi="Arial"/>
                <w:w w:val="89"/>
                <w:sz w:val="24"/>
              </w:rPr>
              <w:t>1</w:t>
            </w:r>
          </w:p>
        </w:tc>
        <w:tc>
          <w:tcPr>
            <w:tcW w:w="1180" w:type="dxa"/>
            <w:shd w:val="clear" w:color="auto" w:fill="auto"/>
            <w:vAlign w:val="bottom"/>
          </w:tcPr>
          <w:p w:rsidR="00B1790E" w:rsidRDefault="00B1790E" w:rsidP="00976F90">
            <w:pPr>
              <w:spacing w:line="229" w:lineRule="exact"/>
              <w:ind w:right="359"/>
              <w:jc w:val="right"/>
              <w:rPr>
                <w:rFonts w:ascii="Arial" w:eastAsia="Arial" w:hAnsi="Arial"/>
              </w:rPr>
            </w:pPr>
            <w:r>
              <w:rPr>
                <w:rFonts w:ascii="Arial" w:eastAsia="Arial" w:hAnsi="Arial"/>
              </w:rPr>
              <w:t>2</w:t>
            </w:r>
          </w:p>
        </w:tc>
        <w:tc>
          <w:tcPr>
            <w:tcW w:w="660" w:type="dxa"/>
            <w:shd w:val="clear" w:color="auto" w:fill="auto"/>
            <w:vAlign w:val="bottom"/>
          </w:tcPr>
          <w:p w:rsidR="00B1790E" w:rsidRDefault="00B1790E" w:rsidP="00976F90">
            <w:pPr>
              <w:spacing w:line="229" w:lineRule="exact"/>
              <w:ind w:right="79"/>
              <w:jc w:val="right"/>
              <w:rPr>
                <w:rFonts w:ascii="Arial" w:eastAsia="Arial" w:hAnsi="Arial"/>
              </w:rPr>
            </w:pPr>
            <w:r>
              <w:rPr>
                <w:rFonts w:ascii="Arial" w:eastAsia="Arial" w:hAnsi="Arial"/>
              </w:rPr>
              <w:t>3</w:t>
            </w:r>
          </w:p>
        </w:tc>
        <w:tc>
          <w:tcPr>
            <w:tcW w:w="900" w:type="dxa"/>
            <w:shd w:val="clear" w:color="auto" w:fill="auto"/>
            <w:vAlign w:val="bottom"/>
          </w:tcPr>
          <w:p w:rsidR="00B1790E" w:rsidRDefault="00B1790E" w:rsidP="00976F90">
            <w:pPr>
              <w:spacing w:line="229" w:lineRule="exact"/>
              <w:ind w:right="159"/>
              <w:jc w:val="right"/>
              <w:rPr>
                <w:rFonts w:ascii="Arial" w:eastAsia="Arial" w:hAnsi="Arial"/>
              </w:rPr>
            </w:pPr>
            <w:r>
              <w:rPr>
                <w:rFonts w:ascii="Arial" w:eastAsia="Arial" w:hAnsi="Arial"/>
              </w:rPr>
              <w:t>1</w:t>
            </w:r>
          </w:p>
        </w:tc>
        <w:tc>
          <w:tcPr>
            <w:tcW w:w="1100" w:type="dxa"/>
            <w:shd w:val="clear" w:color="auto" w:fill="auto"/>
            <w:vAlign w:val="bottom"/>
          </w:tcPr>
          <w:p w:rsidR="00B1790E" w:rsidRDefault="00B1790E" w:rsidP="00976F90">
            <w:pPr>
              <w:spacing w:line="229" w:lineRule="exact"/>
              <w:ind w:right="399"/>
              <w:jc w:val="right"/>
              <w:rPr>
                <w:rFonts w:ascii="Arial" w:eastAsia="Arial" w:hAnsi="Arial"/>
              </w:rPr>
            </w:pPr>
            <w:r>
              <w:rPr>
                <w:rFonts w:ascii="Arial" w:eastAsia="Arial" w:hAnsi="Arial"/>
              </w:rPr>
              <w:t>2</w:t>
            </w:r>
          </w:p>
        </w:tc>
        <w:tc>
          <w:tcPr>
            <w:tcW w:w="440" w:type="dxa"/>
            <w:shd w:val="clear" w:color="auto" w:fill="auto"/>
            <w:vAlign w:val="bottom"/>
          </w:tcPr>
          <w:p w:rsidR="00B1790E" w:rsidRDefault="00B1790E" w:rsidP="00976F90">
            <w:pPr>
              <w:spacing w:line="229" w:lineRule="exact"/>
              <w:jc w:val="right"/>
              <w:rPr>
                <w:rFonts w:ascii="Arial" w:eastAsia="Arial" w:hAnsi="Arial"/>
              </w:rPr>
            </w:pPr>
            <w:r>
              <w:rPr>
                <w:rFonts w:ascii="Arial" w:eastAsia="Arial" w:hAnsi="Arial"/>
              </w:rPr>
              <w:t>3</w:t>
            </w:r>
          </w:p>
        </w:tc>
      </w:tr>
      <w:tr w:rsidR="00B1790E" w:rsidTr="00976F90">
        <w:trPr>
          <w:trHeight w:val="808"/>
        </w:trPr>
        <w:tc>
          <w:tcPr>
            <w:tcW w:w="500" w:type="dxa"/>
            <w:shd w:val="clear" w:color="auto" w:fill="auto"/>
            <w:vAlign w:val="bottom"/>
          </w:tcPr>
          <w:p w:rsidR="00B1790E" w:rsidRDefault="00B1790E" w:rsidP="00976F90">
            <w:pPr>
              <w:spacing w:line="0" w:lineRule="atLeast"/>
              <w:rPr>
                <w:rFonts w:ascii="Times New Roman" w:eastAsia="Times New Roman" w:hAnsi="Times New Roman"/>
                <w:sz w:val="24"/>
              </w:rPr>
            </w:pPr>
          </w:p>
        </w:tc>
        <w:tc>
          <w:tcPr>
            <w:tcW w:w="1180" w:type="dxa"/>
            <w:shd w:val="clear" w:color="auto" w:fill="auto"/>
            <w:vAlign w:val="bottom"/>
          </w:tcPr>
          <w:p w:rsidR="00B1790E" w:rsidRPr="00BA2C45" w:rsidRDefault="00B1790E" w:rsidP="00976F90">
            <w:pPr>
              <w:spacing w:line="229" w:lineRule="exact"/>
              <w:ind w:right="39"/>
              <w:jc w:val="right"/>
              <w:rPr>
                <w:rFonts w:ascii="Times New Roman" w:eastAsia="Arial" w:hAnsi="Times New Roman" w:cs="Times New Roman"/>
                <w:sz w:val="24"/>
                <w:szCs w:val="24"/>
              </w:rPr>
            </w:pPr>
            <w:r w:rsidRPr="00BA2C45">
              <w:rPr>
                <w:rFonts w:ascii="Times New Roman" w:eastAsia="Arial" w:hAnsi="Times New Roman" w:cs="Times New Roman"/>
                <w:sz w:val="24"/>
                <w:szCs w:val="24"/>
              </w:rPr>
              <w:t>Red</w:t>
            </w:r>
          </w:p>
        </w:tc>
        <w:tc>
          <w:tcPr>
            <w:tcW w:w="660" w:type="dxa"/>
            <w:shd w:val="clear" w:color="auto" w:fill="auto"/>
            <w:vAlign w:val="bottom"/>
          </w:tcPr>
          <w:p w:rsidR="00B1790E" w:rsidRPr="00BA2C45" w:rsidRDefault="00B1790E" w:rsidP="00976F90">
            <w:pPr>
              <w:spacing w:line="0" w:lineRule="atLeast"/>
              <w:rPr>
                <w:rFonts w:ascii="Times New Roman" w:eastAsia="Times New Roman" w:hAnsi="Times New Roman" w:cs="Times New Roman"/>
                <w:sz w:val="24"/>
                <w:szCs w:val="24"/>
              </w:rPr>
            </w:pPr>
          </w:p>
        </w:tc>
        <w:tc>
          <w:tcPr>
            <w:tcW w:w="900" w:type="dxa"/>
            <w:shd w:val="clear" w:color="auto" w:fill="auto"/>
            <w:vAlign w:val="bottom"/>
          </w:tcPr>
          <w:p w:rsidR="00B1790E" w:rsidRPr="00BA2C45" w:rsidRDefault="00B1790E" w:rsidP="00976F90">
            <w:pPr>
              <w:spacing w:line="0" w:lineRule="atLeast"/>
              <w:rPr>
                <w:rFonts w:ascii="Times New Roman" w:eastAsia="Times New Roman" w:hAnsi="Times New Roman" w:cs="Times New Roman"/>
                <w:sz w:val="24"/>
                <w:szCs w:val="24"/>
              </w:rPr>
            </w:pPr>
          </w:p>
        </w:tc>
        <w:tc>
          <w:tcPr>
            <w:tcW w:w="1100" w:type="dxa"/>
            <w:shd w:val="clear" w:color="auto" w:fill="auto"/>
            <w:vAlign w:val="bottom"/>
          </w:tcPr>
          <w:p w:rsidR="00B1790E" w:rsidRPr="00BA2C45" w:rsidRDefault="00B1790E" w:rsidP="00976F90">
            <w:pPr>
              <w:spacing w:line="229" w:lineRule="exact"/>
              <w:ind w:right="19"/>
              <w:jc w:val="right"/>
              <w:rPr>
                <w:rFonts w:ascii="Times New Roman" w:eastAsia="Arial" w:hAnsi="Times New Roman" w:cs="Times New Roman"/>
                <w:sz w:val="24"/>
                <w:szCs w:val="24"/>
              </w:rPr>
            </w:pPr>
            <w:r w:rsidRPr="00BA2C45">
              <w:rPr>
                <w:rFonts w:ascii="Times New Roman" w:eastAsia="Arial" w:hAnsi="Times New Roman" w:cs="Times New Roman"/>
                <w:sz w:val="24"/>
                <w:szCs w:val="24"/>
              </w:rPr>
              <w:t>Grafo</w:t>
            </w:r>
          </w:p>
        </w:tc>
        <w:tc>
          <w:tcPr>
            <w:tcW w:w="440" w:type="dxa"/>
            <w:shd w:val="clear" w:color="auto" w:fill="auto"/>
            <w:vAlign w:val="bottom"/>
          </w:tcPr>
          <w:p w:rsidR="00B1790E" w:rsidRDefault="00B1790E" w:rsidP="00976F90">
            <w:pPr>
              <w:spacing w:line="0" w:lineRule="atLeast"/>
              <w:rPr>
                <w:rFonts w:ascii="Times New Roman" w:eastAsia="Times New Roman" w:hAnsi="Times New Roman"/>
                <w:sz w:val="24"/>
              </w:rPr>
            </w:pPr>
          </w:p>
        </w:tc>
      </w:tr>
    </w:tbl>
    <w:p w:rsidR="00B1790E" w:rsidRDefault="00B1790E" w:rsidP="00BA2C45">
      <w:pPr>
        <w:spacing w:line="386" w:lineRule="exact"/>
        <w:jc w:val="center"/>
        <w:rPr>
          <w:rFonts w:ascii="Times New Roman" w:eastAsia="Times New Roman" w:hAnsi="Times New Roman"/>
          <w:sz w:val="24"/>
        </w:rPr>
      </w:pPr>
      <w:r w:rsidRPr="00E42F7E">
        <w:rPr>
          <w:rFonts w:ascii="Times New Roman" w:eastAsia="Times New Roman" w:hAnsi="Times New Roman"/>
          <w:b/>
          <w:noProof/>
          <w:sz w:val="24"/>
          <w:lang w:eastAsia="es-MX"/>
        </w:rPr>
        <w:drawing>
          <wp:anchor distT="0" distB="0" distL="114300" distR="114300" simplePos="0" relativeHeight="251659264" behindDoc="1" locked="0" layoutInCell="0" allowOverlap="1" wp14:anchorId="556F5320" wp14:editId="2AD4DB74">
            <wp:simplePos x="0" y="0"/>
            <wp:positionH relativeFrom="column">
              <wp:posOffset>1674495</wp:posOffset>
            </wp:positionH>
            <wp:positionV relativeFrom="paragraph">
              <wp:posOffset>-1683385</wp:posOffset>
            </wp:positionV>
            <wp:extent cx="2971800" cy="1217930"/>
            <wp:effectExtent l="0" t="0" r="0" b="127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1800" cy="1217930"/>
                    </a:xfrm>
                    <a:prstGeom prst="rect">
                      <a:avLst/>
                    </a:prstGeom>
                    <a:noFill/>
                  </pic:spPr>
                </pic:pic>
              </a:graphicData>
            </a:graphic>
            <wp14:sizeRelH relativeFrom="page">
              <wp14:pctWidth>0</wp14:pctWidth>
            </wp14:sizeRelH>
            <wp14:sizeRelV relativeFrom="page">
              <wp14:pctHeight>0</wp14:pctHeight>
            </wp14:sizeRelV>
          </wp:anchor>
        </w:drawing>
      </w:r>
      <w:r w:rsidR="00BA2C45" w:rsidRPr="00E42F7E">
        <w:rPr>
          <w:rFonts w:ascii="Times New Roman" w:eastAsia="Times New Roman" w:hAnsi="Times New Roman"/>
          <w:b/>
          <w:sz w:val="24"/>
        </w:rPr>
        <w:t>Figura 1.</w:t>
      </w:r>
      <w:r w:rsidR="00E42F7E">
        <w:rPr>
          <w:rFonts w:ascii="Times New Roman" w:eastAsia="Times New Roman" w:hAnsi="Times New Roman"/>
          <w:sz w:val="24"/>
        </w:rPr>
        <w:t xml:space="preserve"> Muestra el circuito representado como Red y como grafo.</w:t>
      </w:r>
    </w:p>
    <w:p w:rsidR="00E42F7E" w:rsidRDefault="00E42F7E" w:rsidP="00662981">
      <w:pPr>
        <w:spacing w:line="360" w:lineRule="auto"/>
        <w:jc w:val="both"/>
        <w:rPr>
          <w:rFonts w:ascii="Times New Roman" w:eastAsia="Arial" w:hAnsi="Times New Roman" w:cs="Times New Roman"/>
          <w:sz w:val="24"/>
        </w:rPr>
      </w:pPr>
    </w:p>
    <w:p w:rsidR="00B1790E" w:rsidRPr="001C48E3" w:rsidRDefault="00C573D4" w:rsidP="00662981">
      <w:pPr>
        <w:spacing w:line="360" w:lineRule="auto"/>
        <w:jc w:val="both"/>
        <w:rPr>
          <w:rFonts w:ascii="Times New Roman" w:eastAsia="Arial" w:hAnsi="Times New Roman" w:cs="Times New Roman"/>
          <w:sz w:val="24"/>
        </w:rPr>
      </w:pPr>
      <w:r w:rsidRPr="001C48E3">
        <w:rPr>
          <w:rFonts w:ascii="Times New Roman" w:eastAsia="Arial" w:hAnsi="Times New Roman" w:cs="Times New Roman"/>
          <w:sz w:val="24"/>
        </w:rPr>
        <w:t>Dentro del concepto del grafo tenemos otros tres conceptos</w:t>
      </w:r>
      <w:r w:rsidR="00B1790E" w:rsidRPr="001C48E3">
        <w:rPr>
          <w:rFonts w:ascii="Times New Roman" w:eastAsia="Arial" w:hAnsi="Times New Roman" w:cs="Times New Roman"/>
          <w:sz w:val="24"/>
        </w:rPr>
        <w:t>: rama, n</w:t>
      </w:r>
      <w:r w:rsidRPr="001C48E3">
        <w:rPr>
          <w:rFonts w:ascii="Times New Roman" w:eastAsia="Arial" w:hAnsi="Times New Roman" w:cs="Times New Roman"/>
          <w:sz w:val="24"/>
        </w:rPr>
        <w:t>o</w:t>
      </w:r>
      <w:r w:rsidR="00B1790E" w:rsidRPr="001C48E3">
        <w:rPr>
          <w:rFonts w:ascii="Times New Roman" w:eastAsia="Arial" w:hAnsi="Times New Roman" w:cs="Times New Roman"/>
          <w:sz w:val="24"/>
        </w:rPr>
        <w:t xml:space="preserve">do y elemento independiente. El grafo es el esqueleto de una red, muestra sus propiedades geométricas, y es </w:t>
      </w:r>
      <w:r w:rsidR="00656099" w:rsidRPr="001C48E3">
        <w:rPr>
          <w:rFonts w:ascii="Times New Roman" w:eastAsia="Arial" w:hAnsi="Times New Roman" w:cs="Times New Roman"/>
          <w:sz w:val="24"/>
        </w:rPr>
        <w:t xml:space="preserve">muy </w:t>
      </w:r>
      <w:r w:rsidR="00B1790E" w:rsidRPr="001C48E3">
        <w:rPr>
          <w:rFonts w:ascii="Times New Roman" w:eastAsia="Arial" w:hAnsi="Times New Roman" w:cs="Times New Roman"/>
          <w:sz w:val="24"/>
        </w:rPr>
        <w:t xml:space="preserve">útil para caracterizar el comportamiento de la misma en términos de </w:t>
      </w:r>
      <w:r w:rsidR="00656099" w:rsidRPr="001C48E3">
        <w:rPr>
          <w:rFonts w:ascii="Times New Roman" w:eastAsia="Arial" w:hAnsi="Times New Roman" w:cs="Times New Roman"/>
          <w:sz w:val="24"/>
        </w:rPr>
        <w:t>voltajes</w:t>
      </w:r>
      <w:r w:rsidR="00B1790E" w:rsidRPr="001C48E3">
        <w:rPr>
          <w:rFonts w:ascii="Times New Roman" w:eastAsia="Arial" w:hAnsi="Times New Roman" w:cs="Times New Roman"/>
          <w:sz w:val="24"/>
        </w:rPr>
        <w:t xml:space="preserve"> y corrientes, </w:t>
      </w:r>
      <w:r w:rsidR="00656099" w:rsidRPr="001C48E3">
        <w:rPr>
          <w:rFonts w:ascii="Times New Roman" w:eastAsia="Arial" w:hAnsi="Times New Roman" w:cs="Times New Roman"/>
          <w:sz w:val="24"/>
        </w:rPr>
        <w:t xml:space="preserve">además de </w:t>
      </w:r>
      <w:r w:rsidR="00B1790E" w:rsidRPr="001C48E3">
        <w:rPr>
          <w:rFonts w:ascii="Times New Roman" w:eastAsia="Arial" w:hAnsi="Times New Roman" w:cs="Times New Roman"/>
          <w:sz w:val="24"/>
        </w:rPr>
        <w:t>decidir si el conjunto elegido de estas variables es independiente, el más adecuado para la caracterización de la red.</w:t>
      </w:r>
    </w:p>
    <w:p w:rsidR="00B1790E" w:rsidRPr="001C48E3" w:rsidRDefault="00B1790E" w:rsidP="00973A15">
      <w:pPr>
        <w:pStyle w:val="Sinespaciado"/>
        <w:spacing w:line="360" w:lineRule="auto"/>
        <w:rPr>
          <w:rFonts w:ascii="Times New Roman" w:hAnsi="Times New Roman" w:cs="Times New Roman"/>
          <w:sz w:val="24"/>
          <w:szCs w:val="24"/>
        </w:rPr>
      </w:pPr>
    </w:p>
    <w:p w:rsidR="00077A28" w:rsidRDefault="00077A28" w:rsidP="00077A28">
      <w:pPr>
        <w:pStyle w:val="Sinespaciado"/>
        <w:spacing w:line="360" w:lineRule="auto"/>
        <w:jc w:val="both"/>
        <w:rPr>
          <w:rFonts w:ascii="Times New Roman" w:hAnsi="Times New Roman" w:cs="Times New Roman"/>
          <w:sz w:val="24"/>
          <w:szCs w:val="24"/>
        </w:rPr>
      </w:pPr>
      <w:r w:rsidRPr="001C48E3">
        <w:rPr>
          <w:rFonts w:ascii="Times New Roman" w:hAnsi="Times New Roman" w:cs="Times New Roman"/>
          <w:sz w:val="24"/>
          <w:szCs w:val="24"/>
        </w:rPr>
        <w:t>Tenemos una a</w:t>
      </w:r>
      <w:r w:rsidR="00D16ABD" w:rsidRPr="001C48E3">
        <w:rPr>
          <w:rFonts w:ascii="Times New Roman" w:hAnsi="Times New Roman" w:cs="Times New Roman"/>
          <w:sz w:val="24"/>
          <w:szCs w:val="24"/>
        </w:rPr>
        <w:t>m</w:t>
      </w:r>
      <w:r w:rsidRPr="001C48E3">
        <w:rPr>
          <w:rFonts w:ascii="Times New Roman" w:hAnsi="Times New Roman" w:cs="Times New Roman"/>
          <w:sz w:val="24"/>
          <w:szCs w:val="24"/>
        </w:rPr>
        <w:t>plia gama de teoremas y leyes para la resolución de circuitos eléctricos, considerando la estructura de los mismos. Entre ellas podemos mencionar las siguientes: La 1era y 2da Ley de Kirchhoff, el Teorema de Thevenin y el Teorema de Norton.</w:t>
      </w:r>
    </w:p>
    <w:p w:rsidR="00A03EE7" w:rsidRDefault="00A03EE7" w:rsidP="00077A28">
      <w:pPr>
        <w:pStyle w:val="Sinespaciado"/>
        <w:spacing w:line="360" w:lineRule="auto"/>
        <w:jc w:val="both"/>
        <w:rPr>
          <w:rFonts w:ascii="Times New Roman" w:hAnsi="Times New Roman" w:cs="Times New Roman"/>
          <w:sz w:val="24"/>
          <w:szCs w:val="24"/>
        </w:rPr>
      </w:pPr>
    </w:p>
    <w:p w:rsidR="00A03EE7" w:rsidRDefault="00A03EE7" w:rsidP="00077A28">
      <w:pPr>
        <w:pStyle w:val="Sinespaciado"/>
        <w:spacing w:line="360" w:lineRule="auto"/>
        <w:jc w:val="both"/>
        <w:rPr>
          <w:rFonts w:ascii="Times New Roman" w:hAnsi="Times New Roman" w:cs="Times New Roman"/>
          <w:sz w:val="24"/>
          <w:szCs w:val="24"/>
        </w:rPr>
      </w:pPr>
    </w:p>
    <w:p w:rsidR="00A03EE7" w:rsidRPr="001C48E3" w:rsidRDefault="00A03EE7" w:rsidP="00077A28">
      <w:pPr>
        <w:pStyle w:val="Sinespaciado"/>
        <w:spacing w:line="360" w:lineRule="auto"/>
        <w:jc w:val="both"/>
        <w:rPr>
          <w:rFonts w:ascii="Times New Roman" w:hAnsi="Times New Roman" w:cs="Times New Roman"/>
          <w:sz w:val="24"/>
          <w:szCs w:val="24"/>
        </w:rPr>
      </w:pPr>
    </w:p>
    <w:p w:rsidR="00692803" w:rsidRPr="001C48E3" w:rsidRDefault="00077A28" w:rsidP="00077A28">
      <w:pPr>
        <w:pStyle w:val="Sinespaciado"/>
        <w:spacing w:line="360" w:lineRule="auto"/>
        <w:jc w:val="both"/>
        <w:rPr>
          <w:rFonts w:ascii="Times New Roman" w:hAnsi="Times New Roman" w:cs="Times New Roman"/>
          <w:b/>
          <w:sz w:val="24"/>
          <w:szCs w:val="24"/>
        </w:rPr>
      </w:pPr>
      <w:r w:rsidRPr="001C48E3">
        <w:rPr>
          <w:rFonts w:ascii="Times New Roman" w:hAnsi="Times New Roman" w:cs="Times New Roman"/>
          <w:b/>
          <w:sz w:val="24"/>
          <w:szCs w:val="24"/>
        </w:rPr>
        <w:lastRenderedPageBreak/>
        <w:t>Leyes de</w:t>
      </w:r>
      <w:r w:rsidR="00692803" w:rsidRPr="001C48E3">
        <w:rPr>
          <w:rFonts w:ascii="Times New Roman" w:hAnsi="Times New Roman" w:cs="Times New Roman"/>
          <w:b/>
          <w:sz w:val="24"/>
          <w:szCs w:val="24"/>
        </w:rPr>
        <w:t xml:space="preserve"> Kirchhoff.</w:t>
      </w:r>
    </w:p>
    <w:p w:rsidR="00692803" w:rsidRPr="001C48E3" w:rsidRDefault="00692803" w:rsidP="00077A28">
      <w:pPr>
        <w:pStyle w:val="Sinespaciado"/>
        <w:spacing w:line="360" w:lineRule="auto"/>
        <w:jc w:val="both"/>
        <w:rPr>
          <w:rFonts w:ascii="Times New Roman" w:hAnsi="Times New Roman" w:cs="Times New Roman"/>
          <w:sz w:val="24"/>
          <w:szCs w:val="24"/>
        </w:rPr>
      </w:pPr>
    </w:p>
    <w:p w:rsidR="00692803" w:rsidRPr="001C48E3" w:rsidRDefault="00692803" w:rsidP="00077A28">
      <w:pPr>
        <w:pStyle w:val="Sinespaciado"/>
        <w:spacing w:line="360" w:lineRule="auto"/>
        <w:jc w:val="both"/>
        <w:rPr>
          <w:rFonts w:ascii="Times New Roman" w:hAnsi="Times New Roman" w:cs="Times New Roman"/>
          <w:sz w:val="24"/>
          <w:szCs w:val="24"/>
        </w:rPr>
      </w:pPr>
      <w:r w:rsidRPr="001C48E3">
        <w:rPr>
          <w:rFonts w:ascii="Times New Roman" w:hAnsi="Times New Roman" w:cs="Times New Roman"/>
          <w:sz w:val="24"/>
          <w:szCs w:val="24"/>
        </w:rPr>
        <w:t xml:space="preserve">En 1847, </w:t>
      </w:r>
      <w:r w:rsidR="00CB3F78" w:rsidRPr="001C48E3">
        <w:rPr>
          <w:rFonts w:ascii="Times New Roman" w:hAnsi="Times New Roman" w:cs="Times New Roman"/>
          <w:sz w:val="24"/>
          <w:szCs w:val="24"/>
        </w:rPr>
        <w:t xml:space="preserve">fueron </w:t>
      </w:r>
      <w:r w:rsidR="00D16ABD" w:rsidRPr="001C48E3">
        <w:rPr>
          <w:rFonts w:ascii="Times New Roman" w:hAnsi="Times New Roman" w:cs="Times New Roman"/>
          <w:sz w:val="24"/>
          <w:szCs w:val="24"/>
        </w:rPr>
        <w:t>formuladas</w:t>
      </w:r>
      <w:r w:rsidR="00CB3F78" w:rsidRPr="001C48E3">
        <w:rPr>
          <w:rFonts w:ascii="Times New Roman" w:hAnsi="Times New Roman" w:cs="Times New Roman"/>
          <w:sz w:val="24"/>
          <w:szCs w:val="24"/>
        </w:rPr>
        <w:t xml:space="preserve"> dos leyes importantes que son la base para el análisis de los circuitos eléctricos, </w:t>
      </w:r>
      <w:r w:rsidRPr="001C48E3">
        <w:rPr>
          <w:rFonts w:ascii="Times New Roman" w:hAnsi="Times New Roman" w:cs="Times New Roman"/>
          <w:sz w:val="24"/>
          <w:szCs w:val="24"/>
        </w:rPr>
        <w:t xml:space="preserve">Gustav Robert Kirchhoff, </w:t>
      </w:r>
      <w:r w:rsidR="00CB3F78" w:rsidRPr="001C48E3">
        <w:rPr>
          <w:rFonts w:ascii="Times New Roman" w:hAnsi="Times New Roman" w:cs="Times New Roman"/>
          <w:sz w:val="24"/>
          <w:szCs w:val="24"/>
        </w:rPr>
        <w:t xml:space="preserve">un </w:t>
      </w:r>
      <w:r w:rsidRPr="001C48E3">
        <w:rPr>
          <w:rFonts w:ascii="Times New Roman" w:hAnsi="Times New Roman" w:cs="Times New Roman"/>
          <w:sz w:val="24"/>
          <w:szCs w:val="24"/>
        </w:rPr>
        <w:t>profesor de la Universidad de Berlín</w:t>
      </w:r>
      <w:r w:rsidR="00CB3F78" w:rsidRPr="001C48E3">
        <w:rPr>
          <w:rFonts w:ascii="Times New Roman" w:hAnsi="Times New Roman" w:cs="Times New Roman"/>
          <w:sz w:val="24"/>
          <w:szCs w:val="24"/>
        </w:rPr>
        <w:t>.</w:t>
      </w:r>
      <w:r w:rsidRPr="001C48E3">
        <w:rPr>
          <w:rFonts w:ascii="Times New Roman" w:hAnsi="Times New Roman" w:cs="Times New Roman"/>
          <w:sz w:val="24"/>
          <w:szCs w:val="24"/>
        </w:rPr>
        <w:t xml:space="preserve"> Estas </w:t>
      </w:r>
      <w:r w:rsidR="00CB3F78" w:rsidRPr="001C48E3">
        <w:rPr>
          <w:rFonts w:ascii="Times New Roman" w:hAnsi="Times New Roman" w:cs="Times New Roman"/>
          <w:sz w:val="24"/>
          <w:szCs w:val="24"/>
        </w:rPr>
        <w:t xml:space="preserve">dos </w:t>
      </w:r>
      <w:r w:rsidRPr="001C48E3">
        <w:rPr>
          <w:rFonts w:ascii="Times New Roman" w:hAnsi="Times New Roman" w:cs="Times New Roman"/>
          <w:sz w:val="24"/>
          <w:szCs w:val="24"/>
        </w:rPr>
        <w:t xml:space="preserve">leyes son </w:t>
      </w:r>
      <w:r w:rsidR="00CB3F78" w:rsidRPr="001C48E3">
        <w:rPr>
          <w:rFonts w:ascii="Times New Roman" w:hAnsi="Times New Roman" w:cs="Times New Roman"/>
          <w:sz w:val="24"/>
          <w:szCs w:val="24"/>
        </w:rPr>
        <w:t xml:space="preserve">nombradas </w:t>
      </w:r>
      <w:r w:rsidRPr="001C48E3">
        <w:rPr>
          <w:rFonts w:ascii="Times New Roman" w:hAnsi="Times New Roman" w:cs="Times New Roman"/>
          <w:sz w:val="24"/>
          <w:szCs w:val="24"/>
        </w:rPr>
        <w:t xml:space="preserve">como la ley </w:t>
      </w:r>
      <w:r w:rsidR="00CB3F78" w:rsidRPr="001C48E3">
        <w:rPr>
          <w:rFonts w:ascii="Times New Roman" w:hAnsi="Times New Roman" w:cs="Times New Roman"/>
          <w:sz w:val="24"/>
          <w:szCs w:val="24"/>
        </w:rPr>
        <w:t xml:space="preserve">de corrientes </w:t>
      </w:r>
      <w:r w:rsidRPr="001C48E3">
        <w:rPr>
          <w:rFonts w:ascii="Times New Roman" w:hAnsi="Times New Roman" w:cs="Times New Roman"/>
          <w:sz w:val="24"/>
          <w:szCs w:val="24"/>
        </w:rPr>
        <w:t xml:space="preserve">de Kirchhoff (KCL) y la ley de </w:t>
      </w:r>
      <w:r w:rsidR="00CB3F78" w:rsidRPr="001C48E3">
        <w:rPr>
          <w:rFonts w:ascii="Times New Roman" w:hAnsi="Times New Roman" w:cs="Times New Roman"/>
          <w:sz w:val="24"/>
          <w:szCs w:val="24"/>
        </w:rPr>
        <w:t>vol</w:t>
      </w:r>
      <w:r w:rsidRPr="001C48E3">
        <w:rPr>
          <w:rFonts w:ascii="Times New Roman" w:hAnsi="Times New Roman" w:cs="Times New Roman"/>
          <w:sz w:val="24"/>
          <w:szCs w:val="24"/>
        </w:rPr>
        <w:t>t</w:t>
      </w:r>
      <w:r w:rsidR="00CB3F78" w:rsidRPr="001C48E3">
        <w:rPr>
          <w:rFonts w:ascii="Times New Roman" w:hAnsi="Times New Roman" w:cs="Times New Roman"/>
          <w:sz w:val="24"/>
          <w:szCs w:val="24"/>
        </w:rPr>
        <w:t>aje</w:t>
      </w:r>
      <w:r w:rsidRPr="001C48E3">
        <w:rPr>
          <w:rFonts w:ascii="Times New Roman" w:hAnsi="Times New Roman" w:cs="Times New Roman"/>
          <w:sz w:val="24"/>
          <w:szCs w:val="24"/>
        </w:rPr>
        <w:t xml:space="preserve"> de Kirchhoff (KVL) en su honor. </w:t>
      </w:r>
      <w:r w:rsidR="00C204B0" w:rsidRPr="001C48E3">
        <w:rPr>
          <w:rFonts w:ascii="Times New Roman" w:hAnsi="Times New Roman" w:cs="Times New Roman"/>
          <w:sz w:val="24"/>
          <w:szCs w:val="24"/>
        </w:rPr>
        <w:t>Estas l</w:t>
      </w:r>
      <w:r w:rsidRPr="001C48E3">
        <w:rPr>
          <w:rFonts w:ascii="Times New Roman" w:hAnsi="Times New Roman" w:cs="Times New Roman"/>
          <w:sz w:val="24"/>
          <w:szCs w:val="24"/>
        </w:rPr>
        <w:t>eyes son una consecuencia de la conservación de la carga y la conservación de la energía</w:t>
      </w:r>
      <w:r w:rsidR="00C204B0" w:rsidRPr="001C48E3">
        <w:rPr>
          <w:rFonts w:ascii="Times New Roman" w:hAnsi="Times New Roman" w:cs="Times New Roman"/>
          <w:sz w:val="24"/>
          <w:szCs w:val="24"/>
        </w:rPr>
        <w:t>.</w:t>
      </w:r>
    </w:p>
    <w:p w:rsidR="00E42F7E" w:rsidRDefault="00E42F7E" w:rsidP="00D16ABD">
      <w:pPr>
        <w:pStyle w:val="Sinespaciado"/>
        <w:spacing w:line="360" w:lineRule="auto"/>
        <w:jc w:val="both"/>
        <w:rPr>
          <w:rFonts w:ascii="Times New Roman" w:hAnsi="Times New Roman" w:cs="Times New Roman"/>
          <w:sz w:val="24"/>
          <w:szCs w:val="24"/>
        </w:rPr>
      </w:pPr>
    </w:p>
    <w:p w:rsidR="003D4A8A" w:rsidRPr="001C48E3" w:rsidRDefault="00D16ABD" w:rsidP="00D16ABD">
      <w:pPr>
        <w:pStyle w:val="Sinespaciado"/>
        <w:spacing w:line="360" w:lineRule="auto"/>
        <w:jc w:val="both"/>
        <w:rPr>
          <w:rFonts w:ascii="Times New Roman" w:hAnsi="Times New Roman" w:cs="Times New Roman"/>
          <w:sz w:val="24"/>
          <w:szCs w:val="24"/>
        </w:rPr>
      </w:pPr>
      <w:r w:rsidRPr="001C48E3">
        <w:rPr>
          <w:rFonts w:ascii="Times New Roman" w:hAnsi="Times New Roman" w:cs="Times New Roman"/>
          <w:sz w:val="24"/>
          <w:szCs w:val="24"/>
        </w:rPr>
        <w:t xml:space="preserve">Ley </w:t>
      </w:r>
      <w:r w:rsidR="00247446" w:rsidRPr="001C48E3">
        <w:rPr>
          <w:rFonts w:ascii="Times New Roman" w:hAnsi="Times New Roman" w:cs="Times New Roman"/>
          <w:sz w:val="24"/>
          <w:szCs w:val="24"/>
        </w:rPr>
        <w:t>de corrientes</w:t>
      </w:r>
      <w:r w:rsidRPr="001C48E3">
        <w:rPr>
          <w:rFonts w:ascii="Times New Roman" w:hAnsi="Times New Roman" w:cs="Times New Roman"/>
          <w:sz w:val="24"/>
          <w:szCs w:val="24"/>
        </w:rPr>
        <w:t xml:space="preserve"> de Kirchhoff (KCL): La suma algebraica de las corrientes en un nodo en </w:t>
      </w:r>
      <w:r w:rsidR="00822669" w:rsidRPr="001C48E3">
        <w:rPr>
          <w:rFonts w:ascii="Times New Roman" w:hAnsi="Times New Roman" w:cs="Times New Roman"/>
          <w:sz w:val="24"/>
          <w:szCs w:val="24"/>
        </w:rPr>
        <w:t xml:space="preserve">Cualquier instante es cero </w:t>
      </w:r>
      <w:sdt>
        <w:sdtPr>
          <w:rPr>
            <w:rFonts w:ascii="Times New Roman" w:hAnsi="Times New Roman" w:cs="Times New Roman"/>
            <w:sz w:val="24"/>
            <w:szCs w:val="24"/>
          </w:rPr>
          <w:id w:val="1975250199"/>
          <w:citation/>
        </w:sdtPr>
        <w:sdtEndPr/>
        <w:sdtContent>
          <w:r w:rsidR="00F85F88" w:rsidRPr="001C48E3">
            <w:rPr>
              <w:rFonts w:ascii="Times New Roman" w:hAnsi="Times New Roman" w:cs="Times New Roman"/>
              <w:sz w:val="24"/>
              <w:szCs w:val="24"/>
            </w:rPr>
            <w:fldChar w:fldCharType="begin"/>
          </w:r>
          <w:r w:rsidR="00F85F88" w:rsidRPr="001C48E3">
            <w:rPr>
              <w:rFonts w:ascii="Times New Roman" w:hAnsi="Times New Roman" w:cs="Times New Roman"/>
              <w:sz w:val="24"/>
              <w:szCs w:val="24"/>
            </w:rPr>
            <w:instrText xml:space="preserve"> CITATION Dor14 \l 2058 </w:instrText>
          </w:r>
          <w:r w:rsidR="00F85F88" w:rsidRPr="001C48E3">
            <w:rPr>
              <w:rFonts w:ascii="Times New Roman" w:hAnsi="Times New Roman" w:cs="Times New Roman"/>
              <w:sz w:val="24"/>
              <w:szCs w:val="24"/>
            </w:rPr>
            <w:fldChar w:fldCharType="separate"/>
          </w:r>
          <w:r w:rsidR="00B110E9" w:rsidRPr="00B110E9">
            <w:rPr>
              <w:rFonts w:ascii="Times New Roman" w:hAnsi="Times New Roman" w:cs="Times New Roman"/>
              <w:noProof/>
              <w:sz w:val="24"/>
              <w:szCs w:val="24"/>
            </w:rPr>
            <w:t>(Dorf R. , 2014)</w:t>
          </w:r>
          <w:r w:rsidR="00F85F88" w:rsidRPr="001C48E3">
            <w:rPr>
              <w:rFonts w:ascii="Times New Roman" w:hAnsi="Times New Roman" w:cs="Times New Roman"/>
              <w:sz w:val="24"/>
              <w:szCs w:val="24"/>
            </w:rPr>
            <w:fldChar w:fldCharType="end"/>
          </w:r>
        </w:sdtContent>
      </w:sdt>
      <w:r w:rsidR="00F85F88" w:rsidRPr="001C48E3">
        <w:rPr>
          <w:rFonts w:ascii="Times New Roman" w:hAnsi="Times New Roman" w:cs="Times New Roman"/>
          <w:sz w:val="24"/>
          <w:szCs w:val="24"/>
        </w:rPr>
        <w:t>.</w:t>
      </w:r>
    </w:p>
    <w:p w:rsidR="00F85F88" w:rsidRPr="001C48E3" w:rsidRDefault="00F85F88" w:rsidP="00D16ABD">
      <w:pPr>
        <w:pStyle w:val="Sinespaciado"/>
        <w:spacing w:line="360" w:lineRule="auto"/>
        <w:jc w:val="both"/>
        <w:rPr>
          <w:rFonts w:ascii="Times New Roman" w:hAnsi="Times New Roman" w:cs="Times New Roman"/>
          <w:sz w:val="24"/>
          <w:szCs w:val="24"/>
        </w:rPr>
      </w:pPr>
    </w:p>
    <w:p w:rsidR="00F85F88" w:rsidRPr="001C48E3" w:rsidRDefault="00247446" w:rsidP="00D16ABD">
      <w:pPr>
        <w:pStyle w:val="Sinespaciado"/>
        <w:spacing w:line="360" w:lineRule="auto"/>
        <w:jc w:val="both"/>
        <w:rPr>
          <w:rFonts w:ascii="Times New Roman" w:hAnsi="Times New Roman" w:cs="Times New Roman"/>
          <w:sz w:val="24"/>
          <w:szCs w:val="24"/>
        </w:rPr>
      </w:pPr>
      <w:r w:rsidRPr="001C48E3">
        <w:rPr>
          <w:rFonts w:ascii="Times New Roman" w:hAnsi="Times New Roman" w:cs="Times New Roman"/>
          <w:sz w:val="24"/>
          <w:szCs w:val="24"/>
        </w:rPr>
        <w:t>Si se eligen las corrientes como variables, el equilibrio de un circuito se expresa en función de la ley de voltaje de Kirchhoff, y si las variables son voltajes, el equilibrio se expresa por medio de la ley de corrientes de Kirchhoff.</w:t>
      </w:r>
    </w:p>
    <w:p w:rsidR="004F5C6F" w:rsidRPr="001C48E3" w:rsidRDefault="004F5C6F" w:rsidP="00D16ABD">
      <w:pPr>
        <w:pStyle w:val="Sinespaciado"/>
        <w:spacing w:line="360" w:lineRule="auto"/>
        <w:jc w:val="both"/>
        <w:rPr>
          <w:rFonts w:ascii="Times New Roman" w:hAnsi="Times New Roman" w:cs="Times New Roman"/>
          <w:sz w:val="24"/>
          <w:szCs w:val="24"/>
        </w:rPr>
      </w:pPr>
    </w:p>
    <w:p w:rsidR="00B7367E" w:rsidRPr="001C48E3" w:rsidRDefault="00607DF2" w:rsidP="00D16ABD">
      <w:pPr>
        <w:pStyle w:val="Sinespaciado"/>
        <w:spacing w:line="360" w:lineRule="auto"/>
        <w:jc w:val="both"/>
        <w:rPr>
          <w:rFonts w:ascii="Times New Roman" w:hAnsi="Times New Roman" w:cs="Times New Roman"/>
          <w:sz w:val="24"/>
          <w:szCs w:val="24"/>
        </w:rPr>
      </w:pPr>
      <w:r w:rsidRPr="001C48E3">
        <w:rPr>
          <w:rFonts w:ascii="Times New Roman" w:hAnsi="Times New Roman" w:cs="Times New Roman"/>
          <w:sz w:val="24"/>
          <w:szCs w:val="24"/>
        </w:rPr>
        <w:t xml:space="preserve">El método de la ley de voltaje de Kirchhoff usa una variable llamada nodo de voltaje, en donde estas serán las variables </w:t>
      </w:r>
      <w:r w:rsidR="006331F9" w:rsidRPr="001C48E3">
        <w:rPr>
          <w:rFonts w:ascii="Times New Roman" w:hAnsi="Times New Roman" w:cs="Times New Roman"/>
          <w:sz w:val="24"/>
          <w:szCs w:val="24"/>
        </w:rPr>
        <w:t>incógnitas</w:t>
      </w:r>
      <w:r w:rsidRPr="001C48E3">
        <w:rPr>
          <w:rFonts w:ascii="Times New Roman" w:hAnsi="Times New Roman" w:cs="Times New Roman"/>
          <w:sz w:val="24"/>
          <w:szCs w:val="24"/>
        </w:rPr>
        <w:t>.</w:t>
      </w:r>
    </w:p>
    <w:p w:rsidR="00607DF2" w:rsidRPr="001C48E3" w:rsidRDefault="00607DF2" w:rsidP="00D16ABD">
      <w:pPr>
        <w:pStyle w:val="Sinespaciado"/>
        <w:spacing w:line="360" w:lineRule="auto"/>
        <w:jc w:val="both"/>
        <w:rPr>
          <w:rFonts w:ascii="Times New Roman" w:hAnsi="Times New Roman" w:cs="Times New Roman"/>
          <w:sz w:val="24"/>
          <w:szCs w:val="24"/>
        </w:rPr>
      </w:pPr>
    </w:p>
    <w:p w:rsidR="00607DF2" w:rsidRPr="001C48E3" w:rsidRDefault="00607DF2" w:rsidP="00D16ABD">
      <w:pPr>
        <w:pStyle w:val="Sinespaciado"/>
        <w:spacing w:line="360" w:lineRule="auto"/>
        <w:jc w:val="both"/>
        <w:rPr>
          <w:rFonts w:ascii="Times New Roman" w:hAnsi="Times New Roman" w:cs="Times New Roman"/>
          <w:sz w:val="24"/>
          <w:szCs w:val="24"/>
        </w:rPr>
      </w:pPr>
      <w:r w:rsidRPr="001C48E3">
        <w:rPr>
          <w:rFonts w:ascii="Times New Roman" w:hAnsi="Times New Roman" w:cs="Times New Roman"/>
          <w:sz w:val="24"/>
          <w:szCs w:val="24"/>
        </w:rPr>
        <w:t xml:space="preserve">Hay ecuaciones que son </w:t>
      </w:r>
      <w:r w:rsidR="00DA425A" w:rsidRPr="001C48E3">
        <w:rPr>
          <w:rFonts w:ascii="Times New Roman" w:hAnsi="Times New Roman" w:cs="Times New Roman"/>
          <w:sz w:val="24"/>
          <w:szCs w:val="24"/>
        </w:rPr>
        <w:t>más</w:t>
      </w:r>
      <w:r w:rsidRPr="001C48E3">
        <w:rPr>
          <w:rFonts w:ascii="Times New Roman" w:hAnsi="Times New Roman" w:cs="Times New Roman"/>
          <w:sz w:val="24"/>
          <w:szCs w:val="24"/>
        </w:rPr>
        <w:t xml:space="preserve"> fáciles de obtener que otros, entre los cuales </w:t>
      </w:r>
      <w:r w:rsidR="005B64DB" w:rsidRPr="001C48E3">
        <w:rPr>
          <w:rFonts w:ascii="Times New Roman" w:hAnsi="Times New Roman" w:cs="Times New Roman"/>
          <w:sz w:val="24"/>
          <w:szCs w:val="24"/>
        </w:rPr>
        <w:t>están:</w:t>
      </w:r>
    </w:p>
    <w:p w:rsidR="005B64DB" w:rsidRPr="001C48E3" w:rsidRDefault="005B64DB" w:rsidP="00D16ABD">
      <w:pPr>
        <w:pStyle w:val="Sinespaciado"/>
        <w:spacing w:line="360" w:lineRule="auto"/>
        <w:jc w:val="both"/>
        <w:rPr>
          <w:rFonts w:ascii="Times New Roman" w:hAnsi="Times New Roman" w:cs="Times New Roman"/>
          <w:sz w:val="24"/>
          <w:szCs w:val="24"/>
        </w:rPr>
      </w:pPr>
    </w:p>
    <w:p w:rsidR="005B64DB" w:rsidRPr="001C48E3" w:rsidRDefault="005B64DB" w:rsidP="00192D99">
      <w:pPr>
        <w:pStyle w:val="Sinespaciado"/>
        <w:numPr>
          <w:ilvl w:val="0"/>
          <w:numId w:val="4"/>
        </w:numPr>
        <w:spacing w:line="360" w:lineRule="auto"/>
        <w:jc w:val="both"/>
        <w:rPr>
          <w:rFonts w:ascii="Times New Roman" w:hAnsi="Times New Roman" w:cs="Times New Roman"/>
          <w:sz w:val="24"/>
          <w:szCs w:val="24"/>
        </w:rPr>
      </w:pPr>
      <w:r w:rsidRPr="001C48E3">
        <w:rPr>
          <w:rFonts w:ascii="Times New Roman" w:hAnsi="Times New Roman" w:cs="Times New Roman"/>
          <w:sz w:val="24"/>
          <w:szCs w:val="24"/>
        </w:rPr>
        <w:t>Resistencia y fuentes de corriente independientes</w:t>
      </w:r>
    </w:p>
    <w:p w:rsidR="005B64DB" w:rsidRPr="001C48E3" w:rsidRDefault="005B64DB" w:rsidP="00192D99">
      <w:pPr>
        <w:pStyle w:val="Sinespaciado"/>
        <w:numPr>
          <w:ilvl w:val="0"/>
          <w:numId w:val="4"/>
        </w:numPr>
        <w:spacing w:line="360" w:lineRule="auto"/>
        <w:jc w:val="both"/>
        <w:rPr>
          <w:rFonts w:ascii="Times New Roman" w:hAnsi="Times New Roman" w:cs="Times New Roman"/>
          <w:sz w:val="24"/>
          <w:szCs w:val="24"/>
        </w:rPr>
      </w:pPr>
      <w:r w:rsidRPr="001C48E3">
        <w:rPr>
          <w:rFonts w:ascii="Times New Roman" w:hAnsi="Times New Roman" w:cs="Times New Roman"/>
          <w:sz w:val="24"/>
          <w:szCs w:val="24"/>
        </w:rPr>
        <w:t>Resistencia y fuentes de corriente y voltaje independientes</w:t>
      </w:r>
    </w:p>
    <w:p w:rsidR="005B64DB" w:rsidRPr="001C48E3" w:rsidRDefault="005B64DB" w:rsidP="00192D99">
      <w:pPr>
        <w:pStyle w:val="Sinespaciado"/>
        <w:numPr>
          <w:ilvl w:val="0"/>
          <w:numId w:val="4"/>
        </w:numPr>
        <w:spacing w:line="360" w:lineRule="auto"/>
        <w:jc w:val="both"/>
        <w:rPr>
          <w:rFonts w:ascii="Times New Roman" w:hAnsi="Times New Roman" w:cs="Times New Roman"/>
          <w:sz w:val="24"/>
          <w:szCs w:val="24"/>
        </w:rPr>
      </w:pPr>
      <w:r w:rsidRPr="001C48E3">
        <w:rPr>
          <w:rFonts w:ascii="Times New Roman" w:hAnsi="Times New Roman" w:cs="Times New Roman"/>
          <w:sz w:val="24"/>
          <w:szCs w:val="24"/>
        </w:rPr>
        <w:t>Resistencia y fuentes de corriente y voltaje dependientes e independientes.</w:t>
      </w:r>
    </w:p>
    <w:p w:rsidR="00DA425A" w:rsidRPr="001C48E3" w:rsidRDefault="00DA425A" w:rsidP="005B64DB">
      <w:pPr>
        <w:pStyle w:val="Sinespaciado"/>
        <w:spacing w:line="360" w:lineRule="auto"/>
        <w:jc w:val="both"/>
        <w:rPr>
          <w:rFonts w:ascii="Times New Roman" w:hAnsi="Times New Roman" w:cs="Times New Roman"/>
          <w:sz w:val="24"/>
          <w:szCs w:val="24"/>
        </w:rPr>
      </w:pPr>
    </w:p>
    <w:p w:rsidR="000A3B79" w:rsidRPr="001C48E3" w:rsidRDefault="000A3B79" w:rsidP="005B64DB">
      <w:pPr>
        <w:pStyle w:val="Sinespaciado"/>
        <w:spacing w:line="360" w:lineRule="auto"/>
        <w:jc w:val="both"/>
        <w:rPr>
          <w:rFonts w:ascii="Times New Roman" w:hAnsi="Times New Roman" w:cs="Times New Roman"/>
          <w:sz w:val="24"/>
          <w:szCs w:val="24"/>
        </w:rPr>
      </w:pPr>
      <w:r w:rsidRPr="001C48E3">
        <w:rPr>
          <w:rFonts w:ascii="Times New Roman" w:hAnsi="Times New Roman" w:cs="Times New Roman"/>
          <w:sz w:val="24"/>
          <w:szCs w:val="24"/>
        </w:rPr>
        <w:t>Las variables incógnitas de las ecuaciones de corriente de mallas son las corrientes de mallas, aplicando la Ley de corrientes de Kirchhoff. Este método se puede aplicar, al igual que la ley de voltaje de Kirchhoff en circuitos con las siguientes características.</w:t>
      </w:r>
    </w:p>
    <w:p w:rsidR="00607DF2" w:rsidRPr="001C48E3" w:rsidRDefault="00607DF2" w:rsidP="00D16ABD">
      <w:pPr>
        <w:pStyle w:val="Sinespaciado"/>
        <w:spacing w:line="360" w:lineRule="auto"/>
        <w:jc w:val="both"/>
        <w:rPr>
          <w:rFonts w:ascii="Times New Roman" w:hAnsi="Times New Roman" w:cs="Times New Roman"/>
          <w:sz w:val="24"/>
          <w:szCs w:val="24"/>
        </w:rPr>
      </w:pPr>
    </w:p>
    <w:p w:rsidR="000A3B79" w:rsidRPr="001C48E3" w:rsidRDefault="000A3B79" w:rsidP="00192D99">
      <w:pPr>
        <w:pStyle w:val="Sinespaciado"/>
        <w:numPr>
          <w:ilvl w:val="0"/>
          <w:numId w:val="5"/>
        </w:numPr>
        <w:spacing w:line="360" w:lineRule="auto"/>
        <w:jc w:val="both"/>
        <w:rPr>
          <w:rFonts w:ascii="Times New Roman" w:hAnsi="Times New Roman" w:cs="Times New Roman"/>
          <w:sz w:val="24"/>
          <w:szCs w:val="24"/>
        </w:rPr>
      </w:pPr>
      <w:r w:rsidRPr="001C48E3">
        <w:rPr>
          <w:rFonts w:ascii="Times New Roman" w:hAnsi="Times New Roman" w:cs="Times New Roman"/>
          <w:sz w:val="24"/>
          <w:szCs w:val="24"/>
        </w:rPr>
        <w:t>Resistencia y fuentes de corriente independientes</w:t>
      </w:r>
    </w:p>
    <w:p w:rsidR="000A3B79" w:rsidRPr="001C48E3" w:rsidRDefault="000A3B79" w:rsidP="00192D99">
      <w:pPr>
        <w:pStyle w:val="Sinespaciado"/>
        <w:numPr>
          <w:ilvl w:val="0"/>
          <w:numId w:val="5"/>
        </w:numPr>
        <w:spacing w:line="360" w:lineRule="auto"/>
        <w:jc w:val="both"/>
        <w:rPr>
          <w:rFonts w:ascii="Times New Roman" w:hAnsi="Times New Roman" w:cs="Times New Roman"/>
          <w:sz w:val="24"/>
          <w:szCs w:val="24"/>
        </w:rPr>
      </w:pPr>
      <w:r w:rsidRPr="001C48E3">
        <w:rPr>
          <w:rFonts w:ascii="Times New Roman" w:hAnsi="Times New Roman" w:cs="Times New Roman"/>
          <w:sz w:val="24"/>
          <w:szCs w:val="24"/>
        </w:rPr>
        <w:t>Resistencia y fuentes de corriente y voltaje independientes</w:t>
      </w:r>
    </w:p>
    <w:p w:rsidR="000A3B79" w:rsidRPr="001C48E3" w:rsidRDefault="000A3B79" w:rsidP="00192D99">
      <w:pPr>
        <w:pStyle w:val="Sinespaciado"/>
        <w:numPr>
          <w:ilvl w:val="0"/>
          <w:numId w:val="5"/>
        </w:numPr>
        <w:spacing w:line="360" w:lineRule="auto"/>
        <w:jc w:val="both"/>
        <w:rPr>
          <w:rFonts w:ascii="Times New Roman" w:hAnsi="Times New Roman" w:cs="Times New Roman"/>
          <w:sz w:val="24"/>
          <w:szCs w:val="24"/>
        </w:rPr>
      </w:pPr>
      <w:r w:rsidRPr="001C48E3">
        <w:rPr>
          <w:rFonts w:ascii="Times New Roman" w:hAnsi="Times New Roman" w:cs="Times New Roman"/>
          <w:sz w:val="24"/>
          <w:szCs w:val="24"/>
        </w:rPr>
        <w:t>Resistencia y fuentes de corriente y voltaje dependientes e independientes.</w:t>
      </w:r>
    </w:p>
    <w:p w:rsidR="000A3B79" w:rsidRPr="001C48E3" w:rsidRDefault="001263F1" w:rsidP="001263F1">
      <w:pPr>
        <w:pStyle w:val="Sinespaciado"/>
        <w:spacing w:line="360" w:lineRule="auto"/>
        <w:jc w:val="both"/>
        <w:rPr>
          <w:rFonts w:ascii="Times New Roman" w:hAnsi="Times New Roman" w:cs="Times New Roman"/>
          <w:sz w:val="24"/>
          <w:szCs w:val="24"/>
        </w:rPr>
      </w:pPr>
      <w:r w:rsidRPr="001C48E3">
        <w:rPr>
          <w:rFonts w:ascii="Times New Roman" w:hAnsi="Times New Roman" w:cs="Times New Roman"/>
          <w:sz w:val="24"/>
          <w:szCs w:val="24"/>
        </w:rPr>
        <w:lastRenderedPageBreak/>
        <w:t xml:space="preserve">Observando la siguiente imagen podemos identificar que consta de 4 elementos: 3 resistencias y  una fuente de corriente. </w:t>
      </w:r>
      <w:r w:rsidR="00CD73E5" w:rsidRPr="001C48E3">
        <w:rPr>
          <w:rFonts w:ascii="Times New Roman" w:hAnsi="Times New Roman" w:cs="Times New Roman"/>
          <w:sz w:val="24"/>
          <w:szCs w:val="24"/>
        </w:rPr>
        <w:t xml:space="preserve">Los </w:t>
      </w:r>
      <w:r w:rsidRPr="001C48E3">
        <w:rPr>
          <w:rFonts w:ascii="Times New Roman" w:hAnsi="Times New Roman" w:cs="Times New Roman"/>
          <w:sz w:val="24"/>
          <w:szCs w:val="24"/>
        </w:rPr>
        <w:t>nodo</w:t>
      </w:r>
      <w:r w:rsidR="00CD73E5" w:rsidRPr="001C48E3">
        <w:rPr>
          <w:rFonts w:ascii="Times New Roman" w:hAnsi="Times New Roman" w:cs="Times New Roman"/>
          <w:sz w:val="24"/>
          <w:szCs w:val="24"/>
        </w:rPr>
        <w:t>s</w:t>
      </w:r>
      <w:r w:rsidRPr="001C48E3">
        <w:rPr>
          <w:rFonts w:ascii="Times New Roman" w:hAnsi="Times New Roman" w:cs="Times New Roman"/>
          <w:sz w:val="24"/>
          <w:szCs w:val="24"/>
        </w:rPr>
        <w:t xml:space="preserve"> de un circuito son los lugares donde los elementos son conectados juntos.</w:t>
      </w:r>
      <w:sdt>
        <w:sdtPr>
          <w:rPr>
            <w:rFonts w:ascii="Times New Roman" w:hAnsi="Times New Roman" w:cs="Times New Roman"/>
            <w:sz w:val="24"/>
            <w:szCs w:val="24"/>
          </w:rPr>
          <w:id w:val="-737485755"/>
          <w:citation/>
        </w:sdtPr>
        <w:sdtEndPr/>
        <w:sdtContent>
          <w:r w:rsidR="00CD73E5" w:rsidRPr="001C48E3">
            <w:rPr>
              <w:rFonts w:ascii="Times New Roman" w:hAnsi="Times New Roman" w:cs="Times New Roman"/>
              <w:sz w:val="24"/>
              <w:szCs w:val="24"/>
            </w:rPr>
            <w:fldChar w:fldCharType="begin"/>
          </w:r>
          <w:r w:rsidR="00CD73E5" w:rsidRPr="001C48E3">
            <w:rPr>
              <w:rFonts w:ascii="Times New Roman" w:hAnsi="Times New Roman" w:cs="Times New Roman"/>
              <w:sz w:val="24"/>
              <w:szCs w:val="24"/>
            </w:rPr>
            <w:instrText xml:space="preserve">CITATION Dor \l 2058 </w:instrText>
          </w:r>
          <w:r w:rsidR="00CD73E5" w:rsidRPr="001C48E3">
            <w:rPr>
              <w:rFonts w:ascii="Times New Roman" w:hAnsi="Times New Roman" w:cs="Times New Roman"/>
              <w:sz w:val="24"/>
              <w:szCs w:val="24"/>
            </w:rPr>
            <w:fldChar w:fldCharType="separate"/>
          </w:r>
          <w:r w:rsidR="00B110E9">
            <w:rPr>
              <w:rFonts w:ascii="Times New Roman" w:hAnsi="Times New Roman" w:cs="Times New Roman"/>
              <w:noProof/>
              <w:sz w:val="24"/>
              <w:szCs w:val="24"/>
            </w:rPr>
            <w:t xml:space="preserve"> </w:t>
          </w:r>
          <w:r w:rsidR="00B110E9" w:rsidRPr="00B110E9">
            <w:rPr>
              <w:rFonts w:ascii="Times New Roman" w:hAnsi="Times New Roman" w:cs="Times New Roman"/>
              <w:noProof/>
              <w:sz w:val="24"/>
              <w:szCs w:val="24"/>
            </w:rPr>
            <w:t>(Dorf R. C., Circuitos Eléctricos, Introducción al análisis y diseño, 2014)</w:t>
          </w:r>
          <w:r w:rsidR="00CD73E5" w:rsidRPr="001C48E3">
            <w:rPr>
              <w:rFonts w:ascii="Times New Roman" w:hAnsi="Times New Roman" w:cs="Times New Roman"/>
              <w:sz w:val="24"/>
              <w:szCs w:val="24"/>
            </w:rPr>
            <w:fldChar w:fldCharType="end"/>
          </w:r>
        </w:sdtContent>
      </w:sdt>
    </w:p>
    <w:p w:rsidR="00607DF2" w:rsidRPr="001C48E3" w:rsidRDefault="00607DF2" w:rsidP="00D16ABD">
      <w:pPr>
        <w:pStyle w:val="Sinespaciado"/>
        <w:spacing w:line="360" w:lineRule="auto"/>
        <w:jc w:val="both"/>
        <w:rPr>
          <w:rFonts w:ascii="Times New Roman" w:hAnsi="Times New Roman" w:cs="Times New Roman"/>
          <w:sz w:val="24"/>
          <w:szCs w:val="24"/>
        </w:rPr>
      </w:pPr>
    </w:p>
    <w:p w:rsidR="00F856A2" w:rsidRPr="001C48E3" w:rsidRDefault="000017A6" w:rsidP="00D16ABD">
      <w:pPr>
        <w:pStyle w:val="Sinespaciado"/>
        <w:spacing w:line="360" w:lineRule="auto"/>
        <w:jc w:val="both"/>
        <w:rPr>
          <w:rFonts w:ascii="Times New Roman" w:hAnsi="Times New Roman" w:cs="Times New Roman"/>
          <w:sz w:val="24"/>
          <w:szCs w:val="24"/>
        </w:rPr>
      </w:pPr>
      <w:r w:rsidRPr="001C48E3">
        <w:rPr>
          <w:noProof/>
          <w:lang w:eastAsia="es-MX"/>
        </w:rPr>
        <w:drawing>
          <wp:anchor distT="0" distB="0" distL="114300" distR="114300" simplePos="0" relativeHeight="251660288" behindDoc="0" locked="0" layoutInCell="1" allowOverlap="1" wp14:anchorId="648F7982" wp14:editId="6F356809">
            <wp:simplePos x="0" y="0"/>
            <wp:positionH relativeFrom="column">
              <wp:posOffset>1644015</wp:posOffset>
            </wp:positionH>
            <wp:positionV relativeFrom="paragraph">
              <wp:posOffset>-204470</wp:posOffset>
            </wp:positionV>
            <wp:extent cx="2165985" cy="1123950"/>
            <wp:effectExtent l="0" t="0" r="571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43367" t="64048" r="42857" b="23245"/>
                    <a:stretch/>
                  </pic:blipFill>
                  <pic:spPr bwMode="auto">
                    <a:xfrm>
                      <a:off x="0" y="0"/>
                      <a:ext cx="2165985" cy="1123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856A2" w:rsidRPr="001C48E3" w:rsidRDefault="00F856A2" w:rsidP="00D16ABD">
      <w:pPr>
        <w:pStyle w:val="Sinespaciado"/>
        <w:spacing w:line="360" w:lineRule="auto"/>
        <w:jc w:val="both"/>
        <w:rPr>
          <w:rFonts w:ascii="Times New Roman" w:hAnsi="Times New Roman" w:cs="Times New Roman"/>
          <w:sz w:val="24"/>
          <w:szCs w:val="24"/>
        </w:rPr>
      </w:pPr>
    </w:p>
    <w:p w:rsidR="00F856A2" w:rsidRPr="001C48E3" w:rsidRDefault="00F856A2" w:rsidP="00D16ABD">
      <w:pPr>
        <w:pStyle w:val="Sinespaciado"/>
        <w:spacing w:line="360" w:lineRule="auto"/>
        <w:jc w:val="both"/>
        <w:rPr>
          <w:rFonts w:ascii="Times New Roman" w:hAnsi="Times New Roman" w:cs="Times New Roman"/>
          <w:sz w:val="24"/>
          <w:szCs w:val="24"/>
        </w:rPr>
      </w:pPr>
    </w:p>
    <w:p w:rsidR="00F856A2" w:rsidRPr="001C48E3" w:rsidRDefault="00F856A2" w:rsidP="00D16ABD">
      <w:pPr>
        <w:pStyle w:val="Sinespaciado"/>
        <w:spacing w:line="360" w:lineRule="auto"/>
        <w:jc w:val="both"/>
        <w:rPr>
          <w:rFonts w:ascii="Times New Roman" w:hAnsi="Times New Roman" w:cs="Times New Roman"/>
          <w:sz w:val="24"/>
          <w:szCs w:val="24"/>
        </w:rPr>
      </w:pPr>
    </w:p>
    <w:p w:rsidR="00F856A2" w:rsidRPr="001C48E3" w:rsidRDefault="00BA2C45" w:rsidP="00BA2C45">
      <w:pPr>
        <w:pStyle w:val="Sinespaciado"/>
        <w:spacing w:line="360" w:lineRule="auto"/>
        <w:jc w:val="center"/>
        <w:rPr>
          <w:rFonts w:ascii="Times New Roman" w:hAnsi="Times New Roman" w:cs="Times New Roman"/>
          <w:sz w:val="24"/>
          <w:szCs w:val="24"/>
        </w:rPr>
      </w:pPr>
      <w:r w:rsidRPr="001C48E3">
        <w:rPr>
          <w:rFonts w:ascii="Times New Roman" w:eastAsia="Times New Roman" w:hAnsi="Times New Roman"/>
          <w:sz w:val="24"/>
        </w:rPr>
        <w:t>Figura 2</w:t>
      </w:r>
    </w:p>
    <w:p w:rsidR="00F856A2" w:rsidRPr="001C48E3" w:rsidRDefault="00DC0B9E" w:rsidP="00D16ABD">
      <w:pPr>
        <w:pStyle w:val="Sinespaciado"/>
        <w:spacing w:line="360" w:lineRule="auto"/>
        <w:jc w:val="both"/>
        <w:rPr>
          <w:rFonts w:ascii="Times New Roman" w:hAnsi="Times New Roman" w:cs="Times New Roman"/>
          <w:sz w:val="24"/>
          <w:szCs w:val="24"/>
        </w:rPr>
      </w:pPr>
      <w:r w:rsidRPr="001C48E3">
        <w:rPr>
          <w:rFonts w:ascii="Times New Roman" w:hAnsi="Times New Roman" w:cs="Times New Roman"/>
          <w:sz w:val="24"/>
          <w:szCs w:val="24"/>
        </w:rPr>
        <w:t>Analizando el circuito anterior observamos que contiene n nodos y requerirá n-1 ecuaciones de KCL. Una forma de obtener estas ecuaciones es aplicando KCL a cada nodo del circuito excepto a uno que le llamaremos nodo de referencia.</w:t>
      </w:r>
    </w:p>
    <w:p w:rsidR="00F856A2" w:rsidRPr="001C48E3" w:rsidRDefault="00F856A2" w:rsidP="00D16ABD">
      <w:pPr>
        <w:pStyle w:val="Sinespaciado"/>
        <w:spacing w:line="360" w:lineRule="auto"/>
        <w:jc w:val="both"/>
        <w:rPr>
          <w:rFonts w:ascii="Times New Roman" w:hAnsi="Times New Roman" w:cs="Times New Roman"/>
          <w:sz w:val="24"/>
          <w:szCs w:val="24"/>
        </w:rPr>
      </w:pPr>
    </w:p>
    <w:p w:rsidR="00B7367E" w:rsidRPr="001C48E3" w:rsidRDefault="000A687A" w:rsidP="000A687A">
      <w:pPr>
        <w:pStyle w:val="Sinespaciado"/>
        <w:spacing w:line="360" w:lineRule="auto"/>
        <w:jc w:val="center"/>
        <w:rPr>
          <w:rFonts w:ascii="Times New Roman" w:hAnsi="Times New Roman" w:cs="Times New Roman"/>
          <w:sz w:val="24"/>
          <w:szCs w:val="24"/>
        </w:rPr>
      </w:pPr>
      <w:r w:rsidRPr="001C48E3">
        <w:rPr>
          <w:noProof/>
          <w:lang w:eastAsia="es-MX"/>
        </w:rPr>
        <w:drawing>
          <wp:inline distT="0" distB="0" distL="0" distR="0" wp14:anchorId="619683C8" wp14:editId="664A800C">
            <wp:extent cx="4338272" cy="2922152"/>
            <wp:effectExtent l="0" t="0" r="571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40136" t="53776" r="27040" b="6917"/>
                    <a:stretch/>
                  </pic:blipFill>
                  <pic:spPr bwMode="auto">
                    <a:xfrm>
                      <a:off x="0" y="0"/>
                      <a:ext cx="4349501" cy="2929716"/>
                    </a:xfrm>
                    <a:prstGeom prst="rect">
                      <a:avLst/>
                    </a:prstGeom>
                    <a:ln>
                      <a:noFill/>
                    </a:ln>
                    <a:extLst>
                      <a:ext uri="{53640926-AAD7-44D8-BBD7-CCE9431645EC}">
                        <a14:shadowObscured xmlns:a14="http://schemas.microsoft.com/office/drawing/2010/main"/>
                      </a:ext>
                    </a:extLst>
                  </pic:spPr>
                </pic:pic>
              </a:graphicData>
            </a:graphic>
          </wp:inline>
        </w:drawing>
      </w:r>
    </w:p>
    <w:p w:rsidR="00BA2C45" w:rsidRPr="001C48E3" w:rsidRDefault="00BA2C45" w:rsidP="00BA2C45">
      <w:pPr>
        <w:pStyle w:val="Sinespaciado"/>
        <w:spacing w:line="360" w:lineRule="auto"/>
        <w:jc w:val="center"/>
        <w:rPr>
          <w:rFonts w:ascii="Times New Roman" w:hAnsi="Times New Roman" w:cs="Times New Roman"/>
          <w:sz w:val="24"/>
          <w:szCs w:val="24"/>
        </w:rPr>
      </w:pPr>
      <w:r w:rsidRPr="00E42F7E">
        <w:rPr>
          <w:rFonts w:ascii="Times New Roman" w:eastAsia="Times New Roman" w:hAnsi="Times New Roman"/>
          <w:b/>
          <w:sz w:val="24"/>
        </w:rPr>
        <w:t>Figura 3</w:t>
      </w:r>
      <w:r w:rsidR="00E42F7E" w:rsidRPr="00E42F7E">
        <w:rPr>
          <w:rFonts w:ascii="Times New Roman" w:eastAsia="Times New Roman" w:hAnsi="Times New Roman"/>
          <w:b/>
          <w:sz w:val="24"/>
        </w:rPr>
        <w:t>.</w:t>
      </w:r>
      <w:r w:rsidR="00E42F7E">
        <w:rPr>
          <w:rFonts w:ascii="Times New Roman" w:eastAsia="Times New Roman" w:hAnsi="Times New Roman"/>
          <w:sz w:val="24"/>
        </w:rPr>
        <w:t xml:space="preserve"> Aplicación de KCL.</w:t>
      </w:r>
    </w:p>
    <w:p w:rsidR="001333AD" w:rsidRPr="001C48E3" w:rsidRDefault="001333AD" w:rsidP="00D16ABD">
      <w:pPr>
        <w:pStyle w:val="Sinespaciado"/>
        <w:spacing w:line="360" w:lineRule="auto"/>
        <w:jc w:val="both"/>
        <w:rPr>
          <w:rFonts w:ascii="Times New Roman" w:hAnsi="Times New Roman" w:cs="Times New Roman"/>
          <w:sz w:val="24"/>
          <w:szCs w:val="24"/>
        </w:rPr>
      </w:pPr>
    </w:p>
    <w:p w:rsidR="00BA2C45" w:rsidRPr="001C48E3" w:rsidRDefault="00BA2C45" w:rsidP="00D16ABD">
      <w:pPr>
        <w:pStyle w:val="Sinespaciado"/>
        <w:spacing w:line="360" w:lineRule="auto"/>
        <w:jc w:val="both"/>
        <w:rPr>
          <w:rFonts w:ascii="Times New Roman" w:hAnsi="Times New Roman" w:cs="Times New Roman"/>
          <w:sz w:val="24"/>
          <w:szCs w:val="24"/>
        </w:rPr>
      </w:pPr>
      <w:r w:rsidRPr="001C48E3">
        <w:rPr>
          <w:rFonts w:ascii="Times New Roman" w:hAnsi="Times New Roman" w:cs="Times New Roman"/>
          <w:sz w:val="24"/>
          <w:szCs w:val="24"/>
        </w:rPr>
        <w:t xml:space="preserve">En la figura 3a  podemos observar los voltajes </w:t>
      </w:r>
      <w:r w:rsidR="00906DC1" w:rsidRPr="001C48E3">
        <w:rPr>
          <w:rFonts w:ascii="Times New Roman" w:hAnsi="Times New Roman" w:cs="Times New Roman"/>
          <w:sz w:val="24"/>
          <w:szCs w:val="24"/>
        </w:rPr>
        <w:t>en cada uno de los elementos; en la figura 3b podemos observar la diferencia de voltaje que influye en cada elemento y por último en la figura 3c, podemos observar que aplicando las KCL obtenemos esos elementos los cuales se sustituirán en el análisis de cada nodo.</w:t>
      </w:r>
    </w:p>
    <w:p w:rsidR="00006974" w:rsidRPr="001C48E3" w:rsidRDefault="00006974" w:rsidP="00D16ABD">
      <w:pPr>
        <w:pStyle w:val="Sinespaciado"/>
        <w:spacing w:line="360" w:lineRule="auto"/>
        <w:jc w:val="both"/>
        <w:rPr>
          <w:rFonts w:ascii="Times New Roman" w:hAnsi="Times New Roman" w:cs="Times New Roman"/>
          <w:sz w:val="24"/>
          <w:szCs w:val="24"/>
        </w:rPr>
      </w:pPr>
    </w:p>
    <w:p w:rsidR="00006974" w:rsidRPr="001C48E3" w:rsidRDefault="00006974" w:rsidP="00006974">
      <w:pPr>
        <w:pStyle w:val="Sinespaciado"/>
        <w:spacing w:line="360" w:lineRule="auto"/>
        <w:jc w:val="both"/>
        <w:rPr>
          <w:rFonts w:ascii="Times New Roman" w:hAnsi="Times New Roman" w:cs="Times New Roman"/>
          <w:sz w:val="24"/>
          <w:szCs w:val="24"/>
        </w:rPr>
      </w:pPr>
      <w:r w:rsidRPr="001C48E3">
        <w:rPr>
          <w:rFonts w:ascii="Times New Roman" w:hAnsi="Times New Roman" w:cs="Times New Roman"/>
          <w:sz w:val="24"/>
          <w:szCs w:val="24"/>
        </w:rPr>
        <w:t>La ecuación representativa del circuito de la Figura 3b aplicando las KCL son las siguientes:</w:t>
      </w:r>
    </w:p>
    <w:p w:rsidR="00006974" w:rsidRPr="001C48E3" w:rsidRDefault="00006974" w:rsidP="00006974">
      <w:pPr>
        <w:pStyle w:val="Sinespaciado"/>
        <w:spacing w:line="360" w:lineRule="auto"/>
        <w:jc w:val="both"/>
        <w:rPr>
          <w:rFonts w:ascii="Times New Roman" w:hAnsi="Times New Roman" w:cs="Times New Roman"/>
          <w:sz w:val="24"/>
          <w:szCs w:val="24"/>
        </w:rPr>
      </w:pPr>
    </w:p>
    <w:p w:rsidR="00006974" w:rsidRPr="001C48E3" w:rsidRDefault="004E0398" w:rsidP="00006974">
      <w:pPr>
        <w:pStyle w:val="Sinespaciado"/>
        <w:spacing w:line="360" w:lineRule="auto"/>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s</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m:t>
                  </m:r>
                </m:sub>
              </m:sSub>
            </m:den>
          </m:f>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b</m:t>
                  </m:r>
                </m:sub>
              </m:sSub>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sub>
              </m:sSub>
            </m:den>
          </m:f>
        </m:oMath>
      </m:oMathPara>
    </w:p>
    <w:p w:rsidR="00FC2E08" w:rsidRPr="001C48E3" w:rsidRDefault="00FC2E08" w:rsidP="00006974">
      <w:pPr>
        <w:pStyle w:val="Sinespaciado"/>
        <w:spacing w:line="360" w:lineRule="auto"/>
        <w:jc w:val="both"/>
        <w:rPr>
          <w:rFonts w:ascii="Times New Roman" w:eastAsiaTheme="minorEastAsia" w:hAnsi="Times New Roman" w:cs="Times New Roman"/>
          <w:sz w:val="24"/>
          <w:szCs w:val="24"/>
        </w:rPr>
      </w:pPr>
    </w:p>
    <w:p w:rsidR="00FC2E08" w:rsidRPr="001C48E3" w:rsidRDefault="004E0398" w:rsidP="00006974">
      <w:pPr>
        <w:pStyle w:val="Sinespaciado"/>
        <w:spacing w:line="36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b</m:t>
                  </m:r>
                </m:sub>
              </m:sSub>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sub>
              </m:sSub>
            </m:den>
          </m:f>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b</m:t>
                  </m:r>
                </m:sub>
              </m:sSub>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3</m:t>
                  </m:r>
                </m:sub>
              </m:sSub>
            </m:den>
          </m:f>
        </m:oMath>
      </m:oMathPara>
    </w:p>
    <w:p w:rsidR="00FC2E08" w:rsidRPr="001C48E3" w:rsidRDefault="00FC2E08" w:rsidP="00006974">
      <w:pPr>
        <w:pStyle w:val="Sinespaciado"/>
        <w:spacing w:line="360" w:lineRule="auto"/>
        <w:jc w:val="both"/>
        <w:rPr>
          <w:noProof/>
          <w:lang w:eastAsia="es-MX"/>
        </w:rPr>
      </w:pPr>
    </w:p>
    <w:p w:rsidR="00006974" w:rsidRPr="001C48E3" w:rsidRDefault="00192D99" w:rsidP="00006974">
      <w:pPr>
        <w:pStyle w:val="Sinespaciado"/>
        <w:spacing w:line="360" w:lineRule="auto"/>
        <w:jc w:val="both"/>
        <w:rPr>
          <w:rFonts w:ascii="Times New Roman" w:hAnsi="Times New Roman" w:cs="Times New Roman"/>
          <w:sz w:val="24"/>
          <w:szCs w:val="24"/>
        </w:rPr>
      </w:pPr>
      <w:r w:rsidRPr="001C48E3">
        <w:rPr>
          <w:rFonts w:ascii="Times New Roman" w:hAnsi="Times New Roman" w:cs="Times New Roman"/>
          <w:sz w:val="24"/>
          <w:szCs w:val="24"/>
        </w:rPr>
        <w:t>Utilizando algún mé</w:t>
      </w:r>
      <w:r w:rsidR="00FC2E08" w:rsidRPr="001C48E3">
        <w:rPr>
          <w:rFonts w:ascii="Times New Roman" w:hAnsi="Times New Roman" w:cs="Times New Roman"/>
          <w:sz w:val="24"/>
          <w:szCs w:val="24"/>
        </w:rPr>
        <w:t xml:space="preserve">todo de </w:t>
      </w:r>
      <w:r w:rsidRPr="001C48E3">
        <w:rPr>
          <w:rFonts w:ascii="Times New Roman" w:hAnsi="Times New Roman" w:cs="Times New Roman"/>
          <w:sz w:val="24"/>
          <w:szCs w:val="24"/>
        </w:rPr>
        <w:t>solución</w:t>
      </w:r>
      <w:r w:rsidR="00FC2E08" w:rsidRPr="001C48E3">
        <w:rPr>
          <w:rFonts w:ascii="Times New Roman" w:hAnsi="Times New Roman" w:cs="Times New Roman"/>
          <w:sz w:val="24"/>
          <w:szCs w:val="24"/>
        </w:rPr>
        <w:t xml:space="preserve"> de ecuaciones podemos obtener los voltajes.</w:t>
      </w:r>
    </w:p>
    <w:p w:rsidR="00FC2E08" w:rsidRPr="001C48E3" w:rsidRDefault="00FC2E08" w:rsidP="00006974">
      <w:pPr>
        <w:pStyle w:val="Sinespaciado"/>
        <w:spacing w:line="360" w:lineRule="auto"/>
        <w:jc w:val="both"/>
        <w:rPr>
          <w:rFonts w:ascii="Times New Roman" w:hAnsi="Times New Roman" w:cs="Times New Roman"/>
          <w:sz w:val="24"/>
          <w:szCs w:val="24"/>
        </w:rPr>
      </w:pPr>
    </w:p>
    <w:p w:rsidR="006331F9" w:rsidRPr="001C48E3" w:rsidRDefault="006331F9" w:rsidP="006331F9">
      <w:pPr>
        <w:pStyle w:val="Sinespaciado"/>
        <w:spacing w:line="360" w:lineRule="auto"/>
        <w:jc w:val="both"/>
        <w:rPr>
          <w:rFonts w:ascii="Times New Roman" w:hAnsi="Times New Roman" w:cs="Times New Roman"/>
          <w:sz w:val="24"/>
          <w:szCs w:val="24"/>
        </w:rPr>
      </w:pPr>
    </w:p>
    <w:p w:rsidR="006331F9" w:rsidRPr="001C48E3" w:rsidRDefault="006331F9" w:rsidP="006331F9">
      <w:pPr>
        <w:pStyle w:val="Sinespaciado"/>
        <w:spacing w:line="360" w:lineRule="auto"/>
        <w:jc w:val="both"/>
        <w:rPr>
          <w:rFonts w:ascii="Times New Roman" w:hAnsi="Times New Roman" w:cs="Times New Roman"/>
          <w:sz w:val="24"/>
          <w:szCs w:val="24"/>
        </w:rPr>
      </w:pPr>
      <w:r w:rsidRPr="001C48E3">
        <w:rPr>
          <w:rFonts w:ascii="Times New Roman" w:hAnsi="Times New Roman" w:cs="Times New Roman"/>
          <w:sz w:val="24"/>
          <w:szCs w:val="24"/>
        </w:rPr>
        <w:t xml:space="preserve">El método de la ley de corrientes de Kirchhoff usa una variable llamada malla de corriente o lazo, en donde estas serán las variables incógnitas. Una malla es un caso especial de lazo </w:t>
      </w:r>
      <w:sdt>
        <w:sdtPr>
          <w:rPr>
            <w:rFonts w:ascii="Times New Roman" w:hAnsi="Times New Roman" w:cs="Times New Roman"/>
            <w:sz w:val="24"/>
            <w:szCs w:val="24"/>
          </w:rPr>
          <w:id w:val="-1982134751"/>
          <w:citation/>
        </w:sdtPr>
        <w:sdtEndPr/>
        <w:sdtContent>
          <w:r w:rsidRPr="001C48E3">
            <w:rPr>
              <w:rFonts w:ascii="Times New Roman" w:hAnsi="Times New Roman" w:cs="Times New Roman"/>
              <w:sz w:val="24"/>
              <w:szCs w:val="24"/>
            </w:rPr>
            <w:fldChar w:fldCharType="begin"/>
          </w:r>
          <w:r w:rsidRPr="001C48E3">
            <w:rPr>
              <w:rFonts w:ascii="Times New Roman" w:hAnsi="Times New Roman" w:cs="Times New Roman"/>
              <w:sz w:val="24"/>
              <w:szCs w:val="24"/>
            </w:rPr>
            <w:instrText xml:space="preserve"> CITATION Dor \l 2058 </w:instrText>
          </w:r>
          <w:r w:rsidRPr="001C48E3">
            <w:rPr>
              <w:rFonts w:ascii="Times New Roman" w:hAnsi="Times New Roman" w:cs="Times New Roman"/>
              <w:sz w:val="24"/>
              <w:szCs w:val="24"/>
            </w:rPr>
            <w:fldChar w:fldCharType="separate"/>
          </w:r>
          <w:r w:rsidR="00B110E9" w:rsidRPr="00B110E9">
            <w:rPr>
              <w:rFonts w:ascii="Times New Roman" w:hAnsi="Times New Roman" w:cs="Times New Roman"/>
              <w:noProof/>
              <w:sz w:val="24"/>
              <w:szCs w:val="24"/>
            </w:rPr>
            <w:t>(Dorf R. C., Circuitos Eléctricos, Introducción al análisis y diseño, 2014)</w:t>
          </w:r>
          <w:r w:rsidRPr="001C48E3">
            <w:rPr>
              <w:rFonts w:ascii="Times New Roman" w:hAnsi="Times New Roman" w:cs="Times New Roman"/>
              <w:sz w:val="24"/>
              <w:szCs w:val="24"/>
            </w:rPr>
            <w:fldChar w:fldCharType="end"/>
          </w:r>
        </w:sdtContent>
      </w:sdt>
      <w:r w:rsidRPr="001C48E3">
        <w:rPr>
          <w:rFonts w:ascii="Times New Roman" w:hAnsi="Times New Roman" w:cs="Times New Roman"/>
          <w:sz w:val="24"/>
          <w:szCs w:val="24"/>
        </w:rPr>
        <w:t>.</w:t>
      </w:r>
    </w:p>
    <w:p w:rsidR="006331F9" w:rsidRDefault="006331F9" w:rsidP="00006974">
      <w:pPr>
        <w:pStyle w:val="Sinespaciado"/>
        <w:spacing w:line="360" w:lineRule="auto"/>
        <w:jc w:val="both"/>
        <w:rPr>
          <w:rFonts w:ascii="Times New Roman" w:hAnsi="Times New Roman" w:cs="Times New Roman"/>
          <w:sz w:val="24"/>
          <w:szCs w:val="24"/>
        </w:rPr>
      </w:pPr>
    </w:p>
    <w:p w:rsidR="00BF32E1" w:rsidRDefault="00BF32E1" w:rsidP="00006974">
      <w:pPr>
        <w:pStyle w:val="Sinespaciado"/>
        <w:spacing w:line="360" w:lineRule="auto"/>
        <w:jc w:val="both"/>
        <w:rPr>
          <w:rFonts w:ascii="Times New Roman" w:hAnsi="Times New Roman" w:cs="Times New Roman"/>
          <w:sz w:val="24"/>
          <w:szCs w:val="24"/>
        </w:rPr>
      </w:pPr>
    </w:p>
    <w:p w:rsidR="00262C86" w:rsidRDefault="00262C86" w:rsidP="00006974">
      <w:pPr>
        <w:pStyle w:val="Sinespaciado"/>
        <w:spacing w:line="360" w:lineRule="auto"/>
        <w:jc w:val="both"/>
        <w:rPr>
          <w:rFonts w:ascii="Times New Roman" w:hAnsi="Times New Roman" w:cs="Times New Roman"/>
          <w:sz w:val="24"/>
          <w:szCs w:val="24"/>
        </w:rPr>
      </w:pPr>
      <w:r>
        <w:rPr>
          <w:noProof/>
          <w:lang w:eastAsia="es-MX"/>
        </w:rPr>
        <w:drawing>
          <wp:inline distT="0" distB="0" distL="0" distR="0" wp14:anchorId="087E3C41" wp14:editId="5256347D">
            <wp:extent cx="5335134" cy="2183936"/>
            <wp:effectExtent l="0" t="0" r="0" b="698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0442" t="13897" r="22959" b="52188"/>
                    <a:stretch/>
                  </pic:blipFill>
                  <pic:spPr bwMode="auto">
                    <a:xfrm>
                      <a:off x="0" y="0"/>
                      <a:ext cx="5364341" cy="2195892"/>
                    </a:xfrm>
                    <a:prstGeom prst="rect">
                      <a:avLst/>
                    </a:prstGeom>
                    <a:ln>
                      <a:noFill/>
                    </a:ln>
                    <a:extLst>
                      <a:ext uri="{53640926-AAD7-44D8-BBD7-CCE9431645EC}">
                        <a14:shadowObscured xmlns:a14="http://schemas.microsoft.com/office/drawing/2010/main"/>
                      </a:ext>
                    </a:extLst>
                  </pic:spPr>
                </pic:pic>
              </a:graphicData>
            </a:graphic>
          </wp:inline>
        </w:drawing>
      </w:r>
    </w:p>
    <w:p w:rsidR="00262C86" w:rsidRDefault="00262C86" w:rsidP="00262C86">
      <w:pPr>
        <w:pStyle w:val="Sinespaciado"/>
        <w:spacing w:line="360" w:lineRule="auto"/>
        <w:jc w:val="center"/>
        <w:rPr>
          <w:rFonts w:ascii="Times New Roman" w:hAnsi="Times New Roman" w:cs="Times New Roman"/>
          <w:sz w:val="24"/>
          <w:szCs w:val="24"/>
        </w:rPr>
      </w:pPr>
      <w:r w:rsidRPr="00E42F7E">
        <w:rPr>
          <w:rFonts w:ascii="Times New Roman" w:hAnsi="Times New Roman" w:cs="Times New Roman"/>
          <w:b/>
          <w:sz w:val="24"/>
          <w:szCs w:val="24"/>
        </w:rPr>
        <w:t>Figura 4</w:t>
      </w:r>
      <w:r w:rsidR="00E42F7E" w:rsidRPr="00E42F7E">
        <w:rPr>
          <w:rFonts w:ascii="Times New Roman" w:hAnsi="Times New Roman" w:cs="Times New Roman"/>
          <w:b/>
          <w:sz w:val="24"/>
          <w:szCs w:val="24"/>
        </w:rPr>
        <w:t>.</w:t>
      </w:r>
      <w:r w:rsidR="00E42F7E">
        <w:rPr>
          <w:rFonts w:ascii="Times New Roman" w:hAnsi="Times New Roman" w:cs="Times New Roman"/>
          <w:sz w:val="24"/>
          <w:szCs w:val="24"/>
        </w:rPr>
        <w:t xml:space="preserve"> Aplicación de KVL.</w:t>
      </w:r>
    </w:p>
    <w:p w:rsidR="00262C86" w:rsidRDefault="00262C86" w:rsidP="00006974">
      <w:pPr>
        <w:pStyle w:val="Sinespaciado"/>
        <w:spacing w:line="360" w:lineRule="auto"/>
        <w:jc w:val="both"/>
        <w:rPr>
          <w:rFonts w:ascii="Times New Roman" w:hAnsi="Times New Roman" w:cs="Times New Roman"/>
          <w:sz w:val="24"/>
          <w:szCs w:val="24"/>
        </w:rPr>
      </w:pPr>
    </w:p>
    <w:p w:rsidR="00690746" w:rsidRDefault="00262C86" w:rsidP="00006974">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figura 4a podemos observar el sentido de las corrientes en cada malla, que es supuesto iguales. En la figura 4b </w:t>
      </w:r>
      <w:r w:rsidR="00690746">
        <w:rPr>
          <w:rFonts w:ascii="Times New Roman" w:hAnsi="Times New Roman" w:cs="Times New Roman"/>
          <w:sz w:val="24"/>
          <w:szCs w:val="24"/>
        </w:rPr>
        <w:t xml:space="preserve">podemos observar la identificación de las corrientes que pasan por cada resistencia. En la figura 4c podemos observar que </w:t>
      </w:r>
      <w:proofErr w:type="gramStart"/>
      <w:r w:rsidR="00690746">
        <w:rPr>
          <w:rFonts w:ascii="Times New Roman" w:hAnsi="Times New Roman" w:cs="Times New Roman"/>
          <w:sz w:val="24"/>
          <w:szCs w:val="24"/>
        </w:rPr>
        <w:t>está</w:t>
      </w:r>
      <w:proofErr w:type="gramEnd"/>
      <w:r w:rsidR="00690746">
        <w:rPr>
          <w:rFonts w:ascii="Times New Roman" w:hAnsi="Times New Roman" w:cs="Times New Roman"/>
          <w:sz w:val="24"/>
          <w:szCs w:val="24"/>
        </w:rPr>
        <w:t xml:space="preserve"> indicado tanto las </w:t>
      </w:r>
      <w:r w:rsidR="00690746">
        <w:rPr>
          <w:rFonts w:ascii="Times New Roman" w:hAnsi="Times New Roman" w:cs="Times New Roman"/>
          <w:sz w:val="24"/>
          <w:szCs w:val="24"/>
        </w:rPr>
        <w:lastRenderedPageBreak/>
        <w:t xml:space="preserve">corrientes que pasan por cada resistencia como </w:t>
      </w:r>
      <w:r w:rsidR="006651D7">
        <w:rPr>
          <w:rFonts w:ascii="Times New Roman" w:hAnsi="Times New Roman" w:cs="Times New Roman"/>
          <w:sz w:val="24"/>
          <w:szCs w:val="24"/>
        </w:rPr>
        <w:t>la polaridad</w:t>
      </w:r>
      <w:r w:rsidR="00690746">
        <w:rPr>
          <w:rFonts w:ascii="Times New Roman" w:hAnsi="Times New Roman" w:cs="Times New Roman"/>
          <w:sz w:val="24"/>
          <w:szCs w:val="24"/>
        </w:rPr>
        <w:t xml:space="preserve"> de las mismas. Lo que nos queda por hacer es la obtención de las ecuaciones de las mallas y su resolución por el método seleccionado.</w:t>
      </w:r>
    </w:p>
    <w:p w:rsidR="006651D7" w:rsidRDefault="006651D7" w:rsidP="00006974">
      <w:pPr>
        <w:pStyle w:val="Sinespaciado"/>
        <w:spacing w:line="360" w:lineRule="auto"/>
        <w:jc w:val="both"/>
        <w:rPr>
          <w:rFonts w:ascii="Times New Roman" w:hAnsi="Times New Roman" w:cs="Times New Roman"/>
          <w:sz w:val="24"/>
          <w:szCs w:val="24"/>
        </w:rPr>
      </w:pPr>
    </w:p>
    <w:p w:rsidR="006651D7" w:rsidRPr="001C48E3" w:rsidRDefault="006651D7" w:rsidP="00006974">
      <w:pPr>
        <w:pStyle w:val="Sinespaciado"/>
        <w:spacing w:line="360" w:lineRule="auto"/>
        <w:jc w:val="both"/>
        <w:rPr>
          <w:rFonts w:ascii="Times New Roman" w:hAnsi="Times New Roman" w:cs="Times New Roman"/>
          <w:b/>
          <w:sz w:val="24"/>
          <w:szCs w:val="24"/>
        </w:rPr>
      </w:pPr>
      <w:r w:rsidRPr="001C48E3">
        <w:rPr>
          <w:rFonts w:ascii="Times New Roman" w:hAnsi="Times New Roman" w:cs="Times New Roman"/>
          <w:b/>
          <w:sz w:val="24"/>
          <w:szCs w:val="24"/>
        </w:rPr>
        <w:t>Teorema de Norton</w:t>
      </w:r>
    </w:p>
    <w:p w:rsidR="003D4A8A" w:rsidRDefault="003D4A8A" w:rsidP="00B110E9">
      <w:pPr>
        <w:pStyle w:val="Sinespaciado"/>
        <w:spacing w:line="360" w:lineRule="auto"/>
        <w:jc w:val="both"/>
        <w:rPr>
          <w:rFonts w:ascii="Times New Roman" w:hAnsi="Times New Roman" w:cs="Times New Roman"/>
          <w:sz w:val="24"/>
          <w:szCs w:val="24"/>
        </w:rPr>
      </w:pPr>
    </w:p>
    <w:p w:rsidR="003D4A8A" w:rsidRDefault="00B110E9" w:rsidP="00B110E9">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circuito equivalente </w:t>
      </w:r>
      <w:r w:rsidRPr="00B110E9">
        <w:rPr>
          <w:rFonts w:ascii="Times New Roman" w:hAnsi="Times New Roman" w:cs="Times New Roman"/>
          <w:sz w:val="24"/>
          <w:szCs w:val="24"/>
        </w:rPr>
        <w:t>Thevenin, basado en un teorema desarrollado por M. L. Thévenin, un ingeniero francés, que publicó por primera vez el principio en 1883. Thévenin, a quien se atribuye el teorema, probablemente basado en su trabajo sobre trabajos anteriores de Hermann von Helmholtz</w:t>
      </w:r>
      <w:r>
        <w:rPr>
          <w:rFonts w:ascii="Times New Roman" w:hAnsi="Times New Roman" w:cs="Times New Roman"/>
          <w:sz w:val="24"/>
          <w:szCs w:val="24"/>
        </w:rPr>
        <w:t xml:space="preserve">. </w:t>
      </w:r>
      <w:sdt>
        <w:sdtPr>
          <w:rPr>
            <w:rFonts w:ascii="Times New Roman" w:hAnsi="Times New Roman" w:cs="Times New Roman"/>
            <w:sz w:val="24"/>
            <w:szCs w:val="24"/>
          </w:rPr>
          <w:id w:val="-1583364799"/>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Dor \l 2058 </w:instrText>
          </w:r>
          <w:r>
            <w:rPr>
              <w:rFonts w:ascii="Times New Roman" w:hAnsi="Times New Roman" w:cs="Times New Roman"/>
              <w:sz w:val="24"/>
              <w:szCs w:val="24"/>
            </w:rPr>
            <w:fldChar w:fldCharType="separate"/>
          </w:r>
          <w:r w:rsidRPr="00B110E9">
            <w:rPr>
              <w:rFonts w:ascii="Times New Roman" w:hAnsi="Times New Roman" w:cs="Times New Roman"/>
              <w:noProof/>
              <w:sz w:val="24"/>
              <w:szCs w:val="24"/>
            </w:rPr>
            <w:t>(Dorf R. C., Circuitos Eléctricos, Introducción al análisis y diseño, 2014)</w:t>
          </w:r>
          <w:r>
            <w:rPr>
              <w:rFonts w:ascii="Times New Roman" w:hAnsi="Times New Roman" w:cs="Times New Roman"/>
              <w:sz w:val="24"/>
              <w:szCs w:val="24"/>
            </w:rPr>
            <w:fldChar w:fldCharType="end"/>
          </w:r>
        </w:sdtContent>
      </w:sdt>
    </w:p>
    <w:p w:rsidR="003D4A8A" w:rsidRDefault="003D4A8A" w:rsidP="00973A15">
      <w:pPr>
        <w:pStyle w:val="Sinespaciado"/>
        <w:spacing w:line="360" w:lineRule="auto"/>
        <w:rPr>
          <w:rFonts w:ascii="Times New Roman" w:hAnsi="Times New Roman" w:cs="Times New Roman"/>
          <w:sz w:val="24"/>
          <w:szCs w:val="24"/>
        </w:rPr>
      </w:pPr>
    </w:p>
    <w:p w:rsidR="00B110E9" w:rsidRDefault="00B110E9" w:rsidP="00B110E9">
      <w:pPr>
        <w:pStyle w:val="Sinespaciado"/>
        <w:spacing w:line="360" w:lineRule="auto"/>
        <w:jc w:val="center"/>
        <w:rPr>
          <w:rFonts w:ascii="Times New Roman" w:hAnsi="Times New Roman" w:cs="Times New Roman"/>
          <w:sz w:val="24"/>
          <w:szCs w:val="24"/>
        </w:rPr>
      </w:pPr>
      <w:r>
        <w:rPr>
          <w:noProof/>
          <w:lang w:eastAsia="es-MX"/>
        </w:rPr>
        <w:drawing>
          <wp:inline distT="0" distB="0" distL="0" distR="0" wp14:anchorId="6DC40D7D" wp14:editId="3686D4C9">
            <wp:extent cx="4073357" cy="1485900"/>
            <wp:effectExtent l="0" t="0" r="381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0953" t="68580" r="44804" b="15697"/>
                    <a:stretch/>
                  </pic:blipFill>
                  <pic:spPr bwMode="auto">
                    <a:xfrm>
                      <a:off x="0" y="0"/>
                      <a:ext cx="4089113" cy="1491648"/>
                    </a:xfrm>
                    <a:prstGeom prst="rect">
                      <a:avLst/>
                    </a:prstGeom>
                    <a:ln>
                      <a:noFill/>
                    </a:ln>
                    <a:extLst>
                      <a:ext uri="{53640926-AAD7-44D8-BBD7-CCE9431645EC}">
                        <a14:shadowObscured xmlns:a14="http://schemas.microsoft.com/office/drawing/2010/main"/>
                      </a:ext>
                    </a:extLst>
                  </pic:spPr>
                </pic:pic>
              </a:graphicData>
            </a:graphic>
          </wp:inline>
        </w:drawing>
      </w:r>
    </w:p>
    <w:p w:rsidR="00365888" w:rsidRDefault="00365888" w:rsidP="00365888">
      <w:pPr>
        <w:pStyle w:val="Sinespaciado"/>
        <w:spacing w:line="360" w:lineRule="auto"/>
        <w:jc w:val="center"/>
        <w:rPr>
          <w:rFonts w:ascii="Times New Roman" w:hAnsi="Times New Roman" w:cs="Times New Roman"/>
          <w:sz w:val="24"/>
          <w:szCs w:val="24"/>
        </w:rPr>
      </w:pPr>
      <w:r w:rsidRPr="00E42F7E">
        <w:rPr>
          <w:rFonts w:ascii="Times New Roman" w:hAnsi="Times New Roman" w:cs="Times New Roman"/>
          <w:b/>
          <w:sz w:val="24"/>
          <w:szCs w:val="24"/>
        </w:rPr>
        <w:t xml:space="preserve">Figura </w:t>
      </w:r>
      <w:r>
        <w:rPr>
          <w:rFonts w:ascii="Times New Roman" w:hAnsi="Times New Roman" w:cs="Times New Roman"/>
          <w:b/>
          <w:sz w:val="24"/>
          <w:szCs w:val="24"/>
        </w:rPr>
        <w:t>5</w:t>
      </w:r>
      <w:r w:rsidRPr="00E42F7E">
        <w:rPr>
          <w:rFonts w:ascii="Times New Roman" w:hAnsi="Times New Roman" w:cs="Times New Roman"/>
          <w:b/>
          <w:sz w:val="24"/>
          <w:szCs w:val="24"/>
        </w:rPr>
        <w:t>.</w:t>
      </w:r>
      <w:r>
        <w:rPr>
          <w:rFonts w:ascii="Times New Roman" w:hAnsi="Times New Roman" w:cs="Times New Roman"/>
          <w:sz w:val="24"/>
          <w:szCs w:val="24"/>
        </w:rPr>
        <w:t xml:space="preserve"> Teorema de Thevenin.</w:t>
      </w:r>
    </w:p>
    <w:p w:rsidR="00B110E9" w:rsidRDefault="00B110E9" w:rsidP="00973A15">
      <w:pPr>
        <w:pStyle w:val="Sinespaciado"/>
        <w:spacing w:line="360" w:lineRule="auto"/>
        <w:rPr>
          <w:rFonts w:ascii="Times New Roman" w:hAnsi="Times New Roman" w:cs="Times New Roman"/>
          <w:sz w:val="24"/>
          <w:szCs w:val="24"/>
        </w:rPr>
      </w:pPr>
    </w:p>
    <w:p w:rsidR="00B110E9" w:rsidRDefault="00CF112D" w:rsidP="00CF112D">
      <w:pPr>
        <w:pStyle w:val="Sinespaciado"/>
        <w:spacing w:line="360" w:lineRule="auto"/>
        <w:jc w:val="both"/>
        <w:rPr>
          <w:rFonts w:ascii="Times New Roman" w:hAnsi="Times New Roman" w:cs="Times New Roman"/>
          <w:sz w:val="24"/>
          <w:szCs w:val="24"/>
        </w:rPr>
      </w:pPr>
      <w:r w:rsidRPr="00CF112D">
        <w:rPr>
          <w:rFonts w:ascii="Times New Roman" w:hAnsi="Times New Roman" w:cs="Times New Roman"/>
          <w:sz w:val="24"/>
          <w:szCs w:val="24"/>
        </w:rPr>
        <w:t>La figura 5 ilustra el uso del circuito Thevenin equivalente. En la figura 5a, un circuito se divide en dos partes: el circuito A y el circuito B, que están conectados en un solo par de terminales. (Esta es la única conexión entre los circuitos A y B. En particular, si el circuito global contiene una fuente dependiente, entonces ambas partes de esa fuente dependiente deben estar en el circuito A o ambas partes deben estar en el circuito B.) En la Figura 5b, el circuito A se sustituye por su circuito equivalente Thevenin, que consiste en una fuente de voltaje ideal en serie con una resistencia.</w:t>
      </w:r>
    </w:p>
    <w:p w:rsidR="006331F9" w:rsidRDefault="006331F9" w:rsidP="00CF112D">
      <w:pPr>
        <w:pStyle w:val="Sinespaciado"/>
        <w:spacing w:line="360" w:lineRule="auto"/>
        <w:jc w:val="center"/>
        <w:rPr>
          <w:rFonts w:ascii="Times New Roman" w:hAnsi="Times New Roman" w:cs="Times New Roman"/>
          <w:sz w:val="24"/>
          <w:szCs w:val="24"/>
        </w:rPr>
      </w:pPr>
    </w:p>
    <w:p w:rsidR="00CF112D" w:rsidRDefault="00CF112D" w:rsidP="00CF112D">
      <w:pPr>
        <w:pStyle w:val="Sinespaciado"/>
        <w:spacing w:line="360" w:lineRule="auto"/>
        <w:jc w:val="both"/>
        <w:rPr>
          <w:rFonts w:ascii="Times New Roman" w:hAnsi="Times New Roman" w:cs="Times New Roman"/>
          <w:sz w:val="24"/>
          <w:szCs w:val="24"/>
        </w:rPr>
      </w:pPr>
      <w:r w:rsidRPr="00CF112D">
        <w:rPr>
          <w:rFonts w:ascii="Times New Roman" w:hAnsi="Times New Roman" w:cs="Times New Roman"/>
          <w:sz w:val="24"/>
          <w:szCs w:val="24"/>
        </w:rPr>
        <w:t xml:space="preserve">El reemplazo del circuito A por su circuito equivalente Thevenin no cambia el voltaje o la corriente del circuito B. Si se observa que los valores de las corrientes y voltajes de todos los elementos del circuito del circuito B no fueron identificados, no se pudo saber si el </w:t>
      </w:r>
      <w:r w:rsidRPr="00CF112D">
        <w:rPr>
          <w:rFonts w:ascii="Times New Roman" w:hAnsi="Times New Roman" w:cs="Times New Roman"/>
          <w:sz w:val="24"/>
          <w:szCs w:val="24"/>
        </w:rPr>
        <w:lastRenderedPageBreak/>
        <w:t>circuito B estaba conectado al circuito A o conectado A su circuito equivalente Thevenin. Encontrar el circuito equivalente Thevenin del circuito A implica tres parámetros: el voltaje de circuito abierto, v</w:t>
      </w:r>
      <w:r w:rsidRPr="00064F69">
        <w:rPr>
          <w:rFonts w:ascii="Times New Roman" w:hAnsi="Times New Roman" w:cs="Times New Roman"/>
          <w:sz w:val="24"/>
          <w:szCs w:val="24"/>
          <w:vertAlign w:val="subscript"/>
        </w:rPr>
        <w:t>oc</w:t>
      </w:r>
      <w:r w:rsidRPr="00CF112D">
        <w:rPr>
          <w:rFonts w:ascii="Times New Roman" w:hAnsi="Times New Roman" w:cs="Times New Roman"/>
          <w:sz w:val="24"/>
          <w:szCs w:val="24"/>
        </w:rPr>
        <w:t>, la corriente de cortocircuito, i</w:t>
      </w:r>
      <w:r w:rsidRPr="00064F69">
        <w:rPr>
          <w:rFonts w:ascii="Times New Roman" w:hAnsi="Times New Roman" w:cs="Times New Roman"/>
          <w:sz w:val="24"/>
          <w:szCs w:val="24"/>
          <w:vertAlign w:val="subscript"/>
        </w:rPr>
        <w:t>sc</w:t>
      </w:r>
      <w:r w:rsidRPr="00CF112D">
        <w:rPr>
          <w:rFonts w:ascii="Times New Roman" w:hAnsi="Times New Roman" w:cs="Times New Roman"/>
          <w:sz w:val="24"/>
          <w:szCs w:val="24"/>
        </w:rPr>
        <w:t>, y la resistencia Thevenin, R</w:t>
      </w:r>
      <w:r w:rsidRPr="00064F69">
        <w:rPr>
          <w:rFonts w:ascii="Times New Roman" w:hAnsi="Times New Roman" w:cs="Times New Roman"/>
          <w:sz w:val="24"/>
          <w:szCs w:val="24"/>
          <w:vertAlign w:val="subscript"/>
        </w:rPr>
        <w:t>t</w:t>
      </w:r>
      <w:r w:rsidRPr="00CF112D">
        <w:rPr>
          <w:rFonts w:ascii="Times New Roman" w:hAnsi="Times New Roman" w:cs="Times New Roman"/>
          <w:sz w:val="24"/>
          <w:szCs w:val="24"/>
        </w:rPr>
        <w:t>.</w:t>
      </w:r>
      <w:sdt>
        <w:sdtPr>
          <w:rPr>
            <w:rFonts w:ascii="Times New Roman" w:hAnsi="Times New Roman" w:cs="Times New Roman"/>
            <w:sz w:val="24"/>
            <w:szCs w:val="24"/>
          </w:rPr>
          <w:id w:val="1393927467"/>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Dor14 \l 2058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CF112D">
            <w:rPr>
              <w:rFonts w:ascii="Times New Roman" w:hAnsi="Times New Roman" w:cs="Times New Roman"/>
              <w:noProof/>
              <w:sz w:val="24"/>
              <w:szCs w:val="24"/>
            </w:rPr>
            <w:t>(Dorf R. , 2014)</w:t>
          </w:r>
          <w:r>
            <w:rPr>
              <w:rFonts w:ascii="Times New Roman" w:hAnsi="Times New Roman" w:cs="Times New Roman"/>
              <w:sz w:val="24"/>
              <w:szCs w:val="24"/>
            </w:rPr>
            <w:fldChar w:fldCharType="end"/>
          </w:r>
        </w:sdtContent>
      </w:sdt>
      <w:r w:rsidR="00C440CF">
        <w:rPr>
          <w:rFonts w:ascii="Times New Roman" w:hAnsi="Times New Roman" w:cs="Times New Roman"/>
          <w:sz w:val="24"/>
          <w:szCs w:val="24"/>
        </w:rPr>
        <w:t>.</w:t>
      </w:r>
    </w:p>
    <w:p w:rsidR="00C440CF" w:rsidRDefault="00C440CF" w:rsidP="00CF112D">
      <w:pPr>
        <w:pStyle w:val="Sinespaciado"/>
        <w:spacing w:line="360" w:lineRule="auto"/>
        <w:jc w:val="both"/>
        <w:rPr>
          <w:rFonts w:ascii="Times New Roman" w:hAnsi="Times New Roman" w:cs="Times New Roman"/>
          <w:sz w:val="24"/>
          <w:szCs w:val="24"/>
        </w:rPr>
      </w:pPr>
    </w:p>
    <w:p w:rsidR="00CF112D" w:rsidRDefault="00C440CF" w:rsidP="00C440CF">
      <w:pPr>
        <w:pStyle w:val="Sinespaciado"/>
        <w:spacing w:line="360" w:lineRule="auto"/>
        <w:jc w:val="center"/>
        <w:rPr>
          <w:rFonts w:ascii="Times New Roman" w:hAnsi="Times New Roman" w:cs="Times New Roman"/>
          <w:sz w:val="24"/>
          <w:szCs w:val="24"/>
        </w:rPr>
      </w:pPr>
      <w:r>
        <w:rPr>
          <w:noProof/>
          <w:lang w:eastAsia="es-MX"/>
        </w:rPr>
        <w:drawing>
          <wp:inline distT="0" distB="0" distL="0" distR="0" wp14:anchorId="46FEB7D6" wp14:editId="34DF5BF1">
            <wp:extent cx="3781425" cy="1371600"/>
            <wp:effectExtent l="0" t="0" r="952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55450" t="68580" r="20748" b="16070"/>
                    <a:stretch/>
                  </pic:blipFill>
                  <pic:spPr bwMode="auto">
                    <a:xfrm>
                      <a:off x="0" y="0"/>
                      <a:ext cx="3800694" cy="1378589"/>
                    </a:xfrm>
                    <a:prstGeom prst="rect">
                      <a:avLst/>
                    </a:prstGeom>
                    <a:ln>
                      <a:noFill/>
                    </a:ln>
                    <a:extLst>
                      <a:ext uri="{53640926-AAD7-44D8-BBD7-CCE9431645EC}">
                        <a14:shadowObscured xmlns:a14="http://schemas.microsoft.com/office/drawing/2010/main"/>
                      </a:ext>
                    </a:extLst>
                  </pic:spPr>
                </pic:pic>
              </a:graphicData>
            </a:graphic>
          </wp:inline>
        </w:drawing>
      </w:r>
    </w:p>
    <w:p w:rsidR="00C440CF" w:rsidRDefault="00C440CF" w:rsidP="00C440CF">
      <w:pPr>
        <w:pStyle w:val="Sinespaciado"/>
        <w:spacing w:line="360" w:lineRule="auto"/>
        <w:jc w:val="center"/>
        <w:rPr>
          <w:rFonts w:ascii="Times New Roman" w:hAnsi="Times New Roman" w:cs="Times New Roman"/>
          <w:sz w:val="24"/>
          <w:szCs w:val="24"/>
        </w:rPr>
      </w:pPr>
      <w:r w:rsidRPr="00E42F7E">
        <w:rPr>
          <w:rFonts w:ascii="Times New Roman" w:hAnsi="Times New Roman" w:cs="Times New Roman"/>
          <w:b/>
          <w:sz w:val="24"/>
          <w:szCs w:val="24"/>
        </w:rPr>
        <w:t xml:space="preserve">Figura </w:t>
      </w:r>
      <w:r>
        <w:rPr>
          <w:rFonts w:ascii="Times New Roman" w:hAnsi="Times New Roman" w:cs="Times New Roman"/>
          <w:b/>
          <w:sz w:val="24"/>
          <w:szCs w:val="24"/>
        </w:rPr>
        <w:t>6</w:t>
      </w:r>
      <w:r w:rsidRPr="00E42F7E">
        <w:rPr>
          <w:rFonts w:ascii="Times New Roman" w:hAnsi="Times New Roman" w:cs="Times New Roman"/>
          <w:b/>
          <w:sz w:val="24"/>
          <w:szCs w:val="24"/>
        </w:rPr>
        <w:t>.</w:t>
      </w:r>
      <w:r>
        <w:rPr>
          <w:rFonts w:ascii="Times New Roman" w:hAnsi="Times New Roman" w:cs="Times New Roman"/>
          <w:sz w:val="24"/>
          <w:szCs w:val="24"/>
        </w:rPr>
        <w:t xml:space="preserve"> Circuito Thevenin equivalente.</w:t>
      </w:r>
    </w:p>
    <w:p w:rsidR="00C440CF" w:rsidRDefault="00C440CF" w:rsidP="00C440CF">
      <w:pPr>
        <w:pStyle w:val="Sinespaciado"/>
        <w:spacing w:line="360" w:lineRule="auto"/>
        <w:jc w:val="center"/>
        <w:rPr>
          <w:rFonts w:ascii="Times New Roman" w:hAnsi="Times New Roman" w:cs="Times New Roman"/>
          <w:sz w:val="24"/>
          <w:szCs w:val="24"/>
        </w:rPr>
      </w:pPr>
    </w:p>
    <w:p w:rsidR="00976F90" w:rsidRDefault="00C440CF" w:rsidP="0099493D">
      <w:pPr>
        <w:pStyle w:val="Sinespaciado"/>
        <w:spacing w:line="360" w:lineRule="auto"/>
        <w:jc w:val="both"/>
        <w:rPr>
          <w:rFonts w:ascii="Times New Roman" w:hAnsi="Times New Roman" w:cs="Times New Roman"/>
          <w:sz w:val="24"/>
          <w:szCs w:val="24"/>
        </w:rPr>
      </w:pPr>
      <w:r w:rsidRPr="00C440CF">
        <w:rPr>
          <w:rFonts w:ascii="Times New Roman" w:hAnsi="Times New Roman" w:cs="Times New Roman"/>
          <w:sz w:val="24"/>
          <w:szCs w:val="24"/>
        </w:rPr>
        <w:t xml:space="preserve">La figura </w:t>
      </w:r>
      <w:r>
        <w:rPr>
          <w:rFonts w:ascii="Times New Roman" w:hAnsi="Times New Roman" w:cs="Times New Roman"/>
          <w:sz w:val="24"/>
          <w:szCs w:val="24"/>
        </w:rPr>
        <w:t>6</w:t>
      </w:r>
      <w:r w:rsidRPr="00C440CF">
        <w:rPr>
          <w:rFonts w:ascii="Times New Roman" w:hAnsi="Times New Roman" w:cs="Times New Roman"/>
          <w:sz w:val="24"/>
          <w:szCs w:val="24"/>
        </w:rPr>
        <w:t xml:space="preserve"> ilustra el significado de estos tres parámetros. En la figura </w:t>
      </w:r>
      <w:r>
        <w:rPr>
          <w:rFonts w:ascii="Times New Roman" w:hAnsi="Times New Roman" w:cs="Times New Roman"/>
          <w:sz w:val="24"/>
          <w:szCs w:val="24"/>
        </w:rPr>
        <w:t>6</w:t>
      </w:r>
      <w:r w:rsidRPr="00C440CF">
        <w:rPr>
          <w:rFonts w:ascii="Times New Roman" w:hAnsi="Times New Roman" w:cs="Times New Roman"/>
          <w:sz w:val="24"/>
          <w:szCs w:val="24"/>
        </w:rPr>
        <w:t>a, un circuito abierto está conectado a través de los terminales del circuito A. El voltaje a través de ese circuito abierto es el voltaje de circuito abierto, v</w:t>
      </w:r>
      <w:r w:rsidRPr="00C440CF">
        <w:rPr>
          <w:rFonts w:ascii="Times New Roman" w:hAnsi="Times New Roman" w:cs="Times New Roman"/>
          <w:sz w:val="24"/>
          <w:szCs w:val="24"/>
          <w:vertAlign w:val="subscript"/>
        </w:rPr>
        <w:t>oc</w:t>
      </w:r>
      <w:r w:rsidRPr="00C440CF">
        <w:rPr>
          <w:rFonts w:ascii="Times New Roman" w:hAnsi="Times New Roman" w:cs="Times New Roman"/>
          <w:sz w:val="24"/>
          <w:szCs w:val="24"/>
        </w:rPr>
        <w:t xml:space="preserve">. En la figura </w:t>
      </w:r>
      <w:r>
        <w:rPr>
          <w:rFonts w:ascii="Times New Roman" w:hAnsi="Times New Roman" w:cs="Times New Roman"/>
          <w:sz w:val="24"/>
          <w:szCs w:val="24"/>
        </w:rPr>
        <w:t>6b</w:t>
      </w:r>
      <w:r w:rsidRPr="00C440CF">
        <w:rPr>
          <w:rFonts w:ascii="Times New Roman" w:hAnsi="Times New Roman" w:cs="Times New Roman"/>
          <w:sz w:val="24"/>
          <w:szCs w:val="24"/>
        </w:rPr>
        <w:t>, un cortocircuito está conectado a través de los terminales del circuito A. La corriente en ese cortocircuito es la corriente del cortocircuito, i</w:t>
      </w:r>
      <w:r w:rsidRPr="00C440CF">
        <w:rPr>
          <w:rFonts w:ascii="Times New Roman" w:hAnsi="Times New Roman" w:cs="Times New Roman"/>
          <w:sz w:val="24"/>
          <w:szCs w:val="24"/>
          <w:vertAlign w:val="subscript"/>
        </w:rPr>
        <w:t>sc</w:t>
      </w:r>
      <w:r w:rsidRPr="00C440CF">
        <w:rPr>
          <w:rFonts w:ascii="Times New Roman" w:hAnsi="Times New Roman" w:cs="Times New Roman"/>
          <w:sz w:val="24"/>
          <w:szCs w:val="24"/>
        </w:rPr>
        <w:t xml:space="preserve">. La figura </w:t>
      </w:r>
      <w:r>
        <w:rPr>
          <w:rFonts w:ascii="Times New Roman" w:hAnsi="Times New Roman" w:cs="Times New Roman"/>
          <w:sz w:val="24"/>
          <w:szCs w:val="24"/>
        </w:rPr>
        <w:t>6</w:t>
      </w:r>
      <w:r w:rsidRPr="00C440CF">
        <w:rPr>
          <w:rFonts w:ascii="Times New Roman" w:hAnsi="Times New Roman" w:cs="Times New Roman"/>
          <w:sz w:val="24"/>
          <w:szCs w:val="24"/>
        </w:rPr>
        <w:t>c indica que la resistencia Thevenin, Rt, es la resistencia equivalente del circuito A. El circuito A se forma a partir del circuito A reemplazando todas las fuentes de tensión independientes por cortocircuitos y reemplazando todas las fuentes de corriente independientes por circuitos abiertos. (La corriente dependiente y las fuentes de voltaje no son reemplazadas por circuitos abiertos o cortocircuitos.) Con frecuencia, la resistencia Thevenin, R</w:t>
      </w:r>
      <w:r w:rsidRPr="00C440CF">
        <w:rPr>
          <w:rFonts w:ascii="Times New Roman" w:hAnsi="Times New Roman" w:cs="Times New Roman"/>
          <w:sz w:val="24"/>
          <w:szCs w:val="24"/>
          <w:vertAlign w:val="subscript"/>
        </w:rPr>
        <w:t>t</w:t>
      </w:r>
      <w:r w:rsidRPr="00C440CF">
        <w:rPr>
          <w:rFonts w:ascii="Times New Roman" w:hAnsi="Times New Roman" w:cs="Times New Roman"/>
          <w:sz w:val="24"/>
          <w:szCs w:val="24"/>
        </w:rPr>
        <w:t xml:space="preserve">, se puede determinar sustituyendo repetidamente resistencias en serie o paralelas por resistencias equivalentes. </w:t>
      </w:r>
      <w:sdt>
        <w:sdtPr>
          <w:rPr>
            <w:rFonts w:ascii="Times New Roman" w:hAnsi="Times New Roman" w:cs="Times New Roman"/>
            <w:sz w:val="24"/>
            <w:szCs w:val="24"/>
          </w:rPr>
          <w:id w:val="2113392621"/>
          <w:citation/>
        </w:sdtPr>
        <w:sdtEndPr/>
        <w:sdtContent>
          <w:r w:rsidR="00592670">
            <w:rPr>
              <w:rFonts w:ascii="Times New Roman" w:hAnsi="Times New Roman" w:cs="Times New Roman"/>
              <w:sz w:val="24"/>
              <w:szCs w:val="24"/>
            </w:rPr>
            <w:fldChar w:fldCharType="begin"/>
          </w:r>
          <w:r w:rsidR="00592670">
            <w:rPr>
              <w:rFonts w:ascii="Times New Roman" w:hAnsi="Times New Roman" w:cs="Times New Roman"/>
              <w:sz w:val="24"/>
              <w:szCs w:val="24"/>
            </w:rPr>
            <w:instrText xml:space="preserve"> CITATION Dor \l 2058 </w:instrText>
          </w:r>
          <w:r w:rsidR="00592670">
            <w:rPr>
              <w:rFonts w:ascii="Times New Roman" w:hAnsi="Times New Roman" w:cs="Times New Roman"/>
              <w:sz w:val="24"/>
              <w:szCs w:val="24"/>
            </w:rPr>
            <w:fldChar w:fldCharType="separate"/>
          </w:r>
          <w:r w:rsidR="00592670" w:rsidRPr="00592670">
            <w:rPr>
              <w:rFonts w:ascii="Times New Roman" w:hAnsi="Times New Roman" w:cs="Times New Roman"/>
              <w:noProof/>
              <w:sz w:val="24"/>
              <w:szCs w:val="24"/>
            </w:rPr>
            <w:t>(Dorf R. C., Circuitos Eléctricos, Introducción al análisis y diseño, 2014)</w:t>
          </w:r>
          <w:r w:rsidR="00592670">
            <w:rPr>
              <w:rFonts w:ascii="Times New Roman" w:hAnsi="Times New Roman" w:cs="Times New Roman"/>
              <w:sz w:val="24"/>
              <w:szCs w:val="24"/>
            </w:rPr>
            <w:fldChar w:fldCharType="end"/>
          </w:r>
        </w:sdtContent>
      </w:sdt>
    </w:p>
    <w:p w:rsidR="00976F90" w:rsidRDefault="00976F90" w:rsidP="00973A15">
      <w:pPr>
        <w:pStyle w:val="Sinespaciado"/>
        <w:spacing w:line="360" w:lineRule="auto"/>
        <w:rPr>
          <w:rFonts w:ascii="Times New Roman" w:hAnsi="Times New Roman" w:cs="Times New Roman"/>
          <w:sz w:val="24"/>
          <w:szCs w:val="24"/>
        </w:rPr>
      </w:pPr>
    </w:p>
    <w:p w:rsidR="00976F90" w:rsidRDefault="00976F90" w:rsidP="00973A15">
      <w:pPr>
        <w:pStyle w:val="Sinespaciado"/>
        <w:spacing w:line="360" w:lineRule="auto"/>
        <w:rPr>
          <w:rFonts w:ascii="Times New Roman" w:hAnsi="Times New Roman" w:cs="Times New Roman"/>
          <w:sz w:val="24"/>
          <w:szCs w:val="24"/>
        </w:rPr>
      </w:pPr>
    </w:p>
    <w:p w:rsidR="00976F90" w:rsidRDefault="00592670" w:rsidP="00592670">
      <w:pPr>
        <w:pStyle w:val="Sinespaciado"/>
        <w:spacing w:line="360" w:lineRule="auto"/>
        <w:jc w:val="center"/>
        <w:rPr>
          <w:rFonts w:ascii="Times New Roman" w:hAnsi="Times New Roman" w:cs="Times New Roman"/>
          <w:sz w:val="24"/>
          <w:szCs w:val="24"/>
        </w:rPr>
      </w:pPr>
      <w:r>
        <w:rPr>
          <w:noProof/>
          <w:lang w:eastAsia="es-MX"/>
        </w:rPr>
        <w:lastRenderedPageBreak/>
        <w:drawing>
          <wp:inline distT="0" distB="0" distL="0" distR="0" wp14:anchorId="1B063484" wp14:editId="25BC0AF8">
            <wp:extent cx="2990850" cy="1610342"/>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5204" t="19033" r="47108" b="64034"/>
                    <a:stretch/>
                  </pic:blipFill>
                  <pic:spPr bwMode="auto">
                    <a:xfrm>
                      <a:off x="0" y="0"/>
                      <a:ext cx="3000653" cy="1615620"/>
                    </a:xfrm>
                    <a:prstGeom prst="rect">
                      <a:avLst/>
                    </a:prstGeom>
                    <a:ln>
                      <a:noFill/>
                    </a:ln>
                    <a:extLst>
                      <a:ext uri="{53640926-AAD7-44D8-BBD7-CCE9431645EC}">
                        <a14:shadowObscured xmlns:a14="http://schemas.microsoft.com/office/drawing/2010/main"/>
                      </a:ext>
                    </a:extLst>
                  </pic:spPr>
                </pic:pic>
              </a:graphicData>
            </a:graphic>
          </wp:inline>
        </w:drawing>
      </w:r>
    </w:p>
    <w:p w:rsidR="00170F0D" w:rsidRDefault="00170F0D" w:rsidP="00170F0D">
      <w:pPr>
        <w:pStyle w:val="Sinespaciado"/>
        <w:spacing w:line="360" w:lineRule="auto"/>
        <w:jc w:val="center"/>
        <w:rPr>
          <w:rFonts w:ascii="Times New Roman" w:hAnsi="Times New Roman" w:cs="Times New Roman"/>
          <w:sz w:val="24"/>
          <w:szCs w:val="24"/>
        </w:rPr>
      </w:pPr>
      <w:r w:rsidRPr="00E42F7E">
        <w:rPr>
          <w:rFonts w:ascii="Times New Roman" w:hAnsi="Times New Roman" w:cs="Times New Roman"/>
          <w:b/>
          <w:sz w:val="24"/>
          <w:szCs w:val="24"/>
        </w:rPr>
        <w:t xml:space="preserve">Figura </w:t>
      </w:r>
      <w:r>
        <w:rPr>
          <w:rFonts w:ascii="Times New Roman" w:hAnsi="Times New Roman" w:cs="Times New Roman"/>
          <w:b/>
          <w:sz w:val="24"/>
          <w:szCs w:val="24"/>
        </w:rPr>
        <w:t>7</w:t>
      </w:r>
      <w:r w:rsidRPr="00E42F7E">
        <w:rPr>
          <w:rFonts w:ascii="Times New Roman" w:hAnsi="Times New Roman" w:cs="Times New Roman"/>
          <w:b/>
          <w:sz w:val="24"/>
          <w:szCs w:val="24"/>
        </w:rPr>
        <w:t>.</w:t>
      </w:r>
      <w:r>
        <w:rPr>
          <w:rFonts w:ascii="Times New Roman" w:hAnsi="Times New Roman" w:cs="Times New Roman"/>
          <w:sz w:val="24"/>
          <w:szCs w:val="24"/>
        </w:rPr>
        <w:t xml:space="preserve"> Circuito con resistencia Thevenin.</w:t>
      </w:r>
    </w:p>
    <w:p w:rsidR="00976F90" w:rsidRPr="00613522" w:rsidRDefault="00976F90" w:rsidP="00613522">
      <w:pPr>
        <w:pStyle w:val="Sinespaciado"/>
        <w:spacing w:line="360" w:lineRule="auto"/>
        <w:jc w:val="both"/>
        <w:rPr>
          <w:rFonts w:ascii="Times New Roman" w:hAnsi="Times New Roman" w:cs="Times New Roman"/>
          <w:sz w:val="24"/>
          <w:szCs w:val="24"/>
        </w:rPr>
      </w:pPr>
    </w:p>
    <w:p w:rsidR="00613522" w:rsidRPr="00613522" w:rsidRDefault="00613522" w:rsidP="00613522">
      <w:pPr>
        <w:pStyle w:val="Sinespaciado"/>
        <w:spacing w:line="360" w:lineRule="auto"/>
        <w:jc w:val="both"/>
        <w:rPr>
          <w:rFonts w:ascii="Times New Roman" w:hAnsi="Times New Roman" w:cs="Times New Roman"/>
          <w:color w:val="222222"/>
          <w:sz w:val="24"/>
          <w:szCs w:val="24"/>
          <w:lang w:val="es-ES"/>
        </w:rPr>
      </w:pPr>
      <w:r w:rsidRPr="00613522">
        <w:rPr>
          <w:rFonts w:ascii="Times New Roman" w:hAnsi="Times New Roman" w:cs="Times New Roman"/>
          <w:color w:val="222222"/>
          <w:sz w:val="24"/>
          <w:szCs w:val="24"/>
          <w:lang w:val="es-ES"/>
        </w:rPr>
        <w:t>La figura 7 ilustra un método formal para determinar el valor de la resistencia Thevenin. Una fuente de corriente tiene una corriente i</w:t>
      </w:r>
      <w:r w:rsidRPr="00613522">
        <w:rPr>
          <w:rFonts w:ascii="Times New Roman" w:hAnsi="Times New Roman" w:cs="Times New Roman"/>
          <w:color w:val="222222"/>
          <w:sz w:val="24"/>
          <w:szCs w:val="24"/>
          <w:vertAlign w:val="subscript"/>
          <w:lang w:val="es-ES"/>
        </w:rPr>
        <w:t>s</w:t>
      </w:r>
      <w:r w:rsidRPr="00613522">
        <w:rPr>
          <w:rFonts w:ascii="Times New Roman" w:hAnsi="Times New Roman" w:cs="Times New Roman"/>
          <w:color w:val="222222"/>
          <w:sz w:val="24"/>
          <w:szCs w:val="24"/>
          <w:lang w:val="es-ES"/>
        </w:rPr>
        <w:t xml:space="preserve"> está conectada a través de los terminales del circuito A. El voltaje, v</w:t>
      </w:r>
      <w:r w:rsidRPr="00613522">
        <w:rPr>
          <w:rFonts w:ascii="Times New Roman" w:hAnsi="Times New Roman" w:cs="Times New Roman"/>
          <w:color w:val="222222"/>
          <w:sz w:val="24"/>
          <w:szCs w:val="24"/>
          <w:vertAlign w:val="subscript"/>
          <w:lang w:val="es-ES"/>
        </w:rPr>
        <w:t>t</w:t>
      </w:r>
      <w:r w:rsidRPr="00613522">
        <w:rPr>
          <w:rFonts w:ascii="Times New Roman" w:hAnsi="Times New Roman" w:cs="Times New Roman"/>
          <w:color w:val="222222"/>
          <w:sz w:val="24"/>
          <w:szCs w:val="24"/>
          <w:lang w:val="es-ES"/>
        </w:rPr>
        <w:t>, a través de la fuente de corriente es calculado u obtenido. La resistencia Thevenin es determinada por  los valores de i</w:t>
      </w:r>
      <w:r w:rsidRPr="00613522">
        <w:rPr>
          <w:rFonts w:ascii="Times New Roman" w:hAnsi="Times New Roman" w:cs="Times New Roman"/>
          <w:color w:val="222222"/>
          <w:sz w:val="24"/>
          <w:szCs w:val="24"/>
          <w:vertAlign w:val="subscript"/>
          <w:lang w:val="es-ES"/>
        </w:rPr>
        <w:t xml:space="preserve">t </w:t>
      </w:r>
      <w:r w:rsidRPr="00613522">
        <w:rPr>
          <w:rFonts w:ascii="Times New Roman" w:hAnsi="Times New Roman" w:cs="Times New Roman"/>
          <w:color w:val="222222"/>
          <w:sz w:val="24"/>
          <w:szCs w:val="24"/>
          <w:lang w:val="es-ES"/>
        </w:rPr>
        <w:t>y v</w:t>
      </w:r>
      <w:r w:rsidRPr="00613522">
        <w:rPr>
          <w:rFonts w:ascii="Times New Roman" w:hAnsi="Times New Roman" w:cs="Times New Roman"/>
          <w:color w:val="222222"/>
          <w:sz w:val="24"/>
          <w:szCs w:val="24"/>
          <w:vertAlign w:val="subscript"/>
          <w:lang w:val="es-ES"/>
        </w:rPr>
        <w:t>t</w:t>
      </w:r>
      <w:r w:rsidRPr="00613522">
        <w:rPr>
          <w:rFonts w:ascii="Times New Roman" w:hAnsi="Times New Roman" w:cs="Times New Roman"/>
          <w:color w:val="222222"/>
          <w:sz w:val="24"/>
          <w:szCs w:val="24"/>
          <w:lang w:val="es-ES"/>
        </w:rPr>
        <w:t>, usando:</w:t>
      </w:r>
      <w:sdt>
        <w:sdtPr>
          <w:rPr>
            <w:rFonts w:ascii="Times New Roman" w:hAnsi="Times New Roman" w:cs="Times New Roman"/>
            <w:color w:val="222222"/>
            <w:sz w:val="24"/>
            <w:szCs w:val="24"/>
            <w:lang w:val="es-ES"/>
          </w:rPr>
          <w:id w:val="-67883828"/>
          <w:citation/>
        </w:sdtPr>
        <w:sdtEndPr/>
        <w:sdtContent>
          <w:r w:rsidR="00092600">
            <w:rPr>
              <w:rFonts w:ascii="Times New Roman" w:hAnsi="Times New Roman" w:cs="Times New Roman"/>
              <w:color w:val="222222"/>
              <w:sz w:val="24"/>
              <w:szCs w:val="24"/>
              <w:lang w:val="es-ES"/>
            </w:rPr>
            <w:fldChar w:fldCharType="begin"/>
          </w:r>
          <w:r w:rsidR="00092600">
            <w:rPr>
              <w:rFonts w:ascii="Times New Roman" w:hAnsi="Times New Roman" w:cs="Times New Roman"/>
              <w:color w:val="222222"/>
              <w:sz w:val="24"/>
              <w:szCs w:val="24"/>
            </w:rPr>
            <w:instrText xml:space="preserve"> CITATION Dor \l 2058 </w:instrText>
          </w:r>
          <w:r w:rsidR="00092600">
            <w:rPr>
              <w:rFonts w:ascii="Times New Roman" w:hAnsi="Times New Roman" w:cs="Times New Roman"/>
              <w:color w:val="222222"/>
              <w:sz w:val="24"/>
              <w:szCs w:val="24"/>
              <w:lang w:val="es-ES"/>
            </w:rPr>
            <w:fldChar w:fldCharType="separate"/>
          </w:r>
          <w:r w:rsidR="00092600">
            <w:rPr>
              <w:rFonts w:ascii="Times New Roman" w:hAnsi="Times New Roman" w:cs="Times New Roman"/>
              <w:noProof/>
              <w:color w:val="222222"/>
              <w:sz w:val="24"/>
              <w:szCs w:val="24"/>
            </w:rPr>
            <w:t xml:space="preserve"> </w:t>
          </w:r>
          <w:r w:rsidR="00092600" w:rsidRPr="00092600">
            <w:rPr>
              <w:rFonts w:ascii="Times New Roman" w:hAnsi="Times New Roman" w:cs="Times New Roman"/>
              <w:noProof/>
              <w:color w:val="222222"/>
              <w:sz w:val="24"/>
              <w:szCs w:val="24"/>
            </w:rPr>
            <w:t>(Dorf R. C., Circuitos Eléctricos, Introducción al análisis y diseño, 2014)</w:t>
          </w:r>
          <w:r w:rsidR="00092600">
            <w:rPr>
              <w:rFonts w:ascii="Times New Roman" w:hAnsi="Times New Roman" w:cs="Times New Roman"/>
              <w:color w:val="222222"/>
              <w:sz w:val="24"/>
              <w:szCs w:val="24"/>
              <w:lang w:val="es-ES"/>
            </w:rPr>
            <w:fldChar w:fldCharType="end"/>
          </w:r>
        </w:sdtContent>
      </w:sdt>
    </w:p>
    <w:p w:rsidR="00613522" w:rsidRPr="00613522" w:rsidRDefault="004E0398" w:rsidP="00613522">
      <w:pPr>
        <w:pStyle w:val="Sinespaciado"/>
        <w:spacing w:line="360" w:lineRule="auto"/>
        <w:jc w:val="both"/>
        <w:rPr>
          <w:rFonts w:ascii="Times New Roman" w:hAnsi="Times New Roman" w:cs="Times New Roman"/>
          <w:color w:val="222222"/>
          <w:sz w:val="24"/>
          <w:szCs w:val="24"/>
          <w:lang w:val="es-ES"/>
        </w:rPr>
      </w:pPr>
      <m:oMathPara>
        <m:oMath>
          <m:sSub>
            <m:sSubPr>
              <m:ctrlPr>
                <w:rPr>
                  <w:rFonts w:ascii="Cambria Math" w:hAnsi="Cambria Math" w:cs="Times New Roman"/>
                  <w:i/>
                  <w:color w:val="222222"/>
                  <w:sz w:val="24"/>
                  <w:szCs w:val="24"/>
                  <w:lang w:val="es-ES"/>
                </w:rPr>
              </m:ctrlPr>
            </m:sSubPr>
            <m:e>
              <m:r>
                <w:rPr>
                  <w:rFonts w:ascii="Cambria Math" w:hAnsi="Cambria Math" w:cs="Times New Roman"/>
                  <w:color w:val="222222"/>
                  <w:sz w:val="24"/>
                  <w:szCs w:val="24"/>
                  <w:lang w:val="es-ES"/>
                </w:rPr>
                <m:t>R</m:t>
              </m:r>
            </m:e>
            <m:sub>
              <m:r>
                <w:rPr>
                  <w:rFonts w:ascii="Cambria Math" w:hAnsi="Cambria Math" w:cs="Times New Roman"/>
                  <w:color w:val="222222"/>
                  <w:sz w:val="24"/>
                  <w:szCs w:val="24"/>
                  <w:lang w:val="es-ES"/>
                </w:rPr>
                <m:t>t</m:t>
              </m:r>
            </m:sub>
          </m:sSub>
          <m:r>
            <w:rPr>
              <w:rFonts w:ascii="Cambria Math" w:hAnsi="Cambria Math" w:cs="Times New Roman"/>
              <w:color w:val="222222"/>
              <w:sz w:val="24"/>
              <w:szCs w:val="24"/>
              <w:lang w:val="es-ES"/>
            </w:rPr>
            <m:t xml:space="preserve">= </m:t>
          </m:r>
          <m:f>
            <m:fPr>
              <m:ctrlPr>
                <w:rPr>
                  <w:rFonts w:ascii="Cambria Math" w:hAnsi="Cambria Math" w:cs="Times New Roman"/>
                  <w:i/>
                  <w:color w:val="222222"/>
                  <w:sz w:val="24"/>
                  <w:szCs w:val="24"/>
                  <w:lang w:val="es-ES"/>
                </w:rPr>
              </m:ctrlPr>
            </m:fPr>
            <m:num>
              <m:sSub>
                <m:sSubPr>
                  <m:ctrlPr>
                    <w:rPr>
                      <w:rFonts w:ascii="Cambria Math" w:hAnsi="Cambria Math" w:cs="Times New Roman"/>
                      <w:i/>
                      <w:color w:val="222222"/>
                      <w:sz w:val="24"/>
                      <w:szCs w:val="24"/>
                      <w:lang w:val="es-ES"/>
                    </w:rPr>
                  </m:ctrlPr>
                </m:sSubPr>
                <m:e>
                  <m:r>
                    <w:rPr>
                      <w:rFonts w:ascii="Cambria Math" w:hAnsi="Cambria Math" w:cs="Times New Roman"/>
                      <w:color w:val="222222"/>
                      <w:sz w:val="24"/>
                      <w:szCs w:val="24"/>
                      <w:lang w:val="es-ES"/>
                    </w:rPr>
                    <m:t>v</m:t>
                  </m:r>
                </m:e>
                <m:sub>
                  <m:r>
                    <w:rPr>
                      <w:rFonts w:ascii="Cambria Math" w:hAnsi="Cambria Math" w:cs="Times New Roman"/>
                      <w:color w:val="222222"/>
                      <w:sz w:val="24"/>
                      <w:szCs w:val="24"/>
                      <w:lang w:val="es-ES"/>
                    </w:rPr>
                    <m:t>t</m:t>
                  </m:r>
                </m:sub>
              </m:sSub>
            </m:num>
            <m:den>
              <m:sSub>
                <m:sSubPr>
                  <m:ctrlPr>
                    <w:rPr>
                      <w:rFonts w:ascii="Cambria Math" w:hAnsi="Cambria Math" w:cs="Times New Roman"/>
                      <w:i/>
                      <w:color w:val="222222"/>
                      <w:sz w:val="24"/>
                      <w:szCs w:val="24"/>
                      <w:lang w:val="es-ES"/>
                    </w:rPr>
                  </m:ctrlPr>
                </m:sSubPr>
                <m:e>
                  <m:r>
                    <w:rPr>
                      <w:rFonts w:ascii="Cambria Math" w:hAnsi="Cambria Math" w:cs="Times New Roman"/>
                      <w:color w:val="222222"/>
                      <w:sz w:val="24"/>
                      <w:szCs w:val="24"/>
                      <w:lang w:val="es-ES"/>
                    </w:rPr>
                    <m:t>i</m:t>
                  </m:r>
                </m:e>
                <m:sub>
                  <m:r>
                    <w:rPr>
                      <w:rFonts w:ascii="Cambria Math" w:hAnsi="Cambria Math" w:cs="Times New Roman"/>
                      <w:color w:val="222222"/>
                      <w:sz w:val="24"/>
                      <w:szCs w:val="24"/>
                      <w:lang w:val="es-ES"/>
                    </w:rPr>
                    <m:t>t</m:t>
                  </m:r>
                </m:sub>
              </m:sSub>
            </m:den>
          </m:f>
        </m:oMath>
      </m:oMathPara>
    </w:p>
    <w:p w:rsidR="00976F90" w:rsidRDefault="00976F90" w:rsidP="00973A15">
      <w:pPr>
        <w:pStyle w:val="Sinespaciado"/>
        <w:spacing w:line="360" w:lineRule="auto"/>
        <w:rPr>
          <w:rFonts w:ascii="Times New Roman" w:hAnsi="Times New Roman" w:cs="Times New Roman"/>
          <w:sz w:val="24"/>
          <w:szCs w:val="24"/>
        </w:rPr>
      </w:pPr>
    </w:p>
    <w:p w:rsidR="004E1C1E" w:rsidRPr="004E1C1E" w:rsidRDefault="004E1C1E" w:rsidP="00973A15">
      <w:pPr>
        <w:pStyle w:val="Sinespaciado"/>
        <w:spacing w:line="360" w:lineRule="auto"/>
        <w:rPr>
          <w:rFonts w:ascii="Times New Roman" w:hAnsi="Times New Roman" w:cs="Times New Roman"/>
          <w:b/>
          <w:sz w:val="24"/>
          <w:szCs w:val="24"/>
        </w:rPr>
      </w:pPr>
      <w:r w:rsidRPr="004E1C1E">
        <w:rPr>
          <w:rFonts w:ascii="Times New Roman" w:hAnsi="Times New Roman" w:cs="Times New Roman"/>
          <w:b/>
          <w:sz w:val="24"/>
          <w:szCs w:val="24"/>
        </w:rPr>
        <w:t>Teorema de Norton.</w:t>
      </w:r>
    </w:p>
    <w:p w:rsidR="004E1C1E" w:rsidRDefault="004E1C1E" w:rsidP="00973A15">
      <w:pPr>
        <w:pStyle w:val="Sinespaciado"/>
        <w:spacing w:line="360" w:lineRule="auto"/>
        <w:rPr>
          <w:rFonts w:ascii="Times New Roman" w:hAnsi="Times New Roman" w:cs="Times New Roman"/>
          <w:sz w:val="24"/>
          <w:szCs w:val="24"/>
        </w:rPr>
      </w:pPr>
    </w:p>
    <w:p w:rsidR="00976F90" w:rsidRDefault="004E1C1E" w:rsidP="004E1C1E">
      <w:pPr>
        <w:pStyle w:val="Sinespaciado"/>
        <w:spacing w:line="360" w:lineRule="auto"/>
        <w:jc w:val="both"/>
        <w:rPr>
          <w:rFonts w:ascii="Times New Roman" w:hAnsi="Times New Roman" w:cs="Times New Roman"/>
          <w:sz w:val="24"/>
          <w:szCs w:val="24"/>
        </w:rPr>
      </w:pPr>
      <w:r w:rsidRPr="004E1C1E">
        <w:rPr>
          <w:rFonts w:ascii="Times New Roman" w:hAnsi="Times New Roman" w:cs="Times New Roman"/>
          <w:sz w:val="24"/>
          <w:szCs w:val="24"/>
        </w:rPr>
        <w:t>Un ingeniero estadounidense, E. L. Norton de Bell Telephone Laboratories, propuso un circuito equivalente para el circuito A de la figura 5, usando una fuente de corriente y una resistencia equivalente. El circuito equivalente de Norton está relacionado con el circuito equivalente de Th</w:t>
      </w:r>
      <w:r>
        <w:rPr>
          <w:rFonts w:ascii="Times New Roman" w:hAnsi="Times New Roman" w:cs="Times New Roman"/>
          <w:sz w:val="24"/>
          <w:szCs w:val="24"/>
        </w:rPr>
        <w:t>e</w:t>
      </w:r>
      <w:r w:rsidRPr="004E1C1E">
        <w:rPr>
          <w:rFonts w:ascii="Times New Roman" w:hAnsi="Times New Roman" w:cs="Times New Roman"/>
          <w:sz w:val="24"/>
          <w:szCs w:val="24"/>
        </w:rPr>
        <w:t>venin mediante una transformación de fuente. En otras palabras, una transformación de origen convierte un circuito Th</w:t>
      </w:r>
      <w:r w:rsidR="00E76835">
        <w:rPr>
          <w:rFonts w:ascii="Times New Roman" w:hAnsi="Times New Roman" w:cs="Times New Roman"/>
          <w:sz w:val="24"/>
          <w:szCs w:val="24"/>
        </w:rPr>
        <w:t>e</w:t>
      </w:r>
      <w:r w:rsidRPr="004E1C1E">
        <w:rPr>
          <w:rFonts w:ascii="Times New Roman" w:hAnsi="Times New Roman" w:cs="Times New Roman"/>
          <w:sz w:val="24"/>
          <w:szCs w:val="24"/>
        </w:rPr>
        <w:t>venin equivalente en un circuito Norton equivalente o</w:t>
      </w:r>
      <w:r>
        <w:rPr>
          <w:rFonts w:ascii="Times New Roman" w:hAnsi="Times New Roman" w:cs="Times New Roman"/>
          <w:sz w:val="24"/>
          <w:szCs w:val="24"/>
        </w:rPr>
        <w:t xml:space="preserve"> </w:t>
      </w:r>
      <w:r w:rsidRPr="004E1C1E">
        <w:rPr>
          <w:rFonts w:ascii="Times New Roman" w:hAnsi="Times New Roman" w:cs="Times New Roman"/>
          <w:sz w:val="24"/>
          <w:szCs w:val="24"/>
        </w:rPr>
        <w:t>viceversa. Norton publicó su método en 1926, 43 años después de Th</w:t>
      </w:r>
      <w:r w:rsidR="00E76835">
        <w:rPr>
          <w:rFonts w:ascii="Times New Roman" w:hAnsi="Times New Roman" w:cs="Times New Roman"/>
          <w:sz w:val="24"/>
          <w:szCs w:val="24"/>
        </w:rPr>
        <w:t>e</w:t>
      </w:r>
      <w:r w:rsidRPr="004E1C1E">
        <w:rPr>
          <w:rFonts w:ascii="Times New Roman" w:hAnsi="Times New Roman" w:cs="Times New Roman"/>
          <w:sz w:val="24"/>
          <w:szCs w:val="24"/>
        </w:rPr>
        <w:t>venin.</w:t>
      </w:r>
      <w:r w:rsidR="0033080F">
        <w:rPr>
          <w:rFonts w:ascii="Times New Roman" w:hAnsi="Times New Roman" w:cs="Times New Roman"/>
          <w:sz w:val="24"/>
          <w:szCs w:val="24"/>
        </w:rPr>
        <w:t xml:space="preserve"> </w:t>
      </w:r>
      <w:sdt>
        <w:sdtPr>
          <w:rPr>
            <w:rFonts w:ascii="Times New Roman" w:hAnsi="Times New Roman" w:cs="Times New Roman"/>
            <w:sz w:val="24"/>
            <w:szCs w:val="24"/>
          </w:rPr>
          <w:id w:val="1906651247"/>
          <w:citation/>
        </w:sdtPr>
        <w:sdtEndPr/>
        <w:sdtContent>
          <w:r w:rsidR="0033080F">
            <w:rPr>
              <w:rFonts w:ascii="Times New Roman" w:hAnsi="Times New Roman" w:cs="Times New Roman"/>
              <w:sz w:val="24"/>
              <w:szCs w:val="24"/>
            </w:rPr>
            <w:fldChar w:fldCharType="begin"/>
          </w:r>
          <w:r w:rsidR="0033080F">
            <w:rPr>
              <w:rFonts w:ascii="Times New Roman" w:hAnsi="Times New Roman" w:cs="Times New Roman"/>
              <w:sz w:val="24"/>
              <w:szCs w:val="24"/>
            </w:rPr>
            <w:instrText xml:space="preserve"> CITATION Dor \l 2058 </w:instrText>
          </w:r>
          <w:r w:rsidR="0033080F">
            <w:rPr>
              <w:rFonts w:ascii="Times New Roman" w:hAnsi="Times New Roman" w:cs="Times New Roman"/>
              <w:sz w:val="24"/>
              <w:szCs w:val="24"/>
            </w:rPr>
            <w:fldChar w:fldCharType="separate"/>
          </w:r>
          <w:r w:rsidR="0033080F" w:rsidRPr="0033080F">
            <w:rPr>
              <w:rFonts w:ascii="Times New Roman" w:hAnsi="Times New Roman" w:cs="Times New Roman"/>
              <w:noProof/>
              <w:sz w:val="24"/>
              <w:szCs w:val="24"/>
            </w:rPr>
            <w:t>(Dorf R. C., Circuitos Eléctricos, Introducción al análisis y diseño, 2014)</w:t>
          </w:r>
          <w:r w:rsidR="0033080F">
            <w:rPr>
              <w:rFonts w:ascii="Times New Roman" w:hAnsi="Times New Roman" w:cs="Times New Roman"/>
              <w:sz w:val="24"/>
              <w:szCs w:val="24"/>
            </w:rPr>
            <w:fldChar w:fldCharType="end"/>
          </w:r>
        </w:sdtContent>
      </w:sdt>
    </w:p>
    <w:p w:rsidR="00E76835" w:rsidRDefault="00E76835" w:rsidP="004E1C1E">
      <w:pPr>
        <w:pStyle w:val="Sinespaciado"/>
        <w:spacing w:line="360" w:lineRule="auto"/>
        <w:jc w:val="both"/>
        <w:rPr>
          <w:rFonts w:ascii="Times New Roman" w:hAnsi="Times New Roman" w:cs="Times New Roman"/>
          <w:sz w:val="24"/>
          <w:szCs w:val="24"/>
        </w:rPr>
      </w:pPr>
    </w:p>
    <w:p w:rsidR="00E76835" w:rsidRDefault="00446B0B" w:rsidP="004E1C1E">
      <w:pPr>
        <w:pStyle w:val="Sinespaciado"/>
        <w:spacing w:line="360" w:lineRule="auto"/>
        <w:jc w:val="both"/>
        <w:rPr>
          <w:rFonts w:ascii="Times New Roman" w:hAnsi="Times New Roman" w:cs="Times New Roman"/>
          <w:sz w:val="24"/>
          <w:szCs w:val="24"/>
        </w:rPr>
      </w:pPr>
      <w:r w:rsidRPr="00446B0B">
        <w:rPr>
          <w:rFonts w:ascii="Times New Roman" w:hAnsi="Times New Roman" w:cs="Times New Roman"/>
          <w:sz w:val="24"/>
          <w:szCs w:val="24"/>
        </w:rPr>
        <w:t xml:space="preserve">Dado cualquier circuito lineal, divídalo en dos circuitos, A y B. Si </w:t>
      </w:r>
      <w:proofErr w:type="gramStart"/>
      <w:r w:rsidRPr="00446B0B">
        <w:rPr>
          <w:rFonts w:ascii="Times New Roman" w:hAnsi="Times New Roman" w:cs="Times New Roman"/>
          <w:sz w:val="24"/>
          <w:szCs w:val="24"/>
        </w:rPr>
        <w:t>A</w:t>
      </w:r>
      <w:proofErr w:type="gramEnd"/>
      <w:r w:rsidRPr="00446B0B">
        <w:rPr>
          <w:rFonts w:ascii="Times New Roman" w:hAnsi="Times New Roman" w:cs="Times New Roman"/>
          <w:sz w:val="24"/>
          <w:szCs w:val="24"/>
        </w:rPr>
        <w:t xml:space="preserve"> o B contiene una fuente dependiente, su variable de control debe estar en el mismo circuito. Considere el circuito A y determine su corriente de cortocircuito </w:t>
      </w:r>
      <w:r>
        <w:rPr>
          <w:rFonts w:ascii="Times New Roman" w:hAnsi="Times New Roman" w:cs="Times New Roman"/>
          <w:sz w:val="24"/>
          <w:szCs w:val="24"/>
        </w:rPr>
        <w:t>i</w:t>
      </w:r>
      <w:r w:rsidRPr="00446B0B">
        <w:rPr>
          <w:rFonts w:ascii="Times New Roman" w:hAnsi="Times New Roman" w:cs="Times New Roman"/>
          <w:sz w:val="24"/>
          <w:szCs w:val="24"/>
          <w:vertAlign w:val="subscript"/>
        </w:rPr>
        <w:t>sc</w:t>
      </w:r>
      <w:r w:rsidRPr="00446B0B">
        <w:rPr>
          <w:rFonts w:ascii="Times New Roman" w:hAnsi="Times New Roman" w:cs="Times New Roman"/>
          <w:sz w:val="24"/>
          <w:szCs w:val="24"/>
        </w:rPr>
        <w:t xml:space="preserve"> en sus terminales. Entonces el circuito equivalente de A es una fuente de corriente i</w:t>
      </w:r>
      <w:r w:rsidRPr="00446B0B">
        <w:rPr>
          <w:rFonts w:ascii="Times New Roman" w:hAnsi="Times New Roman" w:cs="Times New Roman"/>
          <w:sz w:val="24"/>
          <w:szCs w:val="24"/>
          <w:vertAlign w:val="subscript"/>
        </w:rPr>
        <w:t>sc</w:t>
      </w:r>
      <w:r w:rsidRPr="00446B0B">
        <w:rPr>
          <w:rFonts w:ascii="Times New Roman" w:hAnsi="Times New Roman" w:cs="Times New Roman"/>
          <w:sz w:val="24"/>
          <w:szCs w:val="24"/>
        </w:rPr>
        <w:t xml:space="preserve"> en paralelo con una resistencia R</w:t>
      </w:r>
      <w:r w:rsidRPr="00446B0B">
        <w:rPr>
          <w:rFonts w:ascii="Times New Roman" w:hAnsi="Times New Roman" w:cs="Times New Roman"/>
          <w:sz w:val="24"/>
          <w:szCs w:val="24"/>
          <w:vertAlign w:val="subscript"/>
        </w:rPr>
        <w:t>n</w:t>
      </w:r>
      <w:r w:rsidRPr="00446B0B">
        <w:rPr>
          <w:rFonts w:ascii="Times New Roman" w:hAnsi="Times New Roman" w:cs="Times New Roman"/>
          <w:sz w:val="24"/>
          <w:szCs w:val="24"/>
        </w:rPr>
        <w:t xml:space="preserve">, </w:t>
      </w:r>
      <w:r w:rsidRPr="00446B0B">
        <w:rPr>
          <w:rFonts w:ascii="Times New Roman" w:hAnsi="Times New Roman" w:cs="Times New Roman"/>
          <w:sz w:val="24"/>
          <w:szCs w:val="24"/>
        </w:rPr>
        <w:lastRenderedPageBreak/>
        <w:t>donde R</w:t>
      </w:r>
      <w:r w:rsidRPr="00446B0B">
        <w:rPr>
          <w:rFonts w:ascii="Times New Roman" w:hAnsi="Times New Roman" w:cs="Times New Roman"/>
          <w:sz w:val="24"/>
          <w:szCs w:val="24"/>
          <w:vertAlign w:val="subscript"/>
        </w:rPr>
        <w:t>n</w:t>
      </w:r>
      <w:r w:rsidRPr="00446B0B">
        <w:rPr>
          <w:rFonts w:ascii="Times New Roman" w:hAnsi="Times New Roman" w:cs="Times New Roman"/>
          <w:sz w:val="24"/>
          <w:szCs w:val="24"/>
        </w:rPr>
        <w:t xml:space="preserve"> es la resistencia mirando al circuito A con todas sus fuentes independientes desactivadas.</w:t>
      </w:r>
    </w:p>
    <w:p w:rsidR="006B253E" w:rsidRDefault="006B253E" w:rsidP="006B253E">
      <w:pPr>
        <w:pStyle w:val="Sinespaciado"/>
        <w:spacing w:line="360" w:lineRule="auto"/>
        <w:jc w:val="center"/>
        <w:rPr>
          <w:rFonts w:ascii="Times New Roman" w:hAnsi="Times New Roman" w:cs="Times New Roman"/>
          <w:sz w:val="24"/>
          <w:szCs w:val="24"/>
        </w:rPr>
      </w:pPr>
      <w:r>
        <w:rPr>
          <w:noProof/>
          <w:lang w:eastAsia="es-MX"/>
        </w:rPr>
        <w:drawing>
          <wp:inline distT="0" distB="0" distL="0" distR="0" wp14:anchorId="39717253" wp14:editId="002FC71C">
            <wp:extent cx="2084120" cy="106680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0103" t="19940" r="56122" b="67524"/>
                    <a:stretch/>
                  </pic:blipFill>
                  <pic:spPr bwMode="auto">
                    <a:xfrm>
                      <a:off x="0" y="0"/>
                      <a:ext cx="2090234" cy="1069930"/>
                    </a:xfrm>
                    <a:prstGeom prst="rect">
                      <a:avLst/>
                    </a:prstGeom>
                    <a:ln>
                      <a:noFill/>
                    </a:ln>
                    <a:extLst>
                      <a:ext uri="{53640926-AAD7-44D8-BBD7-CCE9431645EC}">
                        <a14:shadowObscured xmlns:a14="http://schemas.microsoft.com/office/drawing/2010/main"/>
                      </a:ext>
                    </a:extLst>
                  </pic:spPr>
                </pic:pic>
              </a:graphicData>
            </a:graphic>
          </wp:inline>
        </w:drawing>
      </w:r>
    </w:p>
    <w:p w:rsidR="006B253E" w:rsidRDefault="006B253E" w:rsidP="006B253E">
      <w:pPr>
        <w:pStyle w:val="Sinespaciado"/>
        <w:spacing w:line="360" w:lineRule="auto"/>
        <w:jc w:val="center"/>
        <w:rPr>
          <w:rFonts w:ascii="Times New Roman" w:hAnsi="Times New Roman" w:cs="Times New Roman"/>
          <w:sz w:val="24"/>
          <w:szCs w:val="24"/>
        </w:rPr>
      </w:pPr>
      <w:r w:rsidRPr="00E42F7E">
        <w:rPr>
          <w:rFonts w:ascii="Times New Roman" w:hAnsi="Times New Roman" w:cs="Times New Roman"/>
          <w:b/>
          <w:sz w:val="24"/>
          <w:szCs w:val="24"/>
        </w:rPr>
        <w:t xml:space="preserve">Figura </w:t>
      </w:r>
      <w:r>
        <w:rPr>
          <w:rFonts w:ascii="Times New Roman" w:hAnsi="Times New Roman" w:cs="Times New Roman"/>
          <w:b/>
          <w:sz w:val="24"/>
          <w:szCs w:val="24"/>
        </w:rPr>
        <w:t>8</w:t>
      </w:r>
      <w:r w:rsidRPr="00E42F7E">
        <w:rPr>
          <w:rFonts w:ascii="Times New Roman" w:hAnsi="Times New Roman" w:cs="Times New Roman"/>
          <w:b/>
          <w:sz w:val="24"/>
          <w:szCs w:val="24"/>
        </w:rPr>
        <w:t>.</w:t>
      </w:r>
      <w:r>
        <w:rPr>
          <w:rFonts w:ascii="Times New Roman" w:hAnsi="Times New Roman" w:cs="Times New Roman"/>
          <w:sz w:val="24"/>
          <w:szCs w:val="24"/>
        </w:rPr>
        <w:t xml:space="preserve"> Circuito equivalente Norton.</w:t>
      </w:r>
    </w:p>
    <w:p w:rsidR="006B253E" w:rsidRDefault="006B253E" w:rsidP="004E1C1E">
      <w:pPr>
        <w:pStyle w:val="Sinespaciado"/>
        <w:spacing w:line="360" w:lineRule="auto"/>
        <w:jc w:val="both"/>
        <w:rPr>
          <w:rFonts w:ascii="Times New Roman" w:hAnsi="Times New Roman" w:cs="Times New Roman"/>
          <w:sz w:val="24"/>
          <w:szCs w:val="24"/>
        </w:rPr>
      </w:pPr>
    </w:p>
    <w:p w:rsidR="006B253E" w:rsidRDefault="006B253E" w:rsidP="004E1C1E">
      <w:pPr>
        <w:pStyle w:val="Sinespaciado"/>
        <w:spacing w:line="360" w:lineRule="auto"/>
        <w:jc w:val="both"/>
        <w:rPr>
          <w:rFonts w:ascii="Times New Roman" w:hAnsi="Times New Roman" w:cs="Times New Roman"/>
          <w:sz w:val="24"/>
          <w:szCs w:val="24"/>
        </w:rPr>
      </w:pPr>
      <w:r w:rsidRPr="00D826D4">
        <w:rPr>
          <w:rFonts w:ascii="Times New Roman" w:hAnsi="Times New Roman" w:cs="Times New Roman"/>
          <w:sz w:val="24"/>
          <w:szCs w:val="24"/>
        </w:rPr>
        <w:t xml:space="preserve">Por lo tanto, tenemos el circuito Norton para el circuito A como se muestra en la figura </w:t>
      </w:r>
      <w:r w:rsidR="00665D8A" w:rsidRPr="00D826D4">
        <w:rPr>
          <w:rFonts w:ascii="Times New Roman" w:hAnsi="Times New Roman" w:cs="Times New Roman"/>
          <w:sz w:val="24"/>
          <w:szCs w:val="24"/>
        </w:rPr>
        <w:t>8</w:t>
      </w:r>
      <w:r w:rsidRPr="00D826D4">
        <w:rPr>
          <w:rFonts w:ascii="Times New Roman" w:hAnsi="Times New Roman" w:cs="Times New Roman"/>
          <w:sz w:val="24"/>
          <w:szCs w:val="24"/>
        </w:rPr>
        <w:t xml:space="preserve">. </w:t>
      </w:r>
      <w:r w:rsidR="00665D8A" w:rsidRPr="00D826D4">
        <w:rPr>
          <w:rFonts w:ascii="Times New Roman" w:hAnsi="Times New Roman" w:cs="Times New Roman"/>
          <w:sz w:val="24"/>
          <w:szCs w:val="24"/>
        </w:rPr>
        <w:t>Donde se</w:t>
      </w:r>
      <w:r w:rsidRPr="00D826D4">
        <w:rPr>
          <w:rFonts w:ascii="Times New Roman" w:hAnsi="Times New Roman" w:cs="Times New Roman"/>
          <w:sz w:val="24"/>
          <w:szCs w:val="24"/>
        </w:rPr>
        <w:t xml:space="preserve"> muestra que R</w:t>
      </w:r>
      <w:r w:rsidRPr="00D826D4">
        <w:rPr>
          <w:rFonts w:ascii="Times New Roman" w:hAnsi="Times New Roman" w:cs="Times New Roman"/>
          <w:sz w:val="24"/>
          <w:szCs w:val="24"/>
          <w:vertAlign w:val="subscript"/>
        </w:rPr>
        <w:t>n</w:t>
      </w:r>
      <w:r w:rsidRPr="00D826D4">
        <w:rPr>
          <w:rFonts w:ascii="Times New Roman" w:hAnsi="Times New Roman" w:cs="Times New Roman"/>
          <w:sz w:val="24"/>
          <w:szCs w:val="24"/>
        </w:rPr>
        <w:t xml:space="preserve"> </w:t>
      </w:r>
      <w:r w:rsidR="00D826D4" w:rsidRPr="00D826D4">
        <w:rPr>
          <w:rFonts w:ascii="Times New Roman" w:hAnsi="Times New Roman" w:cs="Times New Roman"/>
          <w:sz w:val="24"/>
          <w:szCs w:val="24"/>
        </w:rPr>
        <w:t>=</w:t>
      </w:r>
      <w:r w:rsidRPr="00D826D4">
        <w:rPr>
          <w:rFonts w:ascii="Times New Roman" w:hAnsi="Times New Roman" w:cs="Times New Roman"/>
          <w:sz w:val="24"/>
          <w:szCs w:val="24"/>
        </w:rPr>
        <w:t xml:space="preserve"> </w:t>
      </w:r>
      <w:proofErr w:type="spellStart"/>
      <w:r w:rsidRPr="00D826D4">
        <w:rPr>
          <w:rFonts w:ascii="Times New Roman" w:hAnsi="Times New Roman" w:cs="Times New Roman"/>
          <w:sz w:val="24"/>
          <w:szCs w:val="24"/>
        </w:rPr>
        <w:t>R</w:t>
      </w:r>
      <w:r w:rsidRPr="00D826D4">
        <w:rPr>
          <w:rFonts w:ascii="Times New Roman" w:hAnsi="Times New Roman" w:cs="Times New Roman"/>
          <w:sz w:val="24"/>
          <w:szCs w:val="24"/>
          <w:vertAlign w:val="subscript"/>
        </w:rPr>
        <w:t>t</w:t>
      </w:r>
      <w:proofErr w:type="spellEnd"/>
      <w:r w:rsidRPr="00D826D4">
        <w:rPr>
          <w:rFonts w:ascii="Times New Roman" w:hAnsi="Times New Roman" w:cs="Times New Roman"/>
          <w:sz w:val="24"/>
          <w:szCs w:val="24"/>
        </w:rPr>
        <w:t xml:space="preserve"> y </w:t>
      </w:r>
      <w:proofErr w:type="spellStart"/>
      <w:r w:rsidRPr="00D826D4">
        <w:rPr>
          <w:rFonts w:ascii="Times New Roman" w:hAnsi="Times New Roman" w:cs="Times New Roman"/>
          <w:sz w:val="24"/>
          <w:szCs w:val="24"/>
        </w:rPr>
        <w:t>voc</w:t>
      </w:r>
      <w:proofErr w:type="spellEnd"/>
      <w:r w:rsidRPr="00D826D4">
        <w:rPr>
          <w:rFonts w:ascii="Times New Roman" w:hAnsi="Times New Roman" w:cs="Times New Roman"/>
          <w:sz w:val="24"/>
          <w:szCs w:val="24"/>
        </w:rPr>
        <w:t xml:space="preserve"> </w:t>
      </w:r>
      <w:r w:rsidR="00D826D4" w:rsidRPr="00D826D4">
        <w:rPr>
          <w:rFonts w:ascii="Times New Roman" w:hAnsi="Times New Roman" w:cs="Times New Roman"/>
          <w:sz w:val="24"/>
          <w:szCs w:val="24"/>
        </w:rPr>
        <w:t>=</w:t>
      </w:r>
      <w:r w:rsidRPr="00D826D4">
        <w:rPr>
          <w:rFonts w:ascii="Times New Roman" w:hAnsi="Times New Roman" w:cs="Times New Roman"/>
          <w:sz w:val="24"/>
          <w:szCs w:val="24"/>
        </w:rPr>
        <w:t xml:space="preserve"> </w:t>
      </w:r>
      <w:proofErr w:type="spellStart"/>
      <w:r w:rsidRPr="00D826D4">
        <w:rPr>
          <w:rFonts w:ascii="Times New Roman" w:hAnsi="Times New Roman" w:cs="Times New Roman"/>
          <w:sz w:val="24"/>
          <w:szCs w:val="24"/>
        </w:rPr>
        <w:t>R</w:t>
      </w:r>
      <w:r w:rsidRPr="00D826D4">
        <w:rPr>
          <w:rFonts w:ascii="Times New Roman" w:hAnsi="Times New Roman" w:cs="Times New Roman"/>
          <w:sz w:val="24"/>
          <w:szCs w:val="24"/>
          <w:vertAlign w:val="subscript"/>
        </w:rPr>
        <w:t>t</w:t>
      </w:r>
      <w:r w:rsidRPr="00D826D4">
        <w:rPr>
          <w:rFonts w:ascii="Times New Roman" w:hAnsi="Times New Roman" w:cs="Times New Roman"/>
          <w:sz w:val="24"/>
          <w:szCs w:val="24"/>
        </w:rPr>
        <w:t>i</w:t>
      </w:r>
      <w:r w:rsidRPr="00D826D4">
        <w:rPr>
          <w:rFonts w:ascii="Times New Roman" w:hAnsi="Times New Roman" w:cs="Times New Roman"/>
          <w:sz w:val="24"/>
          <w:szCs w:val="24"/>
          <w:vertAlign w:val="subscript"/>
        </w:rPr>
        <w:t>sc</w:t>
      </w:r>
      <w:proofErr w:type="spellEnd"/>
      <w:r w:rsidRPr="00D826D4">
        <w:rPr>
          <w:rFonts w:ascii="Times New Roman" w:hAnsi="Times New Roman" w:cs="Times New Roman"/>
          <w:sz w:val="24"/>
          <w:szCs w:val="24"/>
        </w:rPr>
        <w:t>.</w:t>
      </w:r>
      <w:r w:rsidR="00FD6ADE">
        <w:rPr>
          <w:rFonts w:ascii="Times New Roman" w:hAnsi="Times New Roman" w:cs="Times New Roman"/>
          <w:sz w:val="24"/>
          <w:szCs w:val="24"/>
        </w:rPr>
        <w:t xml:space="preserve"> </w:t>
      </w:r>
      <w:sdt>
        <w:sdtPr>
          <w:rPr>
            <w:rFonts w:ascii="Times New Roman" w:hAnsi="Times New Roman" w:cs="Times New Roman"/>
            <w:sz w:val="24"/>
            <w:szCs w:val="24"/>
          </w:rPr>
          <w:id w:val="1138308786"/>
          <w:citation/>
        </w:sdtPr>
        <w:sdtEndPr/>
        <w:sdtContent>
          <w:r w:rsidR="00FD6ADE">
            <w:rPr>
              <w:rFonts w:ascii="Times New Roman" w:hAnsi="Times New Roman" w:cs="Times New Roman"/>
              <w:sz w:val="24"/>
              <w:szCs w:val="24"/>
            </w:rPr>
            <w:fldChar w:fldCharType="begin"/>
          </w:r>
          <w:r w:rsidR="00FD6ADE">
            <w:rPr>
              <w:rFonts w:ascii="Times New Roman" w:hAnsi="Times New Roman" w:cs="Times New Roman"/>
              <w:sz w:val="24"/>
              <w:szCs w:val="24"/>
            </w:rPr>
            <w:instrText xml:space="preserve"> CITATION Dor \l 2058 </w:instrText>
          </w:r>
          <w:r w:rsidR="00FD6ADE">
            <w:rPr>
              <w:rFonts w:ascii="Times New Roman" w:hAnsi="Times New Roman" w:cs="Times New Roman"/>
              <w:sz w:val="24"/>
              <w:szCs w:val="24"/>
            </w:rPr>
            <w:fldChar w:fldCharType="separate"/>
          </w:r>
          <w:r w:rsidR="00FD6ADE" w:rsidRPr="00FD6ADE">
            <w:rPr>
              <w:rFonts w:ascii="Times New Roman" w:hAnsi="Times New Roman" w:cs="Times New Roman"/>
              <w:noProof/>
              <w:sz w:val="24"/>
              <w:szCs w:val="24"/>
            </w:rPr>
            <w:t>(Dorf R. C., Circuitos Eléctricos, Introducción al análisis y diseño, 2014)</w:t>
          </w:r>
          <w:r w:rsidR="00FD6ADE">
            <w:rPr>
              <w:rFonts w:ascii="Times New Roman" w:hAnsi="Times New Roman" w:cs="Times New Roman"/>
              <w:sz w:val="24"/>
              <w:szCs w:val="24"/>
            </w:rPr>
            <w:fldChar w:fldCharType="end"/>
          </w:r>
        </w:sdtContent>
      </w:sdt>
      <w:r w:rsidR="00A03EE7">
        <w:rPr>
          <w:rFonts w:ascii="Times New Roman" w:hAnsi="Times New Roman" w:cs="Times New Roman"/>
          <w:sz w:val="24"/>
          <w:szCs w:val="24"/>
        </w:rPr>
        <w:t>.</w:t>
      </w:r>
    </w:p>
    <w:p w:rsidR="008A6BC5" w:rsidRDefault="008A6BC5" w:rsidP="004E1C1E">
      <w:pPr>
        <w:pStyle w:val="Sinespaciado"/>
        <w:spacing w:line="360" w:lineRule="auto"/>
        <w:jc w:val="both"/>
        <w:rPr>
          <w:rFonts w:ascii="Times New Roman" w:hAnsi="Times New Roman" w:cs="Times New Roman"/>
          <w:sz w:val="24"/>
          <w:szCs w:val="24"/>
        </w:rPr>
      </w:pPr>
    </w:p>
    <w:p w:rsidR="00CE1984" w:rsidRDefault="00CE1984" w:rsidP="00973A15">
      <w:pPr>
        <w:pStyle w:val="Sinespaciado"/>
        <w:spacing w:line="360" w:lineRule="auto"/>
        <w:rPr>
          <w:rFonts w:ascii="Times New Roman" w:hAnsi="Times New Roman" w:cs="Times New Roman"/>
          <w:b/>
          <w:bCs/>
          <w:color w:val="000000"/>
          <w:sz w:val="24"/>
          <w:szCs w:val="24"/>
        </w:rPr>
      </w:pPr>
      <w:r w:rsidRPr="00976F90">
        <w:rPr>
          <w:rFonts w:ascii="Times New Roman" w:hAnsi="Times New Roman" w:cs="Times New Roman"/>
          <w:b/>
          <w:bCs/>
          <w:color w:val="000000"/>
          <w:sz w:val="24"/>
          <w:szCs w:val="24"/>
        </w:rPr>
        <w:t>Método</w:t>
      </w:r>
      <w:r w:rsidR="00976F90">
        <w:rPr>
          <w:rFonts w:ascii="Times New Roman" w:hAnsi="Times New Roman" w:cs="Times New Roman"/>
          <w:b/>
          <w:bCs/>
          <w:color w:val="000000"/>
          <w:sz w:val="24"/>
          <w:szCs w:val="24"/>
        </w:rPr>
        <w:t>.</w:t>
      </w:r>
    </w:p>
    <w:p w:rsidR="00976F90" w:rsidRDefault="00976F90" w:rsidP="00973A15">
      <w:pPr>
        <w:pStyle w:val="Sinespaciado"/>
        <w:spacing w:line="360" w:lineRule="auto"/>
        <w:rPr>
          <w:rFonts w:ascii="Times New Roman" w:hAnsi="Times New Roman" w:cs="Times New Roman"/>
          <w:b/>
          <w:bCs/>
          <w:color w:val="000000"/>
          <w:sz w:val="24"/>
          <w:szCs w:val="24"/>
        </w:rPr>
      </w:pPr>
    </w:p>
    <w:p w:rsidR="00C45360" w:rsidRDefault="008103C8" w:rsidP="00973A15">
      <w:pPr>
        <w:pStyle w:val="Sinespaciado"/>
        <w:spacing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Después de la explicación de cada uno de los métodos antes mencionados, realizamos una tabla comparativa d</w:t>
      </w:r>
      <w:r w:rsidR="00A469AE">
        <w:rPr>
          <w:rFonts w:ascii="Times New Roman" w:hAnsi="Times New Roman" w:cs="Times New Roman"/>
          <w:bCs/>
          <w:color w:val="000000"/>
          <w:sz w:val="24"/>
          <w:szCs w:val="24"/>
        </w:rPr>
        <w:t>e la resolución de dichos métodos.</w:t>
      </w:r>
    </w:p>
    <w:p w:rsidR="00A03EE7" w:rsidRDefault="00A03EE7" w:rsidP="00973A15">
      <w:pPr>
        <w:pStyle w:val="Sinespaciado"/>
        <w:spacing w:line="360" w:lineRule="auto"/>
        <w:rPr>
          <w:rFonts w:ascii="Times New Roman" w:hAnsi="Times New Roman" w:cs="Times New Roman"/>
          <w:bCs/>
          <w:color w:val="000000"/>
          <w:sz w:val="24"/>
          <w:szCs w:val="24"/>
        </w:rPr>
      </w:pPr>
    </w:p>
    <w:p w:rsidR="00A03EE7" w:rsidRDefault="00A03EE7" w:rsidP="00973A15">
      <w:pPr>
        <w:pStyle w:val="Sinespaciado"/>
        <w:spacing w:line="360" w:lineRule="auto"/>
        <w:rPr>
          <w:rFonts w:ascii="Times New Roman" w:hAnsi="Times New Roman" w:cs="Times New Roman"/>
          <w:bCs/>
          <w:color w:val="000000"/>
          <w:sz w:val="24"/>
          <w:szCs w:val="24"/>
        </w:rPr>
      </w:pPr>
    </w:p>
    <w:p w:rsidR="00A03EE7" w:rsidRDefault="00A03EE7" w:rsidP="00973A15">
      <w:pPr>
        <w:pStyle w:val="Sinespaciado"/>
        <w:spacing w:line="360" w:lineRule="auto"/>
        <w:rPr>
          <w:rFonts w:ascii="Times New Roman" w:hAnsi="Times New Roman" w:cs="Times New Roman"/>
          <w:bCs/>
          <w:color w:val="000000"/>
          <w:sz w:val="24"/>
          <w:szCs w:val="24"/>
        </w:rPr>
      </w:pPr>
    </w:p>
    <w:p w:rsidR="00A03EE7" w:rsidRDefault="00A03EE7" w:rsidP="00973A15">
      <w:pPr>
        <w:pStyle w:val="Sinespaciado"/>
        <w:spacing w:line="360" w:lineRule="auto"/>
        <w:rPr>
          <w:rFonts w:ascii="Times New Roman" w:hAnsi="Times New Roman" w:cs="Times New Roman"/>
          <w:bCs/>
          <w:color w:val="000000"/>
          <w:sz w:val="24"/>
          <w:szCs w:val="24"/>
        </w:rPr>
      </w:pPr>
    </w:p>
    <w:p w:rsidR="00A03EE7" w:rsidRDefault="00A03EE7" w:rsidP="00973A15">
      <w:pPr>
        <w:pStyle w:val="Sinespaciado"/>
        <w:spacing w:line="360" w:lineRule="auto"/>
        <w:rPr>
          <w:rFonts w:ascii="Times New Roman" w:hAnsi="Times New Roman" w:cs="Times New Roman"/>
          <w:bCs/>
          <w:color w:val="000000"/>
          <w:sz w:val="24"/>
          <w:szCs w:val="24"/>
        </w:rPr>
      </w:pPr>
    </w:p>
    <w:p w:rsidR="00A03EE7" w:rsidRDefault="00A03EE7" w:rsidP="00973A15">
      <w:pPr>
        <w:pStyle w:val="Sinespaciado"/>
        <w:spacing w:line="360" w:lineRule="auto"/>
        <w:rPr>
          <w:rFonts w:ascii="Times New Roman" w:hAnsi="Times New Roman" w:cs="Times New Roman"/>
          <w:bCs/>
          <w:color w:val="000000"/>
          <w:sz w:val="24"/>
          <w:szCs w:val="24"/>
        </w:rPr>
      </w:pPr>
    </w:p>
    <w:p w:rsidR="00A03EE7" w:rsidRDefault="00A03EE7" w:rsidP="00973A15">
      <w:pPr>
        <w:pStyle w:val="Sinespaciado"/>
        <w:spacing w:line="360" w:lineRule="auto"/>
        <w:rPr>
          <w:rFonts w:ascii="Times New Roman" w:hAnsi="Times New Roman" w:cs="Times New Roman"/>
          <w:bCs/>
          <w:color w:val="000000"/>
          <w:sz w:val="24"/>
          <w:szCs w:val="24"/>
        </w:rPr>
      </w:pPr>
    </w:p>
    <w:p w:rsidR="00A03EE7" w:rsidRDefault="00A03EE7" w:rsidP="00973A15">
      <w:pPr>
        <w:pStyle w:val="Sinespaciado"/>
        <w:spacing w:line="360" w:lineRule="auto"/>
        <w:rPr>
          <w:rFonts w:ascii="Times New Roman" w:hAnsi="Times New Roman" w:cs="Times New Roman"/>
          <w:bCs/>
          <w:color w:val="000000"/>
          <w:sz w:val="24"/>
          <w:szCs w:val="24"/>
        </w:rPr>
      </w:pPr>
    </w:p>
    <w:p w:rsidR="00A03EE7" w:rsidRDefault="00A03EE7" w:rsidP="00973A15">
      <w:pPr>
        <w:pStyle w:val="Sinespaciado"/>
        <w:spacing w:line="360" w:lineRule="auto"/>
        <w:rPr>
          <w:rFonts w:ascii="Times New Roman" w:hAnsi="Times New Roman" w:cs="Times New Roman"/>
          <w:bCs/>
          <w:color w:val="000000"/>
          <w:sz w:val="24"/>
          <w:szCs w:val="24"/>
        </w:rPr>
      </w:pPr>
    </w:p>
    <w:p w:rsidR="00A03EE7" w:rsidRDefault="00A03EE7" w:rsidP="00973A15">
      <w:pPr>
        <w:pStyle w:val="Sinespaciado"/>
        <w:spacing w:line="360" w:lineRule="auto"/>
        <w:rPr>
          <w:rFonts w:ascii="Times New Roman" w:hAnsi="Times New Roman" w:cs="Times New Roman"/>
          <w:bCs/>
          <w:color w:val="000000"/>
          <w:sz w:val="24"/>
          <w:szCs w:val="24"/>
        </w:rPr>
      </w:pPr>
    </w:p>
    <w:p w:rsidR="00A03EE7" w:rsidRDefault="00A03EE7" w:rsidP="00973A15">
      <w:pPr>
        <w:pStyle w:val="Sinespaciado"/>
        <w:spacing w:line="360" w:lineRule="auto"/>
        <w:rPr>
          <w:rFonts w:ascii="Times New Roman" w:hAnsi="Times New Roman" w:cs="Times New Roman"/>
          <w:bCs/>
          <w:color w:val="000000"/>
          <w:sz w:val="24"/>
          <w:szCs w:val="24"/>
        </w:rPr>
      </w:pPr>
    </w:p>
    <w:p w:rsidR="00A03EE7" w:rsidRDefault="00A03EE7" w:rsidP="00973A15">
      <w:pPr>
        <w:pStyle w:val="Sinespaciado"/>
        <w:spacing w:line="360" w:lineRule="auto"/>
        <w:rPr>
          <w:rFonts w:ascii="Times New Roman" w:hAnsi="Times New Roman" w:cs="Times New Roman"/>
          <w:bCs/>
          <w:color w:val="000000"/>
          <w:sz w:val="24"/>
          <w:szCs w:val="24"/>
        </w:rPr>
      </w:pPr>
    </w:p>
    <w:p w:rsidR="00A03EE7" w:rsidRPr="00976F90" w:rsidRDefault="00A03EE7" w:rsidP="00973A15">
      <w:pPr>
        <w:pStyle w:val="Sinespaciado"/>
        <w:spacing w:line="360" w:lineRule="auto"/>
        <w:rPr>
          <w:rFonts w:ascii="Times New Roman" w:hAnsi="Times New Roman" w:cs="Times New Roman"/>
          <w:bCs/>
          <w:color w:val="000000"/>
          <w:sz w:val="24"/>
          <w:szCs w:val="24"/>
        </w:rPr>
      </w:pPr>
    </w:p>
    <w:p w:rsidR="00AF63DB" w:rsidRDefault="00AF63DB" w:rsidP="00976F90">
      <w:pPr>
        <w:pStyle w:val="Sinespaciado"/>
        <w:spacing w:line="360" w:lineRule="auto"/>
        <w:jc w:val="center"/>
        <w:rPr>
          <w:rFonts w:ascii="Times New Roman" w:hAnsi="Times New Roman" w:cs="Times New Roman"/>
          <w:b/>
          <w:sz w:val="24"/>
          <w:szCs w:val="24"/>
        </w:rPr>
      </w:pPr>
    </w:p>
    <w:p w:rsidR="00976F90" w:rsidRDefault="00976F90" w:rsidP="008A6BC5">
      <w:pPr>
        <w:pStyle w:val="Sinespaciado"/>
        <w:spacing w:line="360" w:lineRule="auto"/>
        <w:jc w:val="center"/>
        <w:rPr>
          <w:rFonts w:ascii="Times New Roman" w:eastAsia="Times New Roman" w:hAnsi="Times New Roman"/>
          <w:sz w:val="20"/>
          <w:szCs w:val="20"/>
        </w:rPr>
      </w:pPr>
      <w:r w:rsidRPr="00976F90">
        <w:rPr>
          <w:rFonts w:ascii="Times New Roman" w:hAnsi="Times New Roman" w:cs="Times New Roman"/>
          <w:b/>
          <w:sz w:val="24"/>
          <w:szCs w:val="24"/>
        </w:rPr>
        <w:lastRenderedPageBreak/>
        <w:t>Tabla 1</w:t>
      </w:r>
      <w:r w:rsidR="003130B5">
        <w:rPr>
          <w:rFonts w:ascii="Times New Roman" w:hAnsi="Times New Roman" w:cs="Times New Roman"/>
          <w:b/>
          <w:sz w:val="24"/>
          <w:szCs w:val="24"/>
        </w:rPr>
        <w:t>.</w:t>
      </w:r>
      <w:r>
        <w:rPr>
          <w:rFonts w:ascii="Times New Roman" w:hAnsi="Times New Roman" w:cs="Times New Roman"/>
          <w:sz w:val="24"/>
          <w:szCs w:val="24"/>
        </w:rPr>
        <w:t xml:space="preserve"> </w:t>
      </w:r>
      <w:r w:rsidRPr="00AF63DB">
        <w:rPr>
          <w:rFonts w:ascii="Times New Roman" w:eastAsia="Times New Roman" w:hAnsi="Times New Roman"/>
          <w:sz w:val="24"/>
          <w:szCs w:val="24"/>
        </w:rPr>
        <w:t xml:space="preserve">Esquema comparativo de las resoluciones de circuitos por los métodos de </w:t>
      </w:r>
      <w:r w:rsidR="003130B5">
        <w:rPr>
          <w:rFonts w:ascii="Times New Roman" w:eastAsia="Times New Roman" w:hAnsi="Times New Roman"/>
          <w:sz w:val="24"/>
          <w:szCs w:val="24"/>
        </w:rPr>
        <w:t>KVL</w:t>
      </w:r>
      <w:r w:rsidRPr="00AF63DB">
        <w:rPr>
          <w:rFonts w:ascii="Times New Roman" w:eastAsia="Times New Roman" w:hAnsi="Times New Roman"/>
          <w:sz w:val="24"/>
          <w:szCs w:val="24"/>
        </w:rPr>
        <w:t xml:space="preserve"> y </w:t>
      </w:r>
      <w:r w:rsidR="003130B5">
        <w:rPr>
          <w:rFonts w:ascii="Times New Roman" w:eastAsia="Times New Roman" w:hAnsi="Times New Roman"/>
          <w:sz w:val="24"/>
          <w:szCs w:val="24"/>
        </w:rPr>
        <w:t>KCL</w:t>
      </w:r>
      <w:r w:rsidRPr="00AF63DB">
        <w:rPr>
          <w:rFonts w:ascii="Times New Roman" w:eastAsia="Times New Roman" w:hAnsi="Times New Roman"/>
          <w:sz w:val="24"/>
          <w:szCs w:val="24"/>
        </w:rPr>
        <w:t xml:space="preserve">. </w:t>
      </w:r>
      <w:sdt>
        <w:sdtPr>
          <w:rPr>
            <w:rFonts w:ascii="Times New Roman" w:eastAsia="Times New Roman" w:hAnsi="Times New Roman"/>
            <w:sz w:val="24"/>
            <w:szCs w:val="24"/>
          </w:rPr>
          <w:id w:val="-681426749"/>
          <w:citation/>
        </w:sdtPr>
        <w:sdtEndPr/>
        <w:sdtContent>
          <w:r w:rsidRPr="00AF63DB">
            <w:rPr>
              <w:rFonts w:ascii="Times New Roman" w:eastAsia="Times New Roman" w:hAnsi="Times New Roman"/>
              <w:sz w:val="24"/>
              <w:szCs w:val="24"/>
            </w:rPr>
            <w:fldChar w:fldCharType="begin"/>
          </w:r>
          <w:r w:rsidRPr="00AF63DB">
            <w:rPr>
              <w:rFonts w:ascii="Times New Roman" w:eastAsia="Times New Roman" w:hAnsi="Times New Roman"/>
              <w:sz w:val="24"/>
              <w:szCs w:val="24"/>
            </w:rPr>
            <w:instrText xml:space="preserve"> CITATION 1 \l 2058 </w:instrText>
          </w:r>
          <w:r w:rsidRPr="00AF63DB">
            <w:rPr>
              <w:rFonts w:ascii="Times New Roman" w:eastAsia="Times New Roman" w:hAnsi="Times New Roman"/>
              <w:sz w:val="24"/>
              <w:szCs w:val="24"/>
            </w:rPr>
            <w:fldChar w:fldCharType="separate"/>
          </w:r>
          <w:r w:rsidR="00B110E9" w:rsidRPr="00B110E9">
            <w:rPr>
              <w:rFonts w:ascii="Times New Roman" w:eastAsia="Times New Roman" w:hAnsi="Times New Roman"/>
              <w:noProof/>
              <w:sz w:val="24"/>
              <w:szCs w:val="24"/>
            </w:rPr>
            <w:t>(Sáez)</w:t>
          </w:r>
          <w:r w:rsidRPr="00AF63DB">
            <w:rPr>
              <w:rFonts w:ascii="Times New Roman" w:eastAsia="Times New Roman" w:hAnsi="Times New Roman"/>
              <w:sz w:val="24"/>
              <w:szCs w:val="24"/>
            </w:rPr>
            <w:fldChar w:fldCharType="end"/>
          </w:r>
        </w:sdtContent>
      </w:sdt>
    </w:p>
    <w:tbl>
      <w:tblPr>
        <w:tblW w:w="9599" w:type="dxa"/>
        <w:tblInd w:w="5" w:type="dxa"/>
        <w:tblLayout w:type="fixed"/>
        <w:tblCellMar>
          <w:left w:w="0" w:type="dxa"/>
          <w:right w:w="0" w:type="dxa"/>
        </w:tblCellMar>
        <w:tblLook w:val="0000" w:firstRow="0" w:lastRow="0" w:firstColumn="0" w:lastColumn="0" w:noHBand="0" w:noVBand="0"/>
      </w:tblPr>
      <w:tblGrid>
        <w:gridCol w:w="1120"/>
        <w:gridCol w:w="480"/>
        <w:gridCol w:w="101"/>
        <w:gridCol w:w="659"/>
        <w:gridCol w:w="320"/>
        <w:gridCol w:w="980"/>
        <w:gridCol w:w="380"/>
        <w:gridCol w:w="800"/>
        <w:gridCol w:w="1100"/>
        <w:gridCol w:w="439"/>
        <w:gridCol w:w="700"/>
        <w:gridCol w:w="380"/>
        <w:gridCol w:w="940"/>
        <w:gridCol w:w="440"/>
        <w:gridCol w:w="760"/>
      </w:tblGrid>
      <w:tr w:rsidR="00AC3BD7" w:rsidRPr="00C065AA" w:rsidTr="00A03EE7">
        <w:trPr>
          <w:trHeight w:val="220"/>
        </w:trPr>
        <w:tc>
          <w:tcPr>
            <w:tcW w:w="1120" w:type="dxa"/>
            <w:tcBorders>
              <w:top w:val="single" w:sz="8" w:space="0" w:color="auto"/>
              <w:left w:val="single" w:sz="4" w:space="0" w:color="auto"/>
              <w:right w:val="single" w:sz="8" w:space="0" w:color="auto"/>
            </w:tcBorders>
            <w:shd w:val="clear" w:color="auto" w:fill="auto"/>
            <w:vAlign w:val="bottom"/>
          </w:tcPr>
          <w:p w:rsidR="00AC3BD7" w:rsidRPr="00C065AA" w:rsidRDefault="00AC3BD7" w:rsidP="00976F90">
            <w:pPr>
              <w:spacing w:line="0" w:lineRule="atLeast"/>
              <w:rPr>
                <w:rFonts w:ascii="Times New Roman" w:eastAsia="Times New Roman" w:hAnsi="Times New Roman" w:cs="Times New Roman"/>
                <w:sz w:val="20"/>
                <w:szCs w:val="20"/>
              </w:rPr>
            </w:pPr>
          </w:p>
        </w:tc>
        <w:tc>
          <w:tcPr>
            <w:tcW w:w="480" w:type="dxa"/>
            <w:tcBorders>
              <w:top w:val="single" w:sz="8" w:space="0" w:color="auto"/>
            </w:tcBorders>
            <w:shd w:val="clear" w:color="auto" w:fill="auto"/>
            <w:vAlign w:val="bottom"/>
          </w:tcPr>
          <w:p w:rsidR="00AC3BD7" w:rsidRPr="00C065AA" w:rsidRDefault="00AC3BD7" w:rsidP="00976F90">
            <w:pPr>
              <w:spacing w:line="219" w:lineRule="exact"/>
              <w:ind w:left="100"/>
              <w:rPr>
                <w:rFonts w:ascii="Times New Roman" w:eastAsia="Times New Roman" w:hAnsi="Times New Roman" w:cs="Times New Roman"/>
                <w:sz w:val="20"/>
                <w:szCs w:val="20"/>
              </w:rPr>
            </w:pPr>
            <w:r w:rsidRPr="00C065AA">
              <w:rPr>
                <w:rFonts w:ascii="Times New Roman" w:eastAsia="Times New Roman" w:hAnsi="Times New Roman" w:cs="Times New Roman"/>
                <w:sz w:val="20"/>
                <w:szCs w:val="20"/>
              </w:rPr>
              <w:t>Sin</w:t>
            </w:r>
          </w:p>
        </w:tc>
        <w:tc>
          <w:tcPr>
            <w:tcW w:w="760" w:type="dxa"/>
            <w:gridSpan w:val="2"/>
            <w:tcBorders>
              <w:top w:val="single" w:sz="8" w:space="0" w:color="auto"/>
            </w:tcBorders>
            <w:shd w:val="clear" w:color="auto" w:fill="auto"/>
            <w:vAlign w:val="bottom"/>
          </w:tcPr>
          <w:p w:rsidR="00AC3BD7" w:rsidRPr="00C065AA" w:rsidRDefault="00AC3BD7" w:rsidP="00976F90">
            <w:pPr>
              <w:spacing w:line="219" w:lineRule="exact"/>
              <w:ind w:left="80"/>
              <w:rPr>
                <w:rFonts w:ascii="Times New Roman" w:eastAsia="Times New Roman" w:hAnsi="Times New Roman" w:cs="Times New Roman"/>
                <w:sz w:val="20"/>
                <w:szCs w:val="20"/>
              </w:rPr>
            </w:pPr>
            <w:r w:rsidRPr="00C065AA">
              <w:rPr>
                <w:rFonts w:ascii="Times New Roman" w:eastAsia="Times New Roman" w:hAnsi="Times New Roman" w:cs="Times New Roman"/>
                <w:sz w:val="20"/>
                <w:szCs w:val="20"/>
              </w:rPr>
              <w:t>fuente</w:t>
            </w:r>
          </w:p>
        </w:tc>
        <w:tc>
          <w:tcPr>
            <w:tcW w:w="320" w:type="dxa"/>
            <w:tcBorders>
              <w:top w:val="single" w:sz="8" w:space="0" w:color="auto"/>
              <w:right w:val="single" w:sz="8" w:space="0" w:color="auto"/>
            </w:tcBorders>
            <w:shd w:val="clear" w:color="auto" w:fill="auto"/>
            <w:vAlign w:val="bottom"/>
          </w:tcPr>
          <w:p w:rsidR="00AC3BD7" w:rsidRPr="00C065AA" w:rsidRDefault="00AC3BD7" w:rsidP="00976F90">
            <w:pPr>
              <w:spacing w:line="219" w:lineRule="exact"/>
              <w:rPr>
                <w:rFonts w:ascii="Times New Roman" w:eastAsia="Times New Roman" w:hAnsi="Times New Roman" w:cs="Times New Roman"/>
                <w:sz w:val="20"/>
                <w:szCs w:val="20"/>
              </w:rPr>
            </w:pPr>
            <w:r w:rsidRPr="00C065AA">
              <w:rPr>
                <w:rFonts w:ascii="Times New Roman" w:eastAsia="Times New Roman" w:hAnsi="Times New Roman" w:cs="Times New Roman"/>
                <w:sz w:val="20"/>
                <w:szCs w:val="20"/>
              </w:rPr>
              <w:t>de</w:t>
            </w:r>
          </w:p>
        </w:tc>
        <w:tc>
          <w:tcPr>
            <w:tcW w:w="980" w:type="dxa"/>
            <w:tcBorders>
              <w:top w:val="single" w:sz="8" w:space="0" w:color="auto"/>
            </w:tcBorders>
            <w:shd w:val="clear" w:color="auto" w:fill="auto"/>
            <w:vAlign w:val="bottom"/>
          </w:tcPr>
          <w:p w:rsidR="00AC3BD7" w:rsidRPr="00C065AA" w:rsidRDefault="00AC3BD7" w:rsidP="00976F90">
            <w:pPr>
              <w:spacing w:line="219" w:lineRule="exact"/>
              <w:ind w:left="100"/>
              <w:rPr>
                <w:rFonts w:ascii="Times New Roman" w:eastAsia="Times New Roman" w:hAnsi="Times New Roman" w:cs="Times New Roman"/>
                <w:sz w:val="20"/>
                <w:szCs w:val="20"/>
              </w:rPr>
            </w:pPr>
            <w:r w:rsidRPr="00C065AA">
              <w:rPr>
                <w:rFonts w:ascii="Times New Roman" w:eastAsia="Times New Roman" w:hAnsi="Times New Roman" w:cs="Times New Roman"/>
                <w:sz w:val="20"/>
                <w:szCs w:val="20"/>
              </w:rPr>
              <w:t>Método</w:t>
            </w:r>
          </w:p>
        </w:tc>
        <w:tc>
          <w:tcPr>
            <w:tcW w:w="380" w:type="dxa"/>
            <w:tcBorders>
              <w:top w:val="single" w:sz="8" w:space="0" w:color="auto"/>
            </w:tcBorders>
            <w:shd w:val="clear" w:color="auto" w:fill="auto"/>
            <w:vAlign w:val="bottom"/>
          </w:tcPr>
          <w:p w:rsidR="00AC3BD7" w:rsidRPr="00C065AA" w:rsidRDefault="00AC3BD7" w:rsidP="00976F90">
            <w:pPr>
              <w:spacing w:line="219" w:lineRule="exact"/>
              <w:ind w:left="40"/>
              <w:rPr>
                <w:rFonts w:ascii="Times New Roman" w:eastAsia="Times New Roman" w:hAnsi="Times New Roman" w:cs="Times New Roman"/>
                <w:sz w:val="20"/>
                <w:szCs w:val="20"/>
              </w:rPr>
            </w:pPr>
            <w:r w:rsidRPr="00C065AA">
              <w:rPr>
                <w:rFonts w:ascii="Times New Roman" w:eastAsia="Times New Roman" w:hAnsi="Times New Roman" w:cs="Times New Roman"/>
                <w:sz w:val="20"/>
                <w:szCs w:val="20"/>
              </w:rPr>
              <w:t>de</w:t>
            </w:r>
          </w:p>
        </w:tc>
        <w:tc>
          <w:tcPr>
            <w:tcW w:w="800" w:type="dxa"/>
            <w:tcBorders>
              <w:top w:val="single" w:sz="8" w:space="0" w:color="auto"/>
              <w:right w:val="single" w:sz="8" w:space="0" w:color="auto"/>
            </w:tcBorders>
            <w:shd w:val="clear" w:color="auto" w:fill="auto"/>
            <w:vAlign w:val="bottom"/>
          </w:tcPr>
          <w:p w:rsidR="00AC3BD7" w:rsidRPr="00C065AA" w:rsidRDefault="00AC3BD7" w:rsidP="00976F90">
            <w:pPr>
              <w:spacing w:line="219" w:lineRule="exact"/>
              <w:ind w:right="40"/>
              <w:jc w:val="right"/>
              <w:rPr>
                <w:rFonts w:ascii="Times New Roman" w:eastAsia="Times New Roman" w:hAnsi="Times New Roman" w:cs="Times New Roman"/>
                <w:sz w:val="20"/>
                <w:szCs w:val="20"/>
              </w:rPr>
            </w:pPr>
            <w:r w:rsidRPr="00C065AA">
              <w:rPr>
                <w:rFonts w:ascii="Times New Roman" w:eastAsia="Times New Roman" w:hAnsi="Times New Roman" w:cs="Times New Roman"/>
                <w:sz w:val="20"/>
                <w:szCs w:val="20"/>
              </w:rPr>
              <w:t>mallas</w:t>
            </w:r>
          </w:p>
        </w:tc>
        <w:tc>
          <w:tcPr>
            <w:tcW w:w="1100" w:type="dxa"/>
            <w:tcBorders>
              <w:top w:val="single" w:sz="8" w:space="0" w:color="auto"/>
              <w:right w:val="single" w:sz="8" w:space="0" w:color="auto"/>
            </w:tcBorders>
            <w:shd w:val="clear" w:color="auto" w:fill="auto"/>
            <w:vAlign w:val="bottom"/>
          </w:tcPr>
          <w:p w:rsidR="00AC3BD7" w:rsidRPr="00C065AA" w:rsidRDefault="00AC3BD7" w:rsidP="00976F90">
            <w:pPr>
              <w:spacing w:line="0" w:lineRule="atLeast"/>
              <w:rPr>
                <w:rFonts w:ascii="Times New Roman" w:eastAsia="Times New Roman" w:hAnsi="Times New Roman" w:cs="Times New Roman"/>
                <w:sz w:val="20"/>
                <w:szCs w:val="20"/>
              </w:rPr>
            </w:pPr>
          </w:p>
        </w:tc>
        <w:tc>
          <w:tcPr>
            <w:tcW w:w="439" w:type="dxa"/>
            <w:tcBorders>
              <w:top w:val="single" w:sz="8" w:space="0" w:color="auto"/>
            </w:tcBorders>
            <w:shd w:val="clear" w:color="auto" w:fill="auto"/>
            <w:vAlign w:val="bottom"/>
          </w:tcPr>
          <w:p w:rsidR="00AC3BD7" w:rsidRPr="00C065AA" w:rsidRDefault="00AC3BD7" w:rsidP="00976F90">
            <w:pPr>
              <w:spacing w:line="219" w:lineRule="exact"/>
              <w:ind w:left="100"/>
              <w:rPr>
                <w:rFonts w:ascii="Times New Roman" w:eastAsia="Times New Roman" w:hAnsi="Times New Roman" w:cs="Times New Roman"/>
                <w:sz w:val="20"/>
                <w:szCs w:val="20"/>
              </w:rPr>
            </w:pPr>
            <w:r w:rsidRPr="00C065AA">
              <w:rPr>
                <w:rFonts w:ascii="Times New Roman" w:eastAsia="Times New Roman" w:hAnsi="Times New Roman" w:cs="Times New Roman"/>
                <w:sz w:val="20"/>
                <w:szCs w:val="20"/>
              </w:rPr>
              <w:t>Sin</w:t>
            </w:r>
          </w:p>
        </w:tc>
        <w:tc>
          <w:tcPr>
            <w:tcW w:w="700" w:type="dxa"/>
            <w:tcBorders>
              <w:top w:val="single" w:sz="8" w:space="0" w:color="auto"/>
            </w:tcBorders>
            <w:shd w:val="clear" w:color="auto" w:fill="auto"/>
            <w:vAlign w:val="bottom"/>
          </w:tcPr>
          <w:p w:rsidR="00AC3BD7" w:rsidRPr="00C065AA" w:rsidRDefault="00AC3BD7" w:rsidP="00976F90">
            <w:pPr>
              <w:spacing w:line="219" w:lineRule="exact"/>
              <w:ind w:left="80"/>
              <w:rPr>
                <w:rFonts w:ascii="Times New Roman" w:eastAsia="Times New Roman" w:hAnsi="Times New Roman" w:cs="Times New Roman"/>
                <w:sz w:val="20"/>
                <w:szCs w:val="20"/>
              </w:rPr>
            </w:pPr>
            <w:r w:rsidRPr="00C065AA">
              <w:rPr>
                <w:rFonts w:ascii="Times New Roman" w:eastAsia="Times New Roman" w:hAnsi="Times New Roman" w:cs="Times New Roman"/>
                <w:sz w:val="20"/>
                <w:szCs w:val="20"/>
              </w:rPr>
              <w:t>fuente</w:t>
            </w:r>
          </w:p>
        </w:tc>
        <w:tc>
          <w:tcPr>
            <w:tcW w:w="380" w:type="dxa"/>
            <w:tcBorders>
              <w:top w:val="single" w:sz="8" w:space="0" w:color="auto"/>
              <w:right w:val="single" w:sz="8" w:space="0" w:color="auto"/>
            </w:tcBorders>
            <w:shd w:val="clear" w:color="auto" w:fill="auto"/>
            <w:vAlign w:val="bottom"/>
          </w:tcPr>
          <w:p w:rsidR="00AC3BD7" w:rsidRPr="00C065AA" w:rsidRDefault="00AC3BD7" w:rsidP="00976F90">
            <w:pPr>
              <w:spacing w:line="219" w:lineRule="exact"/>
              <w:ind w:left="60"/>
              <w:rPr>
                <w:rFonts w:ascii="Times New Roman" w:eastAsia="Times New Roman" w:hAnsi="Times New Roman" w:cs="Times New Roman"/>
                <w:sz w:val="20"/>
                <w:szCs w:val="20"/>
              </w:rPr>
            </w:pPr>
            <w:r w:rsidRPr="00C065AA">
              <w:rPr>
                <w:rFonts w:ascii="Times New Roman" w:eastAsia="Times New Roman" w:hAnsi="Times New Roman" w:cs="Times New Roman"/>
                <w:sz w:val="20"/>
                <w:szCs w:val="20"/>
              </w:rPr>
              <w:t>de</w:t>
            </w:r>
          </w:p>
        </w:tc>
        <w:tc>
          <w:tcPr>
            <w:tcW w:w="940" w:type="dxa"/>
            <w:tcBorders>
              <w:top w:val="single" w:sz="8" w:space="0" w:color="auto"/>
            </w:tcBorders>
            <w:shd w:val="clear" w:color="auto" w:fill="auto"/>
            <w:vAlign w:val="bottom"/>
          </w:tcPr>
          <w:p w:rsidR="00AC3BD7" w:rsidRPr="00C065AA" w:rsidRDefault="00AC3BD7" w:rsidP="00976F90">
            <w:pPr>
              <w:spacing w:line="219" w:lineRule="exact"/>
              <w:ind w:left="100"/>
              <w:rPr>
                <w:rFonts w:ascii="Times New Roman" w:eastAsia="Times New Roman" w:hAnsi="Times New Roman" w:cs="Times New Roman"/>
                <w:sz w:val="20"/>
                <w:szCs w:val="20"/>
              </w:rPr>
            </w:pPr>
            <w:r w:rsidRPr="00C065AA">
              <w:rPr>
                <w:rFonts w:ascii="Times New Roman" w:eastAsia="Times New Roman" w:hAnsi="Times New Roman" w:cs="Times New Roman"/>
                <w:sz w:val="20"/>
                <w:szCs w:val="20"/>
              </w:rPr>
              <w:t>Método</w:t>
            </w:r>
          </w:p>
        </w:tc>
        <w:tc>
          <w:tcPr>
            <w:tcW w:w="440" w:type="dxa"/>
            <w:tcBorders>
              <w:top w:val="single" w:sz="8" w:space="0" w:color="auto"/>
            </w:tcBorders>
            <w:shd w:val="clear" w:color="auto" w:fill="auto"/>
            <w:vAlign w:val="bottom"/>
          </w:tcPr>
          <w:p w:rsidR="00AC3BD7" w:rsidRPr="00C065AA" w:rsidRDefault="00AC3BD7" w:rsidP="00976F90">
            <w:pPr>
              <w:spacing w:line="219" w:lineRule="exact"/>
              <w:ind w:right="60"/>
              <w:jc w:val="right"/>
              <w:rPr>
                <w:rFonts w:ascii="Times New Roman" w:eastAsia="Times New Roman" w:hAnsi="Times New Roman" w:cs="Times New Roman"/>
                <w:sz w:val="20"/>
                <w:szCs w:val="20"/>
              </w:rPr>
            </w:pPr>
            <w:r w:rsidRPr="00C065AA">
              <w:rPr>
                <w:rFonts w:ascii="Times New Roman" w:eastAsia="Times New Roman" w:hAnsi="Times New Roman" w:cs="Times New Roman"/>
                <w:sz w:val="20"/>
                <w:szCs w:val="20"/>
              </w:rPr>
              <w:t>de</w:t>
            </w:r>
          </w:p>
        </w:tc>
        <w:tc>
          <w:tcPr>
            <w:tcW w:w="760" w:type="dxa"/>
            <w:tcBorders>
              <w:top w:val="single" w:sz="8" w:space="0" w:color="auto"/>
              <w:right w:val="single" w:sz="4" w:space="0" w:color="auto"/>
            </w:tcBorders>
            <w:shd w:val="clear" w:color="auto" w:fill="auto"/>
            <w:vAlign w:val="bottom"/>
          </w:tcPr>
          <w:p w:rsidR="00AC3BD7" w:rsidRPr="00C065AA" w:rsidRDefault="00AC3BD7" w:rsidP="00976F90">
            <w:pPr>
              <w:spacing w:line="219" w:lineRule="exact"/>
              <w:ind w:left="160"/>
              <w:rPr>
                <w:rFonts w:ascii="Times New Roman" w:eastAsia="Times New Roman" w:hAnsi="Times New Roman" w:cs="Times New Roman"/>
                <w:sz w:val="20"/>
                <w:szCs w:val="20"/>
              </w:rPr>
            </w:pPr>
            <w:r w:rsidRPr="00C065AA">
              <w:rPr>
                <w:rFonts w:ascii="Times New Roman" w:eastAsia="Times New Roman" w:hAnsi="Times New Roman" w:cs="Times New Roman"/>
                <w:sz w:val="20"/>
                <w:szCs w:val="20"/>
              </w:rPr>
              <w:t>nodos</w:t>
            </w:r>
          </w:p>
        </w:tc>
      </w:tr>
      <w:tr w:rsidR="00AC3BD7" w:rsidRPr="00C065AA" w:rsidTr="00A03EE7">
        <w:trPr>
          <w:trHeight w:val="235"/>
        </w:trPr>
        <w:tc>
          <w:tcPr>
            <w:tcW w:w="1120" w:type="dxa"/>
            <w:tcBorders>
              <w:left w:val="single" w:sz="4" w:space="0" w:color="auto"/>
              <w:right w:val="single" w:sz="8" w:space="0" w:color="auto"/>
            </w:tcBorders>
            <w:shd w:val="clear" w:color="auto" w:fill="auto"/>
            <w:vAlign w:val="bottom"/>
          </w:tcPr>
          <w:p w:rsidR="00AC3BD7" w:rsidRPr="00C065AA" w:rsidRDefault="00AC3BD7" w:rsidP="00976F90">
            <w:pPr>
              <w:spacing w:line="0" w:lineRule="atLeast"/>
              <w:rPr>
                <w:rFonts w:ascii="Times New Roman" w:eastAsia="Times New Roman" w:hAnsi="Times New Roman" w:cs="Times New Roman"/>
                <w:sz w:val="20"/>
                <w:szCs w:val="20"/>
              </w:rPr>
            </w:pPr>
          </w:p>
        </w:tc>
        <w:tc>
          <w:tcPr>
            <w:tcW w:w="1240" w:type="dxa"/>
            <w:gridSpan w:val="3"/>
            <w:tcBorders>
              <w:bottom w:val="single" w:sz="8" w:space="0" w:color="auto"/>
            </w:tcBorders>
            <w:shd w:val="clear" w:color="auto" w:fill="auto"/>
            <w:vAlign w:val="bottom"/>
          </w:tcPr>
          <w:p w:rsidR="00AC3BD7" w:rsidRPr="00C065AA" w:rsidRDefault="00AC3BD7" w:rsidP="00976F90">
            <w:pPr>
              <w:spacing w:line="229" w:lineRule="exact"/>
              <w:ind w:left="100"/>
              <w:rPr>
                <w:rFonts w:ascii="Times New Roman" w:eastAsia="Times New Roman" w:hAnsi="Times New Roman" w:cs="Times New Roman"/>
                <w:w w:val="97"/>
                <w:sz w:val="20"/>
                <w:szCs w:val="20"/>
              </w:rPr>
            </w:pPr>
            <w:r w:rsidRPr="00C065AA">
              <w:rPr>
                <w:rFonts w:ascii="Times New Roman" w:eastAsia="Times New Roman" w:hAnsi="Times New Roman" w:cs="Times New Roman"/>
                <w:w w:val="97"/>
                <w:sz w:val="20"/>
                <w:szCs w:val="20"/>
              </w:rPr>
              <w:t>corriente ideal</w:t>
            </w:r>
          </w:p>
        </w:tc>
        <w:tc>
          <w:tcPr>
            <w:tcW w:w="320" w:type="dxa"/>
            <w:tcBorders>
              <w:bottom w:val="single" w:sz="8" w:space="0" w:color="auto"/>
              <w:right w:val="single" w:sz="8" w:space="0" w:color="auto"/>
            </w:tcBorders>
            <w:shd w:val="clear" w:color="auto" w:fill="auto"/>
            <w:vAlign w:val="bottom"/>
          </w:tcPr>
          <w:p w:rsidR="00AC3BD7" w:rsidRPr="00C065AA" w:rsidRDefault="00AC3BD7" w:rsidP="00976F90">
            <w:pPr>
              <w:spacing w:line="0" w:lineRule="atLeast"/>
              <w:rPr>
                <w:rFonts w:ascii="Times New Roman" w:eastAsia="Times New Roman" w:hAnsi="Times New Roman" w:cs="Times New Roman"/>
                <w:sz w:val="20"/>
                <w:szCs w:val="20"/>
              </w:rPr>
            </w:pPr>
          </w:p>
        </w:tc>
        <w:tc>
          <w:tcPr>
            <w:tcW w:w="980" w:type="dxa"/>
            <w:tcBorders>
              <w:bottom w:val="single" w:sz="8" w:space="0" w:color="auto"/>
            </w:tcBorders>
            <w:shd w:val="clear" w:color="auto" w:fill="auto"/>
            <w:vAlign w:val="bottom"/>
          </w:tcPr>
          <w:p w:rsidR="00AC3BD7" w:rsidRPr="00C065AA" w:rsidRDefault="00AC3BD7" w:rsidP="00976F90">
            <w:pPr>
              <w:spacing w:line="229" w:lineRule="exact"/>
              <w:ind w:left="100"/>
              <w:rPr>
                <w:rFonts w:ascii="Times New Roman" w:eastAsia="Times New Roman" w:hAnsi="Times New Roman" w:cs="Times New Roman"/>
                <w:sz w:val="20"/>
                <w:szCs w:val="20"/>
              </w:rPr>
            </w:pPr>
            <w:r w:rsidRPr="00C065AA">
              <w:rPr>
                <w:rFonts w:ascii="Times New Roman" w:eastAsia="Times New Roman" w:hAnsi="Times New Roman" w:cs="Times New Roman"/>
                <w:sz w:val="20"/>
                <w:szCs w:val="20"/>
              </w:rPr>
              <w:t>tradicional</w:t>
            </w:r>
          </w:p>
        </w:tc>
        <w:tc>
          <w:tcPr>
            <w:tcW w:w="380" w:type="dxa"/>
            <w:tcBorders>
              <w:bottom w:val="single" w:sz="8" w:space="0" w:color="auto"/>
            </w:tcBorders>
            <w:shd w:val="clear" w:color="auto" w:fill="auto"/>
            <w:vAlign w:val="bottom"/>
          </w:tcPr>
          <w:p w:rsidR="00AC3BD7" w:rsidRPr="00C065AA" w:rsidRDefault="00AC3BD7" w:rsidP="00976F90">
            <w:pPr>
              <w:spacing w:line="0" w:lineRule="atLeast"/>
              <w:rPr>
                <w:rFonts w:ascii="Times New Roman" w:eastAsia="Times New Roman" w:hAnsi="Times New Roman" w:cs="Times New Roman"/>
                <w:sz w:val="20"/>
                <w:szCs w:val="20"/>
              </w:rPr>
            </w:pPr>
          </w:p>
        </w:tc>
        <w:tc>
          <w:tcPr>
            <w:tcW w:w="800" w:type="dxa"/>
            <w:tcBorders>
              <w:bottom w:val="single" w:sz="8" w:space="0" w:color="auto"/>
              <w:right w:val="single" w:sz="8" w:space="0" w:color="auto"/>
            </w:tcBorders>
            <w:shd w:val="clear" w:color="auto" w:fill="auto"/>
            <w:vAlign w:val="bottom"/>
          </w:tcPr>
          <w:p w:rsidR="00AC3BD7" w:rsidRPr="00C065AA" w:rsidRDefault="00AC3BD7" w:rsidP="00976F90">
            <w:pPr>
              <w:spacing w:line="0" w:lineRule="atLeast"/>
              <w:rPr>
                <w:rFonts w:ascii="Times New Roman" w:eastAsia="Times New Roman" w:hAnsi="Times New Roman" w:cs="Times New Roman"/>
                <w:sz w:val="20"/>
                <w:szCs w:val="20"/>
              </w:rPr>
            </w:pPr>
          </w:p>
        </w:tc>
        <w:tc>
          <w:tcPr>
            <w:tcW w:w="1100" w:type="dxa"/>
            <w:tcBorders>
              <w:right w:val="single" w:sz="8" w:space="0" w:color="auto"/>
            </w:tcBorders>
            <w:shd w:val="clear" w:color="auto" w:fill="auto"/>
            <w:vAlign w:val="bottom"/>
          </w:tcPr>
          <w:p w:rsidR="00AC3BD7" w:rsidRPr="00C065AA" w:rsidRDefault="00AC3BD7" w:rsidP="00976F90">
            <w:pPr>
              <w:spacing w:line="0" w:lineRule="atLeast"/>
              <w:rPr>
                <w:rFonts w:ascii="Times New Roman" w:eastAsia="Times New Roman" w:hAnsi="Times New Roman" w:cs="Times New Roman"/>
                <w:sz w:val="20"/>
                <w:szCs w:val="20"/>
              </w:rPr>
            </w:pPr>
          </w:p>
        </w:tc>
        <w:tc>
          <w:tcPr>
            <w:tcW w:w="1139" w:type="dxa"/>
            <w:gridSpan w:val="2"/>
            <w:tcBorders>
              <w:bottom w:val="single" w:sz="8" w:space="0" w:color="auto"/>
            </w:tcBorders>
            <w:shd w:val="clear" w:color="auto" w:fill="auto"/>
            <w:vAlign w:val="bottom"/>
          </w:tcPr>
          <w:p w:rsidR="00AC3BD7" w:rsidRPr="00C065AA" w:rsidRDefault="00AC3BD7" w:rsidP="00AC3BD7">
            <w:pPr>
              <w:spacing w:line="229" w:lineRule="exact"/>
              <w:ind w:left="100"/>
              <w:rPr>
                <w:rFonts w:ascii="Times New Roman" w:eastAsia="Times New Roman" w:hAnsi="Times New Roman" w:cs="Times New Roman"/>
                <w:sz w:val="20"/>
                <w:szCs w:val="20"/>
              </w:rPr>
            </w:pPr>
            <w:r w:rsidRPr="00C065AA">
              <w:rPr>
                <w:rFonts w:ascii="Times New Roman" w:eastAsia="Times New Roman" w:hAnsi="Times New Roman" w:cs="Times New Roman"/>
                <w:sz w:val="20"/>
                <w:szCs w:val="20"/>
              </w:rPr>
              <w:t>voltaje ideal</w:t>
            </w:r>
          </w:p>
        </w:tc>
        <w:tc>
          <w:tcPr>
            <w:tcW w:w="380" w:type="dxa"/>
            <w:tcBorders>
              <w:bottom w:val="single" w:sz="8" w:space="0" w:color="auto"/>
              <w:right w:val="single" w:sz="8" w:space="0" w:color="auto"/>
            </w:tcBorders>
            <w:shd w:val="clear" w:color="auto" w:fill="auto"/>
            <w:vAlign w:val="bottom"/>
          </w:tcPr>
          <w:p w:rsidR="00AC3BD7" w:rsidRPr="00C065AA" w:rsidRDefault="00AC3BD7" w:rsidP="00976F90">
            <w:pPr>
              <w:spacing w:line="0" w:lineRule="atLeast"/>
              <w:rPr>
                <w:rFonts w:ascii="Times New Roman" w:eastAsia="Times New Roman" w:hAnsi="Times New Roman" w:cs="Times New Roman"/>
                <w:sz w:val="20"/>
                <w:szCs w:val="20"/>
              </w:rPr>
            </w:pPr>
          </w:p>
        </w:tc>
        <w:tc>
          <w:tcPr>
            <w:tcW w:w="940" w:type="dxa"/>
            <w:tcBorders>
              <w:bottom w:val="single" w:sz="8" w:space="0" w:color="auto"/>
            </w:tcBorders>
            <w:shd w:val="clear" w:color="auto" w:fill="auto"/>
            <w:vAlign w:val="bottom"/>
          </w:tcPr>
          <w:p w:rsidR="00AC3BD7" w:rsidRPr="00C065AA" w:rsidRDefault="00AC3BD7" w:rsidP="00976F90">
            <w:pPr>
              <w:spacing w:line="229" w:lineRule="exact"/>
              <w:ind w:left="100"/>
              <w:rPr>
                <w:rFonts w:ascii="Times New Roman" w:eastAsia="Times New Roman" w:hAnsi="Times New Roman" w:cs="Times New Roman"/>
                <w:w w:val="95"/>
                <w:sz w:val="20"/>
                <w:szCs w:val="20"/>
              </w:rPr>
            </w:pPr>
            <w:r w:rsidRPr="00C065AA">
              <w:rPr>
                <w:rFonts w:ascii="Times New Roman" w:eastAsia="Times New Roman" w:hAnsi="Times New Roman" w:cs="Times New Roman"/>
                <w:w w:val="95"/>
                <w:sz w:val="20"/>
                <w:szCs w:val="20"/>
              </w:rPr>
              <w:t>tradicional</w:t>
            </w:r>
          </w:p>
        </w:tc>
        <w:tc>
          <w:tcPr>
            <w:tcW w:w="440" w:type="dxa"/>
            <w:tcBorders>
              <w:bottom w:val="single" w:sz="8" w:space="0" w:color="auto"/>
            </w:tcBorders>
            <w:shd w:val="clear" w:color="auto" w:fill="auto"/>
            <w:vAlign w:val="bottom"/>
          </w:tcPr>
          <w:p w:rsidR="00AC3BD7" w:rsidRPr="00C065AA" w:rsidRDefault="00AC3BD7" w:rsidP="00976F90">
            <w:pPr>
              <w:spacing w:line="0" w:lineRule="atLeast"/>
              <w:rPr>
                <w:rFonts w:ascii="Times New Roman" w:eastAsia="Times New Roman" w:hAnsi="Times New Roman" w:cs="Times New Roman"/>
                <w:sz w:val="20"/>
                <w:szCs w:val="20"/>
              </w:rPr>
            </w:pPr>
          </w:p>
        </w:tc>
        <w:tc>
          <w:tcPr>
            <w:tcW w:w="760" w:type="dxa"/>
            <w:tcBorders>
              <w:bottom w:val="single" w:sz="8" w:space="0" w:color="auto"/>
              <w:right w:val="single" w:sz="4" w:space="0" w:color="auto"/>
            </w:tcBorders>
            <w:shd w:val="clear" w:color="auto" w:fill="auto"/>
            <w:vAlign w:val="bottom"/>
          </w:tcPr>
          <w:p w:rsidR="00AC3BD7" w:rsidRPr="00C065AA" w:rsidRDefault="00AC3BD7" w:rsidP="00976F90">
            <w:pPr>
              <w:spacing w:line="0" w:lineRule="atLeast"/>
              <w:rPr>
                <w:rFonts w:ascii="Times New Roman" w:eastAsia="Times New Roman" w:hAnsi="Times New Roman" w:cs="Times New Roman"/>
                <w:sz w:val="20"/>
                <w:szCs w:val="20"/>
              </w:rPr>
            </w:pPr>
          </w:p>
        </w:tc>
      </w:tr>
      <w:tr w:rsidR="00785F9E" w:rsidRPr="00C065AA" w:rsidTr="00A03EE7">
        <w:trPr>
          <w:trHeight w:val="216"/>
        </w:trPr>
        <w:tc>
          <w:tcPr>
            <w:tcW w:w="1120" w:type="dxa"/>
            <w:tcBorders>
              <w:left w:val="single" w:sz="4" w:space="0" w:color="auto"/>
              <w:right w:val="single" w:sz="8" w:space="0" w:color="auto"/>
            </w:tcBorders>
            <w:shd w:val="clear" w:color="auto" w:fill="auto"/>
            <w:vAlign w:val="bottom"/>
          </w:tcPr>
          <w:p w:rsidR="00785F9E" w:rsidRPr="00C065AA" w:rsidRDefault="00785F9E" w:rsidP="00976F90">
            <w:pPr>
              <w:spacing w:line="0" w:lineRule="atLeast"/>
              <w:rPr>
                <w:rFonts w:ascii="Times New Roman" w:eastAsia="Times New Roman" w:hAnsi="Times New Roman" w:cs="Times New Roman"/>
                <w:sz w:val="20"/>
                <w:szCs w:val="20"/>
              </w:rPr>
            </w:pPr>
          </w:p>
        </w:tc>
        <w:tc>
          <w:tcPr>
            <w:tcW w:w="581" w:type="dxa"/>
            <w:gridSpan w:val="2"/>
            <w:shd w:val="clear" w:color="auto" w:fill="auto"/>
            <w:vAlign w:val="bottom"/>
          </w:tcPr>
          <w:p w:rsidR="00785F9E" w:rsidRPr="00C065AA" w:rsidRDefault="00785F9E" w:rsidP="00976F90">
            <w:pPr>
              <w:spacing w:line="0" w:lineRule="atLeast"/>
              <w:rPr>
                <w:rFonts w:ascii="Times New Roman" w:eastAsia="Times New Roman" w:hAnsi="Times New Roman" w:cs="Times New Roman"/>
                <w:sz w:val="20"/>
                <w:szCs w:val="20"/>
              </w:rPr>
            </w:pPr>
          </w:p>
        </w:tc>
        <w:tc>
          <w:tcPr>
            <w:tcW w:w="659" w:type="dxa"/>
            <w:shd w:val="clear" w:color="auto" w:fill="auto"/>
            <w:vAlign w:val="bottom"/>
          </w:tcPr>
          <w:p w:rsidR="00785F9E" w:rsidRPr="00C065AA" w:rsidRDefault="00785F9E" w:rsidP="00976F90">
            <w:pPr>
              <w:spacing w:line="0" w:lineRule="atLeast"/>
              <w:rPr>
                <w:rFonts w:ascii="Times New Roman" w:eastAsia="Times New Roman" w:hAnsi="Times New Roman" w:cs="Times New Roman"/>
                <w:sz w:val="20"/>
                <w:szCs w:val="20"/>
              </w:rPr>
            </w:pPr>
          </w:p>
        </w:tc>
        <w:tc>
          <w:tcPr>
            <w:tcW w:w="320" w:type="dxa"/>
            <w:tcBorders>
              <w:right w:val="single" w:sz="8" w:space="0" w:color="auto"/>
            </w:tcBorders>
            <w:shd w:val="clear" w:color="auto" w:fill="auto"/>
            <w:vAlign w:val="bottom"/>
          </w:tcPr>
          <w:p w:rsidR="00785F9E" w:rsidRPr="00C065AA" w:rsidRDefault="00785F9E" w:rsidP="00976F90">
            <w:pPr>
              <w:spacing w:line="0" w:lineRule="atLeast"/>
              <w:rPr>
                <w:rFonts w:ascii="Times New Roman" w:eastAsia="Times New Roman" w:hAnsi="Times New Roman" w:cs="Times New Roman"/>
                <w:sz w:val="20"/>
                <w:szCs w:val="20"/>
              </w:rPr>
            </w:pPr>
          </w:p>
        </w:tc>
        <w:tc>
          <w:tcPr>
            <w:tcW w:w="2160" w:type="dxa"/>
            <w:gridSpan w:val="3"/>
            <w:tcBorders>
              <w:bottom w:val="single" w:sz="4" w:space="0" w:color="auto"/>
              <w:right w:val="single" w:sz="8" w:space="0" w:color="auto"/>
            </w:tcBorders>
            <w:shd w:val="clear" w:color="auto" w:fill="auto"/>
            <w:vAlign w:val="bottom"/>
          </w:tcPr>
          <w:p w:rsidR="00785F9E" w:rsidRPr="00C065AA" w:rsidRDefault="00785F9E" w:rsidP="00976F90">
            <w:pPr>
              <w:spacing w:line="216" w:lineRule="exact"/>
              <w:ind w:left="100"/>
              <w:rPr>
                <w:rFonts w:ascii="Times New Roman" w:eastAsia="Times New Roman" w:hAnsi="Times New Roman" w:cs="Times New Roman"/>
                <w:sz w:val="20"/>
                <w:szCs w:val="20"/>
              </w:rPr>
            </w:pPr>
            <w:r w:rsidRPr="00C065AA">
              <w:rPr>
                <w:rFonts w:ascii="Times New Roman" w:eastAsia="Times New Roman" w:hAnsi="Times New Roman" w:cs="Times New Roman"/>
                <w:sz w:val="20"/>
                <w:szCs w:val="20"/>
              </w:rPr>
              <w:t>Análisis de supermalla</w:t>
            </w:r>
          </w:p>
        </w:tc>
        <w:tc>
          <w:tcPr>
            <w:tcW w:w="1100" w:type="dxa"/>
            <w:tcBorders>
              <w:right w:val="single" w:sz="8" w:space="0" w:color="auto"/>
            </w:tcBorders>
            <w:shd w:val="clear" w:color="auto" w:fill="auto"/>
            <w:vAlign w:val="bottom"/>
          </w:tcPr>
          <w:p w:rsidR="00785F9E" w:rsidRPr="00C065AA" w:rsidRDefault="00785F9E" w:rsidP="00976F90">
            <w:pPr>
              <w:spacing w:line="0" w:lineRule="atLeast"/>
              <w:rPr>
                <w:rFonts w:ascii="Times New Roman" w:eastAsia="Times New Roman" w:hAnsi="Times New Roman" w:cs="Times New Roman"/>
                <w:sz w:val="20"/>
                <w:szCs w:val="20"/>
              </w:rPr>
            </w:pPr>
          </w:p>
        </w:tc>
        <w:tc>
          <w:tcPr>
            <w:tcW w:w="1519" w:type="dxa"/>
            <w:gridSpan w:val="3"/>
            <w:tcBorders>
              <w:right w:val="single" w:sz="8" w:space="0" w:color="auto"/>
            </w:tcBorders>
            <w:shd w:val="clear" w:color="auto" w:fill="auto"/>
            <w:vAlign w:val="bottom"/>
          </w:tcPr>
          <w:p w:rsidR="00785F9E" w:rsidRPr="00C065AA" w:rsidRDefault="00785F9E" w:rsidP="00976F90">
            <w:pPr>
              <w:spacing w:line="0" w:lineRule="atLeast"/>
              <w:rPr>
                <w:rFonts w:ascii="Times New Roman" w:eastAsia="Times New Roman" w:hAnsi="Times New Roman" w:cs="Times New Roman"/>
                <w:sz w:val="20"/>
                <w:szCs w:val="20"/>
              </w:rPr>
            </w:pPr>
          </w:p>
        </w:tc>
        <w:tc>
          <w:tcPr>
            <w:tcW w:w="2140" w:type="dxa"/>
            <w:gridSpan w:val="3"/>
            <w:tcBorders>
              <w:bottom w:val="single" w:sz="4" w:space="0" w:color="auto"/>
              <w:right w:val="single" w:sz="4" w:space="0" w:color="auto"/>
            </w:tcBorders>
            <w:shd w:val="clear" w:color="auto" w:fill="auto"/>
            <w:vAlign w:val="bottom"/>
          </w:tcPr>
          <w:p w:rsidR="00785F9E" w:rsidRPr="00C065AA" w:rsidRDefault="00785F9E" w:rsidP="00976F90">
            <w:pPr>
              <w:spacing w:line="216" w:lineRule="exact"/>
              <w:ind w:left="100"/>
              <w:rPr>
                <w:rFonts w:ascii="Times New Roman" w:eastAsia="Times New Roman" w:hAnsi="Times New Roman" w:cs="Times New Roman"/>
                <w:sz w:val="20"/>
                <w:szCs w:val="20"/>
              </w:rPr>
            </w:pPr>
            <w:r w:rsidRPr="00C065AA">
              <w:rPr>
                <w:rFonts w:ascii="Times New Roman" w:eastAsia="Times New Roman" w:hAnsi="Times New Roman" w:cs="Times New Roman"/>
                <w:sz w:val="20"/>
                <w:szCs w:val="20"/>
              </w:rPr>
              <w:t>Análisis de supernodo</w:t>
            </w:r>
          </w:p>
        </w:tc>
      </w:tr>
      <w:tr w:rsidR="00C065AA" w:rsidRPr="00C065AA" w:rsidTr="00A03EE7">
        <w:trPr>
          <w:trHeight w:val="465"/>
        </w:trPr>
        <w:tc>
          <w:tcPr>
            <w:tcW w:w="1120" w:type="dxa"/>
            <w:vMerge w:val="restart"/>
            <w:tcBorders>
              <w:left w:val="single" w:sz="4" w:space="0" w:color="auto"/>
              <w:right w:val="single" w:sz="4" w:space="0" w:color="auto"/>
            </w:tcBorders>
            <w:shd w:val="clear" w:color="auto" w:fill="auto"/>
            <w:vAlign w:val="bottom"/>
          </w:tcPr>
          <w:p w:rsidR="00C065AA" w:rsidRPr="00C065AA" w:rsidRDefault="003130B5" w:rsidP="003130B5">
            <w:pPr>
              <w:spacing w:line="210" w:lineRule="exact"/>
              <w:ind w:left="260"/>
              <w:rPr>
                <w:rFonts w:ascii="Times New Roman" w:eastAsia="Times New Roman" w:hAnsi="Times New Roman" w:cs="Times New Roman"/>
                <w:sz w:val="20"/>
                <w:szCs w:val="20"/>
              </w:rPr>
            </w:pPr>
            <w:r>
              <w:rPr>
                <w:rFonts w:ascii="Times New Roman" w:eastAsia="Times New Roman" w:hAnsi="Times New Roman" w:cs="Times New Roman"/>
                <w:sz w:val="20"/>
                <w:szCs w:val="20"/>
              </w:rPr>
              <w:t>KVL</w:t>
            </w:r>
          </w:p>
        </w:tc>
        <w:tc>
          <w:tcPr>
            <w:tcW w:w="1560" w:type="dxa"/>
            <w:gridSpan w:val="4"/>
            <w:vMerge w:val="restart"/>
            <w:tcBorders>
              <w:left w:val="single" w:sz="4" w:space="0" w:color="auto"/>
              <w:right w:val="single" w:sz="8" w:space="0" w:color="auto"/>
            </w:tcBorders>
            <w:shd w:val="clear" w:color="auto" w:fill="auto"/>
            <w:vAlign w:val="bottom"/>
          </w:tcPr>
          <w:p w:rsidR="00C065AA" w:rsidRPr="00C065AA" w:rsidRDefault="00C065AA" w:rsidP="00976F90">
            <w:pPr>
              <w:spacing w:line="0" w:lineRule="atLeast"/>
              <w:rPr>
                <w:rFonts w:ascii="Times New Roman" w:eastAsia="Times New Roman" w:hAnsi="Times New Roman" w:cs="Times New Roman"/>
                <w:sz w:val="20"/>
                <w:szCs w:val="20"/>
              </w:rPr>
            </w:pPr>
            <w:r w:rsidRPr="00C065AA">
              <w:rPr>
                <w:rFonts w:ascii="Times New Roman" w:eastAsia="Times New Roman" w:hAnsi="Times New Roman" w:cs="Times New Roman"/>
                <w:sz w:val="20"/>
                <w:szCs w:val="20"/>
              </w:rPr>
              <w:t>Con fuente de corriente ideal</w:t>
            </w:r>
          </w:p>
        </w:tc>
        <w:tc>
          <w:tcPr>
            <w:tcW w:w="2160" w:type="dxa"/>
            <w:gridSpan w:val="3"/>
            <w:vMerge w:val="restart"/>
            <w:tcBorders>
              <w:top w:val="single" w:sz="4" w:space="0" w:color="auto"/>
              <w:right w:val="single" w:sz="4" w:space="0" w:color="auto"/>
            </w:tcBorders>
            <w:shd w:val="clear" w:color="auto" w:fill="auto"/>
            <w:vAlign w:val="bottom"/>
          </w:tcPr>
          <w:p w:rsidR="00C065AA" w:rsidRPr="00C065AA" w:rsidRDefault="00C065AA" w:rsidP="00976F90">
            <w:pPr>
              <w:spacing w:line="219" w:lineRule="exact"/>
              <w:ind w:left="100"/>
              <w:rPr>
                <w:rFonts w:ascii="Times New Roman" w:eastAsia="Times New Roman" w:hAnsi="Times New Roman" w:cs="Times New Roman"/>
                <w:sz w:val="20"/>
                <w:szCs w:val="20"/>
              </w:rPr>
            </w:pPr>
            <w:r w:rsidRPr="00C065AA">
              <w:rPr>
                <w:rFonts w:ascii="Times New Roman" w:eastAsia="Times New Roman" w:hAnsi="Times New Roman" w:cs="Times New Roman"/>
                <w:sz w:val="20"/>
                <w:szCs w:val="20"/>
              </w:rPr>
              <w:t xml:space="preserve">Reemplazo de la fuente de corriente por fuentes ficticias  de  tensión  y aplicación de método de mallas tradicional </w:t>
            </w:r>
          </w:p>
        </w:tc>
        <w:tc>
          <w:tcPr>
            <w:tcW w:w="1100" w:type="dxa"/>
            <w:vMerge w:val="restart"/>
            <w:tcBorders>
              <w:left w:val="single" w:sz="4" w:space="0" w:color="auto"/>
              <w:right w:val="single" w:sz="8" w:space="0" w:color="auto"/>
            </w:tcBorders>
            <w:shd w:val="clear" w:color="auto" w:fill="auto"/>
            <w:vAlign w:val="bottom"/>
          </w:tcPr>
          <w:p w:rsidR="00C065AA" w:rsidRPr="00C065AA" w:rsidRDefault="003130B5" w:rsidP="003130B5">
            <w:pPr>
              <w:spacing w:line="210" w:lineRule="exact"/>
              <w:ind w:left="260"/>
              <w:rPr>
                <w:rFonts w:ascii="Times New Roman" w:eastAsia="Times New Roman" w:hAnsi="Times New Roman" w:cs="Times New Roman"/>
                <w:w w:val="99"/>
                <w:sz w:val="20"/>
                <w:szCs w:val="20"/>
              </w:rPr>
            </w:pPr>
            <w:r>
              <w:rPr>
                <w:rFonts w:ascii="Times New Roman" w:eastAsia="Times New Roman" w:hAnsi="Times New Roman" w:cs="Times New Roman"/>
                <w:sz w:val="20"/>
                <w:szCs w:val="20"/>
              </w:rPr>
              <w:t>KCL</w:t>
            </w:r>
          </w:p>
        </w:tc>
        <w:tc>
          <w:tcPr>
            <w:tcW w:w="1519" w:type="dxa"/>
            <w:gridSpan w:val="3"/>
            <w:tcBorders>
              <w:bottom w:val="single" w:sz="4" w:space="0" w:color="FFFFFF" w:themeColor="background1"/>
              <w:right w:val="single" w:sz="4" w:space="0" w:color="auto"/>
            </w:tcBorders>
            <w:shd w:val="clear" w:color="auto" w:fill="auto"/>
            <w:vAlign w:val="bottom"/>
          </w:tcPr>
          <w:p w:rsidR="00C065AA" w:rsidRPr="00C065AA" w:rsidRDefault="00C065AA" w:rsidP="00C065AA">
            <w:pPr>
              <w:spacing w:line="0" w:lineRule="atLeast"/>
              <w:rPr>
                <w:rFonts w:ascii="Times New Roman" w:eastAsia="Times New Roman" w:hAnsi="Times New Roman" w:cs="Times New Roman"/>
                <w:sz w:val="20"/>
                <w:szCs w:val="20"/>
              </w:rPr>
            </w:pPr>
          </w:p>
        </w:tc>
        <w:tc>
          <w:tcPr>
            <w:tcW w:w="2140" w:type="dxa"/>
            <w:gridSpan w:val="3"/>
            <w:vMerge w:val="restart"/>
            <w:tcBorders>
              <w:top w:val="single" w:sz="4" w:space="0" w:color="auto"/>
              <w:left w:val="single" w:sz="4" w:space="0" w:color="auto"/>
              <w:right w:val="single" w:sz="4" w:space="0" w:color="auto"/>
            </w:tcBorders>
            <w:shd w:val="clear" w:color="auto" w:fill="auto"/>
            <w:vAlign w:val="bottom"/>
          </w:tcPr>
          <w:p w:rsidR="00C065AA" w:rsidRPr="00C065AA" w:rsidRDefault="00C065AA" w:rsidP="008B5AAF">
            <w:pPr>
              <w:spacing w:line="210" w:lineRule="exact"/>
              <w:jc w:val="both"/>
              <w:rPr>
                <w:rFonts w:ascii="Times New Roman" w:eastAsia="Times New Roman" w:hAnsi="Times New Roman" w:cs="Times New Roman"/>
                <w:sz w:val="20"/>
                <w:szCs w:val="20"/>
              </w:rPr>
            </w:pPr>
            <w:r w:rsidRPr="008B5AAF">
              <w:rPr>
                <w:rFonts w:ascii="Times New Roman" w:eastAsia="Times New Roman" w:hAnsi="Times New Roman" w:cs="Times New Roman"/>
                <w:sz w:val="20"/>
                <w:szCs w:val="20"/>
              </w:rPr>
              <w:t>Todo circuito con fuentes ideales de tensión entre nodos puede resolverse por el método de nodos transformándolo en otro equivalente en el cual se coloca en paralelo a las ramas concurrentes a uno de los dos nodos vinculados por la fuente ideal considerada (llamado nodo referido), fuentes ficticias (no reales) de corriente cuyo valor es el de la fuente ideal por la conductancia de la rama en paralelo, y su sentido saliente o entrante según la polaridad positiva de la fuente esté vinculada o no al nodo referido, y se cortocircuita la fuente formando con el otro nodo (llamado nodo auxiliar de referencia) uno solo equipotencializado</w:t>
            </w:r>
          </w:p>
        </w:tc>
      </w:tr>
      <w:tr w:rsidR="00C065AA" w:rsidRPr="00C065AA" w:rsidTr="00A03EE7">
        <w:trPr>
          <w:trHeight w:val="780"/>
        </w:trPr>
        <w:tc>
          <w:tcPr>
            <w:tcW w:w="1120" w:type="dxa"/>
            <w:vMerge/>
            <w:tcBorders>
              <w:left w:val="single" w:sz="4" w:space="0" w:color="auto"/>
              <w:right w:val="single" w:sz="4" w:space="0" w:color="auto"/>
            </w:tcBorders>
            <w:shd w:val="clear" w:color="auto" w:fill="auto"/>
            <w:vAlign w:val="bottom"/>
          </w:tcPr>
          <w:p w:rsidR="00C065AA" w:rsidRPr="00C065AA" w:rsidRDefault="00C065AA" w:rsidP="00976F90">
            <w:pPr>
              <w:spacing w:line="210" w:lineRule="exact"/>
              <w:ind w:left="260"/>
              <w:rPr>
                <w:rFonts w:ascii="Times New Roman" w:eastAsia="Times New Roman" w:hAnsi="Times New Roman" w:cs="Times New Roman"/>
                <w:sz w:val="20"/>
                <w:szCs w:val="20"/>
              </w:rPr>
            </w:pPr>
          </w:p>
        </w:tc>
        <w:tc>
          <w:tcPr>
            <w:tcW w:w="1560" w:type="dxa"/>
            <w:gridSpan w:val="4"/>
            <w:vMerge/>
            <w:tcBorders>
              <w:left w:val="single" w:sz="4" w:space="0" w:color="auto"/>
              <w:right w:val="single" w:sz="8" w:space="0" w:color="auto"/>
            </w:tcBorders>
            <w:shd w:val="clear" w:color="auto" w:fill="auto"/>
            <w:vAlign w:val="bottom"/>
          </w:tcPr>
          <w:p w:rsidR="00C065AA" w:rsidRPr="00C065AA" w:rsidRDefault="00C065AA" w:rsidP="00976F90">
            <w:pPr>
              <w:spacing w:line="0" w:lineRule="atLeast"/>
              <w:rPr>
                <w:rFonts w:ascii="Times New Roman" w:eastAsia="Times New Roman" w:hAnsi="Times New Roman" w:cs="Times New Roman"/>
                <w:sz w:val="20"/>
                <w:szCs w:val="20"/>
              </w:rPr>
            </w:pPr>
          </w:p>
        </w:tc>
        <w:tc>
          <w:tcPr>
            <w:tcW w:w="2160" w:type="dxa"/>
            <w:gridSpan w:val="3"/>
            <w:vMerge/>
            <w:tcBorders>
              <w:right w:val="single" w:sz="4" w:space="0" w:color="auto"/>
            </w:tcBorders>
            <w:shd w:val="clear" w:color="auto" w:fill="auto"/>
            <w:vAlign w:val="bottom"/>
          </w:tcPr>
          <w:p w:rsidR="00C065AA" w:rsidRPr="00C065AA" w:rsidRDefault="00C065AA" w:rsidP="00976F90">
            <w:pPr>
              <w:spacing w:line="219" w:lineRule="exact"/>
              <w:ind w:left="100"/>
              <w:rPr>
                <w:rFonts w:ascii="Times New Roman" w:eastAsia="Times New Roman" w:hAnsi="Times New Roman" w:cs="Times New Roman"/>
                <w:sz w:val="20"/>
                <w:szCs w:val="20"/>
              </w:rPr>
            </w:pPr>
          </w:p>
        </w:tc>
        <w:tc>
          <w:tcPr>
            <w:tcW w:w="1100" w:type="dxa"/>
            <w:vMerge/>
            <w:tcBorders>
              <w:left w:val="single" w:sz="4" w:space="0" w:color="auto"/>
              <w:right w:val="single" w:sz="8" w:space="0" w:color="auto"/>
            </w:tcBorders>
            <w:shd w:val="clear" w:color="auto" w:fill="auto"/>
            <w:vAlign w:val="bottom"/>
          </w:tcPr>
          <w:p w:rsidR="00C065AA" w:rsidRPr="00C065AA" w:rsidRDefault="00C065AA" w:rsidP="00976F90">
            <w:pPr>
              <w:spacing w:line="210" w:lineRule="exact"/>
              <w:jc w:val="center"/>
              <w:rPr>
                <w:rFonts w:ascii="Times New Roman" w:eastAsia="Times New Roman" w:hAnsi="Times New Roman" w:cs="Times New Roman"/>
                <w:w w:val="99"/>
                <w:sz w:val="20"/>
                <w:szCs w:val="20"/>
              </w:rPr>
            </w:pPr>
          </w:p>
        </w:tc>
        <w:tc>
          <w:tcPr>
            <w:tcW w:w="1519" w:type="dxa"/>
            <w:gridSpan w:val="3"/>
            <w:tcBorders>
              <w:top w:val="single" w:sz="4" w:space="0" w:color="FFFFFF" w:themeColor="background1"/>
              <w:right w:val="single" w:sz="4" w:space="0" w:color="auto"/>
            </w:tcBorders>
            <w:shd w:val="clear" w:color="auto" w:fill="auto"/>
            <w:vAlign w:val="bottom"/>
          </w:tcPr>
          <w:p w:rsidR="00C065AA" w:rsidRPr="00C065AA" w:rsidRDefault="00C065AA" w:rsidP="00C065AA">
            <w:pPr>
              <w:spacing w:line="0" w:lineRule="atLeast"/>
              <w:rPr>
                <w:rFonts w:ascii="Times New Roman" w:eastAsia="Times New Roman" w:hAnsi="Times New Roman" w:cs="Times New Roman"/>
                <w:sz w:val="20"/>
                <w:szCs w:val="20"/>
              </w:rPr>
            </w:pPr>
            <w:r w:rsidRPr="00C065AA">
              <w:rPr>
                <w:rFonts w:ascii="Times New Roman" w:eastAsia="Times New Roman" w:hAnsi="Times New Roman" w:cs="Times New Roman"/>
                <w:sz w:val="20"/>
                <w:szCs w:val="20"/>
              </w:rPr>
              <w:t>Con fuente de voltaje ideal</w:t>
            </w:r>
          </w:p>
        </w:tc>
        <w:tc>
          <w:tcPr>
            <w:tcW w:w="2140" w:type="dxa"/>
            <w:gridSpan w:val="3"/>
            <w:vMerge/>
            <w:tcBorders>
              <w:top w:val="single" w:sz="4" w:space="0" w:color="auto"/>
              <w:left w:val="single" w:sz="4" w:space="0" w:color="auto"/>
              <w:right w:val="single" w:sz="4" w:space="0" w:color="auto"/>
            </w:tcBorders>
            <w:shd w:val="clear" w:color="auto" w:fill="auto"/>
            <w:vAlign w:val="bottom"/>
          </w:tcPr>
          <w:p w:rsidR="00C065AA" w:rsidRPr="00C065AA" w:rsidRDefault="00C065AA" w:rsidP="00976F90">
            <w:pPr>
              <w:spacing w:line="0" w:lineRule="atLeast"/>
              <w:rPr>
                <w:rFonts w:ascii="Times New Roman" w:eastAsia="Times New Roman" w:hAnsi="Times New Roman" w:cs="Times New Roman"/>
                <w:w w:val="99"/>
                <w:sz w:val="20"/>
                <w:szCs w:val="20"/>
              </w:rPr>
            </w:pPr>
          </w:p>
        </w:tc>
      </w:tr>
      <w:tr w:rsidR="00785F9E" w:rsidRPr="00C065AA" w:rsidTr="00A03EE7">
        <w:trPr>
          <w:trHeight w:val="4890"/>
        </w:trPr>
        <w:tc>
          <w:tcPr>
            <w:tcW w:w="1120" w:type="dxa"/>
            <w:tcBorders>
              <w:left w:val="single" w:sz="4" w:space="0" w:color="auto"/>
              <w:bottom w:val="single" w:sz="4" w:space="0" w:color="auto"/>
              <w:right w:val="single" w:sz="4" w:space="0" w:color="auto"/>
            </w:tcBorders>
            <w:shd w:val="clear" w:color="auto" w:fill="auto"/>
            <w:vAlign w:val="bottom"/>
          </w:tcPr>
          <w:p w:rsidR="00785F9E" w:rsidRPr="00C065AA" w:rsidRDefault="00785F9E" w:rsidP="00976F90">
            <w:pPr>
              <w:spacing w:line="220" w:lineRule="exact"/>
              <w:ind w:left="180"/>
              <w:rPr>
                <w:rFonts w:ascii="Times New Roman" w:eastAsia="Times New Roman" w:hAnsi="Times New Roman" w:cs="Times New Roman"/>
                <w:sz w:val="20"/>
                <w:szCs w:val="20"/>
              </w:rPr>
            </w:pPr>
          </w:p>
        </w:tc>
        <w:tc>
          <w:tcPr>
            <w:tcW w:w="1560" w:type="dxa"/>
            <w:gridSpan w:val="4"/>
            <w:tcBorders>
              <w:left w:val="single" w:sz="4" w:space="0" w:color="auto"/>
              <w:bottom w:val="single" w:sz="4" w:space="0" w:color="auto"/>
              <w:right w:val="single" w:sz="4" w:space="0" w:color="auto"/>
            </w:tcBorders>
            <w:shd w:val="clear" w:color="auto" w:fill="auto"/>
            <w:vAlign w:val="bottom"/>
          </w:tcPr>
          <w:p w:rsidR="00785F9E" w:rsidRPr="00C065AA" w:rsidRDefault="00785F9E" w:rsidP="00976F90">
            <w:pPr>
              <w:spacing w:line="225" w:lineRule="exact"/>
              <w:rPr>
                <w:rFonts w:ascii="Times New Roman" w:eastAsia="Times New Roman" w:hAnsi="Times New Roman" w:cs="Times New Roman"/>
                <w:sz w:val="20"/>
                <w:szCs w:val="20"/>
              </w:rPr>
            </w:pPr>
          </w:p>
        </w:tc>
        <w:tc>
          <w:tcPr>
            <w:tcW w:w="2160" w:type="dxa"/>
            <w:gridSpan w:val="3"/>
            <w:tcBorders>
              <w:left w:val="single" w:sz="4" w:space="0" w:color="auto"/>
              <w:bottom w:val="single" w:sz="4" w:space="0" w:color="auto"/>
              <w:right w:val="single" w:sz="4" w:space="0" w:color="auto"/>
            </w:tcBorders>
            <w:shd w:val="clear" w:color="auto" w:fill="auto"/>
            <w:vAlign w:val="bottom"/>
          </w:tcPr>
          <w:p w:rsidR="00785F9E" w:rsidRPr="00C065AA" w:rsidRDefault="00785F9E" w:rsidP="00976F90">
            <w:pPr>
              <w:spacing w:line="229" w:lineRule="exact"/>
              <w:ind w:left="100"/>
              <w:rPr>
                <w:rFonts w:ascii="Times New Roman" w:eastAsia="Times New Roman" w:hAnsi="Times New Roman" w:cs="Times New Roman"/>
                <w:sz w:val="20"/>
                <w:szCs w:val="20"/>
              </w:rPr>
            </w:pPr>
          </w:p>
        </w:tc>
        <w:tc>
          <w:tcPr>
            <w:tcW w:w="1100" w:type="dxa"/>
            <w:tcBorders>
              <w:left w:val="single" w:sz="4" w:space="0" w:color="auto"/>
              <w:bottom w:val="single" w:sz="4" w:space="0" w:color="auto"/>
              <w:right w:val="single" w:sz="8" w:space="0" w:color="auto"/>
            </w:tcBorders>
            <w:shd w:val="clear" w:color="auto" w:fill="auto"/>
            <w:vAlign w:val="bottom"/>
          </w:tcPr>
          <w:p w:rsidR="00785F9E" w:rsidRPr="00C065AA" w:rsidRDefault="00785F9E" w:rsidP="00976F90">
            <w:pPr>
              <w:spacing w:line="220" w:lineRule="exact"/>
              <w:jc w:val="center"/>
              <w:rPr>
                <w:rFonts w:ascii="Times New Roman" w:eastAsia="Times New Roman" w:hAnsi="Times New Roman" w:cs="Times New Roman"/>
                <w:sz w:val="20"/>
                <w:szCs w:val="20"/>
              </w:rPr>
            </w:pPr>
          </w:p>
        </w:tc>
        <w:tc>
          <w:tcPr>
            <w:tcW w:w="1519" w:type="dxa"/>
            <w:gridSpan w:val="3"/>
            <w:tcBorders>
              <w:bottom w:val="single" w:sz="4" w:space="0" w:color="auto"/>
            </w:tcBorders>
            <w:shd w:val="clear" w:color="auto" w:fill="auto"/>
            <w:vAlign w:val="bottom"/>
          </w:tcPr>
          <w:p w:rsidR="00785F9E" w:rsidRPr="00C065AA" w:rsidRDefault="00785F9E" w:rsidP="00976F90">
            <w:pPr>
              <w:spacing w:line="225" w:lineRule="exact"/>
              <w:ind w:left="60"/>
              <w:rPr>
                <w:rFonts w:ascii="Times New Roman" w:eastAsia="Times New Roman" w:hAnsi="Times New Roman" w:cs="Times New Roman"/>
                <w:sz w:val="20"/>
                <w:szCs w:val="20"/>
              </w:rPr>
            </w:pPr>
          </w:p>
        </w:tc>
        <w:tc>
          <w:tcPr>
            <w:tcW w:w="2140" w:type="dxa"/>
            <w:gridSpan w:val="3"/>
            <w:vMerge/>
            <w:tcBorders>
              <w:left w:val="single" w:sz="4" w:space="0" w:color="auto"/>
              <w:bottom w:val="single" w:sz="4" w:space="0" w:color="auto"/>
              <w:right w:val="single" w:sz="4" w:space="0" w:color="auto"/>
            </w:tcBorders>
            <w:shd w:val="clear" w:color="auto" w:fill="auto"/>
            <w:vAlign w:val="bottom"/>
          </w:tcPr>
          <w:p w:rsidR="00785F9E" w:rsidRPr="00C065AA" w:rsidRDefault="00785F9E" w:rsidP="00976F90">
            <w:pPr>
              <w:spacing w:line="0" w:lineRule="atLeast"/>
              <w:rPr>
                <w:rFonts w:ascii="Times New Roman" w:eastAsia="Times New Roman" w:hAnsi="Times New Roman" w:cs="Times New Roman"/>
                <w:sz w:val="20"/>
                <w:szCs w:val="20"/>
              </w:rPr>
            </w:pPr>
          </w:p>
        </w:tc>
      </w:tr>
    </w:tbl>
    <w:p w:rsidR="00785F9E" w:rsidRDefault="00785F9E" w:rsidP="00BB4B05">
      <w:pPr>
        <w:pStyle w:val="Sinespaciado"/>
        <w:spacing w:line="360" w:lineRule="auto"/>
        <w:jc w:val="center"/>
        <w:rPr>
          <w:rFonts w:ascii="Times New Roman" w:hAnsi="Times New Roman" w:cs="Times New Roman"/>
          <w:sz w:val="24"/>
          <w:szCs w:val="24"/>
        </w:rPr>
      </w:pPr>
    </w:p>
    <w:p w:rsidR="00FD6ADE" w:rsidRDefault="00FD6ADE" w:rsidP="00BB4B05">
      <w:pPr>
        <w:pStyle w:val="Sinespaciado"/>
        <w:spacing w:line="360" w:lineRule="auto"/>
        <w:jc w:val="center"/>
        <w:rPr>
          <w:rFonts w:ascii="Times New Roman" w:hAnsi="Times New Roman" w:cs="Times New Roman"/>
          <w:sz w:val="24"/>
          <w:szCs w:val="24"/>
        </w:rPr>
      </w:pPr>
    </w:p>
    <w:p w:rsidR="00FD6ADE" w:rsidRDefault="00FD6ADE" w:rsidP="00BB4B05">
      <w:pPr>
        <w:pStyle w:val="Sinespaciado"/>
        <w:spacing w:line="360" w:lineRule="auto"/>
        <w:jc w:val="center"/>
        <w:rPr>
          <w:rFonts w:ascii="Times New Roman" w:hAnsi="Times New Roman" w:cs="Times New Roman"/>
          <w:sz w:val="24"/>
          <w:szCs w:val="24"/>
        </w:rPr>
      </w:pPr>
    </w:p>
    <w:p w:rsidR="00A03EE7" w:rsidRDefault="00A03EE7" w:rsidP="00BB4B05">
      <w:pPr>
        <w:pStyle w:val="Sinespaciado"/>
        <w:spacing w:line="360" w:lineRule="auto"/>
        <w:jc w:val="center"/>
        <w:rPr>
          <w:rFonts w:ascii="Times New Roman" w:hAnsi="Times New Roman" w:cs="Times New Roman"/>
          <w:sz w:val="24"/>
          <w:szCs w:val="24"/>
        </w:rPr>
      </w:pPr>
    </w:p>
    <w:p w:rsidR="00A03EE7" w:rsidRDefault="00A03EE7" w:rsidP="00BB4B05">
      <w:pPr>
        <w:pStyle w:val="Sinespaciado"/>
        <w:spacing w:line="360" w:lineRule="auto"/>
        <w:jc w:val="center"/>
        <w:rPr>
          <w:rFonts w:ascii="Times New Roman" w:hAnsi="Times New Roman" w:cs="Times New Roman"/>
          <w:sz w:val="24"/>
          <w:szCs w:val="24"/>
        </w:rPr>
      </w:pPr>
    </w:p>
    <w:p w:rsidR="00A03EE7" w:rsidRDefault="00A03EE7" w:rsidP="00BB4B05">
      <w:pPr>
        <w:pStyle w:val="Sinespaciado"/>
        <w:spacing w:line="360" w:lineRule="auto"/>
        <w:jc w:val="center"/>
        <w:rPr>
          <w:rFonts w:ascii="Times New Roman" w:hAnsi="Times New Roman" w:cs="Times New Roman"/>
          <w:sz w:val="24"/>
          <w:szCs w:val="24"/>
        </w:rPr>
      </w:pPr>
    </w:p>
    <w:p w:rsidR="00A03EE7" w:rsidRDefault="00A03EE7" w:rsidP="00BB4B05">
      <w:pPr>
        <w:pStyle w:val="Sinespaciado"/>
        <w:spacing w:line="360" w:lineRule="auto"/>
        <w:jc w:val="center"/>
        <w:rPr>
          <w:rFonts w:ascii="Times New Roman" w:hAnsi="Times New Roman" w:cs="Times New Roman"/>
          <w:sz w:val="24"/>
          <w:szCs w:val="24"/>
        </w:rPr>
      </w:pPr>
    </w:p>
    <w:p w:rsidR="00A03EE7" w:rsidRDefault="00A03EE7" w:rsidP="00BB4B05">
      <w:pPr>
        <w:pStyle w:val="Sinespaciado"/>
        <w:spacing w:line="360" w:lineRule="auto"/>
        <w:jc w:val="center"/>
        <w:rPr>
          <w:rFonts w:ascii="Times New Roman" w:hAnsi="Times New Roman" w:cs="Times New Roman"/>
          <w:sz w:val="24"/>
          <w:szCs w:val="24"/>
        </w:rPr>
      </w:pPr>
    </w:p>
    <w:p w:rsidR="00A03EE7" w:rsidRDefault="00A03EE7" w:rsidP="00BB4B05">
      <w:pPr>
        <w:pStyle w:val="Sinespaciado"/>
        <w:spacing w:line="360" w:lineRule="auto"/>
        <w:jc w:val="center"/>
        <w:rPr>
          <w:rFonts w:ascii="Times New Roman" w:hAnsi="Times New Roman" w:cs="Times New Roman"/>
          <w:sz w:val="24"/>
          <w:szCs w:val="24"/>
        </w:rPr>
      </w:pPr>
    </w:p>
    <w:p w:rsidR="00A03EE7" w:rsidRDefault="00A03EE7" w:rsidP="00BB4B05">
      <w:pPr>
        <w:pStyle w:val="Sinespaciado"/>
        <w:spacing w:line="360" w:lineRule="auto"/>
        <w:jc w:val="center"/>
        <w:rPr>
          <w:rFonts w:ascii="Times New Roman" w:hAnsi="Times New Roman" w:cs="Times New Roman"/>
          <w:sz w:val="24"/>
          <w:szCs w:val="24"/>
        </w:rPr>
      </w:pPr>
    </w:p>
    <w:p w:rsidR="00B3778E" w:rsidRDefault="00B3778E" w:rsidP="00973A15">
      <w:pPr>
        <w:pStyle w:val="Sinespaciado"/>
        <w:spacing w:line="360" w:lineRule="auto"/>
        <w:rPr>
          <w:rFonts w:ascii="Times New Roman" w:eastAsia="Times New Roman" w:hAnsi="Times New Roman"/>
          <w:sz w:val="20"/>
          <w:szCs w:val="20"/>
        </w:rPr>
      </w:pPr>
    </w:p>
    <w:p w:rsidR="00BB4B05" w:rsidRDefault="00B3778E" w:rsidP="00A03EE7">
      <w:pPr>
        <w:pStyle w:val="Sinespaciado"/>
        <w:spacing w:line="360" w:lineRule="auto"/>
        <w:jc w:val="center"/>
        <w:rPr>
          <w:rFonts w:ascii="Times New Roman" w:eastAsia="Times New Roman" w:hAnsi="Times New Roman"/>
          <w:sz w:val="24"/>
          <w:szCs w:val="24"/>
        </w:rPr>
      </w:pPr>
      <w:r w:rsidRPr="00976F90">
        <w:rPr>
          <w:rFonts w:ascii="Times New Roman" w:hAnsi="Times New Roman" w:cs="Times New Roman"/>
          <w:b/>
          <w:sz w:val="24"/>
          <w:szCs w:val="24"/>
        </w:rPr>
        <w:lastRenderedPageBreak/>
        <w:t xml:space="preserve">Tabla </w:t>
      </w:r>
      <w:r>
        <w:rPr>
          <w:rFonts w:ascii="Times New Roman" w:hAnsi="Times New Roman" w:cs="Times New Roman"/>
          <w:b/>
          <w:sz w:val="24"/>
          <w:szCs w:val="24"/>
        </w:rPr>
        <w:t>2.</w:t>
      </w:r>
      <w:r>
        <w:rPr>
          <w:rFonts w:ascii="Times New Roman" w:hAnsi="Times New Roman" w:cs="Times New Roman"/>
          <w:sz w:val="24"/>
          <w:szCs w:val="24"/>
        </w:rPr>
        <w:t xml:space="preserve"> </w:t>
      </w:r>
      <w:r w:rsidRPr="00AF63DB">
        <w:rPr>
          <w:rFonts w:ascii="Times New Roman" w:eastAsia="Times New Roman" w:hAnsi="Times New Roman"/>
          <w:sz w:val="24"/>
          <w:szCs w:val="24"/>
        </w:rPr>
        <w:t xml:space="preserve">Esquema comparativo de las resoluciones de circuitos por los métodos de </w:t>
      </w:r>
      <w:r>
        <w:rPr>
          <w:rFonts w:ascii="Times New Roman" w:eastAsia="Times New Roman" w:hAnsi="Times New Roman"/>
          <w:sz w:val="24"/>
          <w:szCs w:val="24"/>
        </w:rPr>
        <w:t>Norton y Thevenin.</w:t>
      </w:r>
    </w:p>
    <w:p w:rsidR="004316EE" w:rsidRDefault="004316EE" w:rsidP="00973A15">
      <w:pPr>
        <w:pStyle w:val="Sinespaciado"/>
        <w:spacing w:line="360" w:lineRule="auto"/>
        <w:rPr>
          <w:rFonts w:ascii="Times New Roman" w:eastAsia="Times New Roman" w:hAnsi="Times New Roman"/>
          <w:sz w:val="24"/>
          <w:szCs w:val="24"/>
        </w:rPr>
      </w:pPr>
    </w:p>
    <w:tbl>
      <w:tblPr>
        <w:tblStyle w:val="Tablaconcuadrcula"/>
        <w:tblW w:w="0" w:type="auto"/>
        <w:jc w:val="center"/>
        <w:tblLook w:val="04A0" w:firstRow="1" w:lastRow="0" w:firstColumn="1" w:lastColumn="0" w:noHBand="0" w:noVBand="1"/>
      </w:tblPr>
      <w:tblGrid>
        <w:gridCol w:w="2244"/>
        <w:gridCol w:w="2244"/>
        <w:gridCol w:w="2245"/>
        <w:gridCol w:w="2245"/>
      </w:tblGrid>
      <w:tr w:rsidR="004316EE" w:rsidRPr="004316EE" w:rsidTr="00A03EE7">
        <w:trPr>
          <w:jc w:val="center"/>
        </w:trPr>
        <w:tc>
          <w:tcPr>
            <w:tcW w:w="2244" w:type="dxa"/>
          </w:tcPr>
          <w:p w:rsidR="004316EE" w:rsidRPr="004316EE" w:rsidRDefault="004316EE" w:rsidP="00973A15">
            <w:pPr>
              <w:pStyle w:val="Sinespaciado"/>
              <w:spacing w:line="360" w:lineRule="auto"/>
              <w:rPr>
                <w:rFonts w:ascii="Times New Roman" w:eastAsia="Times New Roman" w:hAnsi="Times New Roman"/>
                <w:sz w:val="24"/>
                <w:szCs w:val="24"/>
              </w:rPr>
            </w:pPr>
            <w:r w:rsidRPr="004316EE">
              <w:rPr>
                <w:rFonts w:ascii="Times New Roman" w:eastAsia="Times New Roman" w:hAnsi="Times New Roman" w:cs="Times New Roman"/>
                <w:sz w:val="24"/>
                <w:szCs w:val="24"/>
              </w:rPr>
              <w:t>Teorema de Norton</w:t>
            </w:r>
          </w:p>
        </w:tc>
        <w:tc>
          <w:tcPr>
            <w:tcW w:w="2244" w:type="dxa"/>
          </w:tcPr>
          <w:p w:rsidR="004316EE" w:rsidRPr="004316EE" w:rsidRDefault="004316EE" w:rsidP="00973A15">
            <w:pPr>
              <w:pStyle w:val="Sinespaciado"/>
              <w:spacing w:line="360" w:lineRule="auto"/>
              <w:rPr>
                <w:rFonts w:ascii="Times New Roman" w:eastAsia="Times New Roman" w:hAnsi="Times New Roman"/>
                <w:sz w:val="24"/>
                <w:szCs w:val="24"/>
              </w:rPr>
            </w:pPr>
            <w:r w:rsidRPr="004316EE">
              <w:rPr>
                <w:rFonts w:ascii="Times New Roman" w:eastAsia="Times New Roman" w:hAnsi="Times New Roman" w:cs="Times New Roman"/>
                <w:sz w:val="24"/>
                <w:szCs w:val="24"/>
              </w:rPr>
              <w:t>Se utiliza cuando existen generadores de corriente en el circuito.</w:t>
            </w:r>
          </w:p>
        </w:tc>
        <w:tc>
          <w:tcPr>
            <w:tcW w:w="2245" w:type="dxa"/>
          </w:tcPr>
          <w:p w:rsidR="004316EE" w:rsidRPr="004316EE" w:rsidRDefault="004316EE" w:rsidP="00973A15">
            <w:pPr>
              <w:pStyle w:val="Sinespaciado"/>
              <w:spacing w:line="360" w:lineRule="auto"/>
              <w:rPr>
                <w:rFonts w:ascii="Times New Roman" w:eastAsia="Times New Roman" w:hAnsi="Times New Roman"/>
                <w:sz w:val="24"/>
                <w:szCs w:val="24"/>
              </w:rPr>
            </w:pPr>
            <w:r w:rsidRPr="004316EE">
              <w:rPr>
                <w:rFonts w:ascii="Times New Roman" w:eastAsia="Times New Roman" w:hAnsi="Times New Roman" w:cs="Times New Roman"/>
                <w:sz w:val="24"/>
                <w:szCs w:val="24"/>
              </w:rPr>
              <w:t>Teorema de Thevenin</w:t>
            </w:r>
          </w:p>
        </w:tc>
        <w:tc>
          <w:tcPr>
            <w:tcW w:w="2245" w:type="dxa"/>
          </w:tcPr>
          <w:p w:rsidR="004316EE" w:rsidRPr="004316EE" w:rsidRDefault="004316EE" w:rsidP="004316EE">
            <w:pPr>
              <w:pStyle w:val="Sinespaciado"/>
              <w:spacing w:line="360" w:lineRule="auto"/>
              <w:rPr>
                <w:rFonts w:ascii="Times New Roman" w:eastAsia="Times New Roman" w:hAnsi="Times New Roman"/>
                <w:sz w:val="24"/>
                <w:szCs w:val="24"/>
              </w:rPr>
            </w:pPr>
            <w:r w:rsidRPr="004316EE">
              <w:rPr>
                <w:rFonts w:ascii="Times New Roman" w:eastAsia="Times New Roman" w:hAnsi="Times New Roman" w:cs="Times New Roman"/>
                <w:sz w:val="24"/>
                <w:szCs w:val="24"/>
              </w:rPr>
              <w:t>Se utiliza cuando existen  únicamente componentes y generadores lineales en el circuito.</w:t>
            </w:r>
          </w:p>
        </w:tc>
      </w:tr>
    </w:tbl>
    <w:p w:rsidR="004316EE" w:rsidRDefault="004316EE" w:rsidP="00973A15">
      <w:pPr>
        <w:pStyle w:val="Sinespaciado"/>
        <w:spacing w:line="360" w:lineRule="auto"/>
        <w:rPr>
          <w:rFonts w:ascii="Times New Roman" w:eastAsia="Times New Roman" w:hAnsi="Times New Roman"/>
          <w:sz w:val="24"/>
          <w:szCs w:val="24"/>
        </w:rPr>
      </w:pPr>
    </w:p>
    <w:p w:rsidR="00C8076E" w:rsidRDefault="00C8076E" w:rsidP="008F6E35">
      <w:pPr>
        <w:pStyle w:val="Sinespaciado"/>
        <w:spacing w:line="360" w:lineRule="auto"/>
        <w:jc w:val="both"/>
        <w:rPr>
          <w:rFonts w:ascii="Times New Roman" w:hAnsi="Times New Roman" w:cs="Times New Roman"/>
          <w:sz w:val="24"/>
          <w:szCs w:val="24"/>
        </w:rPr>
      </w:pPr>
    </w:p>
    <w:p w:rsidR="008F6E35" w:rsidRDefault="00C45360" w:rsidP="008F6E35">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Considerando las tablas 1</w:t>
      </w:r>
      <w:r w:rsidR="00D018D3">
        <w:rPr>
          <w:rFonts w:ascii="Times New Roman" w:hAnsi="Times New Roman" w:cs="Times New Roman"/>
          <w:sz w:val="24"/>
          <w:szCs w:val="24"/>
        </w:rPr>
        <w:t xml:space="preserve"> y la tabla 2</w:t>
      </w:r>
      <w:r>
        <w:rPr>
          <w:rFonts w:ascii="Times New Roman" w:hAnsi="Times New Roman" w:cs="Times New Roman"/>
          <w:sz w:val="24"/>
          <w:szCs w:val="24"/>
        </w:rPr>
        <w:t xml:space="preserve">. </w:t>
      </w:r>
      <w:r w:rsidR="00367A45">
        <w:rPr>
          <w:rFonts w:ascii="Times New Roman" w:hAnsi="Times New Roman" w:cs="Times New Roman"/>
          <w:sz w:val="24"/>
          <w:szCs w:val="24"/>
        </w:rPr>
        <w:t>Se diseñó una encuesta</w:t>
      </w:r>
      <w:r w:rsidR="001C48E3">
        <w:rPr>
          <w:rFonts w:ascii="Times New Roman" w:hAnsi="Times New Roman" w:cs="Times New Roman"/>
          <w:sz w:val="24"/>
          <w:szCs w:val="24"/>
        </w:rPr>
        <w:t xml:space="preserve"> (</w:t>
      </w:r>
      <w:r w:rsidR="00976F90">
        <w:rPr>
          <w:rFonts w:ascii="Times New Roman" w:hAnsi="Times New Roman" w:cs="Times New Roman"/>
          <w:sz w:val="24"/>
          <w:szCs w:val="24"/>
        </w:rPr>
        <w:t>An</w:t>
      </w:r>
      <w:r w:rsidR="001C48E3">
        <w:rPr>
          <w:rFonts w:ascii="Times New Roman" w:hAnsi="Times New Roman" w:cs="Times New Roman"/>
          <w:sz w:val="24"/>
          <w:szCs w:val="24"/>
        </w:rPr>
        <w:t>exo 1)</w:t>
      </w:r>
      <w:r w:rsidR="00457217">
        <w:rPr>
          <w:rFonts w:ascii="Times New Roman" w:hAnsi="Times New Roman" w:cs="Times New Roman"/>
          <w:sz w:val="24"/>
          <w:szCs w:val="24"/>
        </w:rPr>
        <w:t xml:space="preserve"> </w:t>
      </w:r>
      <w:r w:rsidR="00B53B78">
        <w:rPr>
          <w:rFonts w:ascii="Times New Roman" w:hAnsi="Times New Roman" w:cs="Times New Roman"/>
          <w:sz w:val="24"/>
          <w:szCs w:val="24"/>
        </w:rPr>
        <w:t>y encuesta contestada (Anexo 2)</w:t>
      </w:r>
      <w:r w:rsidR="001C48E3">
        <w:rPr>
          <w:rFonts w:ascii="Times New Roman" w:hAnsi="Times New Roman" w:cs="Times New Roman"/>
          <w:sz w:val="24"/>
          <w:szCs w:val="24"/>
        </w:rPr>
        <w:t xml:space="preserve">, </w:t>
      </w:r>
      <w:r w:rsidR="00367A45">
        <w:rPr>
          <w:rFonts w:ascii="Times New Roman" w:hAnsi="Times New Roman" w:cs="Times New Roman"/>
          <w:sz w:val="24"/>
          <w:szCs w:val="24"/>
        </w:rPr>
        <w:t xml:space="preserve"> que </w:t>
      </w:r>
      <w:r w:rsidR="008F6E35">
        <w:rPr>
          <w:rFonts w:ascii="Times New Roman" w:hAnsi="Times New Roman" w:cs="Times New Roman"/>
          <w:sz w:val="24"/>
          <w:szCs w:val="24"/>
        </w:rPr>
        <w:t>e</w:t>
      </w:r>
      <w:r>
        <w:rPr>
          <w:rFonts w:ascii="Times New Roman" w:hAnsi="Times New Roman" w:cs="Times New Roman"/>
          <w:sz w:val="24"/>
          <w:szCs w:val="24"/>
        </w:rPr>
        <w:t>s</w:t>
      </w:r>
      <w:r w:rsidR="008F6E35">
        <w:rPr>
          <w:rFonts w:ascii="Times New Roman" w:hAnsi="Times New Roman" w:cs="Times New Roman"/>
          <w:sz w:val="24"/>
          <w:szCs w:val="24"/>
        </w:rPr>
        <w:t xml:space="preserve"> aplicó a los estudiantes de 2do cuatrimestre de la Universidad Tecnológica Gral. Mariano Escobedo</w:t>
      </w:r>
      <w:r w:rsidR="00367A45">
        <w:rPr>
          <w:rFonts w:ascii="Times New Roman" w:hAnsi="Times New Roman" w:cs="Times New Roman"/>
          <w:sz w:val="24"/>
          <w:szCs w:val="24"/>
        </w:rPr>
        <w:t xml:space="preserve">, dicha </w:t>
      </w:r>
      <w:r w:rsidR="008F6E35">
        <w:rPr>
          <w:rFonts w:ascii="Times New Roman" w:hAnsi="Times New Roman" w:cs="Times New Roman"/>
          <w:sz w:val="24"/>
          <w:szCs w:val="24"/>
        </w:rPr>
        <w:t xml:space="preserve">encuesta </w:t>
      </w:r>
      <w:r w:rsidR="00367A45">
        <w:rPr>
          <w:rFonts w:ascii="Times New Roman" w:hAnsi="Times New Roman" w:cs="Times New Roman"/>
          <w:sz w:val="24"/>
          <w:szCs w:val="24"/>
        </w:rPr>
        <w:t xml:space="preserve">se incluyeron </w:t>
      </w:r>
      <w:r w:rsidR="008F6E35">
        <w:rPr>
          <w:rFonts w:ascii="Times New Roman" w:hAnsi="Times New Roman" w:cs="Times New Roman"/>
          <w:sz w:val="24"/>
          <w:szCs w:val="24"/>
        </w:rPr>
        <w:t>preguntas</w:t>
      </w:r>
      <w:r w:rsidR="00367A45">
        <w:rPr>
          <w:rFonts w:ascii="Times New Roman" w:hAnsi="Times New Roman" w:cs="Times New Roman"/>
          <w:sz w:val="24"/>
          <w:szCs w:val="24"/>
        </w:rPr>
        <w:t>,</w:t>
      </w:r>
      <w:r w:rsidR="008F6E35">
        <w:rPr>
          <w:rFonts w:ascii="Times New Roman" w:hAnsi="Times New Roman" w:cs="Times New Roman"/>
          <w:sz w:val="24"/>
          <w:szCs w:val="24"/>
        </w:rPr>
        <w:t xml:space="preserve"> </w:t>
      </w:r>
      <w:r w:rsidR="00367A45">
        <w:rPr>
          <w:rFonts w:ascii="Times New Roman" w:hAnsi="Times New Roman" w:cs="Times New Roman"/>
          <w:sz w:val="24"/>
          <w:szCs w:val="24"/>
        </w:rPr>
        <w:t xml:space="preserve">basadas en imágenes, </w:t>
      </w:r>
      <w:r w:rsidR="008F6E35">
        <w:rPr>
          <w:rFonts w:ascii="Times New Roman" w:hAnsi="Times New Roman" w:cs="Times New Roman"/>
          <w:sz w:val="24"/>
          <w:szCs w:val="24"/>
        </w:rPr>
        <w:t xml:space="preserve">sobre que método de resolución de circuitos eléctricos utilizarían considerando las características estructurales </w:t>
      </w:r>
      <w:r w:rsidR="00367A45">
        <w:rPr>
          <w:rFonts w:ascii="Times New Roman" w:hAnsi="Times New Roman" w:cs="Times New Roman"/>
          <w:sz w:val="24"/>
          <w:szCs w:val="24"/>
        </w:rPr>
        <w:t>observadas</w:t>
      </w:r>
      <w:r w:rsidR="008F6E35">
        <w:rPr>
          <w:rFonts w:ascii="Times New Roman" w:hAnsi="Times New Roman" w:cs="Times New Roman"/>
          <w:sz w:val="24"/>
          <w:szCs w:val="24"/>
        </w:rPr>
        <w:t>.</w:t>
      </w:r>
    </w:p>
    <w:p w:rsidR="008F6E35" w:rsidRDefault="008F6E35" w:rsidP="00973A15">
      <w:pPr>
        <w:pStyle w:val="Sinespaciado"/>
        <w:spacing w:line="360" w:lineRule="auto"/>
        <w:rPr>
          <w:rFonts w:ascii="Times New Roman" w:hAnsi="Times New Roman" w:cs="Times New Roman"/>
          <w:sz w:val="24"/>
          <w:szCs w:val="24"/>
        </w:rPr>
      </w:pPr>
    </w:p>
    <w:p w:rsidR="00367A45" w:rsidRDefault="00367A45" w:rsidP="00973A15">
      <w:pPr>
        <w:pStyle w:val="Sinespaciado"/>
        <w:spacing w:line="360" w:lineRule="auto"/>
        <w:rPr>
          <w:rFonts w:ascii="Times New Roman" w:hAnsi="Times New Roman" w:cs="Times New Roman"/>
          <w:sz w:val="24"/>
          <w:szCs w:val="24"/>
        </w:rPr>
      </w:pPr>
    </w:p>
    <w:p w:rsidR="00367A45" w:rsidRDefault="00367A45" w:rsidP="00973A15">
      <w:pPr>
        <w:pStyle w:val="Sinespaciado"/>
        <w:spacing w:line="360" w:lineRule="auto"/>
        <w:rPr>
          <w:rFonts w:ascii="Times New Roman" w:hAnsi="Times New Roman" w:cs="Times New Roman"/>
          <w:sz w:val="24"/>
          <w:szCs w:val="24"/>
        </w:rPr>
      </w:pPr>
    </w:p>
    <w:p w:rsidR="00C45360" w:rsidRDefault="00C45360" w:rsidP="00973A15">
      <w:pPr>
        <w:pStyle w:val="Sinespaciado"/>
        <w:spacing w:line="360" w:lineRule="auto"/>
        <w:rPr>
          <w:rFonts w:ascii="Times New Roman" w:hAnsi="Times New Roman" w:cs="Times New Roman"/>
          <w:b/>
          <w:sz w:val="24"/>
          <w:szCs w:val="24"/>
        </w:rPr>
      </w:pPr>
    </w:p>
    <w:p w:rsidR="00C45360" w:rsidRDefault="00C45360" w:rsidP="00973A15">
      <w:pPr>
        <w:pStyle w:val="Sinespaciado"/>
        <w:spacing w:line="360" w:lineRule="auto"/>
        <w:rPr>
          <w:rFonts w:ascii="Times New Roman" w:hAnsi="Times New Roman" w:cs="Times New Roman"/>
          <w:b/>
          <w:sz w:val="24"/>
          <w:szCs w:val="24"/>
        </w:rPr>
      </w:pPr>
    </w:p>
    <w:p w:rsidR="00C45360" w:rsidRDefault="00C45360" w:rsidP="00973A15">
      <w:pPr>
        <w:pStyle w:val="Sinespaciado"/>
        <w:spacing w:line="360" w:lineRule="auto"/>
        <w:rPr>
          <w:rFonts w:ascii="Times New Roman" w:hAnsi="Times New Roman" w:cs="Times New Roman"/>
          <w:b/>
          <w:sz w:val="24"/>
          <w:szCs w:val="24"/>
        </w:rPr>
      </w:pPr>
    </w:p>
    <w:p w:rsidR="00D018D3" w:rsidRDefault="00D018D3" w:rsidP="00973A15">
      <w:pPr>
        <w:pStyle w:val="Sinespaciado"/>
        <w:spacing w:line="360" w:lineRule="auto"/>
        <w:rPr>
          <w:rFonts w:ascii="Times New Roman" w:hAnsi="Times New Roman" w:cs="Times New Roman"/>
          <w:b/>
          <w:sz w:val="24"/>
          <w:szCs w:val="24"/>
        </w:rPr>
      </w:pPr>
    </w:p>
    <w:p w:rsidR="00D018D3" w:rsidRDefault="00D018D3" w:rsidP="00973A15">
      <w:pPr>
        <w:pStyle w:val="Sinespaciado"/>
        <w:spacing w:line="360" w:lineRule="auto"/>
        <w:rPr>
          <w:rFonts w:ascii="Times New Roman" w:hAnsi="Times New Roman" w:cs="Times New Roman"/>
          <w:b/>
          <w:sz w:val="24"/>
          <w:szCs w:val="24"/>
        </w:rPr>
      </w:pPr>
    </w:p>
    <w:p w:rsidR="00D018D3" w:rsidRDefault="00D018D3" w:rsidP="00973A15">
      <w:pPr>
        <w:pStyle w:val="Sinespaciado"/>
        <w:spacing w:line="360" w:lineRule="auto"/>
        <w:rPr>
          <w:rFonts w:ascii="Times New Roman" w:hAnsi="Times New Roman" w:cs="Times New Roman"/>
          <w:b/>
          <w:sz w:val="24"/>
          <w:szCs w:val="24"/>
        </w:rPr>
      </w:pPr>
    </w:p>
    <w:p w:rsidR="00D018D3" w:rsidRDefault="00D018D3" w:rsidP="00973A15">
      <w:pPr>
        <w:pStyle w:val="Sinespaciado"/>
        <w:spacing w:line="360" w:lineRule="auto"/>
        <w:rPr>
          <w:rFonts w:ascii="Times New Roman" w:hAnsi="Times New Roman" w:cs="Times New Roman"/>
          <w:b/>
          <w:sz w:val="24"/>
          <w:szCs w:val="24"/>
        </w:rPr>
      </w:pPr>
    </w:p>
    <w:p w:rsidR="00D018D3" w:rsidRDefault="00D018D3" w:rsidP="00973A15">
      <w:pPr>
        <w:pStyle w:val="Sinespaciado"/>
        <w:spacing w:line="360" w:lineRule="auto"/>
        <w:rPr>
          <w:rFonts w:ascii="Times New Roman" w:hAnsi="Times New Roman" w:cs="Times New Roman"/>
          <w:b/>
          <w:sz w:val="24"/>
          <w:szCs w:val="24"/>
        </w:rPr>
      </w:pPr>
    </w:p>
    <w:p w:rsidR="00D018D3" w:rsidRDefault="00D018D3" w:rsidP="00973A15">
      <w:pPr>
        <w:pStyle w:val="Sinespaciado"/>
        <w:spacing w:line="360" w:lineRule="auto"/>
        <w:rPr>
          <w:rFonts w:ascii="Times New Roman" w:hAnsi="Times New Roman" w:cs="Times New Roman"/>
          <w:b/>
          <w:sz w:val="24"/>
          <w:szCs w:val="24"/>
        </w:rPr>
      </w:pPr>
    </w:p>
    <w:p w:rsidR="001B25E1" w:rsidRDefault="001B25E1" w:rsidP="00973A15">
      <w:pPr>
        <w:pStyle w:val="Sinespaciado"/>
        <w:spacing w:line="360" w:lineRule="auto"/>
        <w:rPr>
          <w:rFonts w:ascii="Times New Roman" w:hAnsi="Times New Roman" w:cs="Times New Roman"/>
          <w:b/>
          <w:sz w:val="24"/>
          <w:szCs w:val="24"/>
        </w:rPr>
        <w:sectPr w:rsidR="001B25E1" w:rsidSect="00C573D4">
          <w:headerReference w:type="default" r:id="rId16"/>
          <w:footerReference w:type="default" r:id="rId17"/>
          <w:headerReference w:type="first" r:id="rId18"/>
          <w:footerReference w:type="first" r:id="rId19"/>
          <w:pgSz w:w="12240" w:h="15840" w:code="1"/>
          <w:pgMar w:top="1417" w:right="1701" w:bottom="1417" w:left="1701" w:header="708" w:footer="708" w:gutter="0"/>
          <w:cols w:space="708"/>
          <w:titlePg/>
          <w:docGrid w:linePitch="360"/>
        </w:sectPr>
      </w:pPr>
    </w:p>
    <w:p w:rsidR="002975C2" w:rsidRDefault="002975C2" w:rsidP="00973A15">
      <w:pPr>
        <w:pStyle w:val="Sinespaciado"/>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Resultados</w:t>
      </w:r>
      <w:r w:rsidR="001B25E1">
        <w:rPr>
          <w:rFonts w:ascii="Times New Roman" w:hAnsi="Times New Roman" w:cs="Times New Roman"/>
          <w:b/>
          <w:sz w:val="24"/>
          <w:szCs w:val="24"/>
        </w:rPr>
        <w:t>.</w:t>
      </w:r>
    </w:p>
    <w:p w:rsidR="00C45360" w:rsidRDefault="00C45360" w:rsidP="00973A15">
      <w:pPr>
        <w:pStyle w:val="Sinespaciado"/>
        <w:spacing w:line="360" w:lineRule="auto"/>
        <w:rPr>
          <w:rFonts w:ascii="Times New Roman" w:hAnsi="Times New Roman" w:cs="Times New Roman"/>
          <w:b/>
          <w:sz w:val="24"/>
          <w:szCs w:val="24"/>
        </w:rPr>
      </w:pPr>
    </w:p>
    <w:tbl>
      <w:tblPr>
        <w:tblW w:w="14320" w:type="dxa"/>
        <w:tblInd w:w="-214" w:type="dxa"/>
        <w:tblCellMar>
          <w:left w:w="70" w:type="dxa"/>
          <w:right w:w="70" w:type="dxa"/>
        </w:tblCellMar>
        <w:tblLook w:val="04A0" w:firstRow="1" w:lastRow="0" w:firstColumn="1" w:lastColumn="0" w:noHBand="0" w:noVBand="1"/>
      </w:tblPr>
      <w:tblGrid>
        <w:gridCol w:w="1339"/>
        <w:gridCol w:w="1278"/>
        <w:gridCol w:w="664"/>
        <w:gridCol w:w="646"/>
        <w:gridCol w:w="1187"/>
        <w:gridCol w:w="900"/>
        <w:gridCol w:w="2300"/>
        <w:gridCol w:w="1628"/>
        <w:gridCol w:w="1628"/>
        <w:gridCol w:w="1337"/>
        <w:gridCol w:w="1413"/>
      </w:tblGrid>
      <w:tr w:rsidR="001B25E1" w:rsidRPr="001B25E1" w:rsidTr="001B25E1">
        <w:trPr>
          <w:trHeight w:val="330"/>
        </w:trPr>
        <w:tc>
          <w:tcPr>
            <w:tcW w:w="14320" w:type="dxa"/>
            <w:gridSpan w:val="11"/>
            <w:tcBorders>
              <w:top w:val="nil"/>
              <w:left w:val="nil"/>
              <w:bottom w:val="single" w:sz="8" w:space="0" w:color="auto"/>
              <w:right w:val="nil"/>
            </w:tcBorders>
            <w:shd w:val="clear" w:color="auto" w:fill="auto"/>
            <w:noWrap/>
            <w:vAlign w:val="bottom"/>
            <w:hideMark/>
          </w:tcPr>
          <w:p w:rsidR="001B25E1" w:rsidRPr="001B25E1" w:rsidRDefault="001B25E1" w:rsidP="00FD6ADE">
            <w:pPr>
              <w:spacing w:after="0" w:line="240" w:lineRule="auto"/>
              <w:jc w:val="center"/>
              <w:rPr>
                <w:rFonts w:ascii="Times New Roman" w:eastAsia="Times New Roman" w:hAnsi="Times New Roman" w:cs="Times New Roman"/>
                <w:b/>
                <w:bCs/>
                <w:color w:val="000000"/>
                <w:sz w:val="24"/>
                <w:szCs w:val="24"/>
                <w:lang w:eastAsia="es-MX"/>
              </w:rPr>
            </w:pPr>
            <w:r w:rsidRPr="001B25E1">
              <w:rPr>
                <w:rFonts w:ascii="Times New Roman" w:eastAsia="Times New Roman" w:hAnsi="Times New Roman" w:cs="Times New Roman"/>
                <w:b/>
                <w:bCs/>
                <w:color w:val="000000"/>
                <w:sz w:val="24"/>
                <w:szCs w:val="24"/>
                <w:lang w:eastAsia="es-MX"/>
              </w:rPr>
              <w:t xml:space="preserve">Resultado de la </w:t>
            </w:r>
            <w:r>
              <w:rPr>
                <w:rFonts w:ascii="Times New Roman" w:eastAsia="Times New Roman" w:hAnsi="Times New Roman" w:cs="Times New Roman"/>
                <w:b/>
                <w:bCs/>
                <w:color w:val="000000"/>
                <w:sz w:val="24"/>
                <w:szCs w:val="24"/>
                <w:lang w:eastAsia="es-MX"/>
              </w:rPr>
              <w:t xml:space="preserve">encuesta </w:t>
            </w:r>
            <w:r w:rsidRPr="001B25E1">
              <w:rPr>
                <w:rFonts w:ascii="Times New Roman" w:eastAsia="Times New Roman" w:hAnsi="Times New Roman" w:cs="Times New Roman"/>
                <w:b/>
                <w:bCs/>
                <w:color w:val="000000"/>
                <w:sz w:val="24"/>
                <w:szCs w:val="24"/>
                <w:lang w:eastAsia="es-MX"/>
              </w:rPr>
              <w:t>de</w:t>
            </w:r>
            <w:r w:rsidR="00FD6ADE">
              <w:rPr>
                <w:rFonts w:ascii="Times New Roman" w:eastAsia="Times New Roman" w:hAnsi="Times New Roman" w:cs="Times New Roman"/>
                <w:b/>
                <w:bCs/>
                <w:color w:val="000000"/>
                <w:sz w:val="24"/>
                <w:szCs w:val="24"/>
                <w:lang w:eastAsia="es-MX"/>
              </w:rPr>
              <w:t xml:space="preserve"> la</w:t>
            </w:r>
            <w:r w:rsidRPr="001B25E1">
              <w:rPr>
                <w:rFonts w:ascii="Times New Roman" w:eastAsia="Times New Roman" w:hAnsi="Times New Roman" w:cs="Times New Roman"/>
                <w:b/>
                <w:bCs/>
                <w:color w:val="000000"/>
                <w:sz w:val="24"/>
                <w:szCs w:val="24"/>
                <w:lang w:eastAsia="es-MX"/>
              </w:rPr>
              <w:t xml:space="preserve"> selección de método de resolución de circuitos eléctricos</w:t>
            </w:r>
          </w:p>
        </w:tc>
      </w:tr>
      <w:tr w:rsidR="001B25E1" w:rsidRPr="001B25E1" w:rsidTr="001B25E1">
        <w:trPr>
          <w:trHeight w:val="645"/>
        </w:trPr>
        <w:tc>
          <w:tcPr>
            <w:tcW w:w="1339" w:type="dxa"/>
            <w:tcBorders>
              <w:top w:val="nil"/>
              <w:left w:val="single" w:sz="8" w:space="0" w:color="auto"/>
              <w:bottom w:val="single" w:sz="8" w:space="0" w:color="auto"/>
              <w:right w:val="single" w:sz="4" w:space="0" w:color="auto"/>
            </w:tcBorders>
            <w:shd w:val="clear" w:color="000000" w:fill="F2F2F2"/>
            <w:noWrap/>
            <w:vAlign w:val="bottom"/>
            <w:hideMark/>
          </w:tcPr>
          <w:p w:rsidR="001B25E1" w:rsidRPr="001B25E1" w:rsidRDefault="001B25E1" w:rsidP="001B25E1">
            <w:pPr>
              <w:spacing w:after="0" w:line="240" w:lineRule="auto"/>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 </w:t>
            </w:r>
          </w:p>
        </w:tc>
        <w:tc>
          <w:tcPr>
            <w:tcW w:w="1278" w:type="dxa"/>
            <w:tcBorders>
              <w:top w:val="nil"/>
              <w:left w:val="nil"/>
              <w:bottom w:val="single" w:sz="8" w:space="0" w:color="auto"/>
              <w:right w:val="single" w:sz="4" w:space="0" w:color="auto"/>
            </w:tcBorders>
            <w:shd w:val="clear" w:color="000000" w:fill="F2F2F2"/>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 xml:space="preserve">No. de </w:t>
            </w:r>
            <w:r w:rsidRPr="001B25E1">
              <w:rPr>
                <w:rFonts w:ascii="Times New Roman" w:eastAsia="Times New Roman" w:hAnsi="Times New Roman" w:cs="Times New Roman"/>
                <w:color w:val="000000"/>
                <w:sz w:val="24"/>
                <w:szCs w:val="24"/>
                <w:lang w:eastAsia="es-MX"/>
              </w:rPr>
              <w:br/>
              <w:t>Circuito</w:t>
            </w:r>
          </w:p>
        </w:tc>
        <w:tc>
          <w:tcPr>
            <w:tcW w:w="664" w:type="dxa"/>
            <w:tcBorders>
              <w:top w:val="nil"/>
              <w:left w:val="nil"/>
              <w:bottom w:val="single" w:sz="8" w:space="0" w:color="auto"/>
              <w:right w:val="single" w:sz="4" w:space="0" w:color="auto"/>
            </w:tcBorders>
            <w:shd w:val="clear" w:color="000000" w:fill="F2F2F2"/>
            <w:noWrap/>
            <w:vAlign w:val="bottom"/>
            <w:hideMark/>
          </w:tcPr>
          <w:p w:rsidR="001B25E1" w:rsidRPr="001B25E1" w:rsidRDefault="00CF66A4" w:rsidP="001B25E1">
            <w:pPr>
              <w:spacing w:after="0" w:line="240" w:lineRule="auto"/>
              <w:jc w:val="center"/>
              <w:rPr>
                <w:rFonts w:ascii="Times New Roman" w:eastAsia="Times New Roman" w:hAnsi="Times New Roman" w:cs="Times New Roman"/>
                <w:color w:val="00B0F0"/>
                <w:sz w:val="24"/>
                <w:szCs w:val="24"/>
                <w:lang w:eastAsia="es-MX"/>
              </w:rPr>
            </w:pPr>
            <w:r>
              <w:rPr>
                <w:rFonts w:ascii="Times New Roman" w:eastAsia="Times New Roman" w:hAnsi="Times New Roman" w:cs="Times New Roman"/>
                <w:color w:val="00B0F0"/>
                <w:sz w:val="24"/>
                <w:szCs w:val="24"/>
                <w:lang w:eastAsia="es-MX"/>
              </w:rPr>
              <w:t>KC</w:t>
            </w:r>
            <w:r w:rsidR="001B25E1" w:rsidRPr="001B25E1">
              <w:rPr>
                <w:rFonts w:ascii="Times New Roman" w:eastAsia="Times New Roman" w:hAnsi="Times New Roman" w:cs="Times New Roman"/>
                <w:color w:val="00B0F0"/>
                <w:sz w:val="24"/>
                <w:szCs w:val="24"/>
                <w:lang w:eastAsia="es-MX"/>
              </w:rPr>
              <w:t>L</w:t>
            </w:r>
          </w:p>
        </w:tc>
        <w:tc>
          <w:tcPr>
            <w:tcW w:w="646" w:type="dxa"/>
            <w:tcBorders>
              <w:top w:val="nil"/>
              <w:left w:val="nil"/>
              <w:bottom w:val="single" w:sz="8" w:space="0" w:color="auto"/>
              <w:right w:val="single" w:sz="4" w:space="0" w:color="auto"/>
            </w:tcBorders>
            <w:shd w:val="clear" w:color="000000" w:fill="F2F2F2"/>
            <w:noWrap/>
            <w:vAlign w:val="bottom"/>
            <w:hideMark/>
          </w:tcPr>
          <w:p w:rsidR="001B25E1" w:rsidRPr="001B25E1" w:rsidRDefault="00CF66A4" w:rsidP="001B25E1">
            <w:pPr>
              <w:spacing w:after="0" w:line="240" w:lineRule="auto"/>
              <w:jc w:val="center"/>
              <w:rPr>
                <w:rFonts w:ascii="Times New Roman" w:eastAsia="Times New Roman" w:hAnsi="Times New Roman" w:cs="Times New Roman"/>
                <w:color w:val="00B050"/>
                <w:sz w:val="24"/>
                <w:szCs w:val="24"/>
                <w:lang w:eastAsia="es-MX"/>
              </w:rPr>
            </w:pPr>
            <w:r>
              <w:rPr>
                <w:rFonts w:ascii="Times New Roman" w:eastAsia="Times New Roman" w:hAnsi="Times New Roman" w:cs="Times New Roman"/>
                <w:color w:val="00B050"/>
                <w:sz w:val="24"/>
                <w:szCs w:val="24"/>
                <w:lang w:eastAsia="es-MX"/>
              </w:rPr>
              <w:t>KV</w:t>
            </w:r>
            <w:r w:rsidR="001B25E1" w:rsidRPr="001B25E1">
              <w:rPr>
                <w:rFonts w:ascii="Times New Roman" w:eastAsia="Times New Roman" w:hAnsi="Times New Roman" w:cs="Times New Roman"/>
                <w:color w:val="00B050"/>
                <w:sz w:val="24"/>
                <w:szCs w:val="24"/>
                <w:lang w:eastAsia="es-MX"/>
              </w:rPr>
              <w:t>L</w:t>
            </w:r>
          </w:p>
        </w:tc>
        <w:tc>
          <w:tcPr>
            <w:tcW w:w="1187" w:type="dxa"/>
            <w:tcBorders>
              <w:top w:val="nil"/>
              <w:left w:val="nil"/>
              <w:bottom w:val="single" w:sz="8" w:space="0" w:color="auto"/>
              <w:right w:val="single" w:sz="4" w:space="0" w:color="auto"/>
            </w:tcBorders>
            <w:shd w:val="clear" w:color="000000" w:fill="F2F2F2"/>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7030A0"/>
                <w:sz w:val="24"/>
                <w:szCs w:val="24"/>
                <w:lang w:eastAsia="es-MX"/>
              </w:rPr>
            </w:pPr>
            <w:r w:rsidRPr="001B25E1">
              <w:rPr>
                <w:rFonts w:ascii="Times New Roman" w:eastAsia="Times New Roman" w:hAnsi="Times New Roman" w:cs="Times New Roman"/>
                <w:color w:val="7030A0"/>
                <w:sz w:val="24"/>
                <w:szCs w:val="24"/>
                <w:lang w:eastAsia="es-MX"/>
              </w:rPr>
              <w:t>Thevenin</w:t>
            </w:r>
          </w:p>
        </w:tc>
        <w:tc>
          <w:tcPr>
            <w:tcW w:w="900" w:type="dxa"/>
            <w:tcBorders>
              <w:top w:val="nil"/>
              <w:left w:val="nil"/>
              <w:bottom w:val="single" w:sz="8" w:space="0" w:color="auto"/>
              <w:right w:val="nil"/>
            </w:tcBorders>
            <w:shd w:val="clear" w:color="000000" w:fill="F2F2F2"/>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E26B0A"/>
                <w:sz w:val="24"/>
                <w:szCs w:val="24"/>
                <w:lang w:eastAsia="es-MX"/>
              </w:rPr>
            </w:pPr>
            <w:r w:rsidRPr="001B25E1">
              <w:rPr>
                <w:rFonts w:ascii="Times New Roman" w:eastAsia="Times New Roman" w:hAnsi="Times New Roman" w:cs="Times New Roman"/>
                <w:color w:val="E26B0A"/>
                <w:sz w:val="24"/>
                <w:szCs w:val="24"/>
                <w:lang w:eastAsia="es-MX"/>
              </w:rPr>
              <w:t>Norton</w:t>
            </w:r>
          </w:p>
        </w:tc>
        <w:tc>
          <w:tcPr>
            <w:tcW w:w="2300" w:type="dxa"/>
            <w:tcBorders>
              <w:top w:val="nil"/>
              <w:left w:val="single" w:sz="8" w:space="0" w:color="auto"/>
              <w:bottom w:val="single" w:sz="8" w:space="0" w:color="auto"/>
              <w:right w:val="nil"/>
            </w:tcBorders>
            <w:shd w:val="clear" w:color="000000" w:fill="F2F2F2"/>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 xml:space="preserve">Respuesta </w:t>
            </w:r>
            <w:r w:rsidRPr="001B25E1">
              <w:rPr>
                <w:rFonts w:ascii="Times New Roman" w:eastAsia="Times New Roman" w:hAnsi="Times New Roman" w:cs="Times New Roman"/>
                <w:color w:val="000000"/>
                <w:sz w:val="24"/>
                <w:szCs w:val="24"/>
                <w:lang w:eastAsia="es-MX"/>
              </w:rPr>
              <w:br/>
              <w:t>ideal</w:t>
            </w:r>
          </w:p>
        </w:tc>
        <w:tc>
          <w:tcPr>
            <w:tcW w:w="1628" w:type="dxa"/>
            <w:tcBorders>
              <w:top w:val="nil"/>
              <w:left w:val="single" w:sz="8" w:space="0" w:color="auto"/>
              <w:bottom w:val="nil"/>
              <w:right w:val="single" w:sz="8" w:space="0" w:color="auto"/>
            </w:tcBorders>
            <w:shd w:val="clear" w:color="000000" w:fill="F2F2F2"/>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Alumnos</w:t>
            </w:r>
            <w:r w:rsidRPr="001B25E1">
              <w:rPr>
                <w:rFonts w:ascii="Times New Roman" w:eastAsia="Times New Roman" w:hAnsi="Times New Roman" w:cs="Times New Roman"/>
                <w:color w:val="000000"/>
                <w:sz w:val="24"/>
                <w:szCs w:val="24"/>
                <w:lang w:eastAsia="es-MX"/>
              </w:rPr>
              <w:br/>
              <w:t>encuestados</w:t>
            </w:r>
          </w:p>
        </w:tc>
        <w:tc>
          <w:tcPr>
            <w:tcW w:w="1628" w:type="dxa"/>
            <w:tcBorders>
              <w:top w:val="nil"/>
              <w:left w:val="nil"/>
              <w:bottom w:val="nil"/>
              <w:right w:val="single" w:sz="8" w:space="0" w:color="auto"/>
            </w:tcBorders>
            <w:shd w:val="clear" w:color="000000" w:fill="F2F2F2"/>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Alumnos NO</w:t>
            </w:r>
            <w:r w:rsidRPr="001B25E1">
              <w:rPr>
                <w:rFonts w:ascii="Times New Roman" w:eastAsia="Times New Roman" w:hAnsi="Times New Roman" w:cs="Times New Roman"/>
                <w:color w:val="000000"/>
                <w:sz w:val="24"/>
                <w:szCs w:val="24"/>
                <w:lang w:eastAsia="es-MX"/>
              </w:rPr>
              <w:br/>
              <w:t>encuestados</w:t>
            </w:r>
          </w:p>
        </w:tc>
        <w:tc>
          <w:tcPr>
            <w:tcW w:w="1337" w:type="dxa"/>
            <w:tcBorders>
              <w:top w:val="nil"/>
              <w:left w:val="nil"/>
              <w:bottom w:val="single" w:sz="8" w:space="0" w:color="auto"/>
              <w:right w:val="nil"/>
            </w:tcBorders>
            <w:shd w:val="clear" w:color="000000" w:fill="F2F2F2"/>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Alumnos</w:t>
            </w:r>
            <w:r w:rsidRPr="001B25E1">
              <w:rPr>
                <w:rFonts w:ascii="Times New Roman" w:eastAsia="Times New Roman" w:hAnsi="Times New Roman" w:cs="Times New Roman"/>
                <w:color w:val="000000"/>
                <w:sz w:val="24"/>
                <w:szCs w:val="24"/>
                <w:lang w:eastAsia="es-MX"/>
              </w:rPr>
              <w:br/>
              <w:t>correctos</w:t>
            </w:r>
          </w:p>
        </w:tc>
        <w:tc>
          <w:tcPr>
            <w:tcW w:w="1413" w:type="dxa"/>
            <w:tcBorders>
              <w:top w:val="nil"/>
              <w:left w:val="single" w:sz="8" w:space="0" w:color="auto"/>
              <w:bottom w:val="nil"/>
              <w:right w:val="single" w:sz="8" w:space="0" w:color="auto"/>
            </w:tcBorders>
            <w:shd w:val="clear" w:color="000000" w:fill="F2F2F2"/>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 xml:space="preserve">% alumnos </w:t>
            </w:r>
            <w:r w:rsidRPr="001B25E1">
              <w:rPr>
                <w:rFonts w:ascii="Times New Roman" w:eastAsia="Times New Roman" w:hAnsi="Times New Roman" w:cs="Times New Roman"/>
                <w:color w:val="000000"/>
                <w:sz w:val="24"/>
                <w:szCs w:val="24"/>
                <w:lang w:eastAsia="es-MX"/>
              </w:rPr>
              <w:br/>
              <w:t>correctos</w:t>
            </w:r>
          </w:p>
        </w:tc>
      </w:tr>
      <w:tr w:rsidR="001B25E1" w:rsidRPr="001B25E1" w:rsidTr="001B25E1">
        <w:trPr>
          <w:trHeight w:val="315"/>
        </w:trPr>
        <w:tc>
          <w:tcPr>
            <w:tcW w:w="1339" w:type="dxa"/>
            <w:tcBorders>
              <w:top w:val="nil"/>
              <w:left w:val="single" w:sz="8" w:space="0" w:color="auto"/>
              <w:bottom w:val="nil"/>
              <w:right w:val="single" w:sz="4" w:space="0" w:color="auto"/>
            </w:tcBorders>
            <w:shd w:val="clear" w:color="000000" w:fill="F2F2F2"/>
            <w:noWrap/>
            <w:vAlign w:val="center"/>
            <w:hideMark/>
          </w:tcPr>
          <w:p w:rsidR="001B25E1" w:rsidRPr="001B25E1" w:rsidRDefault="001B25E1" w:rsidP="001B25E1">
            <w:pPr>
              <w:spacing w:after="0" w:line="240" w:lineRule="auto"/>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Grupo 2 A</w:t>
            </w:r>
          </w:p>
        </w:tc>
        <w:tc>
          <w:tcPr>
            <w:tcW w:w="1278" w:type="dxa"/>
            <w:tcBorders>
              <w:top w:val="nil"/>
              <w:left w:val="nil"/>
              <w:bottom w:val="single" w:sz="4" w:space="0" w:color="auto"/>
              <w:right w:val="single" w:sz="4"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1</w:t>
            </w:r>
          </w:p>
        </w:tc>
        <w:tc>
          <w:tcPr>
            <w:tcW w:w="664" w:type="dxa"/>
            <w:tcBorders>
              <w:top w:val="nil"/>
              <w:left w:val="nil"/>
              <w:bottom w:val="single" w:sz="4" w:space="0" w:color="auto"/>
              <w:right w:val="single" w:sz="4"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B0F0"/>
                <w:sz w:val="24"/>
                <w:szCs w:val="24"/>
                <w:lang w:eastAsia="es-MX"/>
              </w:rPr>
            </w:pPr>
            <w:r w:rsidRPr="001B25E1">
              <w:rPr>
                <w:rFonts w:ascii="Times New Roman" w:eastAsia="Times New Roman" w:hAnsi="Times New Roman" w:cs="Times New Roman"/>
                <w:color w:val="00B0F0"/>
                <w:sz w:val="24"/>
                <w:szCs w:val="24"/>
                <w:lang w:eastAsia="es-MX"/>
              </w:rPr>
              <w:t>27</w:t>
            </w:r>
          </w:p>
        </w:tc>
        <w:tc>
          <w:tcPr>
            <w:tcW w:w="646" w:type="dxa"/>
            <w:tcBorders>
              <w:top w:val="nil"/>
              <w:left w:val="nil"/>
              <w:bottom w:val="single" w:sz="4" w:space="0" w:color="auto"/>
              <w:right w:val="single" w:sz="4"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B050"/>
                <w:sz w:val="24"/>
                <w:szCs w:val="24"/>
                <w:lang w:eastAsia="es-MX"/>
              </w:rPr>
            </w:pPr>
            <w:r w:rsidRPr="001B25E1">
              <w:rPr>
                <w:rFonts w:ascii="Times New Roman" w:eastAsia="Times New Roman" w:hAnsi="Times New Roman" w:cs="Times New Roman"/>
                <w:color w:val="00B050"/>
                <w:sz w:val="24"/>
                <w:szCs w:val="24"/>
                <w:lang w:eastAsia="es-MX"/>
              </w:rPr>
              <w:t>2</w:t>
            </w:r>
          </w:p>
        </w:tc>
        <w:tc>
          <w:tcPr>
            <w:tcW w:w="1187" w:type="dxa"/>
            <w:tcBorders>
              <w:top w:val="nil"/>
              <w:left w:val="nil"/>
              <w:bottom w:val="single" w:sz="4" w:space="0" w:color="auto"/>
              <w:right w:val="single" w:sz="4"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7030A0"/>
                <w:sz w:val="24"/>
                <w:szCs w:val="24"/>
                <w:lang w:eastAsia="es-MX"/>
              </w:rPr>
            </w:pPr>
            <w:r w:rsidRPr="001B25E1">
              <w:rPr>
                <w:rFonts w:ascii="Times New Roman" w:eastAsia="Times New Roman" w:hAnsi="Times New Roman" w:cs="Times New Roman"/>
                <w:color w:val="7030A0"/>
                <w:sz w:val="24"/>
                <w:szCs w:val="24"/>
                <w:lang w:eastAsia="es-MX"/>
              </w:rPr>
              <w:t> </w:t>
            </w:r>
          </w:p>
        </w:tc>
        <w:tc>
          <w:tcPr>
            <w:tcW w:w="900" w:type="dxa"/>
            <w:tcBorders>
              <w:top w:val="nil"/>
              <w:left w:val="nil"/>
              <w:bottom w:val="single" w:sz="4" w:space="0" w:color="auto"/>
              <w:right w:val="nil"/>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E26B0A"/>
                <w:sz w:val="24"/>
                <w:szCs w:val="24"/>
                <w:lang w:eastAsia="es-MX"/>
              </w:rPr>
            </w:pPr>
            <w:r w:rsidRPr="001B25E1">
              <w:rPr>
                <w:rFonts w:ascii="Times New Roman" w:eastAsia="Times New Roman" w:hAnsi="Times New Roman" w:cs="Times New Roman"/>
                <w:color w:val="E26B0A"/>
                <w:sz w:val="24"/>
                <w:szCs w:val="24"/>
                <w:lang w:eastAsia="es-MX"/>
              </w:rPr>
              <w:t> </w:t>
            </w:r>
          </w:p>
        </w:tc>
        <w:tc>
          <w:tcPr>
            <w:tcW w:w="2300" w:type="dxa"/>
            <w:tcBorders>
              <w:top w:val="nil"/>
              <w:left w:val="single" w:sz="8" w:space="0" w:color="auto"/>
              <w:bottom w:val="single" w:sz="4" w:space="0" w:color="auto"/>
              <w:right w:val="nil"/>
            </w:tcBorders>
            <w:shd w:val="clear" w:color="auto" w:fill="auto"/>
            <w:noWrap/>
            <w:vAlign w:val="bottom"/>
            <w:hideMark/>
          </w:tcPr>
          <w:p w:rsidR="001B25E1" w:rsidRPr="001B25E1" w:rsidRDefault="00CF66A4" w:rsidP="001B25E1">
            <w:pPr>
              <w:spacing w:after="0" w:line="240" w:lineRule="auto"/>
              <w:jc w:val="center"/>
              <w:rPr>
                <w:rFonts w:ascii="Times New Roman" w:eastAsia="Times New Roman" w:hAnsi="Times New Roman" w:cs="Times New Roman"/>
                <w:b/>
                <w:bCs/>
                <w:color w:val="00B0F0"/>
                <w:sz w:val="24"/>
                <w:szCs w:val="24"/>
                <w:lang w:eastAsia="es-MX"/>
              </w:rPr>
            </w:pPr>
            <w:r>
              <w:rPr>
                <w:rFonts w:ascii="Times New Roman" w:eastAsia="Times New Roman" w:hAnsi="Times New Roman" w:cs="Times New Roman"/>
                <w:b/>
                <w:bCs/>
                <w:color w:val="00B0F0"/>
                <w:sz w:val="24"/>
                <w:szCs w:val="24"/>
                <w:lang w:eastAsia="es-MX"/>
              </w:rPr>
              <w:t>KC</w:t>
            </w:r>
            <w:r w:rsidR="001B25E1" w:rsidRPr="001B25E1">
              <w:rPr>
                <w:rFonts w:ascii="Times New Roman" w:eastAsia="Times New Roman" w:hAnsi="Times New Roman" w:cs="Times New Roman"/>
                <w:b/>
                <w:bCs/>
                <w:color w:val="00B0F0"/>
                <w:sz w:val="24"/>
                <w:szCs w:val="24"/>
                <w:lang w:eastAsia="es-MX"/>
              </w:rPr>
              <w:t>L</w:t>
            </w:r>
          </w:p>
        </w:tc>
        <w:tc>
          <w:tcPr>
            <w:tcW w:w="1628"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29</w:t>
            </w:r>
          </w:p>
        </w:tc>
        <w:tc>
          <w:tcPr>
            <w:tcW w:w="1628" w:type="dxa"/>
            <w:tcBorders>
              <w:top w:val="single" w:sz="8" w:space="0" w:color="auto"/>
              <w:left w:val="nil"/>
              <w:bottom w:val="single" w:sz="4" w:space="0" w:color="auto"/>
              <w:right w:val="single" w:sz="8"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4</w:t>
            </w:r>
          </w:p>
        </w:tc>
        <w:tc>
          <w:tcPr>
            <w:tcW w:w="1337" w:type="dxa"/>
            <w:tcBorders>
              <w:top w:val="nil"/>
              <w:left w:val="nil"/>
              <w:bottom w:val="single" w:sz="4" w:space="0" w:color="auto"/>
              <w:right w:val="nil"/>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27</w:t>
            </w:r>
          </w:p>
        </w:tc>
        <w:tc>
          <w:tcPr>
            <w:tcW w:w="141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93.10</w:t>
            </w:r>
          </w:p>
        </w:tc>
      </w:tr>
      <w:tr w:rsidR="001B25E1" w:rsidRPr="001B25E1" w:rsidTr="001B25E1">
        <w:trPr>
          <w:trHeight w:val="315"/>
        </w:trPr>
        <w:tc>
          <w:tcPr>
            <w:tcW w:w="1339" w:type="dxa"/>
            <w:tcBorders>
              <w:top w:val="nil"/>
              <w:left w:val="single" w:sz="8" w:space="0" w:color="auto"/>
              <w:bottom w:val="nil"/>
              <w:right w:val="single" w:sz="4" w:space="0" w:color="auto"/>
            </w:tcBorders>
            <w:shd w:val="clear" w:color="000000" w:fill="F2F2F2"/>
            <w:noWrap/>
            <w:vAlign w:val="center"/>
            <w:hideMark/>
          </w:tcPr>
          <w:p w:rsidR="001B25E1" w:rsidRPr="001B25E1" w:rsidRDefault="001B25E1" w:rsidP="001B25E1">
            <w:pPr>
              <w:spacing w:after="0" w:line="240" w:lineRule="auto"/>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 </w:t>
            </w:r>
          </w:p>
        </w:tc>
        <w:tc>
          <w:tcPr>
            <w:tcW w:w="1278" w:type="dxa"/>
            <w:tcBorders>
              <w:top w:val="nil"/>
              <w:left w:val="nil"/>
              <w:bottom w:val="single" w:sz="4" w:space="0" w:color="auto"/>
              <w:right w:val="single" w:sz="4"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w:t>
            </w:r>
          </w:p>
        </w:tc>
        <w:tc>
          <w:tcPr>
            <w:tcW w:w="664" w:type="dxa"/>
            <w:tcBorders>
              <w:top w:val="nil"/>
              <w:left w:val="nil"/>
              <w:bottom w:val="single" w:sz="4" w:space="0" w:color="auto"/>
              <w:right w:val="single" w:sz="4"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B0F0"/>
                <w:sz w:val="24"/>
                <w:szCs w:val="24"/>
                <w:lang w:eastAsia="es-MX"/>
              </w:rPr>
            </w:pPr>
            <w:r w:rsidRPr="001B25E1">
              <w:rPr>
                <w:rFonts w:ascii="Times New Roman" w:eastAsia="Times New Roman" w:hAnsi="Times New Roman" w:cs="Times New Roman"/>
                <w:color w:val="00B0F0"/>
                <w:sz w:val="24"/>
                <w:szCs w:val="24"/>
                <w:lang w:eastAsia="es-MX"/>
              </w:rPr>
              <w:t>3</w:t>
            </w:r>
          </w:p>
        </w:tc>
        <w:tc>
          <w:tcPr>
            <w:tcW w:w="646" w:type="dxa"/>
            <w:tcBorders>
              <w:top w:val="nil"/>
              <w:left w:val="nil"/>
              <w:bottom w:val="single" w:sz="4" w:space="0" w:color="auto"/>
              <w:right w:val="single" w:sz="4"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B050"/>
                <w:sz w:val="24"/>
                <w:szCs w:val="24"/>
                <w:lang w:eastAsia="es-MX"/>
              </w:rPr>
            </w:pPr>
            <w:r w:rsidRPr="001B25E1">
              <w:rPr>
                <w:rFonts w:ascii="Times New Roman" w:eastAsia="Times New Roman" w:hAnsi="Times New Roman" w:cs="Times New Roman"/>
                <w:color w:val="00B050"/>
                <w:sz w:val="24"/>
                <w:szCs w:val="24"/>
                <w:lang w:eastAsia="es-MX"/>
              </w:rPr>
              <w:t>25</w:t>
            </w:r>
          </w:p>
        </w:tc>
        <w:tc>
          <w:tcPr>
            <w:tcW w:w="1187" w:type="dxa"/>
            <w:tcBorders>
              <w:top w:val="nil"/>
              <w:left w:val="nil"/>
              <w:bottom w:val="single" w:sz="4" w:space="0" w:color="auto"/>
              <w:right w:val="single" w:sz="4"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7030A0"/>
                <w:sz w:val="24"/>
                <w:szCs w:val="24"/>
                <w:lang w:eastAsia="es-MX"/>
              </w:rPr>
            </w:pPr>
            <w:r w:rsidRPr="001B25E1">
              <w:rPr>
                <w:rFonts w:ascii="Times New Roman" w:eastAsia="Times New Roman" w:hAnsi="Times New Roman" w:cs="Times New Roman"/>
                <w:color w:val="7030A0"/>
                <w:sz w:val="24"/>
                <w:szCs w:val="24"/>
                <w:lang w:eastAsia="es-MX"/>
              </w:rPr>
              <w:t>1</w:t>
            </w:r>
          </w:p>
        </w:tc>
        <w:tc>
          <w:tcPr>
            <w:tcW w:w="900" w:type="dxa"/>
            <w:tcBorders>
              <w:top w:val="nil"/>
              <w:left w:val="nil"/>
              <w:bottom w:val="single" w:sz="4" w:space="0" w:color="auto"/>
              <w:right w:val="nil"/>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E26B0A"/>
                <w:sz w:val="24"/>
                <w:szCs w:val="24"/>
                <w:lang w:eastAsia="es-MX"/>
              </w:rPr>
            </w:pPr>
            <w:r w:rsidRPr="001B25E1">
              <w:rPr>
                <w:rFonts w:ascii="Times New Roman" w:eastAsia="Times New Roman" w:hAnsi="Times New Roman" w:cs="Times New Roman"/>
                <w:color w:val="E26B0A"/>
                <w:sz w:val="24"/>
                <w:szCs w:val="24"/>
                <w:lang w:eastAsia="es-MX"/>
              </w:rPr>
              <w:t> </w:t>
            </w:r>
          </w:p>
        </w:tc>
        <w:tc>
          <w:tcPr>
            <w:tcW w:w="2300" w:type="dxa"/>
            <w:tcBorders>
              <w:top w:val="nil"/>
              <w:left w:val="single" w:sz="8" w:space="0" w:color="auto"/>
              <w:bottom w:val="single" w:sz="4" w:space="0" w:color="auto"/>
              <w:right w:val="nil"/>
            </w:tcBorders>
            <w:shd w:val="clear" w:color="auto" w:fill="auto"/>
            <w:noWrap/>
            <w:vAlign w:val="bottom"/>
            <w:hideMark/>
          </w:tcPr>
          <w:p w:rsidR="001B25E1" w:rsidRPr="001B25E1" w:rsidRDefault="00CF66A4" w:rsidP="001B25E1">
            <w:pPr>
              <w:spacing w:after="0" w:line="240" w:lineRule="auto"/>
              <w:jc w:val="center"/>
              <w:rPr>
                <w:rFonts w:ascii="Times New Roman" w:eastAsia="Times New Roman" w:hAnsi="Times New Roman" w:cs="Times New Roman"/>
                <w:b/>
                <w:bCs/>
                <w:color w:val="00B050"/>
                <w:sz w:val="24"/>
                <w:szCs w:val="24"/>
                <w:lang w:eastAsia="es-MX"/>
              </w:rPr>
            </w:pPr>
            <w:r>
              <w:rPr>
                <w:rFonts w:ascii="Times New Roman" w:eastAsia="Times New Roman" w:hAnsi="Times New Roman" w:cs="Times New Roman"/>
                <w:b/>
                <w:bCs/>
                <w:color w:val="00B050"/>
                <w:sz w:val="24"/>
                <w:szCs w:val="24"/>
                <w:lang w:eastAsia="es-MX"/>
              </w:rPr>
              <w:t>KV</w:t>
            </w:r>
            <w:r w:rsidR="001B25E1" w:rsidRPr="001B25E1">
              <w:rPr>
                <w:rFonts w:ascii="Times New Roman" w:eastAsia="Times New Roman" w:hAnsi="Times New Roman" w:cs="Times New Roman"/>
                <w:b/>
                <w:bCs/>
                <w:color w:val="00B050"/>
                <w:sz w:val="24"/>
                <w:szCs w:val="24"/>
                <w:lang w:eastAsia="es-MX"/>
              </w:rPr>
              <w:t>L</w:t>
            </w:r>
          </w:p>
        </w:tc>
        <w:tc>
          <w:tcPr>
            <w:tcW w:w="1628" w:type="dxa"/>
            <w:tcBorders>
              <w:top w:val="nil"/>
              <w:left w:val="single" w:sz="8" w:space="0" w:color="auto"/>
              <w:bottom w:val="single" w:sz="4" w:space="0" w:color="auto"/>
              <w:right w:val="single" w:sz="8"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29</w:t>
            </w:r>
          </w:p>
        </w:tc>
        <w:tc>
          <w:tcPr>
            <w:tcW w:w="1628" w:type="dxa"/>
            <w:tcBorders>
              <w:top w:val="nil"/>
              <w:left w:val="nil"/>
              <w:bottom w:val="single" w:sz="4" w:space="0" w:color="auto"/>
              <w:right w:val="single" w:sz="8"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4</w:t>
            </w:r>
          </w:p>
        </w:tc>
        <w:tc>
          <w:tcPr>
            <w:tcW w:w="1337" w:type="dxa"/>
            <w:tcBorders>
              <w:top w:val="nil"/>
              <w:left w:val="nil"/>
              <w:bottom w:val="single" w:sz="4" w:space="0" w:color="auto"/>
              <w:right w:val="nil"/>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25</w:t>
            </w:r>
          </w:p>
        </w:tc>
        <w:tc>
          <w:tcPr>
            <w:tcW w:w="1413" w:type="dxa"/>
            <w:tcBorders>
              <w:top w:val="nil"/>
              <w:left w:val="single" w:sz="8" w:space="0" w:color="auto"/>
              <w:bottom w:val="single" w:sz="4" w:space="0" w:color="auto"/>
              <w:right w:val="single" w:sz="8"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86.21</w:t>
            </w:r>
          </w:p>
        </w:tc>
      </w:tr>
      <w:tr w:rsidR="001B25E1" w:rsidRPr="001B25E1" w:rsidTr="001B25E1">
        <w:trPr>
          <w:trHeight w:val="315"/>
        </w:trPr>
        <w:tc>
          <w:tcPr>
            <w:tcW w:w="1339" w:type="dxa"/>
            <w:tcBorders>
              <w:top w:val="nil"/>
              <w:left w:val="single" w:sz="8" w:space="0" w:color="auto"/>
              <w:bottom w:val="nil"/>
              <w:right w:val="single" w:sz="4" w:space="0" w:color="auto"/>
            </w:tcBorders>
            <w:shd w:val="clear" w:color="000000" w:fill="F2F2F2"/>
            <w:noWrap/>
            <w:vAlign w:val="center"/>
            <w:hideMark/>
          </w:tcPr>
          <w:p w:rsidR="001B25E1" w:rsidRPr="001B25E1" w:rsidRDefault="001B25E1" w:rsidP="001B25E1">
            <w:pPr>
              <w:spacing w:after="0" w:line="240" w:lineRule="auto"/>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Alumnos</w:t>
            </w:r>
          </w:p>
        </w:tc>
        <w:tc>
          <w:tcPr>
            <w:tcW w:w="1278" w:type="dxa"/>
            <w:tcBorders>
              <w:top w:val="nil"/>
              <w:left w:val="nil"/>
              <w:bottom w:val="single" w:sz="4" w:space="0" w:color="auto"/>
              <w:right w:val="single" w:sz="4"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3</w:t>
            </w:r>
          </w:p>
        </w:tc>
        <w:tc>
          <w:tcPr>
            <w:tcW w:w="664" w:type="dxa"/>
            <w:tcBorders>
              <w:top w:val="nil"/>
              <w:left w:val="nil"/>
              <w:bottom w:val="single" w:sz="4" w:space="0" w:color="auto"/>
              <w:right w:val="single" w:sz="4"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B0F0"/>
                <w:sz w:val="24"/>
                <w:szCs w:val="24"/>
                <w:lang w:eastAsia="es-MX"/>
              </w:rPr>
            </w:pPr>
            <w:r w:rsidRPr="001B25E1">
              <w:rPr>
                <w:rFonts w:ascii="Times New Roman" w:eastAsia="Times New Roman" w:hAnsi="Times New Roman" w:cs="Times New Roman"/>
                <w:color w:val="00B0F0"/>
                <w:sz w:val="24"/>
                <w:szCs w:val="24"/>
                <w:lang w:eastAsia="es-MX"/>
              </w:rPr>
              <w:t>26</w:t>
            </w:r>
          </w:p>
        </w:tc>
        <w:tc>
          <w:tcPr>
            <w:tcW w:w="646" w:type="dxa"/>
            <w:tcBorders>
              <w:top w:val="nil"/>
              <w:left w:val="nil"/>
              <w:bottom w:val="single" w:sz="4" w:space="0" w:color="auto"/>
              <w:right w:val="single" w:sz="4"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B050"/>
                <w:sz w:val="24"/>
                <w:szCs w:val="24"/>
                <w:lang w:eastAsia="es-MX"/>
              </w:rPr>
            </w:pPr>
            <w:r w:rsidRPr="001B25E1">
              <w:rPr>
                <w:rFonts w:ascii="Times New Roman" w:eastAsia="Times New Roman" w:hAnsi="Times New Roman" w:cs="Times New Roman"/>
                <w:color w:val="00B050"/>
                <w:sz w:val="24"/>
                <w:szCs w:val="24"/>
                <w:lang w:eastAsia="es-MX"/>
              </w:rPr>
              <w:t>2</w:t>
            </w:r>
          </w:p>
        </w:tc>
        <w:tc>
          <w:tcPr>
            <w:tcW w:w="1187" w:type="dxa"/>
            <w:tcBorders>
              <w:top w:val="nil"/>
              <w:left w:val="nil"/>
              <w:bottom w:val="single" w:sz="4" w:space="0" w:color="auto"/>
              <w:right w:val="single" w:sz="4"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7030A0"/>
                <w:sz w:val="24"/>
                <w:szCs w:val="24"/>
                <w:lang w:eastAsia="es-MX"/>
              </w:rPr>
            </w:pPr>
            <w:r w:rsidRPr="001B25E1">
              <w:rPr>
                <w:rFonts w:ascii="Times New Roman" w:eastAsia="Times New Roman" w:hAnsi="Times New Roman" w:cs="Times New Roman"/>
                <w:color w:val="7030A0"/>
                <w:sz w:val="24"/>
                <w:szCs w:val="24"/>
                <w:lang w:eastAsia="es-MX"/>
              </w:rPr>
              <w:t> </w:t>
            </w:r>
          </w:p>
        </w:tc>
        <w:tc>
          <w:tcPr>
            <w:tcW w:w="900" w:type="dxa"/>
            <w:tcBorders>
              <w:top w:val="nil"/>
              <w:left w:val="nil"/>
              <w:bottom w:val="single" w:sz="4" w:space="0" w:color="auto"/>
              <w:right w:val="nil"/>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E26B0A"/>
                <w:sz w:val="24"/>
                <w:szCs w:val="24"/>
                <w:lang w:eastAsia="es-MX"/>
              </w:rPr>
            </w:pPr>
            <w:r w:rsidRPr="001B25E1">
              <w:rPr>
                <w:rFonts w:ascii="Times New Roman" w:eastAsia="Times New Roman" w:hAnsi="Times New Roman" w:cs="Times New Roman"/>
                <w:color w:val="E26B0A"/>
                <w:sz w:val="24"/>
                <w:szCs w:val="24"/>
                <w:lang w:eastAsia="es-MX"/>
              </w:rPr>
              <w:t>1</w:t>
            </w:r>
          </w:p>
        </w:tc>
        <w:tc>
          <w:tcPr>
            <w:tcW w:w="2300" w:type="dxa"/>
            <w:tcBorders>
              <w:top w:val="nil"/>
              <w:left w:val="single" w:sz="8" w:space="0" w:color="auto"/>
              <w:bottom w:val="single" w:sz="4" w:space="0" w:color="auto"/>
              <w:right w:val="nil"/>
            </w:tcBorders>
            <w:shd w:val="clear" w:color="auto" w:fill="auto"/>
            <w:noWrap/>
            <w:vAlign w:val="bottom"/>
            <w:hideMark/>
          </w:tcPr>
          <w:p w:rsidR="001B25E1" w:rsidRPr="001B25E1" w:rsidRDefault="00CF66A4" w:rsidP="001B25E1">
            <w:pPr>
              <w:spacing w:after="0" w:line="240" w:lineRule="auto"/>
              <w:jc w:val="center"/>
              <w:rPr>
                <w:rFonts w:ascii="Times New Roman" w:eastAsia="Times New Roman" w:hAnsi="Times New Roman" w:cs="Times New Roman"/>
                <w:b/>
                <w:bCs/>
                <w:color w:val="00B0F0"/>
                <w:sz w:val="24"/>
                <w:szCs w:val="24"/>
                <w:lang w:eastAsia="es-MX"/>
              </w:rPr>
            </w:pPr>
            <w:r>
              <w:rPr>
                <w:rFonts w:ascii="Times New Roman" w:eastAsia="Times New Roman" w:hAnsi="Times New Roman" w:cs="Times New Roman"/>
                <w:b/>
                <w:bCs/>
                <w:color w:val="00B0F0"/>
                <w:sz w:val="24"/>
                <w:szCs w:val="24"/>
                <w:lang w:eastAsia="es-MX"/>
              </w:rPr>
              <w:t>KC</w:t>
            </w:r>
            <w:r w:rsidR="001B25E1" w:rsidRPr="001B25E1">
              <w:rPr>
                <w:rFonts w:ascii="Times New Roman" w:eastAsia="Times New Roman" w:hAnsi="Times New Roman" w:cs="Times New Roman"/>
                <w:b/>
                <w:bCs/>
                <w:color w:val="00B0F0"/>
                <w:sz w:val="24"/>
                <w:szCs w:val="24"/>
                <w:lang w:eastAsia="es-MX"/>
              </w:rPr>
              <w:t>L</w:t>
            </w:r>
          </w:p>
        </w:tc>
        <w:tc>
          <w:tcPr>
            <w:tcW w:w="1628" w:type="dxa"/>
            <w:tcBorders>
              <w:top w:val="nil"/>
              <w:left w:val="single" w:sz="8" w:space="0" w:color="auto"/>
              <w:bottom w:val="single" w:sz="4" w:space="0" w:color="auto"/>
              <w:right w:val="single" w:sz="8"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29</w:t>
            </w:r>
          </w:p>
        </w:tc>
        <w:tc>
          <w:tcPr>
            <w:tcW w:w="1628" w:type="dxa"/>
            <w:tcBorders>
              <w:top w:val="nil"/>
              <w:left w:val="nil"/>
              <w:bottom w:val="single" w:sz="4" w:space="0" w:color="auto"/>
              <w:right w:val="single" w:sz="8"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4</w:t>
            </w:r>
          </w:p>
        </w:tc>
        <w:tc>
          <w:tcPr>
            <w:tcW w:w="1337" w:type="dxa"/>
            <w:tcBorders>
              <w:top w:val="nil"/>
              <w:left w:val="nil"/>
              <w:bottom w:val="single" w:sz="4" w:space="0" w:color="auto"/>
              <w:right w:val="nil"/>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26</w:t>
            </w:r>
          </w:p>
        </w:tc>
        <w:tc>
          <w:tcPr>
            <w:tcW w:w="1413" w:type="dxa"/>
            <w:tcBorders>
              <w:top w:val="nil"/>
              <w:left w:val="single" w:sz="8" w:space="0" w:color="auto"/>
              <w:bottom w:val="single" w:sz="4" w:space="0" w:color="auto"/>
              <w:right w:val="single" w:sz="8"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89.66</w:t>
            </w:r>
          </w:p>
        </w:tc>
      </w:tr>
      <w:tr w:rsidR="001B25E1" w:rsidRPr="001B25E1" w:rsidTr="001B25E1">
        <w:trPr>
          <w:trHeight w:val="315"/>
        </w:trPr>
        <w:tc>
          <w:tcPr>
            <w:tcW w:w="1339" w:type="dxa"/>
            <w:tcBorders>
              <w:top w:val="nil"/>
              <w:left w:val="single" w:sz="8" w:space="0" w:color="auto"/>
              <w:bottom w:val="nil"/>
              <w:right w:val="single" w:sz="4" w:space="0" w:color="auto"/>
            </w:tcBorders>
            <w:shd w:val="clear" w:color="000000" w:fill="F2F2F2"/>
            <w:noWrap/>
            <w:vAlign w:val="center"/>
            <w:hideMark/>
          </w:tcPr>
          <w:p w:rsidR="001B25E1" w:rsidRPr="001B25E1" w:rsidRDefault="001B25E1" w:rsidP="001B25E1">
            <w:pPr>
              <w:spacing w:after="0" w:line="240" w:lineRule="auto"/>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33</w:t>
            </w:r>
          </w:p>
        </w:tc>
        <w:tc>
          <w:tcPr>
            <w:tcW w:w="1278" w:type="dxa"/>
            <w:tcBorders>
              <w:top w:val="nil"/>
              <w:left w:val="nil"/>
              <w:bottom w:val="single" w:sz="4" w:space="0" w:color="auto"/>
              <w:right w:val="single" w:sz="4"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4</w:t>
            </w:r>
          </w:p>
        </w:tc>
        <w:tc>
          <w:tcPr>
            <w:tcW w:w="664" w:type="dxa"/>
            <w:tcBorders>
              <w:top w:val="nil"/>
              <w:left w:val="nil"/>
              <w:bottom w:val="single" w:sz="4" w:space="0" w:color="auto"/>
              <w:right w:val="single" w:sz="4"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B0F0"/>
                <w:sz w:val="24"/>
                <w:szCs w:val="24"/>
                <w:lang w:eastAsia="es-MX"/>
              </w:rPr>
            </w:pPr>
            <w:r w:rsidRPr="001B25E1">
              <w:rPr>
                <w:rFonts w:ascii="Times New Roman" w:eastAsia="Times New Roman" w:hAnsi="Times New Roman" w:cs="Times New Roman"/>
                <w:color w:val="00B0F0"/>
                <w:sz w:val="24"/>
                <w:szCs w:val="24"/>
                <w:lang w:eastAsia="es-MX"/>
              </w:rPr>
              <w:t> </w:t>
            </w:r>
          </w:p>
        </w:tc>
        <w:tc>
          <w:tcPr>
            <w:tcW w:w="646" w:type="dxa"/>
            <w:tcBorders>
              <w:top w:val="nil"/>
              <w:left w:val="nil"/>
              <w:bottom w:val="single" w:sz="4" w:space="0" w:color="auto"/>
              <w:right w:val="single" w:sz="4"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B050"/>
                <w:sz w:val="24"/>
                <w:szCs w:val="24"/>
                <w:lang w:eastAsia="es-MX"/>
              </w:rPr>
            </w:pPr>
            <w:r w:rsidRPr="001B25E1">
              <w:rPr>
                <w:rFonts w:ascii="Times New Roman" w:eastAsia="Times New Roman" w:hAnsi="Times New Roman" w:cs="Times New Roman"/>
                <w:color w:val="00B050"/>
                <w:sz w:val="24"/>
                <w:szCs w:val="24"/>
                <w:lang w:eastAsia="es-MX"/>
              </w:rPr>
              <w:t> </w:t>
            </w:r>
          </w:p>
        </w:tc>
        <w:tc>
          <w:tcPr>
            <w:tcW w:w="1187" w:type="dxa"/>
            <w:tcBorders>
              <w:top w:val="nil"/>
              <w:left w:val="nil"/>
              <w:bottom w:val="single" w:sz="4" w:space="0" w:color="auto"/>
              <w:right w:val="single" w:sz="4"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7030A0"/>
                <w:sz w:val="24"/>
                <w:szCs w:val="24"/>
                <w:lang w:eastAsia="es-MX"/>
              </w:rPr>
            </w:pPr>
            <w:r w:rsidRPr="001B25E1">
              <w:rPr>
                <w:rFonts w:ascii="Times New Roman" w:eastAsia="Times New Roman" w:hAnsi="Times New Roman" w:cs="Times New Roman"/>
                <w:color w:val="7030A0"/>
                <w:sz w:val="24"/>
                <w:szCs w:val="24"/>
                <w:lang w:eastAsia="es-MX"/>
              </w:rPr>
              <w:t>29</w:t>
            </w:r>
          </w:p>
        </w:tc>
        <w:tc>
          <w:tcPr>
            <w:tcW w:w="900" w:type="dxa"/>
            <w:tcBorders>
              <w:top w:val="nil"/>
              <w:left w:val="nil"/>
              <w:bottom w:val="single" w:sz="4" w:space="0" w:color="auto"/>
              <w:right w:val="nil"/>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E26B0A"/>
                <w:sz w:val="24"/>
                <w:szCs w:val="24"/>
                <w:lang w:eastAsia="es-MX"/>
              </w:rPr>
            </w:pPr>
            <w:r w:rsidRPr="001B25E1">
              <w:rPr>
                <w:rFonts w:ascii="Times New Roman" w:eastAsia="Times New Roman" w:hAnsi="Times New Roman" w:cs="Times New Roman"/>
                <w:color w:val="E26B0A"/>
                <w:sz w:val="24"/>
                <w:szCs w:val="24"/>
                <w:lang w:eastAsia="es-MX"/>
              </w:rPr>
              <w:t> </w:t>
            </w:r>
          </w:p>
        </w:tc>
        <w:tc>
          <w:tcPr>
            <w:tcW w:w="2300" w:type="dxa"/>
            <w:tcBorders>
              <w:top w:val="nil"/>
              <w:left w:val="single" w:sz="8" w:space="0" w:color="auto"/>
              <w:bottom w:val="single" w:sz="4" w:space="0" w:color="auto"/>
              <w:right w:val="nil"/>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b/>
                <w:bCs/>
                <w:color w:val="7030A0"/>
                <w:sz w:val="24"/>
                <w:szCs w:val="24"/>
                <w:lang w:eastAsia="es-MX"/>
              </w:rPr>
            </w:pPr>
            <w:r w:rsidRPr="001B25E1">
              <w:rPr>
                <w:rFonts w:ascii="Times New Roman" w:eastAsia="Times New Roman" w:hAnsi="Times New Roman" w:cs="Times New Roman"/>
                <w:b/>
                <w:bCs/>
                <w:color w:val="7030A0"/>
                <w:sz w:val="24"/>
                <w:szCs w:val="24"/>
                <w:lang w:eastAsia="es-MX"/>
              </w:rPr>
              <w:t>Thevenin</w:t>
            </w:r>
          </w:p>
        </w:tc>
        <w:tc>
          <w:tcPr>
            <w:tcW w:w="1628" w:type="dxa"/>
            <w:tcBorders>
              <w:top w:val="nil"/>
              <w:left w:val="single" w:sz="8" w:space="0" w:color="auto"/>
              <w:bottom w:val="single" w:sz="4" w:space="0" w:color="auto"/>
              <w:right w:val="single" w:sz="8"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29</w:t>
            </w:r>
          </w:p>
        </w:tc>
        <w:tc>
          <w:tcPr>
            <w:tcW w:w="1628" w:type="dxa"/>
            <w:tcBorders>
              <w:top w:val="nil"/>
              <w:left w:val="nil"/>
              <w:bottom w:val="single" w:sz="4" w:space="0" w:color="auto"/>
              <w:right w:val="single" w:sz="8"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4</w:t>
            </w:r>
          </w:p>
        </w:tc>
        <w:tc>
          <w:tcPr>
            <w:tcW w:w="1337" w:type="dxa"/>
            <w:tcBorders>
              <w:top w:val="nil"/>
              <w:left w:val="nil"/>
              <w:bottom w:val="single" w:sz="4" w:space="0" w:color="auto"/>
              <w:right w:val="nil"/>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29</w:t>
            </w:r>
          </w:p>
        </w:tc>
        <w:tc>
          <w:tcPr>
            <w:tcW w:w="1413" w:type="dxa"/>
            <w:tcBorders>
              <w:top w:val="nil"/>
              <w:left w:val="single" w:sz="8" w:space="0" w:color="auto"/>
              <w:bottom w:val="single" w:sz="4" w:space="0" w:color="auto"/>
              <w:right w:val="single" w:sz="8"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100.00</w:t>
            </w:r>
          </w:p>
        </w:tc>
      </w:tr>
      <w:tr w:rsidR="001B25E1" w:rsidRPr="001B25E1" w:rsidTr="001B25E1">
        <w:trPr>
          <w:trHeight w:val="315"/>
        </w:trPr>
        <w:tc>
          <w:tcPr>
            <w:tcW w:w="1339" w:type="dxa"/>
            <w:tcBorders>
              <w:top w:val="nil"/>
              <w:left w:val="single" w:sz="8" w:space="0" w:color="auto"/>
              <w:bottom w:val="nil"/>
              <w:right w:val="single" w:sz="4" w:space="0" w:color="auto"/>
            </w:tcBorders>
            <w:shd w:val="clear" w:color="000000" w:fill="F2F2F2"/>
            <w:noWrap/>
            <w:vAlign w:val="center"/>
            <w:hideMark/>
          </w:tcPr>
          <w:p w:rsidR="001B25E1" w:rsidRPr="001B25E1" w:rsidRDefault="001B25E1" w:rsidP="001B25E1">
            <w:pPr>
              <w:spacing w:after="0" w:line="240" w:lineRule="auto"/>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 </w:t>
            </w:r>
          </w:p>
        </w:tc>
        <w:tc>
          <w:tcPr>
            <w:tcW w:w="1278" w:type="dxa"/>
            <w:tcBorders>
              <w:top w:val="nil"/>
              <w:left w:val="nil"/>
              <w:bottom w:val="single" w:sz="4" w:space="0" w:color="auto"/>
              <w:right w:val="single" w:sz="4"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5</w:t>
            </w:r>
          </w:p>
        </w:tc>
        <w:tc>
          <w:tcPr>
            <w:tcW w:w="664" w:type="dxa"/>
            <w:tcBorders>
              <w:top w:val="nil"/>
              <w:left w:val="nil"/>
              <w:bottom w:val="single" w:sz="4" w:space="0" w:color="auto"/>
              <w:right w:val="single" w:sz="4"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B0F0"/>
                <w:sz w:val="24"/>
                <w:szCs w:val="24"/>
                <w:lang w:eastAsia="es-MX"/>
              </w:rPr>
            </w:pPr>
            <w:r w:rsidRPr="001B25E1">
              <w:rPr>
                <w:rFonts w:ascii="Times New Roman" w:eastAsia="Times New Roman" w:hAnsi="Times New Roman" w:cs="Times New Roman"/>
                <w:color w:val="00B0F0"/>
                <w:sz w:val="24"/>
                <w:szCs w:val="24"/>
                <w:lang w:eastAsia="es-MX"/>
              </w:rPr>
              <w:t> </w:t>
            </w:r>
          </w:p>
        </w:tc>
        <w:tc>
          <w:tcPr>
            <w:tcW w:w="646" w:type="dxa"/>
            <w:tcBorders>
              <w:top w:val="nil"/>
              <w:left w:val="nil"/>
              <w:bottom w:val="single" w:sz="4" w:space="0" w:color="auto"/>
              <w:right w:val="single" w:sz="4"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B050"/>
                <w:sz w:val="24"/>
                <w:szCs w:val="24"/>
                <w:lang w:eastAsia="es-MX"/>
              </w:rPr>
            </w:pPr>
            <w:r w:rsidRPr="001B25E1">
              <w:rPr>
                <w:rFonts w:ascii="Times New Roman" w:eastAsia="Times New Roman" w:hAnsi="Times New Roman" w:cs="Times New Roman"/>
                <w:color w:val="00B050"/>
                <w:sz w:val="24"/>
                <w:szCs w:val="24"/>
                <w:lang w:eastAsia="es-MX"/>
              </w:rPr>
              <w:t> </w:t>
            </w:r>
          </w:p>
        </w:tc>
        <w:tc>
          <w:tcPr>
            <w:tcW w:w="1187" w:type="dxa"/>
            <w:tcBorders>
              <w:top w:val="nil"/>
              <w:left w:val="nil"/>
              <w:bottom w:val="single" w:sz="4" w:space="0" w:color="auto"/>
              <w:right w:val="single" w:sz="4"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7030A0"/>
                <w:sz w:val="24"/>
                <w:szCs w:val="24"/>
                <w:lang w:eastAsia="es-MX"/>
              </w:rPr>
            </w:pPr>
            <w:r w:rsidRPr="001B25E1">
              <w:rPr>
                <w:rFonts w:ascii="Times New Roman" w:eastAsia="Times New Roman" w:hAnsi="Times New Roman" w:cs="Times New Roman"/>
                <w:color w:val="7030A0"/>
                <w:sz w:val="24"/>
                <w:szCs w:val="24"/>
                <w:lang w:eastAsia="es-MX"/>
              </w:rPr>
              <w:t>20</w:t>
            </w:r>
          </w:p>
        </w:tc>
        <w:tc>
          <w:tcPr>
            <w:tcW w:w="900" w:type="dxa"/>
            <w:tcBorders>
              <w:top w:val="nil"/>
              <w:left w:val="nil"/>
              <w:bottom w:val="single" w:sz="4" w:space="0" w:color="auto"/>
              <w:right w:val="nil"/>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E26B0A"/>
                <w:sz w:val="24"/>
                <w:szCs w:val="24"/>
                <w:lang w:eastAsia="es-MX"/>
              </w:rPr>
            </w:pPr>
            <w:r w:rsidRPr="001B25E1">
              <w:rPr>
                <w:rFonts w:ascii="Times New Roman" w:eastAsia="Times New Roman" w:hAnsi="Times New Roman" w:cs="Times New Roman"/>
                <w:color w:val="E26B0A"/>
                <w:sz w:val="24"/>
                <w:szCs w:val="24"/>
                <w:lang w:eastAsia="es-MX"/>
              </w:rPr>
              <w:t>9</w:t>
            </w:r>
          </w:p>
        </w:tc>
        <w:tc>
          <w:tcPr>
            <w:tcW w:w="2300" w:type="dxa"/>
            <w:tcBorders>
              <w:top w:val="nil"/>
              <w:left w:val="single" w:sz="8" w:space="0" w:color="auto"/>
              <w:bottom w:val="single" w:sz="4" w:space="0" w:color="auto"/>
              <w:right w:val="nil"/>
            </w:tcBorders>
            <w:shd w:val="clear" w:color="auto" w:fill="auto"/>
            <w:noWrap/>
            <w:vAlign w:val="bottom"/>
            <w:hideMark/>
          </w:tcPr>
          <w:p w:rsidR="001B25E1" w:rsidRPr="001B25E1" w:rsidRDefault="001B25E1" w:rsidP="001B25E1">
            <w:pPr>
              <w:spacing w:after="0" w:line="240" w:lineRule="auto"/>
              <w:rPr>
                <w:rFonts w:ascii="Times New Roman" w:eastAsia="Times New Roman" w:hAnsi="Times New Roman" w:cs="Times New Roman"/>
                <w:b/>
                <w:bCs/>
                <w:color w:val="000000"/>
                <w:sz w:val="24"/>
                <w:szCs w:val="24"/>
                <w:lang w:eastAsia="es-MX"/>
              </w:rPr>
            </w:pPr>
            <w:r w:rsidRPr="001B25E1">
              <w:rPr>
                <w:rFonts w:ascii="Times New Roman" w:eastAsia="Times New Roman" w:hAnsi="Times New Roman" w:cs="Times New Roman"/>
                <w:b/>
                <w:bCs/>
                <w:color w:val="000000"/>
                <w:sz w:val="24"/>
                <w:szCs w:val="24"/>
                <w:lang w:eastAsia="es-MX"/>
              </w:rPr>
              <w:t>Thevenin/Norton</w:t>
            </w:r>
          </w:p>
        </w:tc>
        <w:tc>
          <w:tcPr>
            <w:tcW w:w="1628" w:type="dxa"/>
            <w:tcBorders>
              <w:top w:val="nil"/>
              <w:left w:val="single" w:sz="8" w:space="0" w:color="auto"/>
              <w:bottom w:val="single" w:sz="4" w:space="0" w:color="auto"/>
              <w:right w:val="single" w:sz="8"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29</w:t>
            </w:r>
          </w:p>
        </w:tc>
        <w:tc>
          <w:tcPr>
            <w:tcW w:w="1628" w:type="dxa"/>
            <w:tcBorders>
              <w:top w:val="nil"/>
              <w:left w:val="nil"/>
              <w:bottom w:val="single" w:sz="4" w:space="0" w:color="auto"/>
              <w:right w:val="single" w:sz="8"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4</w:t>
            </w:r>
          </w:p>
        </w:tc>
        <w:tc>
          <w:tcPr>
            <w:tcW w:w="1337" w:type="dxa"/>
            <w:tcBorders>
              <w:top w:val="nil"/>
              <w:left w:val="nil"/>
              <w:bottom w:val="single" w:sz="4" w:space="0" w:color="auto"/>
              <w:right w:val="nil"/>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29</w:t>
            </w:r>
          </w:p>
        </w:tc>
        <w:tc>
          <w:tcPr>
            <w:tcW w:w="1413" w:type="dxa"/>
            <w:tcBorders>
              <w:top w:val="nil"/>
              <w:left w:val="single" w:sz="8" w:space="0" w:color="auto"/>
              <w:bottom w:val="single" w:sz="4" w:space="0" w:color="auto"/>
              <w:right w:val="single" w:sz="8"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100.00</w:t>
            </w:r>
          </w:p>
        </w:tc>
      </w:tr>
      <w:tr w:rsidR="001B25E1" w:rsidRPr="001B25E1" w:rsidTr="001B25E1">
        <w:trPr>
          <w:trHeight w:val="330"/>
        </w:trPr>
        <w:tc>
          <w:tcPr>
            <w:tcW w:w="1339" w:type="dxa"/>
            <w:tcBorders>
              <w:top w:val="nil"/>
              <w:left w:val="single" w:sz="8" w:space="0" w:color="auto"/>
              <w:bottom w:val="single" w:sz="8" w:space="0" w:color="auto"/>
              <w:right w:val="single" w:sz="4" w:space="0" w:color="auto"/>
            </w:tcBorders>
            <w:shd w:val="clear" w:color="000000" w:fill="F2F2F2"/>
            <w:noWrap/>
            <w:vAlign w:val="center"/>
            <w:hideMark/>
          </w:tcPr>
          <w:p w:rsidR="001B25E1" w:rsidRPr="001B25E1" w:rsidRDefault="001B25E1" w:rsidP="001B25E1">
            <w:pPr>
              <w:spacing w:after="0" w:line="240" w:lineRule="auto"/>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 </w:t>
            </w:r>
          </w:p>
        </w:tc>
        <w:tc>
          <w:tcPr>
            <w:tcW w:w="1278" w:type="dxa"/>
            <w:tcBorders>
              <w:top w:val="nil"/>
              <w:left w:val="nil"/>
              <w:bottom w:val="single" w:sz="8" w:space="0" w:color="auto"/>
              <w:right w:val="single" w:sz="4"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6</w:t>
            </w:r>
          </w:p>
        </w:tc>
        <w:tc>
          <w:tcPr>
            <w:tcW w:w="664" w:type="dxa"/>
            <w:tcBorders>
              <w:top w:val="nil"/>
              <w:left w:val="nil"/>
              <w:bottom w:val="single" w:sz="8" w:space="0" w:color="auto"/>
              <w:right w:val="single" w:sz="4"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B0F0"/>
                <w:sz w:val="24"/>
                <w:szCs w:val="24"/>
                <w:lang w:eastAsia="es-MX"/>
              </w:rPr>
            </w:pPr>
            <w:r w:rsidRPr="001B25E1">
              <w:rPr>
                <w:rFonts w:ascii="Times New Roman" w:eastAsia="Times New Roman" w:hAnsi="Times New Roman" w:cs="Times New Roman"/>
                <w:color w:val="00B0F0"/>
                <w:sz w:val="24"/>
                <w:szCs w:val="24"/>
                <w:lang w:eastAsia="es-MX"/>
              </w:rPr>
              <w:t> </w:t>
            </w:r>
          </w:p>
        </w:tc>
        <w:tc>
          <w:tcPr>
            <w:tcW w:w="646" w:type="dxa"/>
            <w:tcBorders>
              <w:top w:val="nil"/>
              <w:left w:val="nil"/>
              <w:bottom w:val="single" w:sz="8" w:space="0" w:color="auto"/>
              <w:right w:val="single" w:sz="4"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B050"/>
                <w:sz w:val="24"/>
                <w:szCs w:val="24"/>
                <w:lang w:eastAsia="es-MX"/>
              </w:rPr>
            </w:pPr>
            <w:r w:rsidRPr="001B25E1">
              <w:rPr>
                <w:rFonts w:ascii="Times New Roman" w:eastAsia="Times New Roman" w:hAnsi="Times New Roman" w:cs="Times New Roman"/>
                <w:color w:val="00B050"/>
                <w:sz w:val="24"/>
                <w:szCs w:val="24"/>
                <w:lang w:eastAsia="es-MX"/>
              </w:rPr>
              <w:t>1</w:t>
            </w:r>
          </w:p>
        </w:tc>
        <w:tc>
          <w:tcPr>
            <w:tcW w:w="1187" w:type="dxa"/>
            <w:tcBorders>
              <w:top w:val="nil"/>
              <w:left w:val="nil"/>
              <w:bottom w:val="single" w:sz="8" w:space="0" w:color="auto"/>
              <w:right w:val="single" w:sz="4"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7030A0"/>
                <w:sz w:val="24"/>
                <w:szCs w:val="24"/>
                <w:lang w:eastAsia="es-MX"/>
              </w:rPr>
            </w:pPr>
            <w:r w:rsidRPr="001B25E1">
              <w:rPr>
                <w:rFonts w:ascii="Times New Roman" w:eastAsia="Times New Roman" w:hAnsi="Times New Roman" w:cs="Times New Roman"/>
                <w:color w:val="7030A0"/>
                <w:sz w:val="24"/>
                <w:szCs w:val="24"/>
                <w:lang w:eastAsia="es-MX"/>
              </w:rPr>
              <w:t> </w:t>
            </w:r>
          </w:p>
        </w:tc>
        <w:tc>
          <w:tcPr>
            <w:tcW w:w="900" w:type="dxa"/>
            <w:tcBorders>
              <w:top w:val="nil"/>
              <w:left w:val="nil"/>
              <w:bottom w:val="single" w:sz="8" w:space="0" w:color="auto"/>
              <w:right w:val="nil"/>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E26B0A"/>
                <w:sz w:val="24"/>
                <w:szCs w:val="24"/>
                <w:lang w:eastAsia="es-MX"/>
              </w:rPr>
            </w:pPr>
            <w:r w:rsidRPr="001B25E1">
              <w:rPr>
                <w:rFonts w:ascii="Times New Roman" w:eastAsia="Times New Roman" w:hAnsi="Times New Roman" w:cs="Times New Roman"/>
                <w:color w:val="E26B0A"/>
                <w:sz w:val="24"/>
                <w:szCs w:val="24"/>
                <w:lang w:eastAsia="es-MX"/>
              </w:rPr>
              <w:t>28</w:t>
            </w:r>
          </w:p>
        </w:tc>
        <w:tc>
          <w:tcPr>
            <w:tcW w:w="2300" w:type="dxa"/>
            <w:tcBorders>
              <w:top w:val="nil"/>
              <w:left w:val="single" w:sz="8" w:space="0" w:color="auto"/>
              <w:bottom w:val="single" w:sz="8" w:space="0" w:color="auto"/>
              <w:right w:val="nil"/>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b/>
                <w:bCs/>
                <w:color w:val="E26B0A"/>
                <w:sz w:val="24"/>
                <w:szCs w:val="24"/>
                <w:lang w:eastAsia="es-MX"/>
              </w:rPr>
            </w:pPr>
            <w:r w:rsidRPr="001B25E1">
              <w:rPr>
                <w:rFonts w:ascii="Times New Roman" w:eastAsia="Times New Roman" w:hAnsi="Times New Roman" w:cs="Times New Roman"/>
                <w:b/>
                <w:bCs/>
                <w:color w:val="E26B0A"/>
                <w:sz w:val="24"/>
                <w:szCs w:val="24"/>
                <w:lang w:eastAsia="es-MX"/>
              </w:rPr>
              <w:t>Norton</w:t>
            </w:r>
          </w:p>
        </w:tc>
        <w:tc>
          <w:tcPr>
            <w:tcW w:w="1628" w:type="dxa"/>
            <w:tcBorders>
              <w:top w:val="nil"/>
              <w:left w:val="single" w:sz="8" w:space="0" w:color="auto"/>
              <w:bottom w:val="single" w:sz="8" w:space="0" w:color="auto"/>
              <w:right w:val="single" w:sz="8"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29</w:t>
            </w:r>
          </w:p>
        </w:tc>
        <w:tc>
          <w:tcPr>
            <w:tcW w:w="1628" w:type="dxa"/>
            <w:tcBorders>
              <w:top w:val="nil"/>
              <w:left w:val="nil"/>
              <w:bottom w:val="single" w:sz="8" w:space="0" w:color="auto"/>
              <w:right w:val="single" w:sz="8"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4</w:t>
            </w:r>
          </w:p>
        </w:tc>
        <w:tc>
          <w:tcPr>
            <w:tcW w:w="1337" w:type="dxa"/>
            <w:tcBorders>
              <w:top w:val="nil"/>
              <w:left w:val="nil"/>
              <w:bottom w:val="single" w:sz="8" w:space="0" w:color="auto"/>
              <w:right w:val="nil"/>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28</w:t>
            </w:r>
          </w:p>
        </w:tc>
        <w:tc>
          <w:tcPr>
            <w:tcW w:w="1413" w:type="dxa"/>
            <w:tcBorders>
              <w:top w:val="nil"/>
              <w:left w:val="single" w:sz="8" w:space="0" w:color="auto"/>
              <w:bottom w:val="single" w:sz="8" w:space="0" w:color="auto"/>
              <w:right w:val="single" w:sz="8" w:space="0" w:color="auto"/>
            </w:tcBorders>
            <w:shd w:val="clear" w:color="auto" w:fill="auto"/>
            <w:noWrap/>
            <w:vAlign w:val="bottom"/>
            <w:hideMark/>
          </w:tcPr>
          <w:p w:rsidR="001B25E1" w:rsidRPr="001B25E1" w:rsidRDefault="001B25E1"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96.55</w:t>
            </w:r>
          </w:p>
        </w:tc>
      </w:tr>
      <w:tr w:rsidR="00CF66A4" w:rsidRPr="001B25E1" w:rsidTr="001B25E1">
        <w:trPr>
          <w:trHeight w:val="315"/>
        </w:trPr>
        <w:tc>
          <w:tcPr>
            <w:tcW w:w="1339" w:type="dxa"/>
            <w:tcBorders>
              <w:top w:val="nil"/>
              <w:left w:val="single" w:sz="8" w:space="0" w:color="auto"/>
              <w:bottom w:val="nil"/>
              <w:right w:val="single" w:sz="4" w:space="0" w:color="auto"/>
            </w:tcBorders>
            <w:shd w:val="clear" w:color="000000" w:fill="F2F2F2"/>
            <w:noWrap/>
            <w:vAlign w:val="center"/>
            <w:hideMark/>
          </w:tcPr>
          <w:p w:rsidR="00CF66A4" w:rsidRPr="001B25E1" w:rsidRDefault="00CF66A4" w:rsidP="001B25E1">
            <w:pPr>
              <w:spacing w:after="0" w:line="240" w:lineRule="auto"/>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Grupo 2 B</w:t>
            </w:r>
          </w:p>
        </w:tc>
        <w:tc>
          <w:tcPr>
            <w:tcW w:w="1278"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1</w:t>
            </w:r>
          </w:p>
        </w:tc>
        <w:tc>
          <w:tcPr>
            <w:tcW w:w="664"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B0F0"/>
                <w:sz w:val="24"/>
                <w:szCs w:val="24"/>
                <w:lang w:eastAsia="es-MX"/>
              </w:rPr>
            </w:pPr>
            <w:r w:rsidRPr="001B25E1">
              <w:rPr>
                <w:rFonts w:ascii="Times New Roman" w:eastAsia="Times New Roman" w:hAnsi="Times New Roman" w:cs="Times New Roman"/>
                <w:color w:val="00B0F0"/>
                <w:sz w:val="24"/>
                <w:szCs w:val="24"/>
                <w:lang w:eastAsia="es-MX"/>
              </w:rPr>
              <w:t>24</w:t>
            </w:r>
          </w:p>
        </w:tc>
        <w:tc>
          <w:tcPr>
            <w:tcW w:w="646"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B050"/>
                <w:sz w:val="24"/>
                <w:szCs w:val="24"/>
                <w:lang w:eastAsia="es-MX"/>
              </w:rPr>
            </w:pPr>
            <w:r w:rsidRPr="001B25E1">
              <w:rPr>
                <w:rFonts w:ascii="Times New Roman" w:eastAsia="Times New Roman" w:hAnsi="Times New Roman" w:cs="Times New Roman"/>
                <w:color w:val="00B050"/>
                <w:sz w:val="24"/>
                <w:szCs w:val="24"/>
                <w:lang w:eastAsia="es-MX"/>
              </w:rPr>
              <w:t>4</w:t>
            </w:r>
          </w:p>
        </w:tc>
        <w:tc>
          <w:tcPr>
            <w:tcW w:w="1187"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7030A0"/>
                <w:sz w:val="24"/>
                <w:szCs w:val="24"/>
                <w:lang w:eastAsia="es-MX"/>
              </w:rPr>
            </w:pPr>
            <w:r w:rsidRPr="001B25E1">
              <w:rPr>
                <w:rFonts w:ascii="Times New Roman" w:eastAsia="Times New Roman" w:hAnsi="Times New Roman" w:cs="Times New Roman"/>
                <w:color w:val="7030A0"/>
                <w:sz w:val="24"/>
                <w:szCs w:val="24"/>
                <w:lang w:eastAsia="es-MX"/>
              </w:rPr>
              <w:t>1</w:t>
            </w:r>
          </w:p>
        </w:tc>
        <w:tc>
          <w:tcPr>
            <w:tcW w:w="900" w:type="dxa"/>
            <w:tcBorders>
              <w:top w:val="nil"/>
              <w:left w:val="nil"/>
              <w:bottom w:val="single" w:sz="4" w:space="0" w:color="auto"/>
              <w:right w:val="nil"/>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E26B0A"/>
                <w:sz w:val="24"/>
                <w:szCs w:val="24"/>
                <w:lang w:eastAsia="es-MX"/>
              </w:rPr>
            </w:pPr>
            <w:r w:rsidRPr="001B25E1">
              <w:rPr>
                <w:rFonts w:ascii="Times New Roman" w:eastAsia="Times New Roman" w:hAnsi="Times New Roman" w:cs="Times New Roman"/>
                <w:color w:val="E26B0A"/>
                <w:sz w:val="24"/>
                <w:szCs w:val="24"/>
                <w:lang w:eastAsia="es-MX"/>
              </w:rPr>
              <w:t>1</w:t>
            </w:r>
          </w:p>
        </w:tc>
        <w:tc>
          <w:tcPr>
            <w:tcW w:w="2300" w:type="dxa"/>
            <w:tcBorders>
              <w:top w:val="nil"/>
              <w:left w:val="single" w:sz="8" w:space="0" w:color="auto"/>
              <w:bottom w:val="single" w:sz="4" w:space="0" w:color="auto"/>
              <w:right w:val="nil"/>
            </w:tcBorders>
            <w:shd w:val="clear" w:color="auto" w:fill="auto"/>
            <w:noWrap/>
            <w:vAlign w:val="bottom"/>
            <w:hideMark/>
          </w:tcPr>
          <w:p w:rsidR="00CF66A4" w:rsidRPr="001B25E1" w:rsidRDefault="00CF66A4" w:rsidP="00625707">
            <w:pPr>
              <w:spacing w:after="0" w:line="240" w:lineRule="auto"/>
              <w:jc w:val="center"/>
              <w:rPr>
                <w:rFonts w:ascii="Times New Roman" w:eastAsia="Times New Roman" w:hAnsi="Times New Roman" w:cs="Times New Roman"/>
                <w:b/>
                <w:bCs/>
                <w:color w:val="00B0F0"/>
                <w:sz w:val="24"/>
                <w:szCs w:val="24"/>
                <w:lang w:eastAsia="es-MX"/>
              </w:rPr>
            </w:pPr>
            <w:r>
              <w:rPr>
                <w:rFonts w:ascii="Times New Roman" w:eastAsia="Times New Roman" w:hAnsi="Times New Roman" w:cs="Times New Roman"/>
                <w:b/>
                <w:bCs/>
                <w:color w:val="00B0F0"/>
                <w:sz w:val="24"/>
                <w:szCs w:val="24"/>
                <w:lang w:eastAsia="es-MX"/>
              </w:rPr>
              <w:t>KC</w:t>
            </w:r>
            <w:r w:rsidRPr="001B25E1">
              <w:rPr>
                <w:rFonts w:ascii="Times New Roman" w:eastAsia="Times New Roman" w:hAnsi="Times New Roman" w:cs="Times New Roman"/>
                <w:b/>
                <w:bCs/>
                <w:color w:val="00B0F0"/>
                <w:sz w:val="24"/>
                <w:szCs w:val="24"/>
                <w:lang w:eastAsia="es-MX"/>
              </w:rPr>
              <w:t>L</w:t>
            </w:r>
          </w:p>
        </w:tc>
        <w:tc>
          <w:tcPr>
            <w:tcW w:w="1628" w:type="dxa"/>
            <w:tcBorders>
              <w:top w:val="nil"/>
              <w:left w:val="single" w:sz="8" w:space="0" w:color="auto"/>
              <w:bottom w:val="single" w:sz="4"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30</w:t>
            </w:r>
          </w:p>
        </w:tc>
        <w:tc>
          <w:tcPr>
            <w:tcW w:w="1628" w:type="dxa"/>
            <w:tcBorders>
              <w:top w:val="nil"/>
              <w:left w:val="nil"/>
              <w:bottom w:val="single" w:sz="4"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w:t>
            </w:r>
          </w:p>
        </w:tc>
        <w:tc>
          <w:tcPr>
            <w:tcW w:w="1337" w:type="dxa"/>
            <w:tcBorders>
              <w:top w:val="nil"/>
              <w:left w:val="nil"/>
              <w:bottom w:val="single" w:sz="4" w:space="0" w:color="auto"/>
              <w:right w:val="nil"/>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24</w:t>
            </w:r>
          </w:p>
        </w:tc>
        <w:tc>
          <w:tcPr>
            <w:tcW w:w="1413" w:type="dxa"/>
            <w:tcBorders>
              <w:top w:val="nil"/>
              <w:left w:val="single" w:sz="8" w:space="0" w:color="auto"/>
              <w:bottom w:val="single" w:sz="4"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80.00</w:t>
            </w:r>
          </w:p>
        </w:tc>
      </w:tr>
      <w:tr w:rsidR="00CF66A4" w:rsidRPr="001B25E1" w:rsidTr="001B25E1">
        <w:trPr>
          <w:trHeight w:val="315"/>
        </w:trPr>
        <w:tc>
          <w:tcPr>
            <w:tcW w:w="1339" w:type="dxa"/>
            <w:tcBorders>
              <w:top w:val="nil"/>
              <w:left w:val="single" w:sz="8" w:space="0" w:color="auto"/>
              <w:bottom w:val="nil"/>
              <w:right w:val="single" w:sz="4" w:space="0" w:color="auto"/>
            </w:tcBorders>
            <w:shd w:val="clear" w:color="000000" w:fill="F2F2F2"/>
            <w:noWrap/>
            <w:vAlign w:val="center"/>
            <w:hideMark/>
          </w:tcPr>
          <w:p w:rsidR="00CF66A4" w:rsidRPr="001B25E1" w:rsidRDefault="00CF66A4" w:rsidP="001B25E1">
            <w:pPr>
              <w:spacing w:after="0" w:line="240" w:lineRule="auto"/>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 </w:t>
            </w:r>
          </w:p>
        </w:tc>
        <w:tc>
          <w:tcPr>
            <w:tcW w:w="1278"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w:t>
            </w:r>
          </w:p>
        </w:tc>
        <w:tc>
          <w:tcPr>
            <w:tcW w:w="664"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B0F0"/>
                <w:sz w:val="24"/>
                <w:szCs w:val="24"/>
                <w:lang w:eastAsia="es-MX"/>
              </w:rPr>
            </w:pPr>
            <w:r w:rsidRPr="001B25E1">
              <w:rPr>
                <w:rFonts w:ascii="Times New Roman" w:eastAsia="Times New Roman" w:hAnsi="Times New Roman" w:cs="Times New Roman"/>
                <w:color w:val="00B0F0"/>
                <w:sz w:val="24"/>
                <w:szCs w:val="24"/>
                <w:lang w:eastAsia="es-MX"/>
              </w:rPr>
              <w:t>4</w:t>
            </w:r>
          </w:p>
        </w:tc>
        <w:tc>
          <w:tcPr>
            <w:tcW w:w="646"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B050"/>
                <w:sz w:val="24"/>
                <w:szCs w:val="24"/>
                <w:lang w:eastAsia="es-MX"/>
              </w:rPr>
            </w:pPr>
            <w:r w:rsidRPr="001B25E1">
              <w:rPr>
                <w:rFonts w:ascii="Times New Roman" w:eastAsia="Times New Roman" w:hAnsi="Times New Roman" w:cs="Times New Roman"/>
                <w:color w:val="00B050"/>
                <w:sz w:val="24"/>
                <w:szCs w:val="24"/>
                <w:lang w:eastAsia="es-MX"/>
              </w:rPr>
              <w:t>25</w:t>
            </w:r>
          </w:p>
        </w:tc>
        <w:tc>
          <w:tcPr>
            <w:tcW w:w="1187"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7030A0"/>
                <w:sz w:val="24"/>
                <w:szCs w:val="24"/>
                <w:lang w:eastAsia="es-MX"/>
              </w:rPr>
            </w:pPr>
            <w:r w:rsidRPr="001B25E1">
              <w:rPr>
                <w:rFonts w:ascii="Times New Roman" w:eastAsia="Times New Roman" w:hAnsi="Times New Roman" w:cs="Times New Roman"/>
                <w:color w:val="7030A0"/>
                <w:sz w:val="24"/>
                <w:szCs w:val="24"/>
                <w:lang w:eastAsia="es-MX"/>
              </w:rPr>
              <w:t>1</w:t>
            </w:r>
          </w:p>
        </w:tc>
        <w:tc>
          <w:tcPr>
            <w:tcW w:w="900" w:type="dxa"/>
            <w:tcBorders>
              <w:top w:val="nil"/>
              <w:left w:val="nil"/>
              <w:bottom w:val="single" w:sz="4" w:space="0" w:color="auto"/>
              <w:right w:val="nil"/>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E26B0A"/>
                <w:sz w:val="24"/>
                <w:szCs w:val="24"/>
                <w:lang w:eastAsia="es-MX"/>
              </w:rPr>
            </w:pPr>
            <w:r w:rsidRPr="001B25E1">
              <w:rPr>
                <w:rFonts w:ascii="Times New Roman" w:eastAsia="Times New Roman" w:hAnsi="Times New Roman" w:cs="Times New Roman"/>
                <w:color w:val="E26B0A"/>
                <w:sz w:val="24"/>
                <w:szCs w:val="24"/>
                <w:lang w:eastAsia="es-MX"/>
              </w:rPr>
              <w:t> </w:t>
            </w:r>
          </w:p>
        </w:tc>
        <w:tc>
          <w:tcPr>
            <w:tcW w:w="2300" w:type="dxa"/>
            <w:tcBorders>
              <w:top w:val="nil"/>
              <w:left w:val="single" w:sz="8" w:space="0" w:color="auto"/>
              <w:bottom w:val="single" w:sz="4" w:space="0" w:color="auto"/>
              <w:right w:val="nil"/>
            </w:tcBorders>
            <w:shd w:val="clear" w:color="auto" w:fill="auto"/>
            <w:noWrap/>
            <w:vAlign w:val="bottom"/>
            <w:hideMark/>
          </w:tcPr>
          <w:p w:rsidR="00CF66A4" w:rsidRPr="001B25E1" w:rsidRDefault="00CF66A4" w:rsidP="00625707">
            <w:pPr>
              <w:spacing w:after="0" w:line="240" w:lineRule="auto"/>
              <w:jc w:val="center"/>
              <w:rPr>
                <w:rFonts w:ascii="Times New Roman" w:eastAsia="Times New Roman" w:hAnsi="Times New Roman" w:cs="Times New Roman"/>
                <w:b/>
                <w:bCs/>
                <w:color w:val="00B050"/>
                <w:sz w:val="24"/>
                <w:szCs w:val="24"/>
                <w:lang w:eastAsia="es-MX"/>
              </w:rPr>
            </w:pPr>
            <w:r>
              <w:rPr>
                <w:rFonts w:ascii="Times New Roman" w:eastAsia="Times New Roman" w:hAnsi="Times New Roman" w:cs="Times New Roman"/>
                <w:b/>
                <w:bCs/>
                <w:color w:val="00B050"/>
                <w:sz w:val="24"/>
                <w:szCs w:val="24"/>
                <w:lang w:eastAsia="es-MX"/>
              </w:rPr>
              <w:t>KV</w:t>
            </w:r>
            <w:r w:rsidRPr="001B25E1">
              <w:rPr>
                <w:rFonts w:ascii="Times New Roman" w:eastAsia="Times New Roman" w:hAnsi="Times New Roman" w:cs="Times New Roman"/>
                <w:b/>
                <w:bCs/>
                <w:color w:val="00B050"/>
                <w:sz w:val="24"/>
                <w:szCs w:val="24"/>
                <w:lang w:eastAsia="es-MX"/>
              </w:rPr>
              <w:t>L</w:t>
            </w:r>
          </w:p>
        </w:tc>
        <w:tc>
          <w:tcPr>
            <w:tcW w:w="1628" w:type="dxa"/>
            <w:tcBorders>
              <w:top w:val="nil"/>
              <w:left w:val="single" w:sz="8" w:space="0" w:color="auto"/>
              <w:bottom w:val="single" w:sz="4"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30</w:t>
            </w:r>
          </w:p>
        </w:tc>
        <w:tc>
          <w:tcPr>
            <w:tcW w:w="1628" w:type="dxa"/>
            <w:tcBorders>
              <w:top w:val="nil"/>
              <w:left w:val="nil"/>
              <w:bottom w:val="single" w:sz="4"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w:t>
            </w:r>
          </w:p>
        </w:tc>
        <w:tc>
          <w:tcPr>
            <w:tcW w:w="1337" w:type="dxa"/>
            <w:tcBorders>
              <w:top w:val="nil"/>
              <w:left w:val="nil"/>
              <w:bottom w:val="single" w:sz="4" w:space="0" w:color="auto"/>
              <w:right w:val="nil"/>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25</w:t>
            </w:r>
          </w:p>
        </w:tc>
        <w:tc>
          <w:tcPr>
            <w:tcW w:w="1413" w:type="dxa"/>
            <w:tcBorders>
              <w:top w:val="nil"/>
              <w:left w:val="single" w:sz="8" w:space="0" w:color="auto"/>
              <w:bottom w:val="single" w:sz="4"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83.33</w:t>
            </w:r>
          </w:p>
        </w:tc>
      </w:tr>
      <w:tr w:rsidR="00CF66A4" w:rsidRPr="001B25E1" w:rsidTr="001B25E1">
        <w:trPr>
          <w:trHeight w:val="315"/>
        </w:trPr>
        <w:tc>
          <w:tcPr>
            <w:tcW w:w="1339" w:type="dxa"/>
            <w:tcBorders>
              <w:top w:val="nil"/>
              <w:left w:val="single" w:sz="8" w:space="0" w:color="auto"/>
              <w:bottom w:val="nil"/>
              <w:right w:val="single" w:sz="4" w:space="0" w:color="auto"/>
            </w:tcBorders>
            <w:shd w:val="clear" w:color="000000" w:fill="F2F2F2"/>
            <w:noWrap/>
            <w:vAlign w:val="center"/>
            <w:hideMark/>
          </w:tcPr>
          <w:p w:rsidR="00CF66A4" w:rsidRPr="001B25E1" w:rsidRDefault="00CF66A4" w:rsidP="001B25E1">
            <w:pPr>
              <w:spacing w:after="0" w:line="240" w:lineRule="auto"/>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 </w:t>
            </w:r>
          </w:p>
        </w:tc>
        <w:tc>
          <w:tcPr>
            <w:tcW w:w="1278"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3</w:t>
            </w:r>
          </w:p>
        </w:tc>
        <w:tc>
          <w:tcPr>
            <w:tcW w:w="664"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B0F0"/>
                <w:sz w:val="24"/>
                <w:szCs w:val="24"/>
                <w:lang w:eastAsia="es-MX"/>
              </w:rPr>
            </w:pPr>
            <w:r w:rsidRPr="001B25E1">
              <w:rPr>
                <w:rFonts w:ascii="Times New Roman" w:eastAsia="Times New Roman" w:hAnsi="Times New Roman" w:cs="Times New Roman"/>
                <w:color w:val="00B0F0"/>
                <w:sz w:val="24"/>
                <w:szCs w:val="24"/>
                <w:lang w:eastAsia="es-MX"/>
              </w:rPr>
              <w:t>23</w:t>
            </w:r>
          </w:p>
        </w:tc>
        <w:tc>
          <w:tcPr>
            <w:tcW w:w="646"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B050"/>
                <w:sz w:val="24"/>
                <w:szCs w:val="24"/>
                <w:lang w:eastAsia="es-MX"/>
              </w:rPr>
            </w:pPr>
            <w:r w:rsidRPr="001B25E1">
              <w:rPr>
                <w:rFonts w:ascii="Times New Roman" w:eastAsia="Times New Roman" w:hAnsi="Times New Roman" w:cs="Times New Roman"/>
                <w:color w:val="00B050"/>
                <w:sz w:val="24"/>
                <w:szCs w:val="24"/>
                <w:lang w:eastAsia="es-MX"/>
              </w:rPr>
              <w:t>5</w:t>
            </w:r>
          </w:p>
        </w:tc>
        <w:tc>
          <w:tcPr>
            <w:tcW w:w="1187"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7030A0"/>
                <w:sz w:val="24"/>
                <w:szCs w:val="24"/>
                <w:lang w:eastAsia="es-MX"/>
              </w:rPr>
            </w:pPr>
            <w:r w:rsidRPr="001B25E1">
              <w:rPr>
                <w:rFonts w:ascii="Times New Roman" w:eastAsia="Times New Roman" w:hAnsi="Times New Roman" w:cs="Times New Roman"/>
                <w:color w:val="7030A0"/>
                <w:sz w:val="24"/>
                <w:szCs w:val="24"/>
                <w:lang w:eastAsia="es-MX"/>
              </w:rPr>
              <w:t> </w:t>
            </w:r>
          </w:p>
        </w:tc>
        <w:tc>
          <w:tcPr>
            <w:tcW w:w="900" w:type="dxa"/>
            <w:tcBorders>
              <w:top w:val="nil"/>
              <w:left w:val="nil"/>
              <w:bottom w:val="single" w:sz="4" w:space="0" w:color="auto"/>
              <w:right w:val="nil"/>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E26B0A"/>
                <w:sz w:val="24"/>
                <w:szCs w:val="24"/>
                <w:lang w:eastAsia="es-MX"/>
              </w:rPr>
            </w:pPr>
            <w:r w:rsidRPr="001B25E1">
              <w:rPr>
                <w:rFonts w:ascii="Times New Roman" w:eastAsia="Times New Roman" w:hAnsi="Times New Roman" w:cs="Times New Roman"/>
                <w:color w:val="E26B0A"/>
                <w:sz w:val="24"/>
                <w:szCs w:val="24"/>
                <w:lang w:eastAsia="es-MX"/>
              </w:rPr>
              <w:t>2</w:t>
            </w:r>
          </w:p>
        </w:tc>
        <w:tc>
          <w:tcPr>
            <w:tcW w:w="2300" w:type="dxa"/>
            <w:tcBorders>
              <w:top w:val="nil"/>
              <w:left w:val="single" w:sz="8" w:space="0" w:color="auto"/>
              <w:bottom w:val="single" w:sz="4" w:space="0" w:color="auto"/>
              <w:right w:val="nil"/>
            </w:tcBorders>
            <w:shd w:val="clear" w:color="auto" w:fill="auto"/>
            <w:noWrap/>
            <w:vAlign w:val="bottom"/>
            <w:hideMark/>
          </w:tcPr>
          <w:p w:rsidR="00CF66A4" w:rsidRPr="001B25E1" w:rsidRDefault="00CF66A4" w:rsidP="00625707">
            <w:pPr>
              <w:spacing w:after="0" w:line="240" w:lineRule="auto"/>
              <w:jc w:val="center"/>
              <w:rPr>
                <w:rFonts w:ascii="Times New Roman" w:eastAsia="Times New Roman" w:hAnsi="Times New Roman" w:cs="Times New Roman"/>
                <w:b/>
                <w:bCs/>
                <w:color w:val="00B0F0"/>
                <w:sz w:val="24"/>
                <w:szCs w:val="24"/>
                <w:lang w:eastAsia="es-MX"/>
              </w:rPr>
            </w:pPr>
            <w:r>
              <w:rPr>
                <w:rFonts w:ascii="Times New Roman" w:eastAsia="Times New Roman" w:hAnsi="Times New Roman" w:cs="Times New Roman"/>
                <w:b/>
                <w:bCs/>
                <w:color w:val="00B0F0"/>
                <w:sz w:val="24"/>
                <w:szCs w:val="24"/>
                <w:lang w:eastAsia="es-MX"/>
              </w:rPr>
              <w:t>KC</w:t>
            </w:r>
            <w:r w:rsidRPr="001B25E1">
              <w:rPr>
                <w:rFonts w:ascii="Times New Roman" w:eastAsia="Times New Roman" w:hAnsi="Times New Roman" w:cs="Times New Roman"/>
                <w:b/>
                <w:bCs/>
                <w:color w:val="00B0F0"/>
                <w:sz w:val="24"/>
                <w:szCs w:val="24"/>
                <w:lang w:eastAsia="es-MX"/>
              </w:rPr>
              <w:t>L</w:t>
            </w:r>
          </w:p>
        </w:tc>
        <w:tc>
          <w:tcPr>
            <w:tcW w:w="1628" w:type="dxa"/>
            <w:tcBorders>
              <w:top w:val="nil"/>
              <w:left w:val="single" w:sz="8" w:space="0" w:color="auto"/>
              <w:bottom w:val="single" w:sz="4"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30</w:t>
            </w:r>
          </w:p>
        </w:tc>
        <w:tc>
          <w:tcPr>
            <w:tcW w:w="1628" w:type="dxa"/>
            <w:tcBorders>
              <w:top w:val="nil"/>
              <w:left w:val="nil"/>
              <w:bottom w:val="single" w:sz="4"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w:t>
            </w:r>
          </w:p>
        </w:tc>
        <w:tc>
          <w:tcPr>
            <w:tcW w:w="1337" w:type="dxa"/>
            <w:tcBorders>
              <w:top w:val="nil"/>
              <w:left w:val="nil"/>
              <w:bottom w:val="single" w:sz="4" w:space="0" w:color="auto"/>
              <w:right w:val="nil"/>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23</w:t>
            </w:r>
          </w:p>
        </w:tc>
        <w:tc>
          <w:tcPr>
            <w:tcW w:w="1413" w:type="dxa"/>
            <w:tcBorders>
              <w:top w:val="nil"/>
              <w:left w:val="single" w:sz="8" w:space="0" w:color="auto"/>
              <w:bottom w:val="single" w:sz="4"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76.67</w:t>
            </w:r>
          </w:p>
        </w:tc>
      </w:tr>
      <w:tr w:rsidR="00CF66A4" w:rsidRPr="001B25E1" w:rsidTr="001B25E1">
        <w:trPr>
          <w:trHeight w:val="315"/>
        </w:trPr>
        <w:tc>
          <w:tcPr>
            <w:tcW w:w="1339" w:type="dxa"/>
            <w:tcBorders>
              <w:top w:val="nil"/>
              <w:left w:val="single" w:sz="8" w:space="0" w:color="auto"/>
              <w:bottom w:val="nil"/>
              <w:right w:val="single" w:sz="4" w:space="0" w:color="auto"/>
            </w:tcBorders>
            <w:shd w:val="clear" w:color="000000" w:fill="F2F2F2"/>
            <w:noWrap/>
            <w:vAlign w:val="center"/>
            <w:hideMark/>
          </w:tcPr>
          <w:p w:rsidR="00CF66A4" w:rsidRPr="001B25E1" w:rsidRDefault="00CF66A4" w:rsidP="001B25E1">
            <w:pPr>
              <w:spacing w:after="0" w:line="240" w:lineRule="auto"/>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Alumnos</w:t>
            </w:r>
          </w:p>
        </w:tc>
        <w:tc>
          <w:tcPr>
            <w:tcW w:w="1278"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4</w:t>
            </w:r>
          </w:p>
        </w:tc>
        <w:tc>
          <w:tcPr>
            <w:tcW w:w="664"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B0F0"/>
                <w:sz w:val="24"/>
                <w:szCs w:val="24"/>
                <w:lang w:eastAsia="es-MX"/>
              </w:rPr>
            </w:pPr>
            <w:r w:rsidRPr="001B25E1">
              <w:rPr>
                <w:rFonts w:ascii="Times New Roman" w:eastAsia="Times New Roman" w:hAnsi="Times New Roman" w:cs="Times New Roman"/>
                <w:color w:val="00B0F0"/>
                <w:sz w:val="24"/>
                <w:szCs w:val="24"/>
                <w:lang w:eastAsia="es-MX"/>
              </w:rPr>
              <w:t> </w:t>
            </w:r>
          </w:p>
        </w:tc>
        <w:tc>
          <w:tcPr>
            <w:tcW w:w="646"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B050"/>
                <w:sz w:val="24"/>
                <w:szCs w:val="24"/>
                <w:lang w:eastAsia="es-MX"/>
              </w:rPr>
            </w:pPr>
            <w:r w:rsidRPr="001B25E1">
              <w:rPr>
                <w:rFonts w:ascii="Times New Roman" w:eastAsia="Times New Roman" w:hAnsi="Times New Roman" w:cs="Times New Roman"/>
                <w:color w:val="00B050"/>
                <w:sz w:val="24"/>
                <w:szCs w:val="24"/>
                <w:lang w:eastAsia="es-MX"/>
              </w:rPr>
              <w:t>1</w:t>
            </w:r>
          </w:p>
        </w:tc>
        <w:tc>
          <w:tcPr>
            <w:tcW w:w="1187"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7030A0"/>
                <w:sz w:val="24"/>
                <w:szCs w:val="24"/>
                <w:lang w:eastAsia="es-MX"/>
              </w:rPr>
            </w:pPr>
            <w:r w:rsidRPr="001B25E1">
              <w:rPr>
                <w:rFonts w:ascii="Times New Roman" w:eastAsia="Times New Roman" w:hAnsi="Times New Roman" w:cs="Times New Roman"/>
                <w:color w:val="7030A0"/>
                <w:sz w:val="24"/>
                <w:szCs w:val="24"/>
                <w:lang w:eastAsia="es-MX"/>
              </w:rPr>
              <w:t>29</w:t>
            </w:r>
          </w:p>
        </w:tc>
        <w:tc>
          <w:tcPr>
            <w:tcW w:w="900" w:type="dxa"/>
            <w:tcBorders>
              <w:top w:val="nil"/>
              <w:left w:val="nil"/>
              <w:bottom w:val="single" w:sz="4" w:space="0" w:color="auto"/>
              <w:right w:val="nil"/>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E26B0A"/>
                <w:sz w:val="24"/>
                <w:szCs w:val="24"/>
                <w:lang w:eastAsia="es-MX"/>
              </w:rPr>
            </w:pPr>
            <w:r w:rsidRPr="001B25E1">
              <w:rPr>
                <w:rFonts w:ascii="Times New Roman" w:eastAsia="Times New Roman" w:hAnsi="Times New Roman" w:cs="Times New Roman"/>
                <w:color w:val="E26B0A"/>
                <w:sz w:val="24"/>
                <w:szCs w:val="24"/>
                <w:lang w:eastAsia="es-MX"/>
              </w:rPr>
              <w:t> </w:t>
            </w:r>
          </w:p>
        </w:tc>
        <w:tc>
          <w:tcPr>
            <w:tcW w:w="2300" w:type="dxa"/>
            <w:tcBorders>
              <w:top w:val="nil"/>
              <w:left w:val="single" w:sz="8" w:space="0" w:color="auto"/>
              <w:bottom w:val="single" w:sz="4" w:space="0" w:color="auto"/>
              <w:right w:val="nil"/>
            </w:tcBorders>
            <w:shd w:val="clear" w:color="auto" w:fill="auto"/>
            <w:noWrap/>
            <w:vAlign w:val="bottom"/>
            <w:hideMark/>
          </w:tcPr>
          <w:p w:rsidR="00CF66A4" w:rsidRPr="001B25E1" w:rsidRDefault="00CF66A4" w:rsidP="00625707">
            <w:pPr>
              <w:spacing w:after="0" w:line="240" w:lineRule="auto"/>
              <w:jc w:val="center"/>
              <w:rPr>
                <w:rFonts w:ascii="Times New Roman" w:eastAsia="Times New Roman" w:hAnsi="Times New Roman" w:cs="Times New Roman"/>
                <w:b/>
                <w:bCs/>
                <w:color w:val="7030A0"/>
                <w:sz w:val="24"/>
                <w:szCs w:val="24"/>
                <w:lang w:eastAsia="es-MX"/>
              </w:rPr>
            </w:pPr>
            <w:r w:rsidRPr="001B25E1">
              <w:rPr>
                <w:rFonts w:ascii="Times New Roman" w:eastAsia="Times New Roman" w:hAnsi="Times New Roman" w:cs="Times New Roman"/>
                <w:b/>
                <w:bCs/>
                <w:color w:val="7030A0"/>
                <w:sz w:val="24"/>
                <w:szCs w:val="24"/>
                <w:lang w:eastAsia="es-MX"/>
              </w:rPr>
              <w:t>Thevenin</w:t>
            </w:r>
          </w:p>
        </w:tc>
        <w:tc>
          <w:tcPr>
            <w:tcW w:w="1628" w:type="dxa"/>
            <w:tcBorders>
              <w:top w:val="nil"/>
              <w:left w:val="single" w:sz="8" w:space="0" w:color="auto"/>
              <w:bottom w:val="single" w:sz="4"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30</w:t>
            </w:r>
          </w:p>
        </w:tc>
        <w:tc>
          <w:tcPr>
            <w:tcW w:w="1628" w:type="dxa"/>
            <w:tcBorders>
              <w:top w:val="nil"/>
              <w:left w:val="nil"/>
              <w:bottom w:val="single" w:sz="4"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w:t>
            </w:r>
          </w:p>
        </w:tc>
        <w:tc>
          <w:tcPr>
            <w:tcW w:w="1337" w:type="dxa"/>
            <w:tcBorders>
              <w:top w:val="nil"/>
              <w:left w:val="nil"/>
              <w:bottom w:val="single" w:sz="4" w:space="0" w:color="auto"/>
              <w:right w:val="nil"/>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29</w:t>
            </w:r>
          </w:p>
        </w:tc>
        <w:tc>
          <w:tcPr>
            <w:tcW w:w="1413" w:type="dxa"/>
            <w:tcBorders>
              <w:top w:val="nil"/>
              <w:left w:val="single" w:sz="8" w:space="0" w:color="auto"/>
              <w:bottom w:val="single" w:sz="4"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96.67</w:t>
            </w:r>
          </w:p>
        </w:tc>
      </w:tr>
      <w:tr w:rsidR="00CF66A4" w:rsidRPr="001B25E1" w:rsidTr="001B25E1">
        <w:trPr>
          <w:trHeight w:val="315"/>
        </w:trPr>
        <w:tc>
          <w:tcPr>
            <w:tcW w:w="1339" w:type="dxa"/>
            <w:tcBorders>
              <w:top w:val="nil"/>
              <w:left w:val="single" w:sz="8" w:space="0" w:color="auto"/>
              <w:bottom w:val="nil"/>
              <w:right w:val="single" w:sz="4" w:space="0" w:color="auto"/>
            </w:tcBorders>
            <w:shd w:val="clear" w:color="000000" w:fill="F2F2F2"/>
            <w:noWrap/>
            <w:vAlign w:val="center"/>
            <w:hideMark/>
          </w:tcPr>
          <w:p w:rsidR="00CF66A4" w:rsidRPr="001B25E1" w:rsidRDefault="00CF66A4" w:rsidP="001B25E1">
            <w:pPr>
              <w:spacing w:after="0" w:line="240" w:lineRule="auto"/>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32</w:t>
            </w:r>
          </w:p>
        </w:tc>
        <w:tc>
          <w:tcPr>
            <w:tcW w:w="1278"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5</w:t>
            </w:r>
          </w:p>
        </w:tc>
        <w:tc>
          <w:tcPr>
            <w:tcW w:w="664"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B0F0"/>
                <w:sz w:val="24"/>
                <w:szCs w:val="24"/>
                <w:lang w:eastAsia="es-MX"/>
              </w:rPr>
            </w:pPr>
            <w:r w:rsidRPr="001B25E1">
              <w:rPr>
                <w:rFonts w:ascii="Times New Roman" w:eastAsia="Times New Roman" w:hAnsi="Times New Roman" w:cs="Times New Roman"/>
                <w:color w:val="00B0F0"/>
                <w:sz w:val="24"/>
                <w:szCs w:val="24"/>
                <w:lang w:eastAsia="es-MX"/>
              </w:rPr>
              <w:t>1</w:t>
            </w:r>
          </w:p>
        </w:tc>
        <w:tc>
          <w:tcPr>
            <w:tcW w:w="646"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B050"/>
                <w:sz w:val="24"/>
                <w:szCs w:val="24"/>
                <w:lang w:eastAsia="es-MX"/>
              </w:rPr>
            </w:pPr>
            <w:r w:rsidRPr="001B25E1">
              <w:rPr>
                <w:rFonts w:ascii="Times New Roman" w:eastAsia="Times New Roman" w:hAnsi="Times New Roman" w:cs="Times New Roman"/>
                <w:color w:val="00B050"/>
                <w:sz w:val="24"/>
                <w:szCs w:val="24"/>
                <w:lang w:eastAsia="es-MX"/>
              </w:rPr>
              <w:t> </w:t>
            </w:r>
          </w:p>
        </w:tc>
        <w:tc>
          <w:tcPr>
            <w:tcW w:w="1187"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7030A0"/>
                <w:sz w:val="24"/>
                <w:szCs w:val="24"/>
                <w:lang w:eastAsia="es-MX"/>
              </w:rPr>
            </w:pPr>
            <w:r w:rsidRPr="001B25E1">
              <w:rPr>
                <w:rFonts w:ascii="Times New Roman" w:eastAsia="Times New Roman" w:hAnsi="Times New Roman" w:cs="Times New Roman"/>
                <w:color w:val="7030A0"/>
                <w:sz w:val="24"/>
                <w:szCs w:val="24"/>
                <w:lang w:eastAsia="es-MX"/>
              </w:rPr>
              <w:t>15</w:t>
            </w:r>
          </w:p>
        </w:tc>
        <w:tc>
          <w:tcPr>
            <w:tcW w:w="900" w:type="dxa"/>
            <w:tcBorders>
              <w:top w:val="nil"/>
              <w:left w:val="nil"/>
              <w:bottom w:val="single" w:sz="4" w:space="0" w:color="auto"/>
              <w:right w:val="nil"/>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E26B0A"/>
                <w:sz w:val="24"/>
                <w:szCs w:val="24"/>
                <w:lang w:eastAsia="es-MX"/>
              </w:rPr>
            </w:pPr>
            <w:r w:rsidRPr="001B25E1">
              <w:rPr>
                <w:rFonts w:ascii="Times New Roman" w:eastAsia="Times New Roman" w:hAnsi="Times New Roman" w:cs="Times New Roman"/>
                <w:color w:val="E26B0A"/>
                <w:sz w:val="24"/>
                <w:szCs w:val="24"/>
                <w:lang w:eastAsia="es-MX"/>
              </w:rPr>
              <w:t>14</w:t>
            </w:r>
          </w:p>
        </w:tc>
        <w:tc>
          <w:tcPr>
            <w:tcW w:w="2300" w:type="dxa"/>
            <w:tcBorders>
              <w:top w:val="nil"/>
              <w:left w:val="single" w:sz="8" w:space="0" w:color="auto"/>
              <w:bottom w:val="single" w:sz="4" w:space="0" w:color="auto"/>
              <w:right w:val="nil"/>
            </w:tcBorders>
            <w:shd w:val="clear" w:color="auto" w:fill="auto"/>
            <w:noWrap/>
            <w:vAlign w:val="bottom"/>
            <w:hideMark/>
          </w:tcPr>
          <w:p w:rsidR="00CF66A4" w:rsidRPr="001B25E1" w:rsidRDefault="00CF66A4" w:rsidP="00625707">
            <w:pPr>
              <w:spacing w:after="0" w:line="240" w:lineRule="auto"/>
              <w:rPr>
                <w:rFonts w:ascii="Times New Roman" w:eastAsia="Times New Roman" w:hAnsi="Times New Roman" w:cs="Times New Roman"/>
                <w:b/>
                <w:bCs/>
                <w:color w:val="000000"/>
                <w:sz w:val="24"/>
                <w:szCs w:val="24"/>
                <w:lang w:eastAsia="es-MX"/>
              </w:rPr>
            </w:pPr>
            <w:r w:rsidRPr="001B25E1">
              <w:rPr>
                <w:rFonts w:ascii="Times New Roman" w:eastAsia="Times New Roman" w:hAnsi="Times New Roman" w:cs="Times New Roman"/>
                <w:b/>
                <w:bCs/>
                <w:color w:val="000000"/>
                <w:sz w:val="24"/>
                <w:szCs w:val="24"/>
                <w:lang w:eastAsia="es-MX"/>
              </w:rPr>
              <w:t>Thevenin/Norton</w:t>
            </w:r>
          </w:p>
        </w:tc>
        <w:tc>
          <w:tcPr>
            <w:tcW w:w="1628" w:type="dxa"/>
            <w:tcBorders>
              <w:top w:val="nil"/>
              <w:left w:val="single" w:sz="8" w:space="0" w:color="auto"/>
              <w:bottom w:val="single" w:sz="4"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30</w:t>
            </w:r>
          </w:p>
        </w:tc>
        <w:tc>
          <w:tcPr>
            <w:tcW w:w="1628" w:type="dxa"/>
            <w:tcBorders>
              <w:top w:val="nil"/>
              <w:left w:val="nil"/>
              <w:bottom w:val="single" w:sz="4"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w:t>
            </w:r>
          </w:p>
        </w:tc>
        <w:tc>
          <w:tcPr>
            <w:tcW w:w="1337" w:type="dxa"/>
            <w:tcBorders>
              <w:top w:val="nil"/>
              <w:left w:val="nil"/>
              <w:bottom w:val="single" w:sz="4" w:space="0" w:color="auto"/>
              <w:right w:val="nil"/>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29</w:t>
            </w:r>
          </w:p>
        </w:tc>
        <w:tc>
          <w:tcPr>
            <w:tcW w:w="1413" w:type="dxa"/>
            <w:tcBorders>
              <w:top w:val="nil"/>
              <w:left w:val="single" w:sz="8" w:space="0" w:color="auto"/>
              <w:bottom w:val="single" w:sz="4"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96.67</w:t>
            </w:r>
          </w:p>
        </w:tc>
      </w:tr>
      <w:tr w:rsidR="00CF66A4" w:rsidRPr="001B25E1" w:rsidTr="001B25E1">
        <w:trPr>
          <w:trHeight w:val="330"/>
        </w:trPr>
        <w:tc>
          <w:tcPr>
            <w:tcW w:w="1339" w:type="dxa"/>
            <w:tcBorders>
              <w:top w:val="nil"/>
              <w:left w:val="single" w:sz="8" w:space="0" w:color="auto"/>
              <w:bottom w:val="single" w:sz="8" w:space="0" w:color="auto"/>
              <w:right w:val="single" w:sz="4" w:space="0" w:color="auto"/>
            </w:tcBorders>
            <w:shd w:val="clear" w:color="000000" w:fill="F2F2F2"/>
            <w:noWrap/>
            <w:vAlign w:val="center"/>
            <w:hideMark/>
          </w:tcPr>
          <w:p w:rsidR="00CF66A4" w:rsidRPr="001B25E1" w:rsidRDefault="00CF66A4" w:rsidP="001B25E1">
            <w:pPr>
              <w:spacing w:after="0" w:line="240" w:lineRule="auto"/>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 </w:t>
            </w:r>
          </w:p>
        </w:tc>
        <w:tc>
          <w:tcPr>
            <w:tcW w:w="1278" w:type="dxa"/>
            <w:tcBorders>
              <w:top w:val="nil"/>
              <w:left w:val="nil"/>
              <w:bottom w:val="single" w:sz="8"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6</w:t>
            </w:r>
          </w:p>
        </w:tc>
        <w:tc>
          <w:tcPr>
            <w:tcW w:w="664" w:type="dxa"/>
            <w:tcBorders>
              <w:top w:val="nil"/>
              <w:left w:val="nil"/>
              <w:bottom w:val="single" w:sz="8"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B0F0"/>
                <w:sz w:val="24"/>
                <w:szCs w:val="24"/>
                <w:lang w:eastAsia="es-MX"/>
              </w:rPr>
            </w:pPr>
            <w:r w:rsidRPr="001B25E1">
              <w:rPr>
                <w:rFonts w:ascii="Times New Roman" w:eastAsia="Times New Roman" w:hAnsi="Times New Roman" w:cs="Times New Roman"/>
                <w:color w:val="00B0F0"/>
                <w:sz w:val="24"/>
                <w:szCs w:val="24"/>
                <w:lang w:eastAsia="es-MX"/>
              </w:rPr>
              <w:t>1</w:t>
            </w:r>
          </w:p>
        </w:tc>
        <w:tc>
          <w:tcPr>
            <w:tcW w:w="646" w:type="dxa"/>
            <w:tcBorders>
              <w:top w:val="nil"/>
              <w:left w:val="nil"/>
              <w:bottom w:val="single" w:sz="8"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B050"/>
                <w:sz w:val="24"/>
                <w:szCs w:val="24"/>
                <w:lang w:eastAsia="es-MX"/>
              </w:rPr>
            </w:pPr>
            <w:r w:rsidRPr="001B25E1">
              <w:rPr>
                <w:rFonts w:ascii="Times New Roman" w:eastAsia="Times New Roman" w:hAnsi="Times New Roman" w:cs="Times New Roman"/>
                <w:color w:val="00B050"/>
                <w:sz w:val="24"/>
                <w:szCs w:val="24"/>
                <w:lang w:eastAsia="es-MX"/>
              </w:rPr>
              <w:t>2</w:t>
            </w:r>
          </w:p>
        </w:tc>
        <w:tc>
          <w:tcPr>
            <w:tcW w:w="1187" w:type="dxa"/>
            <w:tcBorders>
              <w:top w:val="nil"/>
              <w:left w:val="nil"/>
              <w:bottom w:val="single" w:sz="8"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7030A0"/>
                <w:sz w:val="24"/>
                <w:szCs w:val="24"/>
                <w:lang w:eastAsia="es-MX"/>
              </w:rPr>
            </w:pPr>
            <w:r w:rsidRPr="001B25E1">
              <w:rPr>
                <w:rFonts w:ascii="Times New Roman" w:eastAsia="Times New Roman" w:hAnsi="Times New Roman" w:cs="Times New Roman"/>
                <w:color w:val="7030A0"/>
                <w:sz w:val="24"/>
                <w:szCs w:val="24"/>
                <w:lang w:eastAsia="es-MX"/>
              </w:rPr>
              <w:t>2</w:t>
            </w:r>
          </w:p>
        </w:tc>
        <w:tc>
          <w:tcPr>
            <w:tcW w:w="900" w:type="dxa"/>
            <w:tcBorders>
              <w:top w:val="nil"/>
              <w:left w:val="nil"/>
              <w:bottom w:val="single" w:sz="8" w:space="0" w:color="auto"/>
              <w:right w:val="nil"/>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E26B0A"/>
                <w:sz w:val="24"/>
                <w:szCs w:val="24"/>
                <w:lang w:eastAsia="es-MX"/>
              </w:rPr>
            </w:pPr>
            <w:r w:rsidRPr="001B25E1">
              <w:rPr>
                <w:rFonts w:ascii="Times New Roman" w:eastAsia="Times New Roman" w:hAnsi="Times New Roman" w:cs="Times New Roman"/>
                <w:color w:val="E26B0A"/>
                <w:sz w:val="24"/>
                <w:szCs w:val="24"/>
                <w:lang w:eastAsia="es-MX"/>
              </w:rPr>
              <w:t>25</w:t>
            </w:r>
          </w:p>
        </w:tc>
        <w:tc>
          <w:tcPr>
            <w:tcW w:w="2300" w:type="dxa"/>
            <w:tcBorders>
              <w:top w:val="nil"/>
              <w:left w:val="single" w:sz="8" w:space="0" w:color="auto"/>
              <w:bottom w:val="single" w:sz="8" w:space="0" w:color="auto"/>
              <w:right w:val="nil"/>
            </w:tcBorders>
            <w:shd w:val="clear" w:color="auto" w:fill="auto"/>
            <w:noWrap/>
            <w:vAlign w:val="bottom"/>
            <w:hideMark/>
          </w:tcPr>
          <w:p w:rsidR="00CF66A4" w:rsidRPr="001B25E1" w:rsidRDefault="00CF66A4" w:rsidP="00625707">
            <w:pPr>
              <w:spacing w:after="0" w:line="240" w:lineRule="auto"/>
              <w:jc w:val="center"/>
              <w:rPr>
                <w:rFonts w:ascii="Times New Roman" w:eastAsia="Times New Roman" w:hAnsi="Times New Roman" w:cs="Times New Roman"/>
                <w:b/>
                <w:bCs/>
                <w:color w:val="E26B0A"/>
                <w:sz w:val="24"/>
                <w:szCs w:val="24"/>
                <w:lang w:eastAsia="es-MX"/>
              </w:rPr>
            </w:pPr>
            <w:r w:rsidRPr="001B25E1">
              <w:rPr>
                <w:rFonts w:ascii="Times New Roman" w:eastAsia="Times New Roman" w:hAnsi="Times New Roman" w:cs="Times New Roman"/>
                <w:b/>
                <w:bCs/>
                <w:color w:val="E26B0A"/>
                <w:sz w:val="24"/>
                <w:szCs w:val="24"/>
                <w:lang w:eastAsia="es-MX"/>
              </w:rPr>
              <w:t>Norton</w:t>
            </w:r>
          </w:p>
        </w:tc>
        <w:tc>
          <w:tcPr>
            <w:tcW w:w="1628" w:type="dxa"/>
            <w:tcBorders>
              <w:top w:val="nil"/>
              <w:left w:val="single" w:sz="8" w:space="0" w:color="auto"/>
              <w:bottom w:val="single" w:sz="8"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30</w:t>
            </w:r>
          </w:p>
        </w:tc>
        <w:tc>
          <w:tcPr>
            <w:tcW w:w="1628" w:type="dxa"/>
            <w:tcBorders>
              <w:top w:val="nil"/>
              <w:left w:val="nil"/>
              <w:bottom w:val="single" w:sz="8"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w:t>
            </w:r>
          </w:p>
        </w:tc>
        <w:tc>
          <w:tcPr>
            <w:tcW w:w="1337" w:type="dxa"/>
            <w:tcBorders>
              <w:top w:val="nil"/>
              <w:left w:val="nil"/>
              <w:bottom w:val="single" w:sz="8" w:space="0" w:color="auto"/>
              <w:right w:val="nil"/>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25</w:t>
            </w:r>
          </w:p>
        </w:tc>
        <w:tc>
          <w:tcPr>
            <w:tcW w:w="1413" w:type="dxa"/>
            <w:tcBorders>
              <w:top w:val="nil"/>
              <w:left w:val="single" w:sz="8" w:space="0" w:color="auto"/>
              <w:bottom w:val="single" w:sz="8"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83.33</w:t>
            </w:r>
          </w:p>
        </w:tc>
      </w:tr>
      <w:tr w:rsidR="00CF66A4" w:rsidRPr="001B25E1" w:rsidTr="001B25E1">
        <w:trPr>
          <w:trHeight w:val="315"/>
        </w:trPr>
        <w:tc>
          <w:tcPr>
            <w:tcW w:w="1339" w:type="dxa"/>
            <w:tcBorders>
              <w:top w:val="nil"/>
              <w:left w:val="single" w:sz="8" w:space="0" w:color="auto"/>
              <w:bottom w:val="nil"/>
              <w:right w:val="single" w:sz="4" w:space="0" w:color="auto"/>
            </w:tcBorders>
            <w:shd w:val="clear" w:color="000000" w:fill="F2F2F2"/>
            <w:noWrap/>
            <w:vAlign w:val="center"/>
            <w:hideMark/>
          </w:tcPr>
          <w:p w:rsidR="00CF66A4" w:rsidRPr="001B25E1" w:rsidRDefault="00CF66A4" w:rsidP="001B25E1">
            <w:pPr>
              <w:spacing w:after="0" w:line="240" w:lineRule="auto"/>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Grupo 2 C</w:t>
            </w:r>
          </w:p>
        </w:tc>
        <w:tc>
          <w:tcPr>
            <w:tcW w:w="1278"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1</w:t>
            </w:r>
          </w:p>
        </w:tc>
        <w:tc>
          <w:tcPr>
            <w:tcW w:w="664"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B0F0"/>
                <w:sz w:val="24"/>
                <w:szCs w:val="24"/>
                <w:lang w:eastAsia="es-MX"/>
              </w:rPr>
            </w:pPr>
            <w:r w:rsidRPr="001B25E1">
              <w:rPr>
                <w:rFonts w:ascii="Times New Roman" w:eastAsia="Times New Roman" w:hAnsi="Times New Roman" w:cs="Times New Roman"/>
                <w:color w:val="00B0F0"/>
                <w:sz w:val="24"/>
                <w:szCs w:val="24"/>
                <w:lang w:eastAsia="es-MX"/>
              </w:rPr>
              <w:t>26</w:t>
            </w:r>
          </w:p>
        </w:tc>
        <w:tc>
          <w:tcPr>
            <w:tcW w:w="646"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B050"/>
                <w:sz w:val="24"/>
                <w:szCs w:val="24"/>
                <w:lang w:eastAsia="es-MX"/>
              </w:rPr>
            </w:pPr>
            <w:r w:rsidRPr="001B25E1">
              <w:rPr>
                <w:rFonts w:ascii="Times New Roman" w:eastAsia="Times New Roman" w:hAnsi="Times New Roman" w:cs="Times New Roman"/>
                <w:color w:val="00B050"/>
                <w:sz w:val="24"/>
                <w:szCs w:val="24"/>
                <w:lang w:eastAsia="es-MX"/>
              </w:rPr>
              <w:t>6</w:t>
            </w:r>
          </w:p>
        </w:tc>
        <w:tc>
          <w:tcPr>
            <w:tcW w:w="1187"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7030A0"/>
                <w:sz w:val="24"/>
                <w:szCs w:val="24"/>
                <w:lang w:eastAsia="es-MX"/>
              </w:rPr>
            </w:pPr>
            <w:r w:rsidRPr="001B25E1">
              <w:rPr>
                <w:rFonts w:ascii="Times New Roman" w:eastAsia="Times New Roman" w:hAnsi="Times New Roman" w:cs="Times New Roman"/>
                <w:color w:val="7030A0"/>
                <w:sz w:val="24"/>
                <w:szCs w:val="24"/>
                <w:lang w:eastAsia="es-MX"/>
              </w:rPr>
              <w:t> </w:t>
            </w:r>
          </w:p>
        </w:tc>
        <w:tc>
          <w:tcPr>
            <w:tcW w:w="900" w:type="dxa"/>
            <w:tcBorders>
              <w:top w:val="nil"/>
              <w:left w:val="nil"/>
              <w:bottom w:val="single" w:sz="4" w:space="0" w:color="auto"/>
              <w:right w:val="nil"/>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E26B0A"/>
                <w:sz w:val="24"/>
                <w:szCs w:val="24"/>
                <w:lang w:eastAsia="es-MX"/>
              </w:rPr>
            </w:pPr>
            <w:r w:rsidRPr="001B25E1">
              <w:rPr>
                <w:rFonts w:ascii="Times New Roman" w:eastAsia="Times New Roman" w:hAnsi="Times New Roman" w:cs="Times New Roman"/>
                <w:color w:val="E26B0A"/>
                <w:sz w:val="24"/>
                <w:szCs w:val="24"/>
                <w:lang w:eastAsia="es-MX"/>
              </w:rPr>
              <w:t>3</w:t>
            </w:r>
          </w:p>
        </w:tc>
        <w:tc>
          <w:tcPr>
            <w:tcW w:w="2300" w:type="dxa"/>
            <w:tcBorders>
              <w:top w:val="nil"/>
              <w:left w:val="single" w:sz="8" w:space="0" w:color="auto"/>
              <w:bottom w:val="single" w:sz="4" w:space="0" w:color="auto"/>
              <w:right w:val="nil"/>
            </w:tcBorders>
            <w:shd w:val="clear" w:color="auto" w:fill="auto"/>
            <w:noWrap/>
            <w:vAlign w:val="bottom"/>
            <w:hideMark/>
          </w:tcPr>
          <w:p w:rsidR="00CF66A4" w:rsidRPr="001B25E1" w:rsidRDefault="00CF66A4" w:rsidP="00625707">
            <w:pPr>
              <w:spacing w:after="0" w:line="240" w:lineRule="auto"/>
              <w:jc w:val="center"/>
              <w:rPr>
                <w:rFonts w:ascii="Times New Roman" w:eastAsia="Times New Roman" w:hAnsi="Times New Roman" w:cs="Times New Roman"/>
                <w:b/>
                <w:bCs/>
                <w:color w:val="00B0F0"/>
                <w:sz w:val="24"/>
                <w:szCs w:val="24"/>
                <w:lang w:eastAsia="es-MX"/>
              </w:rPr>
            </w:pPr>
            <w:r>
              <w:rPr>
                <w:rFonts w:ascii="Times New Roman" w:eastAsia="Times New Roman" w:hAnsi="Times New Roman" w:cs="Times New Roman"/>
                <w:b/>
                <w:bCs/>
                <w:color w:val="00B0F0"/>
                <w:sz w:val="24"/>
                <w:szCs w:val="24"/>
                <w:lang w:eastAsia="es-MX"/>
              </w:rPr>
              <w:t>KC</w:t>
            </w:r>
            <w:r w:rsidRPr="001B25E1">
              <w:rPr>
                <w:rFonts w:ascii="Times New Roman" w:eastAsia="Times New Roman" w:hAnsi="Times New Roman" w:cs="Times New Roman"/>
                <w:b/>
                <w:bCs/>
                <w:color w:val="00B0F0"/>
                <w:sz w:val="24"/>
                <w:szCs w:val="24"/>
                <w:lang w:eastAsia="es-MX"/>
              </w:rPr>
              <w:t>L</w:t>
            </w:r>
          </w:p>
        </w:tc>
        <w:tc>
          <w:tcPr>
            <w:tcW w:w="1628" w:type="dxa"/>
            <w:tcBorders>
              <w:top w:val="nil"/>
              <w:left w:val="single" w:sz="8" w:space="0" w:color="auto"/>
              <w:bottom w:val="single" w:sz="4"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35</w:t>
            </w:r>
          </w:p>
        </w:tc>
        <w:tc>
          <w:tcPr>
            <w:tcW w:w="1628" w:type="dxa"/>
            <w:tcBorders>
              <w:top w:val="nil"/>
              <w:left w:val="nil"/>
              <w:bottom w:val="single" w:sz="4"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1</w:t>
            </w:r>
          </w:p>
        </w:tc>
        <w:tc>
          <w:tcPr>
            <w:tcW w:w="1337" w:type="dxa"/>
            <w:tcBorders>
              <w:top w:val="nil"/>
              <w:left w:val="nil"/>
              <w:bottom w:val="single" w:sz="4" w:space="0" w:color="auto"/>
              <w:right w:val="nil"/>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26</w:t>
            </w:r>
          </w:p>
        </w:tc>
        <w:tc>
          <w:tcPr>
            <w:tcW w:w="1413" w:type="dxa"/>
            <w:tcBorders>
              <w:top w:val="nil"/>
              <w:left w:val="single" w:sz="8" w:space="0" w:color="auto"/>
              <w:bottom w:val="single" w:sz="4"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74.29</w:t>
            </w:r>
          </w:p>
        </w:tc>
      </w:tr>
      <w:tr w:rsidR="00CF66A4" w:rsidRPr="001B25E1" w:rsidTr="001B25E1">
        <w:trPr>
          <w:trHeight w:val="315"/>
        </w:trPr>
        <w:tc>
          <w:tcPr>
            <w:tcW w:w="1339" w:type="dxa"/>
            <w:tcBorders>
              <w:top w:val="nil"/>
              <w:left w:val="single" w:sz="8" w:space="0" w:color="auto"/>
              <w:bottom w:val="nil"/>
              <w:right w:val="single" w:sz="4" w:space="0" w:color="auto"/>
            </w:tcBorders>
            <w:shd w:val="clear" w:color="000000" w:fill="F2F2F2"/>
            <w:noWrap/>
            <w:vAlign w:val="center"/>
            <w:hideMark/>
          </w:tcPr>
          <w:p w:rsidR="00CF66A4" w:rsidRPr="001B25E1" w:rsidRDefault="00CF66A4" w:rsidP="001B25E1">
            <w:pPr>
              <w:spacing w:after="0" w:line="240" w:lineRule="auto"/>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 </w:t>
            </w:r>
          </w:p>
        </w:tc>
        <w:tc>
          <w:tcPr>
            <w:tcW w:w="1278"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w:t>
            </w:r>
          </w:p>
        </w:tc>
        <w:tc>
          <w:tcPr>
            <w:tcW w:w="664"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B0F0"/>
                <w:sz w:val="24"/>
                <w:szCs w:val="24"/>
                <w:lang w:eastAsia="es-MX"/>
              </w:rPr>
            </w:pPr>
            <w:r w:rsidRPr="001B25E1">
              <w:rPr>
                <w:rFonts w:ascii="Times New Roman" w:eastAsia="Times New Roman" w:hAnsi="Times New Roman" w:cs="Times New Roman"/>
                <w:color w:val="00B0F0"/>
                <w:sz w:val="24"/>
                <w:szCs w:val="24"/>
                <w:lang w:eastAsia="es-MX"/>
              </w:rPr>
              <w:t>5</w:t>
            </w:r>
          </w:p>
        </w:tc>
        <w:tc>
          <w:tcPr>
            <w:tcW w:w="646"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B050"/>
                <w:sz w:val="24"/>
                <w:szCs w:val="24"/>
                <w:lang w:eastAsia="es-MX"/>
              </w:rPr>
            </w:pPr>
            <w:r w:rsidRPr="001B25E1">
              <w:rPr>
                <w:rFonts w:ascii="Times New Roman" w:eastAsia="Times New Roman" w:hAnsi="Times New Roman" w:cs="Times New Roman"/>
                <w:color w:val="00B050"/>
                <w:sz w:val="24"/>
                <w:szCs w:val="24"/>
                <w:lang w:eastAsia="es-MX"/>
              </w:rPr>
              <w:t>26</w:t>
            </w:r>
          </w:p>
        </w:tc>
        <w:tc>
          <w:tcPr>
            <w:tcW w:w="1187"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7030A0"/>
                <w:sz w:val="24"/>
                <w:szCs w:val="24"/>
                <w:lang w:eastAsia="es-MX"/>
              </w:rPr>
            </w:pPr>
            <w:r w:rsidRPr="001B25E1">
              <w:rPr>
                <w:rFonts w:ascii="Times New Roman" w:eastAsia="Times New Roman" w:hAnsi="Times New Roman" w:cs="Times New Roman"/>
                <w:color w:val="7030A0"/>
                <w:sz w:val="24"/>
                <w:szCs w:val="24"/>
                <w:lang w:eastAsia="es-MX"/>
              </w:rPr>
              <w:t>4</w:t>
            </w:r>
          </w:p>
        </w:tc>
        <w:tc>
          <w:tcPr>
            <w:tcW w:w="900" w:type="dxa"/>
            <w:tcBorders>
              <w:top w:val="nil"/>
              <w:left w:val="nil"/>
              <w:bottom w:val="single" w:sz="4" w:space="0" w:color="auto"/>
              <w:right w:val="nil"/>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E26B0A"/>
                <w:sz w:val="24"/>
                <w:szCs w:val="24"/>
                <w:lang w:eastAsia="es-MX"/>
              </w:rPr>
            </w:pPr>
            <w:r w:rsidRPr="001B25E1">
              <w:rPr>
                <w:rFonts w:ascii="Times New Roman" w:eastAsia="Times New Roman" w:hAnsi="Times New Roman" w:cs="Times New Roman"/>
                <w:color w:val="E26B0A"/>
                <w:sz w:val="24"/>
                <w:szCs w:val="24"/>
                <w:lang w:eastAsia="es-MX"/>
              </w:rPr>
              <w:t> </w:t>
            </w:r>
          </w:p>
        </w:tc>
        <w:tc>
          <w:tcPr>
            <w:tcW w:w="2300" w:type="dxa"/>
            <w:tcBorders>
              <w:top w:val="nil"/>
              <w:left w:val="single" w:sz="8" w:space="0" w:color="auto"/>
              <w:bottom w:val="single" w:sz="4" w:space="0" w:color="auto"/>
              <w:right w:val="nil"/>
            </w:tcBorders>
            <w:shd w:val="clear" w:color="auto" w:fill="auto"/>
            <w:noWrap/>
            <w:vAlign w:val="bottom"/>
            <w:hideMark/>
          </w:tcPr>
          <w:p w:rsidR="00CF66A4" w:rsidRPr="001B25E1" w:rsidRDefault="00CF66A4" w:rsidP="00625707">
            <w:pPr>
              <w:spacing w:after="0" w:line="240" w:lineRule="auto"/>
              <w:jc w:val="center"/>
              <w:rPr>
                <w:rFonts w:ascii="Times New Roman" w:eastAsia="Times New Roman" w:hAnsi="Times New Roman" w:cs="Times New Roman"/>
                <w:b/>
                <w:bCs/>
                <w:color w:val="00B050"/>
                <w:sz w:val="24"/>
                <w:szCs w:val="24"/>
                <w:lang w:eastAsia="es-MX"/>
              </w:rPr>
            </w:pPr>
            <w:r>
              <w:rPr>
                <w:rFonts w:ascii="Times New Roman" w:eastAsia="Times New Roman" w:hAnsi="Times New Roman" w:cs="Times New Roman"/>
                <w:b/>
                <w:bCs/>
                <w:color w:val="00B050"/>
                <w:sz w:val="24"/>
                <w:szCs w:val="24"/>
                <w:lang w:eastAsia="es-MX"/>
              </w:rPr>
              <w:t>KV</w:t>
            </w:r>
            <w:r w:rsidRPr="001B25E1">
              <w:rPr>
                <w:rFonts w:ascii="Times New Roman" w:eastAsia="Times New Roman" w:hAnsi="Times New Roman" w:cs="Times New Roman"/>
                <w:b/>
                <w:bCs/>
                <w:color w:val="00B050"/>
                <w:sz w:val="24"/>
                <w:szCs w:val="24"/>
                <w:lang w:eastAsia="es-MX"/>
              </w:rPr>
              <w:t>L</w:t>
            </w:r>
          </w:p>
        </w:tc>
        <w:tc>
          <w:tcPr>
            <w:tcW w:w="1628" w:type="dxa"/>
            <w:tcBorders>
              <w:top w:val="nil"/>
              <w:left w:val="single" w:sz="8" w:space="0" w:color="auto"/>
              <w:bottom w:val="single" w:sz="4"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35</w:t>
            </w:r>
          </w:p>
        </w:tc>
        <w:tc>
          <w:tcPr>
            <w:tcW w:w="1628" w:type="dxa"/>
            <w:tcBorders>
              <w:top w:val="nil"/>
              <w:left w:val="nil"/>
              <w:bottom w:val="single" w:sz="4"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1</w:t>
            </w:r>
          </w:p>
        </w:tc>
        <w:tc>
          <w:tcPr>
            <w:tcW w:w="1337" w:type="dxa"/>
            <w:tcBorders>
              <w:top w:val="nil"/>
              <w:left w:val="nil"/>
              <w:bottom w:val="single" w:sz="4" w:space="0" w:color="auto"/>
              <w:right w:val="nil"/>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26</w:t>
            </w:r>
          </w:p>
        </w:tc>
        <w:tc>
          <w:tcPr>
            <w:tcW w:w="1413" w:type="dxa"/>
            <w:tcBorders>
              <w:top w:val="nil"/>
              <w:left w:val="single" w:sz="8" w:space="0" w:color="auto"/>
              <w:bottom w:val="single" w:sz="4"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74.29</w:t>
            </w:r>
          </w:p>
        </w:tc>
      </w:tr>
      <w:tr w:rsidR="00CF66A4" w:rsidRPr="001B25E1" w:rsidTr="001B25E1">
        <w:trPr>
          <w:trHeight w:val="315"/>
        </w:trPr>
        <w:tc>
          <w:tcPr>
            <w:tcW w:w="1339" w:type="dxa"/>
            <w:tcBorders>
              <w:top w:val="nil"/>
              <w:left w:val="single" w:sz="8" w:space="0" w:color="auto"/>
              <w:bottom w:val="nil"/>
              <w:right w:val="single" w:sz="4" w:space="0" w:color="auto"/>
            </w:tcBorders>
            <w:shd w:val="clear" w:color="000000" w:fill="F2F2F2"/>
            <w:noWrap/>
            <w:vAlign w:val="center"/>
            <w:hideMark/>
          </w:tcPr>
          <w:p w:rsidR="00CF66A4" w:rsidRPr="001B25E1" w:rsidRDefault="00CF66A4" w:rsidP="001B25E1">
            <w:pPr>
              <w:spacing w:after="0" w:line="240" w:lineRule="auto"/>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 </w:t>
            </w:r>
          </w:p>
        </w:tc>
        <w:tc>
          <w:tcPr>
            <w:tcW w:w="1278"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3</w:t>
            </w:r>
          </w:p>
        </w:tc>
        <w:tc>
          <w:tcPr>
            <w:tcW w:w="664"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B0F0"/>
                <w:sz w:val="24"/>
                <w:szCs w:val="24"/>
                <w:lang w:eastAsia="es-MX"/>
              </w:rPr>
            </w:pPr>
            <w:r w:rsidRPr="001B25E1">
              <w:rPr>
                <w:rFonts w:ascii="Times New Roman" w:eastAsia="Times New Roman" w:hAnsi="Times New Roman" w:cs="Times New Roman"/>
                <w:color w:val="00B0F0"/>
                <w:sz w:val="24"/>
                <w:szCs w:val="24"/>
                <w:lang w:eastAsia="es-MX"/>
              </w:rPr>
              <w:t>28</w:t>
            </w:r>
          </w:p>
        </w:tc>
        <w:tc>
          <w:tcPr>
            <w:tcW w:w="646"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B050"/>
                <w:sz w:val="24"/>
                <w:szCs w:val="24"/>
                <w:lang w:eastAsia="es-MX"/>
              </w:rPr>
            </w:pPr>
            <w:r w:rsidRPr="001B25E1">
              <w:rPr>
                <w:rFonts w:ascii="Times New Roman" w:eastAsia="Times New Roman" w:hAnsi="Times New Roman" w:cs="Times New Roman"/>
                <w:color w:val="00B050"/>
                <w:sz w:val="24"/>
                <w:szCs w:val="24"/>
                <w:lang w:eastAsia="es-MX"/>
              </w:rPr>
              <w:t>4</w:t>
            </w:r>
          </w:p>
        </w:tc>
        <w:tc>
          <w:tcPr>
            <w:tcW w:w="1187"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7030A0"/>
                <w:sz w:val="24"/>
                <w:szCs w:val="24"/>
                <w:lang w:eastAsia="es-MX"/>
              </w:rPr>
            </w:pPr>
            <w:r w:rsidRPr="001B25E1">
              <w:rPr>
                <w:rFonts w:ascii="Times New Roman" w:eastAsia="Times New Roman" w:hAnsi="Times New Roman" w:cs="Times New Roman"/>
                <w:color w:val="7030A0"/>
                <w:sz w:val="24"/>
                <w:szCs w:val="24"/>
                <w:lang w:eastAsia="es-MX"/>
              </w:rPr>
              <w:t> </w:t>
            </w:r>
          </w:p>
        </w:tc>
        <w:tc>
          <w:tcPr>
            <w:tcW w:w="900" w:type="dxa"/>
            <w:tcBorders>
              <w:top w:val="nil"/>
              <w:left w:val="nil"/>
              <w:bottom w:val="single" w:sz="4" w:space="0" w:color="auto"/>
              <w:right w:val="nil"/>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E26B0A"/>
                <w:sz w:val="24"/>
                <w:szCs w:val="24"/>
                <w:lang w:eastAsia="es-MX"/>
              </w:rPr>
            </w:pPr>
            <w:r w:rsidRPr="001B25E1">
              <w:rPr>
                <w:rFonts w:ascii="Times New Roman" w:eastAsia="Times New Roman" w:hAnsi="Times New Roman" w:cs="Times New Roman"/>
                <w:color w:val="E26B0A"/>
                <w:sz w:val="24"/>
                <w:szCs w:val="24"/>
                <w:lang w:eastAsia="es-MX"/>
              </w:rPr>
              <w:t>3</w:t>
            </w:r>
          </w:p>
        </w:tc>
        <w:tc>
          <w:tcPr>
            <w:tcW w:w="2300" w:type="dxa"/>
            <w:tcBorders>
              <w:top w:val="nil"/>
              <w:left w:val="single" w:sz="8" w:space="0" w:color="auto"/>
              <w:bottom w:val="single" w:sz="4" w:space="0" w:color="auto"/>
              <w:right w:val="nil"/>
            </w:tcBorders>
            <w:shd w:val="clear" w:color="auto" w:fill="auto"/>
            <w:noWrap/>
            <w:vAlign w:val="bottom"/>
            <w:hideMark/>
          </w:tcPr>
          <w:p w:rsidR="00CF66A4" w:rsidRPr="001B25E1" w:rsidRDefault="00CF66A4" w:rsidP="00625707">
            <w:pPr>
              <w:spacing w:after="0" w:line="240" w:lineRule="auto"/>
              <w:jc w:val="center"/>
              <w:rPr>
                <w:rFonts w:ascii="Times New Roman" w:eastAsia="Times New Roman" w:hAnsi="Times New Roman" w:cs="Times New Roman"/>
                <w:b/>
                <w:bCs/>
                <w:color w:val="00B0F0"/>
                <w:sz w:val="24"/>
                <w:szCs w:val="24"/>
                <w:lang w:eastAsia="es-MX"/>
              </w:rPr>
            </w:pPr>
            <w:r>
              <w:rPr>
                <w:rFonts w:ascii="Times New Roman" w:eastAsia="Times New Roman" w:hAnsi="Times New Roman" w:cs="Times New Roman"/>
                <w:b/>
                <w:bCs/>
                <w:color w:val="00B0F0"/>
                <w:sz w:val="24"/>
                <w:szCs w:val="24"/>
                <w:lang w:eastAsia="es-MX"/>
              </w:rPr>
              <w:t>KC</w:t>
            </w:r>
            <w:r w:rsidRPr="001B25E1">
              <w:rPr>
                <w:rFonts w:ascii="Times New Roman" w:eastAsia="Times New Roman" w:hAnsi="Times New Roman" w:cs="Times New Roman"/>
                <w:b/>
                <w:bCs/>
                <w:color w:val="00B0F0"/>
                <w:sz w:val="24"/>
                <w:szCs w:val="24"/>
                <w:lang w:eastAsia="es-MX"/>
              </w:rPr>
              <w:t>L</w:t>
            </w:r>
          </w:p>
        </w:tc>
        <w:tc>
          <w:tcPr>
            <w:tcW w:w="1628" w:type="dxa"/>
            <w:tcBorders>
              <w:top w:val="nil"/>
              <w:left w:val="single" w:sz="8" w:space="0" w:color="auto"/>
              <w:bottom w:val="single" w:sz="4"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35</w:t>
            </w:r>
          </w:p>
        </w:tc>
        <w:tc>
          <w:tcPr>
            <w:tcW w:w="1628" w:type="dxa"/>
            <w:tcBorders>
              <w:top w:val="nil"/>
              <w:left w:val="nil"/>
              <w:bottom w:val="single" w:sz="4"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1</w:t>
            </w:r>
          </w:p>
        </w:tc>
        <w:tc>
          <w:tcPr>
            <w:tcW w:w="1337" w:type="dxa"/>
            <w:tcBorders>
              <w:top w:val="nil"/>
              <w:left w:val="nil"/>
              <w:bottom w:val="single" w:sz="4" w:space="0" w:color="auto"/>
              <w:right w:val="nil"/>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28</w:t>
            </w:r>
          </w:p>
        </w:tc>
        <w:tc>
          <w:tcPr>
            <w:tcW w:w="1413" w:type="dxa"/>
            <w:tcBorders>
              <w:top w:val="nil"/>
              <w:left w:val="single" w:sz="8" w:space="0" w:color="auto"/>
              <w:bottom w:val="single" w:sz="4"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80.00</w:t>
            </w:r>
          </w:p>
        </w:tc>
      </w:tr>
      <w:tr w:rsidR="00CF66A4" w:rsidRPr="001B25E1" w:rsidTr="001B25E1">
        <w:trPr>
          <w:trHeight w:val="315"/>
        </w:trPr>
        <w:tc>
          <w:tcPr>
            <w:tcW w:w="1339" w:type="dxa"/>
            <w:tcBorders>
              <w:top w:val="nil"/>
              <w:left w:val="single" w:sz="8" w:space="0" w:color="auto"/>
              <w:bottom w:val="nil"/>
              <w:right w:val="single" w:sz="4" w:space="0" w:color="auto"/>
            </w:tcBorders>
            <w:shd w:val="clear" w:color="000000" w:fill="F2F2F2"/>
            <w:noWrap/>
            <w:vAlign w:val="center"/>
            <w:hideMark/>
          </w:tcPr>
          <w:p w:rsidR="00CF66A4" w:rsidRPr="001B25E1" w:rsidRDefault="00CF66A4" w:rsidP="001B25E1">
            <w:pPr>
              <w:spacing w:after="0" w:line="240" w:lineRule="auto"/>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Alumnos</w:t>
            </w:r>
          </w:p>
        </w:tc>
        <w:tc>
          <w:tcPr>
            <w:tcW w:w="1278"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4</w:t>
            </w:r>
          </w:p>
        </w:tc>
        <w:tc>
          <w:tcPr>
            <w:tcW w:w="664"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B0F0"/>
                <w:sz w:val="24"/>
                <w:szCs w:val="24"/>
                <w:lang w:eastAsia="es-MX"/>
              </w:rPr>
            </w:pPr>
            <w:r w:rsidRPr="001B25E1">
              <w:rPr>
                <w:rFonts w:ascii="Times New Roman" w:eastAsia="Times New Roman" w:hAnsi="Times New Roman" w:cs="Times New Roman"/>
                <w:color w:val="00B0F0"/>
                <w:sz w:val="24"/>
                <w:szCs w:val="24"/>
                <w:lang w:eastAsia="es-MX"/>
              </w:rPr>
              <w:t> </w:t>
            </w:r>
          </w:p>
        </w:tc>
        <w:tc>
          <w:tcPr>
            <w:tcW w:w="646"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B050"/>
                <w:sz w:val="24"/>
                <w:szCs w:val="24"/>
                <w:lang w:eastAsia="es-MX"/>
              </w:rPr>
            </w:pPr>
            <w:r w:rsidRPr="001B25E1">
              <w:rPr>
                <w:rFonts w:ascii="Times New Roman" w:eastAsia="Times New Roman" w:hAnsi="Times New Roman" w:cs="Times New Roman"/>
                <w:color w:val="00B050"/>
                <w:sz w:val="24"/>
                <w:szCs w:val="24"/>
                <w:lang w:eastAsia="es-MX"/>
              </w:rPr>
              <w:t>2</w:t>
            </w:r>
          </w:p>
        </w:tc>
        <w:tc>
          <w:tcPr>
            <w:tcW w:w="1187"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7030A0"/>
                <w:sz w:val="24"/>
                <w:szCs w:val="24"/>
                <w:lang w:eastAsia="es-MX"/>
              </w:rPr>
            </w:pPr>
            <w:r w:rsidRPr="001B25E1">
              <w:rPr>
                <w:rFonts w:ascii="Times New Roman" w:eastAsia="Times New Roman" w:hAnsi="Times New Roman" w:cs="Times New Roman"/>
                <w:color w:val="7030A0"/>
                <w:sz w:val="24"/>
                <w:szCs w:val="24"/>
                <w:lang w:eastAsia="es-MX"/>
              </w:rPr>
              <w:t>25</w:t>
            </w:r>
          </w:p>
        </w:tc>
        <w:tc>
          <w:tcPr>
            <w:tcW w:w="900" w:type="dxa"/>
            <w:tcBorders>
              <w:top w:val="nil"/>
              <w:left w:val="nil"/>
              <w:bottom w:val="single" w:sz="4" w:space="0" w:color="auto"/>
              <w:right w:val="nil"/>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E26B0A"/>
                <w:sz w:val="24"/>
                <w:szCs w:val="24"/>
                <w:lang w:eastAsia="es-MX"/>
              </w:rPr>
            </w:pPr>
            <w:r w:rsidRPr="001B25E1">
              <w:rPr>
                <w:rFonts w:ascii="Times New Roman" w:eastAsia="Times New Roman" w:hAnsi="Times New Roman" w:cs="Times New Roman"/>
                <w:color w:val="E26B0A"/>
                <w:sz w:val="24"/>
                <w:szCs w:val="24"/>
                <w:lang w:eastAsia="es-MX"/>
              </w:rPr>
              <w:t>8</w:t>
            </w:r>
          </w:p>
        </w:tc>
        <w:tc>
          <w:tcPr>
            <w:tcW w:w="2300" w:type="dxa"/>
            <w:tcBorders>
              <w:top w:val="nil"/>
              <w:left w:val="single" w:sz="8" w:space="0" w:color="auto"/>
              <w:bottom w:val="single" w:sz="4" w:space="0" w:color="auto"/>
              <w:right w:val="nil"/>
            </w:tcBorders>
            <w:shd w:val="clear" w:color="auto" w:fill="auto"/>
            <w:noWrap/>
            <w:vAlign w:val="bottom"/>
            <w:hideMark/>
          </w:tcPr>
          <w:p w:rsidR="00CF66A4" w:rsidRPr="001B25E1" w:rsidRDefault="00CF66A4" w:rsidP="00625707">
            <w:pPr>
              <w:spacing w:after="0" w:line="240" w:lineRule="auto"/>
              <w:jc w:val="center"/>
              <w:rPr>
                <w:rFonts w:ascii="Times New Roman" w:eastAsia="Times New Roman" w:hAnsi="Times New Roman" w:cs="Times New Roman"/>
                <w:b/>
                <w:bCs/>
                <w:color w:val="7030A0"/>
                <w:sz w:val="24"/>
                <w:szCs w:val="24"/>
                <w:lang w:eastAsia="es-MX"/>
              </w:rPr>
            </w:pPr>
            <w:r w:rsidRPr="001B25E1">
              <w:rPr>
                <w:rFonts w:ascii="Times New Roman" w:eastAsia="Times New Roman" w:hAnsi="Times New Roman" w:cs="Times New Roman"/>
                <w:b/>
                <w:bCs/>
                <w:color w:val="7030A0"/>
                <w:sz w:val="24"/>
                <w:szCs w:val="24"/>
                <w:lang w:eastAsia="es-MX"/>
              </w:rPr>
              <w:t>Thevenin</w:t>
            </w:r>
          </w:p>
        </w:tc>
        <w:tc>
          <w:tcPr>
            <w:tcW w:w="1628" w:type="dxa"/>
            <w:tcBorders>
              <w:top w:val="nil"/>
              <w:left w:val="single" w:sz="8" w:space="0" w:color="auto"/>
              <w:bottom w:val="single" w:sz="4"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35</w:t>
            </w:r>
          </w:p>
        </w:tc>
        <w:tc>
          <w:tcPr>
            <w:tcW w:w="1628" w:type="dxa"/>
            <w:tcBorders>
              <w:top w:val="nil"/>
              <w:left w:val="nil"/>
              <w:bottom w:val="single" w:sz="4"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1</w:t>
            </w:r>
          </w:p>
        </w:tc>
        <w:tc>
          <w:tcPr>
            <w:tcW w:w="1337" w:type="dxa"/>
            <w:tcBorders>
              <w:top w:val="nil"/>
              <w:left w:val="nil"/>
              <w:bottom w:val="single" w:sz="4" w:space="0" w:color="auto"/>
              <w:right w:val="nil"/>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25</w:t>
            </w:r>
          </w:p>
        </w:tc>
        <w:tc>
          <w:tcPr>
            <w:tcW w:w="1413" w:type="dxa"/>
            <w:tcBorders>
              <w:top w:val="nil"/>
              <w:left w:val="single" w:sz="8" w:space="0" w:color="auto"/>
              <w:bottom w:val="single" w:sz="4"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71.43</w:t>
            </w:r>
          </w:p>
        </w:tc>
      </w:tr>
      <w:tr w:rsidR="00CF66A4" w:rsidRPr="001B25E1" w:rsidTr="001B25E1">
        <w:trPr>
          <w:trHeight w:val="315"/>
        </w:trPr>
        <w:tc>
          <w:tcPr>
            <w:tcW w:w="1339" w:type="dxa"/>
            <w:tcBorders>
              <w:top w:val="nil"/>
              <w:left w:val="single" w:sz="8" w:space="0" w:color="auto"/>
              <w:bottom w:val="nil"/>
              <w:right w:val="single" w:sz="4" w:space="0" w:color="auto"/>
            </w:tcBorders>
            <w:shd w:val="clear" w:color="000000" w:fill="F2F2F2"/>
            <w:noWrap/>
            <w:vAlign w:val="center"/>
            <w:hideMark/>
          </w:tcPr>
          <w:p w:rsidR="00CF66A4" w:rsidRPr="001B25E1" w:rsidRDefault="00CF66A4" w:rsidP="001B25E1">
            <w:pPr>
              <w:spacing w:after="0" w:line="240" w:lineRule="auto"/>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36</w:t>
            </w:r>
          </w:p>
        </w:tc>
        <w:tc>
          <w:tcPr>
            <w:tcW w:w="1278"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5</w:t>
            </w:r>
          </w:p>
        </w:tc>
        <w:tc>
          <w:tcPr>
            <w:tcW w:w="664"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B0F0"/>
                <w:sz w:val="24"/>
                <w:szCs w:val="24"/>
                <w:lang w:eastAsia="es-MX"/>
              </w:rPr>
            </w:pPr>
            <w:r w:rsidRPr="001B25E1">
              <w:rPr>
                <w:rFonts w:ascii="Times New Roman" w:eastAsia="Times New Roman" w:hAnsi="Times New Roman" w:cs="Times New Roman"/>
                <w:color w:val="00B0F0"/>
                <w:sz w:val="24"/>
                <w:szCs w:val="24"/>
                <w:lang w:eastAsia="es-MX"/>
              </w:rPr>
              <w:t>1</w:t>
            </w:r>
          </w:p>
        </w:tc>
        <w:tc>
          <w:tcPr>
            <w:tcW w:w="646"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B050"/>
                <w:sz w:val="24"/>
                <w:szCs w:val="24"/>
                <w:lang w:eastAsia="es-MX"/>
              </w:rPr>
            </w:pPr>
            <w:r w:rsidRPr="001B25E1">
              <w:rPr>
                <w:rFonts w:ascii="Times New Roman" w:eastAsia="Times New Roman" w:hAnsi="Times New Roman" w:cs="Times New Roman"/>
                <w:color w:val="00B050"/>
                <w:sz w:val="24"/>
                <w:szCs w:val="24"/>
                <w:lang w:eastAsia="es-MX"/>
              </w:rPr>
              <w:t>1</w:t>
            </w:r>
          </w:p>
        </w:tc>
        <w:tc>
          <w:tcPr>
            <w:tcW w:w="1187" w:type="dxa"/>
            <w:tcBorders>
              <w:top w:val="nil"/>
              <w:left w:val="nil"/>
              <w:bottom w:val="single" w:sz="4"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7030A0"/>
                <w:sz w:val="24"/>
                <w:szCs w:val="24"/>
                <w:lang w:eastAsia="es-MX"/>
              </w:rPr>
            </w:pPr>
            <w:r w:rsidRPr="001B25E1">
              <w:rPr>
                <w:rFonts w:ascii="Times New Roman" w:eastAsia="Times New Roman" w:hAnsi="Times New Roman" w:cs="Times New Roman"/>
                <w:color w:val="7030A0"/>
                <w:sz w:val="24"/>
                <w:szCs w:val="24"/>
                <w:lang w:eastAsia="es-MX"/>
              </w:rPr>
              <w:t>23</w:t>
            </w:r>
          </w:p>
        </w:tc>
        <w:tc>
          <w:tcPr>
            <w:tcW w:w="900" w:type="dxa"/>
            <w:tcBorders>
              <w:top w:val="nil"/>
              <w:left w:val="nil"/>
              <w:bottom w:val="single" w:sz="4" w:space="0" w:color="auto"/>
              <w:right w:val="nil"/>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E26B0A"/>
                <w:sz w:val="24"/>
                <w:szCs w:val="24"/>
                <w:lang w:eastAsia="es-MX"/>
              </w:rPr>
            </w:pPr>
            <w:r w:rsidRPr="001B25E1">
              <w:rPr>
                <w:rFonts w:ascii="Times New Roman" w:eastAsia="Times New Roman" w:hAnsi="Times New Roman" w:cs="Times New Roman"/>
                <w:color w:val="E26B0A"/>
                <w:sz w:val="24"/>
                <w:szCs w:val="24"/>
                <w:lang w:eastAsia="es-MX"/>
              </w:rPr>
              <w:t>10</w:t>
            </w:r>
          </w:p>
        </w:tc>
        <w:tc>
          <w:tcPr>
            <w:tcW w:w="2300" w:type="dxa"/>
            <w:tcBorders>
              <w:top w:val="nil"/>
              <w:left w:val="single" w:sz="8" w:space="0" w:color="auto"/>
              <w:bottom w:val="single" w:sz="4" w:space="0" w:color="auto"/>
              <w:right w:val="nil"/>
            </w:tcBorders>
            <w:shd w:val="clear" w:color="auto" w:fill="auto"/>
            <w:noWrap/>
            <w:vAlign w:val="bottom"/>
            <w:hideMark/>
          </w:tcPr>
          <w:p w:rsidR="00CF66A4" w:rsidRPr="001B25E1" w:rsidRDefault="00CF66A4" w:rsidP="00625707">
            <w:pPr>
              <w:spacing w:after="0" w:line="240" w:lineRule="auto"/>
              <w:rPr>
                <w:rFonts w:ascii="Times New Roman" w:eastAsia="Times New Roman" w:hAnsi="Times New Roman" w:cs="Times New Roman"/>
                <w:b/>
                <w:bCs/>
                <w:color w:val="000000"/>
                <w:sz w:val="24"/>
                <w:szCs w:val="24"/>
                <w:lang w:eastAsia="es-MX"/>
              </w:rPr>
            </w:pPr>
            <w:r w:rsidRPr="001B25E1">
              <w:rPr>
                <w:rFonts w:ascii="Times New Roman" w:eastAsia="Times New Roman" w:hAnsi="Times New Roman" w:cs="Times New Roman"/>
                <w:b/>
                <w:bCs/>
                <w:color w:val="000000"/>
                <w:sz w:val="24"/>
                <w:szCs w:val="24"/>
                <w:lang w:eastAsia="es-MX"/>
              </w:rPr>
              <w:t>Thevenin/Norton</w:t>
            </w:r>
          </w:p>
        </w:tc>
        <w:tc>
          <w:tcPr>
            <w:tcW w:w="1628" w:type="dxa"/>
            <w:tcBorders>
              <w:top w:val="nil"/>
              <w:left w:val="single" w:sz="8" w:space="0" w:color="auto"/>
              <w:bottom w:val="single" w:sz="4"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35</w:t>
            </w:r>
          </w:p>
        </w:tc>
        <w:tc>
          <w:tcPr>
            <w:tcW w:w="1628" w:type="dxa"/>
            <w:tcBorders>
              <w:top w:val="nil"/>
              <w:left w:val="nil"/>
              <w:bottom w:val="single" w:sz="4"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1</w:t>
            </w:r>
          </w:p>
        </w:tc>
        <w:tc>
          <w:tcPr>
            <w:tcW w:w="1337" w:type="dxa"/>
            <w:tcBorders>
              <w:top w:val="nil"/>
              <w:left w:val="nil"/>
              <w:bottom w:val="single" w:sz="4" w:space="0" w:color="auto"/>
              <w:right w:val="nil"/>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33</w:t>
            </w:r>
          </w:p>
        </w:tc>
        <w:tc>
          <w:tcPr>
            <w:tcW w:w="1413" w:type="dxa"/>
            <w:tcBorders>
              <w:top w:val="nil"/>
              <w:left w:val="single" w:sz="8" w:space="0" w:color="auto"/>
              <w:bottom w:val="single" w:sz="4"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94.29</w:t>
            </w:r>
          </w:p>
        </w:tc>
      </w:tr>
      <w:tr w:rsidR="00CF66A4" w:rsidRPr="001B25E1" w:rsidTr="001B25E1">
        <w:trPr>
          <w:trHeight w:val="330"/>
        </w:trPr>
        <w:tc>
          <w:tcPr>
            <w:tcW w:w="1339" w:type="dxa"/>
            <w:tcBorders>
              <w:top w:val="nil"/>
              <w:left w:val="single" w:sz="8" w:space="0" w:color="auto"/>
              <w:bottom w:val="single" w:sz="8" w:space="0" w:color="auto"/>
              <w:right w:val="single" w:sz="4" w:space="0" w:color="auto"/>
            </w:tcBorders>
            <w:shd w:val="clear" w:color="000000" w:fill="F2F2F2"/>
            <w:noWrap/>
            <w:vAlign w:val="center"/>
            <w:hideMark/>
          </w:tcPr>
          <w:p w:rsidR="00CF66A4" w:rsidRPr="001B25E1" w:rsidRDefault="00CF66A4" w:rsidP="001B25E1">
            <w:pPr>
              <w:spacing w:after="0" w:line="240" w:lineRule="auto"/>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 </w:t>
            </w:r>
          </w:p>
        </w:tc>
        <w:tc>
          <w:tcPr>
            <w:tcW w:w="1278" w:type="dxa"/>
            <w:tcBorders>
              <w:top w:val="nil"/>
              <w:left w:val="nil"/>
              <w:bottom w:val="single" w:sz="8"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6</w:t>
            </w:r>
          </w:p>
        </w:tc>
        <w:tc>
          <w:tcPr>
            <w:tcW w:w="664" w:type="dxa"/>
            <w:tcBorders>
              <w:top w:val="nil"/>
              <w:left w:val="nil"/>
              <w:bottom w:val="single" w:sz="8"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B0F0"/>
                <w:sz w:val="24"/>
                <w:szCs w:val="24"/>
                <w:lang w:eastAsia="es-MX"/>
              </w:rPr>
            </w:pPr>
            <w:r w:rsidRPr="001B25E1">
              <w:rPr>
                <w:rFonts w:ascii="Times New Roman" w:eastAsia="Times New Roman" w:hAnsi="Times New Roman" w:cs="Times New Roman"/>
                <w:color w:val="00B0F0"/>
                <w:sz w:val="24"/>
                <w:szCs w:val="24"/>
                <w:lang w:eastAsia="es-MX"/>
              </w:rPr>
              <w:t>3</w:t>
            </w:r>
          </w:p>
        </w:tc>
        <w:tc>
          <w:tcPr>
            <w:tcW w:w="646" w:type="dxa"/>
            <w:tcBorders>
              <w:top w:val="nil"/>
              <w:left w:val="nil"/>
              <w:bottom w:val="single" w:sz="8"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B050"/>
                <w:sz w:val="24"/>
                <w:szCs w:val="24"/>
                <w:lang w:eastAsia="es-MX"/>
              </w:rPr>
            </w:pPr>
            <w:r w:rsidRPr="001B25E1">
              <w:rPr>
                <w:rFonts w:ascii="Times New Roman" w:eastAsia="Times New Roman" w:hAnsi="Times New Roman" w:cs="Times New Roman"/>
                <w:color w:val="00B050"/>
                <w:sz w:val="24"/>
                <w:szCs w:val="24"/>
                <w:lang w:eastAsia="es-MX"/>
              </w:rPr>
              <w:t>5</w:t>
            </w:r>
          </w:p>
        </w:tc>
        <w:tc>
          <w:tcPr>
            <w:tcW w:w="1187" w:type="dxa"/>
            <w:tcBorders>
              <w:top w:val="nil"/>
              <w:left w:val="nil"/>
              <w:bottom w:val="single" w:sz="8" w:space="0" w:color="auto"/>
              <w:right w:val="single" w:sz="4"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7030A0"/>
                <w:sz w:val="24"/>
                <w:szCs w:val="24"/>
                <w:lang w:eastAsia="es-MX"/>
              </w:rPr>
            </w:pPr>
            <w:r w:rsidRPr="001B25E1">
              <w:rPr>
                <w:rFonts w:ascii="Times New Roman" w:eastAsia="Times New Roman" w:hAnsi="Times New Roman" w:cs="Times New Roman"/>
                <w:color w:val="7030A0"/>
                <w:sz w:val="24"/>
                <w:szCs w:val="24"/>
                <w:lang w:eastAsia="es-MX"/>
              </w:rPr>
              <w:t> </w:t>
            </w:r>
          </w:p>
        </w:tc>
        <w:tc>
          <w:tcPr>
            <w:tcW w:w="900" w:type="dxa"/>
            <w:tcBorders>
              <w:top w:val="nil"/>
              <w:left w:val="nil"/>
              <w:bottom w:val="single" w:sz="8" w:space="0" w:color="auto"/>
              <w:right w:val="nil"/>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E26B0A"/>
                <w:sz w:val="24"/>
                <w:szCs w:val="24"/>
                <w:lang w:eastAsia="es-MX"/>
              </w:rPr>
            </w:pPr>
            <w:r w:rsidRPr="001B25E1">
              <w:rPr>
                <w:rFonts w:ascii="Times New Roman" w:eastAsia="Times New Roman" w:hAnsi="Times New Roman" w:cs="Times New Roman"/>
                <w:color w:val="E26B0A"/>
                <w:sz w:val="24"/>
                <w:szCs w:val="24"/>
                <w:lang w:eastAsia="es-MX"/>
              </w:rPr>
              <w:t>27</w:t>
            </w:r>
          </w:p>
        </w:tc>
        <w:tc>
          <w:tcPr>
            <w:tcW w:w="2300" w:type="dxa"/>
            <w:tcBorders>
              <w:top w:val="nil"/>
              <w:left w:val="single" w:sz="8" w:space="0" w:color="auto"/>
              <w:bottom w:val="single" w:sz="8" w:space="0" w:color="auto"/>
              <w:right w:val="nil"/>
            </w:tcBorders>
            <w:shd w:val="clear" w:color="auto" w:fill="auto"/>
            <w:noWrap/>
            <w:vAlign w:val="bottom"/>
            <w:hideMark/>
          </w:tcPr>
          <w:p w:rsidR="00CF66A4" w:rsidRPr="001B25E1" w:rsidRDefault="00CF66A4" w:rsidP="00625707">
            <w:pPr>
              <w:spacing w:after="0" w:line="240" w:lineRule="auto"/>
              <w:jc w:val="center"/>
              <w:rPr>
                <w:rFonts w:ascii="Times New Roman" w:eastAsia="Times New Roman" w:hAnsi="Times New Roman" w:cs="Times New Roman"/>
                <w:b/>
                <w:bCs/>
                <w:color w:val="E26B0A"/>
                <w:sz w:val="24"/>
                <w:szCs w:val="24"/>
                <w:lang w:eastAsia="es-MX"/>
              </w:rPr>
            </w:pPr>
            <w:r w:rsidRPr="001B25E1">
              <w:rPr>
                <w:rFonts w:ascii="Times New Roman" w:eastAsia="Times New Roman" w:hAnsi="Times New Roman" w:cs="Times New Roman"/>
                <w:b/>
                <w:bCs/>
                <w:color w:val="E26B0A"/>
                <w:sz w:val="24"/>
                <w:szCs w:val="24"/>
                <w:lang w:eastAsia="es-MX"/>
              </w:rPr>
              <w:t>Norton</w:t>
            </w:r>
          </w:p>
        </w:tc>
        <w:tc>
          <w:tcPr>
            <w:tcW w:w="1628" w:type="dxa"/>
            <w:tcBorders>
              <w:top w:val="nil"/>
              <w:left w:val="single" w:sz="8" w:space="0" w:color="auto"/>
              <w:bottom w:val="single" w:sz="8"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35</w:t>
            </w:r>
          </w:p>
        </w:tc>
        <w:tc>
          <w:tcPr>
            <w:tcW w:w="1628" w:type="dxa"/>
            <w:tcBorders>
              <w:top w:val="nil"/>
              <w:left w:val="nil"/>
              <w:bottom w:val="single" w:sz="8"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1</w:t>
            </w:r>
          </w:p>
        </w:tc>
        <w:tc>
          <w:tcPr>
            <w:tcW w:w="1337" w:type="dxa"/>
            <w:tcBorders>
              <w:top w:val="nil"/>
              <w:left w:val="nil"/>
              <w:bottom w:val="single" w:sz="8" w:space="0" w:color="auto"/>
              <w:right w:val="nil"/>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27</w:t>
            </w:r>
          </w:p>
        </w:tc>
        <w:tc>
          <w:tcPr>
            <w:tcW w:w="1413" w:type="dxa"/>
            <w:tcBorders>
              <w:top w:val="nil"/>
              <w:left w:val="single" w:sz="8" w:space="0" w:color="auto"/>
              <w:bottom w:val="single" w:sz="8" w:space="0" w:color="auto"/>
              <w:right w:val="single" w:sz="8" w:space="0" w:color="auto"/>
            </w:tcBorders>
            <w:shd w:val="clear" w:color="auto" w:fill="auto"/>
            <w:noWrap/>
            <w:vAlign w:val="bottom"/>
            <w:hideMark/>
          </w:tcPr>
          <w:p w:rsidR="00CF66A4" w:rsidRPr="001B25E1" w:rsidRDefault="00CF66A4" w:rsidP="001B25E1">
            <w:pPr>
              <w:spacing w:after="0" w:line="240" w:lineRule="auto"/>
              <w:jc w:val="center"/>
              <w:rPr>
                <w:rFonts w:ascii="Times New Roman" w:eastAsia="Times New Roman" w:hAnsi="Times New Roman" w:cs="Times New Roman"/>
                <w:color w:val="000000"/>
                <w:sz w:val="24"/>
                <w:szCs w:val="24"/>
                <w:lang w:eastAsia="es-MX"/>
              </w:rPr>
            </w:pPr>
            <w:r w:rsidRPr="001B25E1">
              <w:rPr>
                <w:rFonts w:ascii="Times New Roman" w:eastAsia="Times New Roman" w:hAnsi="Times New Roman" w:cs="Times New Roman"/>
                <w:color w:val="000000"/>
                <w:sz w:val="24"/>
                <w:szCs w:val="24"/>
                <w:lang w:eastAsia="es-MX"/>
              </w:rPr>
              <w:t>77.14</w:t>
            </w:r>
          </w:p>
        </w:tc>
      </w:tr>
    </w:tbl>
    <w:p w:rsidR="00C45360" w:rsidRDefault="00C45360" w:rsidP="00973A15">
      <w:pPr>
        <w:pStyle w:val="Sinespaciado"/>
        <w:spacing w:line="360" w:lineRule="auto"/>
        <w:rPr>
          <w:rFonts w:ascii="Times New Roman" w:hAnsi="Times New Roman" w:cs="Times New Roman"/>
          <w:b/>
          <w:sz w:val="24"/>
          <w:szCs w:val="24"/>
        </w:rPr>
      </w:pPr>
    </w:p>
    <w:p w:rsidR="00D018D3" w:rsidRDefault="00D018D3" w:rsidP="00973A15">
      <w:pPr>
        <w:pStyle w:val="Sinespaciado"/>
        <w:spacing w:line="360" w:lineRule="auto"/>
        <w:jc w:val="both"/>
        <w:rPr>
          <w:rFonts w:ascii="Times New Roman" w:hAnsi="Times New Roman" w:cs="Times New Roman"/>
          <w:sz w:val="24"/>
          <w:szCs w:val="24"/>
        </w:rPr>
      </w:pPr>
    </w:p>
    <w:p w:rsidR="001B25E1" w:rsidRDefault="001B25E1" w:rsidP="00973A15">
      <w:pPr>
        <w:pStyle w:val="Sinespaciado"/>
        <w:spacing w:line="360" w:lineRule="auto"/>
        <w:jc w:val="both"/>
        <w:rPr>
          <w:rFonts w:ascii="Times New Roman" w:hAnsi="Times New Roman" w:cs="Times New Roman"/>
          <w:sz w:val="24"/>
          <w:szCs w:val="24"/>
        </w:rPr>
        <w:sectPr w:rsidR="001B25E1" w:rsidSect="001B25E1">
          <w:pgSz w:w="15840" w:h="12240" w:orient="landscape" w:code="1"/>
          <w:pgMar w:top="1701" w:right="1418" w:bottom="1701" w:left="1418" w:header="709" w:footer="709" w:gutter="0"/>
          <w:cols w:space="708"/>
          <w:titlePg/>
          <w:docGrid w:linePitch="360"/>
        </w:sectPr>
      </w:pPr>
    </w:p>
    <w:p w:rsidR="002975C2" w:rsidRDefault="002975C2" w:rsidP="00973A15">
      <w:pPr>
        <w:pStyle w:val="Sinespaciado"/>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Conclusiones</w:t>
      </w:r>
      <w:r w:rsidR="001605BE">
        <w:rPr>
          <w:rFonts w:ascii="Times New Roman" w:hAnsi="Times New Roman" w:cs="Times New Roman"/>
          <w:b/>
          <w:sz w:val="24"/>
          <w:szCs w:val="24"/>
        </w:rPr>
        <w:t>.</w:t>
      </w:r>
    </w:p>
    <w:p w:rsidR="002975C2" w:rsidRDefault="002975C2" w:rsidP="00CF66A4">
      <w:pPr>
        <w:pStyle w:val="Sinespaciado"/>
        <w:spacing w:line="360" w:lineRule="auto"/>
        <w:jc w:val="both"/>
        <w:rPr>
          <w:rFonts w:ascii="Times New Roman" w:hAnsi="Times New Roman" w:cs="Times New Roman"/>
          <w:b/>
          <w:sz w:val="24"/>
          <w:szCs w:val="24"/>
        </w:rPr>
      </w:pPr>
    </w:p>
    <w:p w:rsidR="00CF66A4" w:rsidRDefault="00CF66A4" w:rsidP="00CF66A4">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Analizando los resultados de la encuesta aplicada podemos concluir que es mucho </w:t>
      </w:r>
      <w:r w:rsidR="00457217">
        <w:rPr>
          <w:rFonts w:ascii="Times New Roman" w:hAnsi="Times New Roman" w:cs="Times New Roman"/>
          <w:sz w:val="24"/>
          <w:szCs w:val="24"/>
        </w:rPr>
        <w:t>más</w:t>
      </w:r>
      <w:r>
        <w:rPr>
          <w:rFonts w:ascii="Times New Roman" w:hAnsi="Times New Roman" w:cs="Times New Roman"/>
          <w:sz w:val="24"/>
          <w:szCs w:val="24"/>
        </w:rPr>
        <w:t xml:space="preserve"> sencillo identificar los circuitos que se resuelven idóneamente con los teoremas de Norton y Thevenin.</w:t>
      </w:r>
    </w:p>
    <w:p w:rsidR="00CF66A4" w:rsidRDefault="00CF66A4" w:rsidP="00CF66A4">
      <w:pPr>
        <w:pStyle w:val="Sinespaciado"/>
        <w:spacing w:line="360" w:lineRule="auto"/>
        <w:jc w:val="both"/>
        <w:rPr>
          <w:rFonts w:ascii="Times New Roman" w:hAnsi="Times New Roman" w:cs="Times New Roman"/>
          <w:sz w:val="24"/>
          <w:szCs w:val="24"/>
        </w:rPr>
      </w:pPr>
    </w:p>
    <w:p w:rsidR="00CF66A4" w:rsidRDefault="00CF66A4" w:rsidP="00CF66A4">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También se observa que el método de KVL lo seleccionan poco cuando el circuito consta con muchos elementos ya que nos genera muchas ecuaciones, sin embargo cuando el circuito es pequeño, es el método que más eligen.</w:t>
      </w:r>
    </w:p>
    <w:p w:rsidR="00CF66A4" w:rsidRDefault="00CF66A4" w:rsidP="00CF66A4">
      <w:pPr>
        <w:pStyle w:val="Sinespaciado"/>
        <w:spacing w:line="360" w:lineRule="auto"/>
        <w:jc w:val="both"/>
        <w:rPr>
          <w:rFonts w:ascii="Times New Roman" w:hAnsi="Times New Roman" w:cs="Times New Roman"/>
          <w:sz w:val="24"/>
          <w:szCs w:val="24"/>
        </w:rPr>
      </w:pPr>
    </w:p>
    <w:p w:rsidR="00CF66A4" w:rsidRDefault="00CF66A4" w:rsidP="00CF66A4">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Cuando el circuito tiene un numero alto de elementos prefieren elegir el método de KCL, ya que tenemos menos nodos y por lo tanto menos ecuaciones.</w:t>
      </w:r>
    </w:p>
    <w:p w:rsidR="00CF66A4" w:rsidRDefault="00CF66A4" w:rsidP="00973A15">
      <w:pPr>
        <w:pStyle w:val="Sinespaciado"/>
        <w:spacing w:line="360" w:lineRule="auto"/>
        <w:rPr>
          <w:rFonts w:ascii="Times New Roman" w:hAnsi="Times New Roman" w:cs="Times New Roman"/>
          <w:sz w:val="24"/>
          <w:szCs w:val="24"/>
        </w:rPr>
      </w:pPr>
    </w:p>
    <w:p w:rsidR="00CF66A4" w:rsidRDefault="00CF66A4" w:rsidP="00973A15">
      <w:pPr>
        <w:pStyle w:val="Sinespaciado"/>
        <w:spacing w:line="360" w:lineRule="auto"/>
        <w:rPr>
          <w:rFonts w:ascii="Times New Roman" w:hAnsi="Times New Roman" w:cs="Times New Roman"/>
          <w:sz w:val="24"/>
          <w:szCs w:val="24"/>
        </w:rPr>
      </w:pPr>
    </w:p>
    <w:p w:rsidR="001605BE" w:rsidRDefault="001605BE" w:rsidP="00973A15">
      <w:pPr>
        <w:pStyle w:val="Sinespaciado"/>
        <w:spacing w:line="360" w:lineRule="auto"/>
        <w:rPr>
          <w:rFonts w:ascii="Times New Roman" w:hAnsi="Times New Roman" w:cs="Times New Roman"/>
          <w:b/>
          <w:sz w:val="24"/>
          <w:szCs w:val="24"/>
        </w:rPr>
      </w:pPr>
    </w:p>
    <w:p w:rsidR="001B1207" w:rsidRDefault="001B1207" w:rsidP="00973A15">
      <w:pPr>
        <w:pStyle w:val="Sinespaciado"/>
        <w:spacing w:line="360" w:lineRule="auto"/>
        <w:rPr>
          <w:rFonts w:ascii="Times New Roman" w:hAnsi="Times New Roman" w:cs="Times New Roman"/>
          <w:b/>
          <w:sz w:val="24"/>
          <w:szCs w:val="24"/>
        </w:rPr>
      </w:pPr>
    </w:p>
    <w:p w:rsidR="00DA3A2D" w:rsidRDefault="00DA3A2D" w:rsidP="00973A15">
      <w:pPr>
        <w:pStyle w:val="Sinespaciado"/>
        <w:spacing w:line="360" w:lineRule="auto"/>
        <w:rPr>
          <w:rFonts w:ascii="Times New Roman" w:hAnsi="Times New Roman" w:cs="Times New Roman"/>
          <w:b/>
          <w:sz w:val="24"/>
          <w:szCs w:val="24"/>
        </w:rPr>
      </w:pPr>
    </w:p>
    <w:p w:rsidR="00DA3A2D" w:rsidRDefault="00DA3A2D" w:rsidP="00973A15">
      <w:pPr>
        <w:pStyle w:val="Sinespaciado"/>
        <w:spacing w:line="360" w:lineRule="auto"/>
        <w:rPr>
          <w:rFonts w:ascii="Times New Roman" w:hAnsi="Times New Roman" w:cs="Times New Roman"/>
          <w:b/>
          <w:sz w:val="24"/>
          <w:szCs w:val="24"/>
        </w:rPr>
      </w:pPr>
    </w:p>
    <w:p w:rsidR="00DA3A2D" w:rsidRDefault="00DA3A2D" w:rsidP="00973A15">
      <w:pPr>
        <w:pStyle w:val="Sinespaciado"/>
        <w:spacing w:line="360" w:lineRule="auto"/>
        <w:rPr>
          <w:rFonts w:ascii="Times New Roman" w:hAnsi="Times New Roman" w:cs="Times New Roman"/>
          <w:b/>
          <w:sz w:val="24"/>
          <w:szCs w:val="24"/>
        </w:rPr>
      </w:pPr>
    </w:p>
    <w:p w:rsidR="00DA3A2D" w:rsidRDefault="00DA3A2D" w:rsidP="00973A15">
      <w:pPr>
        <w:pStyle w:val="Sinespaciado"/>
        <w:spacing w:line="360" w:lineRule="auto"/>
        <w:rPr>
          <w:rFonts w:ascii="Times New Roman" w:hAnsi="Times New Roman" w:cs="Times New Roman"/>
          <w:b/>
          <w:sz w:val="24"/>
          <w:szCs w:val="24"/>
        </w:rPr>
      </w:pPr>
    </w:p>
    <w:p w:rsidR="00DA3A2D" w:rsidRDefault="00DA3A2D" w:rsidP="00973A15">
      <w:pPr>
        <w:pStyle w:val="Sinespaciado"/>
        <w:spacing w:line="360" w:lineRule="auto"/>
        <w:rPr>
          <w:rFonts w:ascii="Times New Roman" w:hAnsi="Times New Roman" w:cs="Times New Roman"/>
          <w:b/>
          <w:sz w:val="24"/>
          <w:szCs w:val="24"/>
        </w:rPr>
      </w:pPr>
    </w:p>
    <w:p w:rsidR="00DA3A2D" w:rsidRDefault="00DA3A2D" w:rsidP="00973A15">
      <w:pPr>
        <w:pStyle w:val="Sinespaciado"/>
        <w:spacing w:line="360" w:lineRule="auto"/>
        <w:rPr>
          <w:rFonts w:ascii="Times New Roman" w:hAnsi="Times New Roman" w:cs="Times New Roman"/>
          <w:b/>
          <w:sz w:val="24"/>
          <w:szCs w:val="24"/>
        </w:rPr>
      </w:pPr>
    </w:p>
    <w:p w:rsidR="00DA3A2D" w:rsidRDefault="00DA3A2D" w:rsidP="00973A15">
      <w:pPr>
        <w:pStyle w:val="Sinespaciado"/>
        <w:spacing w:line="360" w:lineRule="auto"/>
        <w:rPr>
          <w:rFonts w:ascii="Times New Roman" w:hAnsi="Times New Roman" w:cs="Times New Roman"/>
          <w:b/>
          <w:sz w:val="24"/>
          <w:szCs w:val="24"/>
        </w:rPr>
      </w:pPr>
    </w:p>
    <w:p w:rsidR="00DA3A2D" w:rsidRDefault="00DA3A2D" w:rsidP="00973A15">
      <w:pPr>
        <w:pStyle w:val="Sinespaciado"/>
        <w:spacing w:line="360" w:lineRule="auto"/>
        <w:rPr>
          <w:rFonts w:ascii="Times New Roman" w:hAnsi="Times New Roman" w:cs="Times New Roman"/>
          <w:b/>
          <w:sz w:val="24"/>
          <w:szCs w:val="24"/>
        </w:rPr>
      </w:pPr>
    </w:p>
    <w:p w:rsidR="001605BE" w:rsidRDefault="001605BE" w:rsidP="00973A15">
      <w:pPr>
        <w:pStyle w:val="Sinespaciado"/>
        <w:spacing w:line="360" w:lineRule="auto"/>
        <w:rPr>
          <w:rFonts w:ascii="Times New Roman" w:hAnsi="Times New Roman" w:cs="Times New Roman"/>
          <w:b/>
          <w:sz w:val="24"/>
          <w:szCs w:val="24"/>
        </w:rPr>
      </w:pPr>
    </w:p>
    <w:p w:rsidR="001605BE" w:rsidRDefault="001605BE" w:rsidP="00973A15">
      <w:pPr>
        <w:pStyle w:val="Sinespaciado"/>
        <w:spacing w:line="360" w:lineRule="auto"/>
        <w:rPr>
          <w:rFonts w:ascii="Times New Roman" w:hAnsi="Times New Roman" w:cs="Times New Roman"/>
          <w:b/>
          <w:sz w:val="24"/>
          <w:szCs w:val="24"/>
        </w:rPr>
      </w:pPr>
    </w:p>
    <w:p w:rsidR="001605BE" w:rsidRDefault="001605BE" w:rsidP="00973A15">
      <w:pPr>
        <w:pStyle w:val="Sinespaciado"/>
        <w:spacing w:line="360" w:lineRule="auto"/>
        <w:rPr>
          <w:rFonts w:ascii="Times New Roman" w:hAnsi="Times New Roman" w:cs="Times New Roman"/>
          <w:b/>
          <w:sz w:val="24"/>
          <w:szCs w:val="24"/>
        </w:rPr>
      </w:pPr>
    </w:p>
    <w:p w:rsidR="00DA3A2D" w:rsidRDefault="00DA3A2D" w:rsidP="00973A15">
      <w:pPr>
        <w:pStyle w:val="Sinespaciado"/>
        <w:spacing w:line="360" w:lineRule="auto"/>
        <w:rPr>
          <w:rFonts w:ascii="Times New Roman" w:hAnsi="Times New Roman" w:cs="Times New Roman"/>
          <w:b/>
          <w:sz w:val="24"/>
          <w:szCs w:val="24"/>
        </w:rPr>
      </w:pPr>
    </w:p>
    <w:p w:rsidR="00976F90" w:rsidRDefault="00976F90" w:rsidP="00973A15">
      <w:pPr>
        <w:pStyle w:val="Sinespaciado"/>
        <w:spacing w:line="360" w:lineRule="auto"/>
        <w:rPr>
          <w:rFonts w:ascii="Times New Roman" w:hAnsi="Times New Roman" w:cs="Times New Roman"/>
          <w:b/>
          <w:sz w:val="24"/>
          <w:szCs w:val="24"/>
        </w:rPr>
      </w:pPr>
    </w:p>
    <w:p w:rsidR="00976F90" w:rsidRDefault="00976F90" w:rsidP="00973A15">
      <w:pPr>
        <w:pStyle w:val="Sinespaciado"/>
        <w:spacing w:line="360" w:lineRule="auto"/>
        <w:rPr>
          <w:rFonts w:ascii="Times New Roman" w:hAnsi="Times New Roman" w:cs="Times New Roman"/>
          <w:b/>
          <w:sz w:val="24"/>
          <w:szCs w:val="24"/>
        </w:rPr>
      </w:pPr>
    </w:p>
    <w:p w:rsidR="00976F90" w:rsidRDefault="00976F90" w:rsidP="00973A15">
      <w:pPr>
        <w:pStyle w:val="Sinespaciado"/>
        <w:spacing w:line="360" w:lineRule="auto"/>
        <w:rPr>
          <w:rFonts w:ascii="Times New Roman" w:hAnsi="Times New Roman" w:cs="Times New Roman"/>
          <w:b/>
          <w:sz w:val="24"/>
          <w:szCs w:val="24"/>
        </w:rPr>
      </w:pPr>
    </w:p>
    <w:p w:rsidR="002975C2" w:rsidRPr="00A03EE7" w:rsidRDefault="00A03EE7" w:rsidP="00973A15">
      <w:pPr>
        <w:pStyle w:val="Sinespaciado"/>
        <w:spacing w:line="360" w:lineRule="auto"/>
        <w:rPr>
          <w:rFonts w:ascii="Calibri" w:eastAsia="Times New Roman" w:hAnsi="Calibri" w:cs="Calibri"/>
          <w:color w:val="7030A0"/>
          <w:sz w:val="28"/>
          <w:szCs w:val="28"/>
          <w:lang w:val="es-ES_tradnl" w:eastAsia="es-MX"/>
        </w:rPr>
      </w:pPr>
      <w:r w:rsidRPr="00A03EE7">
        <w:rPr>
          <w:rFonts w:ascii="Calibri" w:eastAsia="Times New Roman" w:hAnsi="Calibri" w:cs="Calibri"/>
          <w:color w:val="7030A0"/>
          <w:sz w:val="28"/>
          <w:szCs w:val="28"/>
          <w:lang w:val="es-ES_tradnl" w:eastAsia="es-MX"/>
        </w:rPr>
        <w:lastRenderedPageBreak/>
        <w:t>Bibliografía</w:t>
      </w:r>
    </w:p>
    <w:sdt>
      <w:sdtPr>
        <w:rPr>
          <w:rFonts w:ascii="Times New Roman" w:eastAsiaTheme="minorHAnsi" w:hAnsi="Times New Roman" w:cs="Times New Roman"/>
          <w:b w:val="0"/>
          <w:bCs w:val="0"/>
          <w:color w:val="auto"/>
          <w:sz w:val="24"/>
          <w:szCs w:val="24"/>
          <w:lang w:val="es-ES" w:eastAsia="en-US"/>
        </w:rPr>
        <w:id w:val="1900013700"/>
        <w:docPartObj>
          <w:docPartGallery w:val="Bibliographies"/>
          <w:docPartUnique/>
        </w:docPartObj>
      </w:sdtPr>
      <w:sdtEndPr>
        <w:rPr>
          <w:lang w:val="es-MX"/>
        </w:rPr>
      </w:sdtEndPr>
      <w:sdtContent>
        <w:p w:rsidR="00994E13" w:rsidRPr="007A4DE2" w:rsidRDefault="00994E13">
          <w:pPr>
            <w:pStyle w:val="Ttulo1"/>
            <w:rPr>
              <w:rFonts w:ascii="Times New Roman" w:hAnsi="Times New Roman" w:cs="Times New Roman"/>
              <w:sz w:val="24"/>
              <w:szCs w:val="24"/>
            </w:rPr>
          </w:pPr>
        </w:p>
        <w:sdt>
          <w:sdtPr>
            <w:rPr>
              <w:rFonts w:ascii="Times New Roman" w:hAnsi="Times New Roman" w:cs="Times New Roman"/>
              <w:sz w:val="24"/>
              <w:szCs w:val="24"/>
            </w:rPr>
            <w:id w:val="111145805"/>
            <w:bibliography/>
          </w:sdtPr>
          <w:sdtEndPr/>
          <w:sdtContent>
            <w:p w:rsidR="00B110E9" w:rsidRPr="00A03EE7" w:rsidRDefault="00994E13" w:rsidP="00A03EE7">
              <w:pPr>
                <w:pStyle w:val="Bibliografa"/>
                <w:spacing w:line="360" w:lineRule="auto"/>
                <w:ind w:left="720" w:hanging="720"/>
                <w:jc w:val="both"/>
                <w:rPr>
                  <w:rFonts w:ascii="Times New Roman" w:hAnsi="Times New Roman" w:cs="Times New Roman"/>
                  <w:noProof/>
                  <w:sz w:val="24"/>
                  <w:szCs w:val="24"/>
                </w:rPr>
              </w:pPr>
              <w:r w:rsidRPr="00A03EE7">
                <w:rPr>
                  <w:rFonts w:ascii="Times New Roman" w:hAnsi="Times New Roman" w:cs="Times New Roman"/>
                  <w:sz w:val="24"/>
                  <w:szCs w:val="24"/>
                </w:rPr>
                <w:fldChar w:fldCharType="begin"/>
              </w:r>
              <w:r w:rsidRPr="00A03EE7">
                <w:rPr>
                  <w:rFonts w:ascii="Times New Roman" w:hAnsi="Times New Roman" w:cs="Times New Roman"/>
                  <w:sz w:val="24"/>
                  <w:szCs w:val="24"/>
                </w:rPr>
                <w:instrText>BIBLIOGRAPHY</w:instrText>
              </w:r>
              <w:r w:rsidRPr="00A03EE7">
                <w:rPr>
                  <w:rFonts w:ascii="Times New Roman" w:hAnsi="Times New Roman" w:cs="Times New Roman"/>
                  <w:sz w:val="24"/>
                  <w:szCs w:val="24"/>
                </w:rPr>
                <w:fldChar w:fldCharType="separate"/>
              </w:r>
              <w:r w:rsidR="00B110E9" w:rsidRPr="00A03EE7">
                <w:rPr>
                  <w:rFonts w:ascii="Times New Roman" w:hAnsi="Times New Roman" w:cs="Times New Roman"/>
                  <w:noProof/>
                  <w:sz w:val="24"/>
                  <w:szCs w:val="24"/>
                </w:rPr>
                <w:t xml:space="preserve">BOYLESTAD, R. L. (1998). Análisis Introductorio de Circuitos. En R. L. Boylestad, </w:t>
              </w:r>
              <w:r w:rsidR="00B110E9" w:rsidRPr="00A03EE7">
                <w:rPr>
                  <w:rFonts w:ascii="Times New Roman" w:hAnsi="Times New Roman" w:cs="Times New Roman"/>
                  <w:i/>
                  <w:iCs/>
                  <w:noProof/>
                  <w:sz w:val="24"/>
                  <w:szCs w:val="24"/>
                </w:rPr>
                <w:t>Análisis Introductorio de Circuitos</w:t>
              </w:r>
              <w:r w:rsidR="00B110E9" w:rsidRPr="00A03EE7">
                <w:rPr>
                  <w:rFonts w:ascii="Times New Roman" w:hAnsi="Times New Roman" w:cs="Times New Roman"/>
                  <w:noProof/>
                  <w:sz w:val="24"/>
                  <w:szCs w:val="24"/>
                </w:rPr>
                <w:t xml:space="preserve"> (págs. 239-261). México: Prentice Hall.</w:t>
              </w:r>
            </w:p>
            <w:p w:rsidR="00B110E9" w:rsidRPr="00A03EE7" w:rsidRDefault="00B110E9" w:rsidP="00A03EE7">
              <w:pPr>
                <w:pStyle w:val="Bibliografa"/>
                <w:spacing w:line="360" w:lineRule="auto"/>
                <w:ind w:left="720" w:hanging="720"/>
                <w:jc w:val="both"/>
                <w:rPr>
                  <w:rFonts w:ascii="Times New Roman" w:hAnsi="Times New Roman" w:cs="Times New Roman"/>
                  <w:noProof/>
                  <w:sz w:val="24"/>
                  <w:szCs w:val="24"/>
                  <w:lang w:val="en-US"/>
                </w:rPr>
              </w:pPr>
              <w:r w:rsidRPr="00A03EE7">
                <w:rPr>
                  <w:rFonts w:ascii="Times New Roman" w:hAnsi="Times New Roman" w:cs="Times New Roman"/>
                  <w:noProof/>
                  <w:sz w:val="24"/>
                  <w:szCs w:val="24"/>
                  <w:lang w:val="en-US"/>
                </w:rPr>
                <w:t xml:space="preserve">Cunningham, D., &amp; Stuller, J. (2005). </w:t>
              </w:r>
              <w:r w:rsidRPr="00A03EE7">
                <w:rPr>
                  <w:rFonts w:ascii="Times New Roman" w:hAnsi="Times New Roman" w:cs="Times New Roman"/>
                  <w:i/>
                  <w:iCs/>
                  <w:noProof/>
                  <w:sz w:val="24"/>
                  <w:szCs w:val="24"/>
                  <w:lang w:val="en-US"/>
                </w:rPr>
                <w:t>Basic Circuit Analysis.</w:t>
              </w:r>
              <w:r w:rsidRPr="00A03EE7">
                <w:rPr>
                  <w:rFonts w:ascii="Times New Roman" w:hAnsi="Times New Roman" w:cs="Times New Roman"/>
                  <w:noProof/>
                  <w:sz w:val="24"/>
                  <w:szCs w:val="24"/>
                  <w:lang w:val="en-US"/>
                </w:rPr>
                <w:t xml:space="preserve"> Jaico Publishing House.</w:t>
              </w:r>
            </w:p>
            <w:p w:rsidR="00B110E9" w:rsidRPr="00A03EE7" w:rsidRDefault="00B110E9" w:rsidP="00A03EE7">
              <w:pPr>
                <w:pStyle w:val="Bibliografa"/>
                <w:spacing w:line="360" w:lineRule="auto"/>
                <w:ind w:left="720" w:hanging="720"/>
                <w:jc w:val="both"/>
                <w:rPr>
                  <w:rFonts w:ascii="Times New Roman" w:hAnsi="Times New Roman" w:cs="Times New Roman"/>
                  <w:noProof/>
                  <w:sz w:val="24"/>
                  <w:szCs w:val="24"/>
                </w:rPr>
              </w:pPr>
              <w:r w:rsidRPr="00A03EE7">
                <w:rPr>
                  <w:rFonts w:ascii="Times New Roman" w:hAnsi="Times New Roman" w:cs="Times New Roman"/>
                  <w:noProof/>
                  <w:sz w:val="24"/>
                  <w:szCs w:val="24"/>
                  <w:lang w:val="en-US"/>
                </w:rPr>
                <w:t xml:space="preserve">Cunningham, J. A. (s.f.). </w:t>
              </w:r>
              <w:r w:rsidRPr="00A03EE7">
                <w:rPr>
                  <w:rFonts w:ascii="Times New Roman" w:hAnsi="Times New Roman" w:cs="Times New Roman"/>
                  <w:noProof/>
                  <w:sz w:val="24"/>
                  <w:szCs w:val="24"/>
                </w:rPr>
                <w:t>2005.</w:t>
              </w:r>
            </w:p>
            <w:p w:rsidR="00B110E9" w:rsidRPr="00A03EE7" w:rsidRDefault="00B110E9" w:rsidP="00A03EE7">
              <w:pPr>
                <w:pStyle w:val="Bibliografa"/>
                <w:spacing w:line="360" w:lineRule="auto"/>
                <w:ind w:left="720" w:hanging="720"/>
                <w:jc w:val="both"/>
                <w:rPr>
                  <w:rFonts w:ascii="Times New Roman" w:hAnsi="Times New Roman" w:cs="Times New Roman"/>
                  <w:noProof/>
                  <w:sz w:val="24"/>
                  <w:szCs w:val="24"/>
                </w:rPr>
              </w:pPr>
              <w:r w:rsidRPr="00A03EE7">
                <w:rPr>
                  <w:rFonts w:ascii="Times New Roman" w:hAnsi="Times New Roman" w:cs="Times New Roman"/>
                  <w:noProof/>
                  <w:sz w:val="24"/>
                  <w:szCs w:val="24"/>
                </w:rPr>
                <w:t xml:space="preserve">Dorf, R. (2014). Circuitos Eléctricos, Introducción al análisis y diseño. En </w:t>
              </w:r>
              <w:r w:rsidRPr="00A03EE7">
                <w:rPr>
                  <w:rFonts w:ascii="Times New Roman" w:hAnsi="Times New Roman" w:cs="Times New Roman"/>
                  <w:i/>
                  <w:iCs/>
                  <w:noProof/>
                  <w:sz w:val="24"/>
                  <w:szCs w:val="24"/>
                </w:rPr>
                <w:t>Circuitos Eléctricos, Introducción al análisis y diseño</w:t>
              </w:r>
              <w:r w:rsidRPr="00A03EE7">
                <w:rPr>
                  <w:rFonts w:ascii="Times New Roman" w:hAnsi="Times New Roman" w:cs="Times New Roman"/>
                  <w:noProof/>
                  <w:sz w:val="24"/>
                  <w:szCs w:val="24"/>
                </w:rPr>
                <w:t xml:space="preserve"> (pág. 56). Alfaomega.</w:t>
              </w:r>
            </w:p>
            <w:p w:rsidR="00B110E9" w:rsidRPr="00A03EE7" w:rsidRDefault="00B110E9" w:rsidP="00A03EE7">
              <w:pPr>
                <w:pStyle w:val="Bibliografa"/>
                <w:spacing w:line="360" w:lineRule="auto"/>
                <w:ind w:left="720" w:hanging="720"/>
                <w:jc w:val="both"/>
                <w:rPr>
                  <w:rFonts w:ascii="Times New Roman" w:hAnsi="Times New Roman" w:cs="Times New Roman"/>
                  <w:noProof/>
                  <w:sz w:val="24"/>
                  <w:szCs w:val="24"/>
                </w:rPr>
              </w:pPr>
              <w:r w:rsidRPr="00A03EE7">
                <w:rPr>
                  <w:rFonts w:ascii="Times New Roman" w:hAnsi="Times New Roman" w:cs="Times New Roman"/>
                  <w:noProof/>
                  <w:sz w:val="24"/>
                  <w:szCs w:val="24"/>
                </w:rPr>
                <w:t xml:space="preserve">Dorf, R. C. (2014). Circuitos Eléctricos, Introducción al análisis y diseño. En R. C. Dorf, </w:t>
              </w:r>
              <w:r w:rsidRPr="00A03EE7">
                <w:rPr>
                  <w:rFonts w:ascii="Times New Roman" w:hAnsi="Times New Roman" w:cs="Times New Roman"/>
                  <w:i/>
                  <w:iCs/>
                  <w:noProof/>
                  <w:sz w:val="24"/>
                  <w:szCs w:val="24"/>
                </w:rPr>
                <w:t>Circuitos Eléctricos, Introducción al análisis y diseño</w:t>
              </w:r>
              <w:r w:rsidRPr="00A03EE7">
                <w:rPr>
                  <w:rFonts w:ascii="Times New Roman" w:hAnsi="Times New Roman" w:cs="Times New Roman"/>
                  <w:noProof/>
                  <w:sz w:val="24"/>
                  <w:szCs w:val="24"/>
                </w:rPr>
                <w:t xml:space="preserve"> (págs. 115-128). Alfaomega.</w:t>
              </w:r>
            </w:p>
            <w:p w:rsidR="00B110E9" w:rsidRPr="00A03EE7" w:rsidRDefault="00B110E9" w:rsidP="00A03EE7">
              <w:pPr>
                <w:pStyle w:val="Bibliografa"/>
                <w:spacing w:line="360" w:lineRule="auto"/>
                <w:ind w:left="720" w:hanging="720"/>
                <w:jc w:val="both"/>
                <w:rPr>
                  <w:rFonts w:ascii="Times New Roman" w:hAnsi="Times New Roman" w:cs="Times New Roman"/>
                  <w:noProof/>
                  <w:sz w:val="24"/>
                  <w:szCs w:val="24"/>
                </w:rPr>
              </w:pPr>
              <w:r w:rsidRPr="00A03EE7">
                <w:rPr>
                  <w:rFonts w:ascii="Times New Roman" w:hAnsi="Times New Roman" w:cs="Times New Roman"/>
                  <w:noProof/>
                  <w:sz w:val="24"/>
                  <w:szCs w:val="24"/>
                </w:rPr>
                <w:t xml:space="preserve">Dorf, R. C. (2014). Circuitos Eléctricos, Introducción al análisis y diseño. En R. C. Dorf, </w:t>
              </w:r>
              <w:r w:rsidRPr="00A03EE7">
                <w:rPr>
                  <w:rFonts w:ascii="Times New Roman" w:hAnsi="Times New Roman" w:cs="Times New Roman"/>
                  <w:i/>
                  <w:iCs/>
                  <w:noProof/>
                  <w:sz w:val="24"/>
                  <w:szCs w:val="24"/>
                </w:rPr>
                <w:t>Circuitos Eléctricos, Introducción al análisis y diseño</w:t>
              </w:r>
              <w:r w:rsidRPr="00A03EE7">
                <w:rPr>
                  <w:rFonts w:ascii="Times New Roman" w:hAnsi="Times New Roman" w:cs="Times New Roman"/>
                  <w:noProof/>
                  <w:sz w:val="24"/>
                  <w:szCs w:val="24"/>
                </w:rPr>
                <w:t xml:space="preserve"> (págs. 116-128). Alfaomega.</w:t>
              </w:r>
            </w:p>
            <w:p w:rsidR="00B110E9" w:rsidRPr="00A03EE7" w:rsidRDefault="00B110E9" w:rsidP="00A03EE7">
              <w:pPr>
                <w:pStyle w:val="Bibliografa"/>
                <w:spacing w:line="360" w:lineRule="auto"/>
                <w:ind w:left="720" w:hanging="720"/>
                <w:jc w:val="both"/>
                <w:rPr>
                  <w:rFonts w:ascii="Times New Roman" w:hAnsi="Times New Roman" w:cs="Times New Roman"/>
                  <w:noProof/>
                  <w:sz w:val="24"/>
                  <w:szCs w:val="24"/>
                </w:rPr>
              </w:pPr>
              <w:r w:rsidRPr="00A03EE7">
                <w:rPr>
                  <w:rFonts w:ascii="Times New Roman" w:hAnsi="Times New Roman" w:cs="Times New Roman"/>
                  <w:noProof/>
                  <w:sz w:val="24"/>
                  <w:szCs w:val="24"/>
                </w:rPr>
                <w:t xml:space="preserve">Ecured. (s.f.). </w:t>
              </w:r>
              <w:r w:rsidRPr="00A03EE7">
                <w:rPr>
                  <w:rFonts w:ascii="Times New Roman" w:hAnsi="Times New Roman" w:cs="Times New Roman"/>
                  <w:i/>
                  <w:iCs/>
                  <w:noProof/>
                  <w:sz w:val="24"/>
                  <w:szCs w:val="24"/>
                </w:rPr>
                <w:t>Ecured</w:t>
              </w:r>
              <w:r w:rsidRPr="00A03EE7">
                <w:rPr>
                  <w:rFonts w:ascii="Times New Roman" w:hAnsi="Times New Roman" w:cs="Times New Roman"/>
                  <w:noProof/>
                  <w:sz w:val="24"/>
                  <w:szCs w:val="24"/>
                </w:rPr>
                <w:t>. Obtenido de https://www.ecured.cu/Leyes_de_Kirchhoff#Segunda_ley_de_Kirchhoff.2C_o_ley_de_los_voltajes</w:t>
              </w:r>
            </w:p>
            <w:p w:rsidR="00B110E9" w:rsidRPr="00A03EE7" w:rsidRDefault="00B110E9" w:rsidP="00A03EE7">
              <w:pPr>
                <w:pStyle w:val="Bibliografa"/>
                <w:spacing w:line="360" w:lineRule="auto"/>
                <w:ind w:left="720" w:hanging="720"/>
                <w:jc w:val="both"/>
                <w:rPr>
                  <w:rFonts w:ascii="Times New Roman" w:hAnsi="Times New Roman" w:cs="Times New Roman"/>
                  <w:noProof/>
                  <w:sz w:val="24"/>
                  <w:szCs w:val="24"/>
                </w:rPr>
              </w:pPr>
              <w:r w:rsidRPr="00A03EE7">
                <w:rPr>
                  <w:rFonts w:ascii="Times New Roman" w:hAnsi="Times New Roman" w:cs="Times New Roman"/>
                  <w:noProof/>
                  <w:sz w:val="24"/>
                  <w:szCs w:val="24"/>
                </w:rPr>
                <w:t xml:space="preserve">González Hernández, J. G. (2017). Implementación de circuitos eléctricos para facilitar el aprendizaje de sistemas algebráicos lineales. </w:t>
              </w:r>
              <w:r w:rsidRPr="00A03EE7">
                <w:rPr>
                  <w:rFonts w:ascii="Times New Roman" w:hAnsi="Times New Roman" w:cs="Times New Roman"/>
                  <w:i/>
                  <w:iCs/>
                  <w:noProof/>
                  <w:sz w:val="24"/>
                  <w:szCs w:val="24"/>
                </w:rPr>
                <w:t>Revista Iberoamericana de Producción Académica y Gestión Educativa</w:t>
              </w:r>
              <w:r w:rsidRPr="00A03EE7">
                <w:rPr>
                  <w:rFonts w:ascii="Times New Roman" w:hAnsi="Times New Roman" w:cs="Times New Roman"/>
                  <w:noProof/>
                  <w:sz w:val="24"/>
                  <w:szCs w:val="24"/>
                </w:rPr>
                <w:t>.</w:t>
              </w:r>
            </w:p>
            <w:p w:rsidR="00B110E9" w:rsidRPr="00A03EE7" w:rsidRDefault="00B110E9" w:rsidP="00A03EE7">
              <w:pPr>
                <w:pStyle w:val="Bibliografa"/>
                <w:spacing w:line="360" w:lineRule="auto"/>
                <w:ind w:left="720" w:hanging="720"/>
                <w:jc w:val="both"/>
                <w:rPr>
                  <w:rFonts w:ascii="Times New Roman" w:hAnsi="Times New Roman" w:cs="Times New Roman"/>
                  <w:noProof/>
                  <w:sz w:val="24"/>
                  <w:szCs w:val="24"/>
                  <w:lang w:val="en-US"/>
                </w:rPr>
              </w:pPr>
              <w:r w:rsidRPr="00A03EE7">
                <w:rPr>
                  <w:rFonts w:ascii="Times New Roman" w:hAnsi="Times New Roman" w:cs="Times New Roman"/>
                  <w:noProof/>
                  <w:sz w:val="24"/>
                  <w:szCs w:val="24"/>
                </w:rPr>
                <w:t xml:space="preserve">Guillemin, E. A. (1958). </w:t>
              </w:r>
              <w:r w:rsidRPr="00A03EE7">
                <w:rPr>
                  <w:rFonts w:ascii="Times New Roman" w:hAnsi="Times New Roman" w:cs="Times New Roman"/>
                  <w:i/>
                  <w:iCs/>
                  <w:noProof/>
                  <w:sz w:val="24"/>
                  <w:szCs w:val="24"/>
                  <w:lang w:val="en-US"/>
                </w:rPr>
                <w:t>Introductory Circuit Theory.</w:t>
              </w:r>
              <w:r w:rsidRPr="00A03EE7">
                <w:rPr>
                  <w:rFonts w:ascii="Times New Roman" w:hAnsi="Times New Roman" w:cs="Times New Roman"/>
                  <w:noProof/>
                  <w:sz w:val="24"/>
                  <w:szCs w:val="24"/>
                  <w:lang w:val="en-US"/>
                </w:rPr>
                <w:t xml:space="preserve"> </w:t>
              </w:r>
            </w:p>
            <w:p w:rsidR="00B110E9" w:rsidRPr="00A03EE7" w:rsidRDefault="00B110E9" w:rsidP="00A03EE7">
              <w:pPr>
                <w:pStyle w:val="Bibliografa"/>
                <w:spacing w:line="360" w:lineRule="auto"/>
                <w:ind w:left="720" w:hanging="720"/>
                <w:jc w:val="both"/>
                <w:rPr>
                  <w:rFonts w:ascii="Times New Roman" w:hAnsi="Times New Roman" w:cs="Times New Roman"/>
                  <w:noProof/>
                  <w:sz w:val="24"/>
                  <w:szCs w:val="24"/>
                </w:rPr>
              </w:pPr>
              <w:r w:rsidRPr="00A03EE7">
                <w:rPr>
                  <w:rFonts w:ascii="Times New Roman" w:hAnsi="Times New Roman" w:cs="Times New Roman"/>
                  <w:noProof/>
                  <w:sz w:val="24"/>
                  <w:szCs w:val="24"/>
                  <w:lang w:val="en-US"/>
                </w:rPr>
                <w:t xml:space="preserve">Ing. Franco Del Colle . </w:t>
              </w:r>
              <w:r w:rsidRPr="00A03EE7">
                <w:rPr>
                  <w:rFonts w:ascii="Times New Roman" w:hAnsi="Times New Roman" w:cs="Times New Roman"/>
                  <w:noProof/>
                  <w:sz w:val="24"/>
                  <w:szCs w:val="24"/>
                </w:rPr>
                <w:t xml:space="preserve">(s.f.). </w:t>
              </w:r>
              <w:r w:rsidRPr="00A03EE7">
                <w:rPr>
                  <w:rFonts w:ascii="Times New Roman" w:hAnsi="Times New Roman" w:cs="Times New Roman"/>
                  <w:i/>
                  <w:iCs/>
                  <w:noProof/>
                  <w:sz w:val="24"/>
                  <w:szCs w:val="24"/>
                </w:rPr>
                <w:t>Teoría de Circuitos.</w:t>
              </w:r>
              <w:r w:rsidRPr="00A03EE7">
                <w:rPr>
                  <w:rFonts w:ascii="Times New Roman" w:hAnsi="Times New Roman" w:cs="Times New Roman"/>
                  <w:noProof/>
                  <w:sz w:val="24"/>
                  <w:szCs w:val="24"/>
                </w:rPr>
                <w:t xml:space="preserve"> Obtenido de http://www.fceia.unr.edu.ar/tci/utiles/Apuntes/CAP%203%20-%202015.pdf</w:t>
              </w:r>
            </w:p>
            <w:p w:rsidR="00B110E9" w:rsidRPr="00A03EE7" w:rsidRDefault="00B110E9" w:rsidP="00A03EE7">
              <w:pPr>
                <w:pStyle w:val="Bibliografa"/>
                <w:spacing w:line="360" w:lineRule="auto"/>
                <w:ind w:left="720" w:hanging="720"/>
                <w:jc w:val="both"/>
                <w:rPr>
                  <w:rFonts w:ascii="Times New Roman" w:hAnsi="Times New Roman" w:cs="Times New Roman"/>
                  <w:noProof/>
                  <w:sz w:val="24"/>
                  <w:szCs w:val="24"/>
                </w:rPr>
              </w:pPr>
              <w:r w:rsidRPr="00A03EE7">
                <w:rPr>
                  <w:rFonts w:ascii="Times New Roman" w:hAnsi="Times New Roman" w:cs="Times New Roman"/>
                  <w:noProof/>
                  <w:sz w:val="24"/>
                  <w:szCs w:val="24"/>
                  <w:lang w:val="en-US"/>
                </w:rPr>
                <w:t xml:space="preserve">Joseph A. Edminister, M. S. (s.f.). </w:t>
              </w:r>
              <w:r w:rsidRPr="00A03EE7">
                <w:rPr>
                  <w:rFonts w:ascii="Times New Roman" w:hAnsi="Times New Roman" w:cs="Times New Roman"/>
                  <w:noProof/>
                  <w:sz w:val="24"/>
                  <w:szCs w:val="24"/>
                </w:rPr>
                <w:t xml:space="preserve">Teoría y problemas de Circuitos Eléctricos. En M. S. Joseph A. Edminister, </w:t>
              </w:r>
              <w:r w:rsidRPr="00A03EE7">
                <w:rPr>
                  <w:rFonts w:ascii="Times New Roman" w:hAnsi="Times New Roman" w:cs="Times New Roman"/>
                  <w:i/>
                  <w:iCs/>
                  <w:noProof/>
                  <w:sz w:val="24"/>
                  <w:szCs w:val="24"/>
                </w:rPr>
                <w:t>Teoría y problemas de Circuitos Eléctricos.</w:t>
              </w:r>
              <w:r w:rsidRPr="00A03EE7">
                <w:rPr>
                  <w:rFonts w:ascii="Times New Roman" w:hAnsi="Times New Roman" w:cs="Times New Roman"/>
                  <w:noProof/>
                  <w:sz w:val="24"/>
                  <w:szCs w:val="24"/>
                </w:rPr>
                <w:t xml:space="preserve"> </w:t>
              </w:r>
            </w:p>
            <w:p w:rsidR="00B110E9" w:rsidRPr="00A03EE7" w:rsidRDefault="00B110E9" w:rsidP="00A03EE7">
              <w:pPr>
                <w:pStyle w:val="Bibliografa"/>
                <w:spacing w:line="360" w:lineRule="auto"/>
                <w:ind w:left="720" w:hanging="720"/>
                <w:jc w:val="both"/>
                <w:rPr>
                  <w:rFonts w:ascii="Times New Roman" w:hAnsi="Times New Roman" w:cs="Times New Roman"/>
                  <w:noProof/>
                  <w:sz w:val="24"/>
                  <w:szCs w:val="24"/>
                </w:rPr>
              </w:pPr>
              <w:r w:rsidRPr="00A03EE7">
                <w:rPr>
                  <w:rFonts w:ascii="Times New Roman" w:hAnsi="Times New Roman" w:cs="Times New Roman"/>
                  <w:noProof/>
                  <w:sz w:val="24"/>
                  <w:szCs w:val="24"/>
                  <w:lang w:val="en-US"/>
                </w:rPr>
                <w:t xml:space="preserve">Lawanto, O. (2012). The use of enhanced guided in an electric circuits class an exploratory study . En O. Lawanto, </w:t>
              </w:r>
              <w:r w:rsidRPr="00A03EE7">
                <w:rPr>
                  <w:rFonts w:ascii="Times New Roman" w:hAnsi="Times New Roman" w:cs="Times New Roman"/>
                  <w:i/>
                  <w:iCs/>
                  <w:noProof/>
                  <w:sz w:val="24"/>
                  <w:szCs w:val="24"/>
                  <w:lang w:val="en-US"/>
                </w:rPr>
                <w:t xml:space="preserve">The use of enhanced guided in an electric circuits class an exploratory study </w:t>
              </w:r>
              <w:r w:rsidRPr="00A03EE7">
                <w:rPr>
                  <w:rFonts w:ascii="Times New Roman" w:hAnsi="Times New Roman" w:cs="Times New Roman"/>
                  <w:noProof/>
                  <w:sz w:val="24"/>
                  <w:szCs w:val="24"/>
                  <w:lang w:val="en-US"/>
                </w:rPr>
                <w:t xml:space="preserve">(págs. </w:t>
              </w:r>
              <w:r w:rsidRPr="00A03EE7">
                <w:rPr>
                  <w:rFonts w:ascii="Times New Roman" w:hAnsi="Times New Roman" w:cs="Times New Roman"/>
                  <w:noProof/>
                  <w:sz w:val="24"/>
                  <w:szCs w:val="24"/>
                </w:rPr>
                <w:t>16-21).</w:t>
              </w:r>
            </w:p>
            <w:p w:rsidR="00B110E9" w:rsidRPr="00A03EE7" w:rsidRDefault="00B110E9" w:rsidP="00A03EE7">
              <w:pPr>
                <w:pStyle w:val="Bibliografa"/>
                <w:spacing w:line="360" w:lineRule="auto"/>
                <w:ind w:left="720" w:hanging="720"/>
                <w:jc w:val="both"/>
                <w:rPr>
                  <w:rFonts w:ascii="Times New Roman" w:hAnsi="Times New Roman" w:cs="Times New Roman"/>
                  <w:noProof/>
                  <w:sz w:val="24"/>
                  <w:szCs w:val="24"/>
                </w:rPr>
              </w:pPr>
              <w:r w:rsidRPr="00A03EE7">
                <w:rPr>
                  <w:rFonts w:ascii="Times New Roman" w:hAnsi="Times New Roman" w:cs="Times New Roman"/>
                  <w:noProof/>
                  <w:sz w:val="24"/>
                  <w:szCs w:val="24"/>
                </w:rPr>
                <w:lastRenderedPageBreak/>
                <w:t xml:space="preserve">Nilson, J. w. (1955). </w:t>
              </w:r>
              <w:r w:rsidRPr="00A03EE7">
                <w:rPr>
                  <w:rFonts w:ascii="Times New Roman" w:hAnsi="Times New Roman" w:cs="Times New Roman"/>
                  <w:i/>
                  <w:iCs/>
                  <w:noProof/>
                  <w:sz w:val="24"/>
                  <w:szCs w:val="24"/>
                </w:rPr>
                <w:t>Circuitos eléctricos.</w:t>
              </w:r>
              <w:r w:rsidRPr="00A03EE7">
                <w:rPr>
                  <w:rFonts w:ascii="Times New Roman" w:hAnsi="Times New Roman" w:cs="Times New Roman"/>
                  <w:noProof/>
                  <w:sz w:val="24"/>
                  <w:szCs w:val="24"/>
                </w:rPr>
                <w:t xml:space="preserve"> Argentina: Iberoamericana.</w:t>
              </w:r>
            </w:p>
            <w:p w:rsidR="00B110E9" w:rsidRPr="00A03EE7" w:rsidRDefault="00B110E9" w:rsidP="00A03EE7">
              <w:pPr>
                <w:pStyle w:val="Bibliografa"/>
                <w:spacing w:line="360" w:lineRule="auto"/>
                <w:ind w:left="720" w:hanging="720"/>
                <w:jc w:val="both"/>
                <w:rPr>
                  <w:rFonts w:ascii="Times New Roman" w:hAnsi="Times New Roman" w:cs="Times New Roman"/>
                  <w:noProof/>
                  <w:sz w:val="24"/>
                  <w:szCs w:val="24"/>
                </w:rPr>
              </w:pPr>
              <w:r w:rsidRPr="00A03EE7">
                <w:rPr>
                  <w:rFonts w:ascii="Times New Roman" w:hAnsi="Times New Roman" w:cs="Times New Roman"/>
                  <w:noProof/>
                  <w:sz w:val="24"/>
                  <w:szCs w:val="24"/>
                </w:rPr>
                <w:t xml:space="preserve">Nilsson, J. W., &amp; Rediel, S. A. (2005). </w:t>
              </w:r>
              <w:r w:rsidRPr="00A03EE7">
                <w:rPr>
                  <w:rFonts w:ascii="Times New Roman" w:hAnsi="Times New Roman" w:cs="Times New Roman"/>
                  <w:i/>
                  <w:iCs/>
                  <w:noProof/>
                  <w:sz w:val="24"/>
                  <w:szCs w:val="24"/>
                </w:rPr>
                <w:t>Circuitos Eléctricos.</w:t>
              </w:r>
              <w:r w:rsidRPr="00A03EE7">
                <w:rPr>
                  <w:rFonts w:ascii="Times New Roman" w:hAnsi="Times New Roman" w:cs="Times New Roman"/>
                  <w:noProof/>
                  <w:sz w:val="24"/>
                  <w:szCs w:val="24"/>
                </w:rPr>
                <w:t xml:space="preserve"> Madrid: Prentice Hall.</w:t>
              </w:r>
            </w:p>
            <w:p w:rsidR="00B110E9" w:rsidRPr="00A03EE7" w:rsidRDefault="00B110E9" w:rsidP="00A03EE7">
              <w:pPr>
                <w:pStyle w:val="Bibliografa"/>
                <w:spacing w:line="360" w:lineRule="auto"/>
                <w:ind w:left="720" w:hanging="720"/>
                <w:jc w:val="both"/>
                <w:rPr>
                  <w:rFonts w:ascii="Times New Roman" w:hAnsi="Times New Roman" w:cs="Times New Roman"/>
                  <w:noProof/>
                  <w:sz w:val="24"/>
                  <w:szCs w:val="24"/>
                </w:rPr>
              </w:pPr>
              <w:r w:rsidRPr="00A03EE7">
                <w:rPr>
                  <w:rFonts w:ascii="Times New Roman" w:hAnsi="Times New Roman" w:cs="Times New Roman"/>
                  <w:noProof/>
                  <w:sz w:val="24"/>
                  <w:szCs w:val="24"/>
                </w:rPr>
                <w:t xml:space="preserve">Ópticas, G. d. (s.f.). </w:t>
              </w:r>
              <w:r w:rsidRPr="00A03EE7">
                <w:rPr>
                  <w:rFonts w:ascii="Times New Roman" w:hAnsi="Times New Roman" w:cs="Times New Roman"/>
                  <w:i/>
                  <w:iCs/>
                  <w:noProof/>
                  <w:sz w:val="24"/>
                  <w:szCs w:val="24"/>
                </w:rPr>
                <w:t>Tutorial de Teoría de Circuitos</w:t>
              </w:r>
              <w:r w:rsidRPr="00A03EE7">
                <w:rPr>
                  <w:rFonts w:ascii="Times New Roman" w:hAnsi="Times New Roman" w:cs="Times New Roman"/>
                  <w:noProof/>
                  <w:sz w:val="24"/>
                  <w:szCs w:val="24"/>
                </w:rPr>
                <w:t>. Obtenido de http://gco.tel.uva.es/tutorial_cir/tema3/thev_nor.htm#1</w:t>
              </w:r>
            </w:p>
            <w:p w:rsidR="00B110E9" w:rsidRPr="00A03EE7" w:rsidRDefault="00B110E9" w:rsidP="00A03EE7">
              <w:pPr>
                <w:pStyle w:val="Bibliografa"/>
                <w:spacing w:line="360" w:lineRule="auto"/>
                <w:ind w:left="720" w:hanging="720"/>
                <w:jc w:val="both"/>
                <w:rPr>
                  <w:rFonts w:ascii="Times New Roman" w:hAnsi="Times New Roman" w:cs="Times New Roman"/>
                  <w:noProof/>
                  <w:sz w:val="24"/>
                  <w:szCs w:val="24"/>
                </w:rPr>
              </w:pPr>
              <w:r w:rsidRPr="00A03EE7">
                <w:rPr>
                  <w:rFonts w:ascii="Times New Roman" w:hAnsi="Times New Roman" w:cs="Times New Roman"/>
                  <w:noProof/>
                  <w:sz w:val="24"/>
                  <w:szCs w:val="24"/>
                </w:rPr>
                <w:t xml:space="preserve">Pereda, J. A. (s.f.). </w:t>
              </w:r>
              <w:r w:rsidRPr="00A03EE7">
                <w:rPr>
                  <w:rFonts w:ascii="Times New Roman" w:hAnsi="Times New Roman" w:cs="Times New Roman"/>
                  <w:i/>
                  <w:iCs/>
                  <w:noProof/>
                  <w:sz w:val="24"/>
                  <w:szCs w:val="24"/>
                </w:rPr>
                <w:t>Personal Page of José A. Pereda.</w:t>
              </w:r>
              <w:r w:rsidRPr="00A03EE7">
                <w:rPr>
                  <w:rFonts w:ascii="Times New Roman" w:hAnsi="Times New Roman" w:cs="Times New Roman"/>
                  <w:noProof/>
                  <w:sz w:val="24"/>
                  <w:szCs w:val="24"/>
                </w:rPr>
                <w:t xml:space="preserve"> Obtenido de http://personales.unican.es/peredaj/pdf_Apuntes_AC/Presentacion-Metodos-de-Analisis.pdf</w:t>
              </w:r>
            </w:p>
            <w:p w:rsidR="00B110E9" w:rsidRPr="00A03EE7" w:rsidRDefault="00B110E9" w:rsidP="00A03EE7">
              <w:pPr>
                <w:pStyle w:val="Bibliografa"/>
                <w:spacing w:line="360" w:lineRule="auto"/>
                <w:ind w:left="720" w:hanging="720"/>
                <w:jc w:val="both"/>
                <w:rPr>
                  <w:rFonts w:ascii="Times New Roman" w:hAnsi="Times New Roman" w:cs="Times New Roman"/>
                  <w:noProof/>
                  <w:sz w:val="24"/>
                  <w:szCs w:val="24"/>
                </w:rPr>
              </w:pPr>
              <w:r w:rsidRPr="00A03EE7">
                <w:rPr>
                  <w:rFonts w:ascii="Times New Roman" w:hAnsi="Times New Roman" w:cs="Times New Roman"/>
                  <w:noProof/>
                  <w:sz w:val="24"/>
                  <w:szCs w:val="24"/>
                </w:rPr>
                <w:t xml:space="preserve">Sáez, G. E. (s.f.). Nuevo Formato para la resolución de circuitos eléctricos con fuentes de tensión ideales (fuentes de tensión dada), aplicando el mpetodo de nodos. </w:t>
              </w:r>
              <w:r w:rsidRPr="00A03EE7">
                <w:rPr>
                  <w:rFonts w:ascii="Times New Roman" w:hAnsi="Times New Roman" w:cs="Times New Roman"/>
                  <w:i/>
                  <w:iCs/>
                  <w:noProof/>
                  <w:sz w:val="24"/>
                  <w:szCs w:val="24"/>
                </w:rPr>
                <w:t>Revista de II Jornada de Investigación en Ingeniería del NEA y paises LIMITROFES</w:t>
              </w:r>
              <w:r w:rsidRPr="00A03EE7">
                <w:rPr>
                  <w:rFonts w:ascii="Times New Roman" w:hAnsi="Times New Roman" w:cs="Times New Roman"/>
                  <w:noProof/>
                  <w:sz w:val="24"/>
                  <w:szCs w:val="24"/>
                </w:rPr>
                <w:t>.</w:t>
              </w:r>
            </w:p>
            <w:p w:rsidR="00B110E9" w:rsidRPr="00A03EE7" w:rsidRDefault="00B110E9" w:rsidP="00A03EE7">
              <w:pPr>
                <w:pStyle w:val="Bibliografa"/>
                <w:spacing w:line="360" w:lineRule="auto"/>
                <w:ind w:left="720" w:hanging="720"/>
                <w:jc w:val="both"/>
                <w:rPr>
                  <w:rFonts w:ascii="Times New Roman" w:hAnsi="Times New Roman" w:cs="Times New Roman"/>
                  <w:noProof/>
                  <w:sz w:val="24"/>
                  <w:szCs w:val="24"/>
                </w:rPr>
              </w:pPr>
              <w:r w:rsidRPr="00A03EE7">
                <w:rPr>
                  <w:rFonts w:ascii="Times New Roman" w:hAnsi="Times New Roman" w:cs="Times New Roman"/>
                  <w:noProof/>
                  <w:sz w:val="24"/>
                  <w:szCs w:val="24"/>
                </w:rPr>
                <w:t xml:space="preserve">Universidad, H. M. (s.f.). </w:t>
              </w:r>
              <w:r w:rsidRPr="00A03EE7">
                <w:rPr>
                  <w:rFonts w:ascii="Times New Roman" w:hAnsi="Times New Roman" w:cs="Times New Roman"/>
                  <w:i/>
                  <w:iCs/>
                  <w:noProof/>
                  <w:sz w:val="24"/>
                  <w:szCs w:val="24"/>
                </w:rPr>
                <w:t>Análisis Básico de Circuitos Lineales</w:t>
              </w:r>
              <w:r w:rsidRPr="00A03EE7">
                <w:rPr>
                  <w:rFonts w:ascii="Times New Roman" w:hAnsi="Times New Roman" w:cs="Times New Roman"/>
                  <w:noProof/>
                  <w:sz w:val="24"/>
                  <w:szCs w:val="24"/>
                </w:rPr>
                <w:t>. Obtenido de http://repositorio.innovacionumh.es/Proyectos/P_19/Tema_1/UMH_02.htm</w:t>
              </w:r>
            </w:p>
            <w:p w:rsidR="00B110E9" w:rsidRPr="00A03EE7" w:rsidRDefault="00B110E9" w:rsidP="00A03EE7">
              <w:pPr>
                <w:pStyle w:val="Bibliografa"/>
                <w:spacing w:line="360" w:lineRule="auto"/>
                <w:ind w:left="720" w:hanging="720"/>
                <w:jc w:val="both"/>
                <w:rPr>
                  <w:rFonts w:ascii="Times New Roman" w:hAnsi="Times New Roman" w:cs="Times New Roman"/>
                  <w:noProof/>
                  <w:sz w:val="24"/>
                  <w:szCs w:val="24"/>
                </w:rPr>
              </w:pPr>
              <w:r w:rsidRPr="00A03EE7">
                <w:rPr>
                  <w:rFonts w:ascii="Times New Roman" w:hAnsi="Times New Roman" w:cs="Times New Roman"/>
                  <w:noProof/>
                  <w:sz w:val="24"/>
                  <w:szCs w:val="24"/>
                  <w:lang w:val="en-US"/>
                </w:rPr>
                <w:t xml:space="preserve">vlab.amrita.edu. (2011). </w:t>
              </w:r>
              <w:r w:rsidRPr="00A03EE7">
                <w:rPr>
                  <w:rFonts w:ascii="Times New Roman" w:hAnsi="Times New Roman" w:cs="Times New Roman"/>
                  <w:i/>
                  <w:iCs/>
                  <w:noProof/>
                  <w:sz w:val="24"/>
                  <w:szCs w:val="24"/>
                  <w:lang w:val="en-US"/>
                </w:rPr>
                <w:t>Value @ Amrita</w:t>
              </w:r>
              <w:r w:rsidRPr="00A03EE7">
                <w:rPr>
                  <w:rFonts w:ascii="Times New Roman" w:hAnsi="Times New Roman" w:cs="Times New Roman"/>
                  <w:noProof/>
                  <w:sz w:val="24"/>
                  <w:szCs w:val="24"/>
                  <w:lang w:val="en-US"/>
                </w:rPr>
                <w:t xml:space="preserve">. </w:t>
              </w:r>
              <w:r w:rsidRPr="00A03EE7">
                <w:rPr>
                  <w:rFonts w:ascii="Times New Roman" w:hAnsi="Times New Roman" w:cs="Times New Roman"/>
                  <w:noProof/>
                  <w:sz w:val="24"/>
                  <w:szCs w:val="24"/>
                </w:rPr>
                <w:t>Obtenido de http://vlab.amrita.edu/?sub=1&amp;brch=75&amp;sim=217&amp;cnt=6</w:t>
              </w:r>
            </w:p>
            <w:p w:rsidR="00B110E9" w:rsidRPr="00A03EE7" w:rsidRDefault="00B110E9" w:rsidP="00A03EE7">
              <w:pPr>
                <w:pStyle w:val="Bibliografa"/>
                <w:spacing w:line="360" w:lineRule="auto"/>
                <w:ind w:left="720" w:hanging="720"/>
                <w:jc w:val="both"/>
                <w:rPr>
                  <w:rFonts w:ascii="Times New Roman" w:hAnsi="Times New Roman" w:cs="Times New Roman"/>
                  <w:noProof/>
                  <w:sz w:val="24"/>
                  <w:szCs w:val="24"/>
                </w:rPr>
              </w:pPr>
              <w:r w:rsidRPr="00A03EE7">
                <w:rPr>
                  <w:rFonts w:ascii="Times New Roman" w:hAnsi="Times New Roman" w:cs="Times New Roman"/>
                  <w:noProof/>
                  <w:sz w:val="24"/>
                  <w:szCs w:val="24"/>
                  <w:lang w:val="en-US"/>
                </w:rPr>
                <w:t xml:space="preserve">ZEVEKE, G. V., &amp; IONKIN, P. A. (1984). </w:t>
              </w:r>
              <w:r w:rsidRPr="00A03EE7">
                <w:rPr>
                  <w:rFonts w:ascii="Times New Roman" w:hAnsi="Times New Roman" w:cs="Times New Roman"/>
                  <w:noProof/>
                  <w:sz w:val="24"/>
                  <w:szCs w:val="24"/>
                </w:rPr>
                <w:t>Principios de Electrotecnia. Buenos Aires: Grupo Editor de Buenos Aires.</w:t>
              </w:r>
            </w:p>
            <w:p w:rsidR="00994E13" w:rsidRPr="00994E13" w:rsidRDefault="00994E13" w:rsidP="00A03EE7">
              <w:pPr>
                <w:spacing w:line="360" w:lineRule="auto"/>
                <w:jc w:val="both"/>
                <w:rPr>
                  <w:rFonts w:ascii="Times New Roman" w:hAnsi="Times New Roman" w:cs="Times New Roman"/>
                  <w:sz w:val="24"/>
                  <w:szCs w:val="24"/>
                </w:rPr>
              </w:pPr>
              <w:r w:rsidRPr="00A03EE7">
                <w:rPr>
                  <w:rFonts w:ascii="Times New Roman" w:hAnsi="Times New Roman" w:cs="Times New Roman"/>
                  <w:b/>
                  <w:bCs/>
                  <w:sz w:val="24"/>
                  <w:szCs w:val="24"/>
                </w:rPr>
                <w:fldChar w:fldCharType="end"/>
              </w:r>
            </w:p>
          </w:sdtContent>
        </w:sdt>
      </w:sdtContent>
    </w:sdt>
    <w:p w:rsidR="00B53B78" w:rsidRDefault="00B53B78" w:rsidP="0017646D">
      <w:pPr>
        <w:pStyle w:val="Sinespaciado"/>
        <w:spacing w:line="360" w:lineRule="auto"/>
        <w:ind w:left="709" w:hanging="709"/>
        <w:rPr>
          <w:rFonts w:ascii="Times New Roman" w:hAnsi="Times New Roman" w:cs="Times New Roman"/>
          <w:sz w:val="24"/>
          <w:szCs w:val="24"/>
        </w:rPr>
      </w:pPr>
    </w:p>
    <w:p w:rsidR="00B53B78" w:rsidRDefault="00B53B78" w:rsidP="0017646D">
      <w:pPr>
        <w:pStyle w:val="Sinespaciado"/>
        <w:spacing w:line="360" w:lineRule="auto"/>
        <w:ind w:left="709" w:hanging="709"/>
        <w:rPr>
          <w:rFonts w:ascii="Times New Roman" w:hAnsi="Times New Roman" w:cs="Times New Roman"/>
          <w:sz w:val="24"/>
          <w:szCs w:val="24"/>
        </w:rPr>
      </w:pPr>
    </w:p>
    <w:p w:rsidR="00B53B78" w:rsidRDefault="00B53B78" w:rsidP="0017646D">
      <w:pPr>
        <w:pStyle w:val="Sinespaciado"/>
        <w:spacing w:line="360" w:lineRule="auto"/>
        <w:ind w:left="709" w:hanging="709"/>
        <w:rPr>
          <w:rFonts w:ascii="Times New Roman" w:hAnsi="Times New Roman" w:cs="Times New Roman"/>
          <w:sz w:val="24"/>
          <w:szCs w:val="24"/>
        </w:rPr>
      </w:pPr>
    </w:p>
    <w:p w:rsidR="00B53B78" w:rsidRDefault="00B53B78" w:rsidP="0017646D">
      <w:pPr>
        <w:pStyle w:val="Sinespaciado"/>
        <w:spacing w:line="360" w:lineRule="auto"/>
        <w:ind w:left="709" w:hanging="709"/>
        <w:rPr>
          <w:rFonts w:ascii="Times New Roman" w:hAnsi="Times New Roman" w:cs="Times New Roman"/>
          <w:sz w:val="24"/>
          <w:szCs w:val="24"/>
        </w:rPr>
      </w:pPr>
    </w:p>
    <w:p w:rsidR="00B53B78" w:rsidRDefault="00B53B78" w:rsidP="0017646D">
      <w:pPr>
        <w:pStyle w:val="Sinespaciado"/>
        <w:spacing w:line="360" w:lineRule="auto"/>
        <w:ind w:left="709" w:hanging="709"/>
        <w:rPr>
          <w:rFonts w:ascii="Times New Roman" w:hAnsi="Times New Roman" w:cs="Times New Roman"/>
          <w:sz w:val="24"/>
          <w:szCs w:val="24"/>
        </w:rPr>
      </w:pPr>
    </w:p>
    <w:p w:rsidR="00B53B78" w:rsidRDefault="00B53B78" w:rsidP="0017646D">
      <w:pPr>
        <w:pStyle w:val="Sinespaciado"/>
        <w:spacing w:line="360" w:lineRule="auto"/>
        <w:ind w:left="709" w:hanging="709"/>
        <w:rPr>
          <w:rFonts w:ascii="Times New Roman" w:hAnsi="Times New Roman" w:cs="Times New Roman"/>
          <w:sz w:val="24"/>
          <w:szCs w:val="24"/>
        </w:rPr>
      </w:pPr>
    </w:p>
    <w:p w:rsidR="00B53B78" w:rsidRDefault="00B53B78" w:rsidP="0017646D">
      <w:pPr>
        <w:pStyle w:val="Sinespaciado"/>
        <w:spacing w:line="360" w:lineRule="auto"/>
        <w:ind w:left="709" w:hanging="709"/>
        <w:rPr>
          <w:rFonts w:ascii="Times New Roman" w:hAnsi="Times New Roman" w:cs="Times New Roman"/>
          <w:sz w:val="24"/>
          <w:szCs w:val="24"/>
        </w:rPr>
      </w:pPr>
    </w:p>
    <w:p w:rsidR="00B53B78" w:rsidRDefault="00B53B78" w:rsidP="0017646D">
      <w:pPr>
        <w:pStyle w:val="Sinespaciado"/>
        <w:spacing w:line="360" w:lineRule="auto"/>
        <w:ind w:left="709" w:hanging="709"/>
        <w:rPr>
          <w:rFonts w:ascii="Times New Roman" w:hAnsi="Times New Roman" w:cs="Times New Roman"/>
          <w:sz w:val="24"/>
          <w:szCs w:val="24"/>
        </w:rPr>
      </w:pPr>
    </w:p>
    <w:p w:rsidR="00B53B78" w:rsidRDefault="00B53B78" w:rsidP="0017646D">
      <w:pPr>
        <w:pStyle w:val="Sinespaciado"/>
        <w:spacing w:line="360" w:lineRule="auto"/>
        <w:ind w:left="709" w:hanging="709"/>
        <w:rPr>
          <w:rFonts w:ascii="Times New Roman" w:hAnsi="Times New Roman" w:cs="Times New Roman"/>
          <w:sz w:val="24"/>
          <w:szCs w:val="24"/>
        </w:rPr>
      </w:pPr>
    </w:p>
    <w:p w:rsidR="00B53B78" w:rsidRDefault="00B53B78" w:rsidP="0017646D">
      <w:pPr>
        <w:pStyle w:val="Sinespaciado"/>
        <w:spacing w:line="360" w:lineRule="auto"/>
        <w:ind w:left="709" w:hanging="709"/>
        <w:rPr>
          <w:rFonts w:ascii="Times New Roman" w:hAnsi="Times New Roman" w:cs="Times New Roman"/>
          <w:sz w:val="24"/>
          <w:szCs w:val="24"/>
        </w:rPr>
      </w:pPr>
    </w:p>
    <w:p w:rsidR="00B53B78" w:rsidRDefault="00B53B78" w:rsidP="0017646D">
      <w:pPr>
        <w:pStyle w:val="Sinespaciado"/>
        <w:spacing w:line="360" w:lineRule="auto"/>
        <w:ind w:left="709" w:hanging="709"/>
        <w:rPr>
          <w:rFonts w:ascii="Times New Roman" w:hAnsi="Times New Roman" w:cs="Times New Roman"/>
          <w:sz w:val="24"/>
          <w:szCs w:val="24"/>
        </w:rPr>
      </w:pPr>
    </w:p>
    <w:p w:rsidR="00A97C88" w:rsidRPr="00994E13" w:rsidRDefault="00976F90" w:rsidP="009D152A">
      <w:pPr>
        <w:pStyle w:val="Sinespaciado"/>
        <w:spacing w:line="360" w:lineRule="auto"/>
        <w:ind w:left="709" w:hanging="709"/>
        <w:rPr>
          <w:rFonts w:ascii="Times New Roman" w:hAnsi="Times New Roman" w:cs="Times New Roman"/>
          <w:sz w:val="24"/>
          <w:szCs w:val="24"/>
        </w:rPr>
      </w:pPr>
      <w:bookmarkStart w:id="0" w:name="_GoBack"/>
      <w:bookmarkEnd w:id="0"/>
      <w:r w:rsidRPr="00B53B78">
        <w:rPr>
          <w:rFonts w:ascii="Times New Roman" w:hAnsi="Times New Roman" w:cs="Times New Roman"/>
          <w:b/>
          <w:sz w:val="24"/>
          <w:szCs w:val="24"/>
        </w:rPr>
        <w:lastRenderedPageBreak/>
        <w:t>Anexo 1.</w:t>
      </w:r>
      <w:r w:rsidR="00B53B78">
        <w:rPr>
          <w:rFonts w:ascii="Times New Roman" w:hAnsi="Times New Roman" w:cs="Times New Roman"/>
          <w:sz w:val="24"/>
          <w:szCs w:val="24"/>
        </w:rPr>
        <w:t xml:space="preserve"> Encuesta aplicada.</w:t>
      </w:r>
    </w:p>
    <w:p w:rsidR="00976F90" w:rsidRPr="006916D7" w:rsidRDefault="00976F90" w:rsidP="009D152A">
      <w:pPr>
        <w:spacing w:line="360" w:lineRule="auto"/>
        <w:ind w:left="-993"/>
        <w:jc w:val="both"/>
        <w:rPr>
          <w:rFonts w:ascii="Times New Roman" w:hAnsi="Times New Roman" w:cs="Times New Roman"/>
          <w:sz w:val="24"/>
          <w:szCs w:val="24"/>
        </w:rPr>
      </w:pPr>
      <w:r w:rsidRPr="006916D7">
        <w:rPr>
          <w:rFonts w:ascii="Times New Roman" w:hAnsi="Times New Roman" w:cs="Times New Roman"/>
          <w:sz w:val="24"/>
          <w:szCs w:val="24"/>
        </w:rPr>
        <w:t>Encuesta para selección de método de resolución de circuitos eléctricos.</w:t>
      </w:r>
    </w:p>
    <w:p w:rsidR="00976F90" w:rsidRPr="006916D7" w:rsidRDefault="00976F90" w:rsidP="009D152A">
      <w:pPr>
        <w:spacing w:line="360" w:lineRule="auto"/>
        <w:ind w:left="-993"/>
        <w:jc w:val="both"/>
        <w:rPr>
          <w:rFonts w:ascii="Times New Roman" w:hAnsi="Times New Roman" w:cs="Times New Roman"/>
        </w:rPr>
      </w:pPr>
      <w:r>
        <w:rPr>
          <w:rFonts w:ascii="Times New Roman" w:hAnsi="Times New Roman" w:cs="Times New Roman"/>
        </w:rPr>
        <w:t xml:space="preserve">I.- </w:t>
      </w:r>
      <w:r w:rsidRPr="006916D7">
        <w:rPr>
          <w:rFonts w:ascii="Times New Roman" w:hAnsi="Times New Roman" w:cs="Times New Roman"/>
        </w:rPr>
        <w:t>Considerando la estructura del circuito, cual método de resolución utilizaría entre las leyes de Kirchhoff, el teorema de Norton y el teorema de Thevenin.</w:t>
      </w:r>
    </w:p>
    <w:tbl>
      <w:tblPr>
        <w:tblStyle w:val="Tablaconcuadrcula"/>
        <w:tblW w:w="11058" w:type="dxa"/>
        <w:tblInd w:w="-885" w:type="dxa"/>
        <w:tblLayout w:type="fixed"/>
        <w:tblLook w:val="04A0" w:firstRow="1" w:lastRow="0" w:firstColumn="1" w:lastColumn="0" w:noHBand="0" w:noVBand="1"/>
      </w:tblPr>
      <w:tblGrid>
        <w:gridCol w:w="5388"/>
        <w:gridCol w:w="5670"/>
      </w:tblGrid>
      <w:tr w:rsidR="00976F90" w:rsidTr="00976F90">
        <w:tc>
          <w:tcPr>
            <w:tcW w:w="5388" w:type="dxa"/>
          </w:tcPr>
          <w:p w:rsidR="00976F90" w:rsidRDefault="00976F90" w:rsidP="00976F90">
            <w:r>
              <w:rPr>
                <w:noProof/>
                <w:lang w:eastAsia="es-MX"/>
              </w:rPr>
              <w:drawing>
                <wp:inline distT="0" distB="0" distL="0" distR="0" wp14:anchorId="2EFB078E" wp14:editId="6F5D96FE">
                  <wp:extent cx="2971800" cy="2171108"/>
                  <wp:effectExtent l="0" t="0" r="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l="2928" t="5415" r="2896" b="4777"/>
                          <a:stretch/>
                        </pic:blipFill>
                        <pic:spPr bwMode="auto">
                          <a:xfrm>
                            <a:off x="0" y="0"/>
                            <a:ext cx="2976427" cy="2174488"/>
                          </a:xfrm>
                          <a:prstGeom prst="rect">
                            <a:avLst/>
                          </a:prstGeom>
                          <a:noFill/>
                          <a:ln>
                            <a:noFill/>
                          </a:ln>
                          <a:extLst>
                            <a:ext uri="{53640926-AAD7-44D8-BBD7-CCE9431645EC}">
                              <a14:shadowObscured xmlns:a14="http://schemas.microsoft.com/office/drawing/2010/main"/>
                            </a:ext>
                          </a:extLst>
                        </pic:spPr>
                      </pic:pic>
                    </a:graphicData>
                  </a:graphic>
                </wp:inline>
              </w:drawing>
            </w:r>
          </w:p>
          <w:p w:rsidR="00976F90" w:rsidRDefault="00976F90" w:rsidP="00976F90"/>
          <w:p w:rsidR="00976F90" w:rsidRDefault="00976F90" w:rsidP="00976F90">
            <w:r>
              <w:t xml:space="preserve">1.-  </w:t>
            </w:r>
            <w:r w:rsidR="00B53B78">
              <w:rPr>
                <w:u w:val="single"/>
              </w:rPr>
              <w:t>____________________________________</w:t>
            </w:r>
          </w:p>
          <w:p w:rsidR="00976F90" w:rsidRDefault="00976F90" w:rsidP="00976F90"/>
        </w:tc>
        <w:tc>
          <w:tcPr>
            <w:tcW w:w="5670" w:type="dxa"/>
          </w:tcPr>
          <w:p w:rsidR="00976F90" w:rsidRDefault="00976F90" w:rsidP="00976F90">
            <w:pPr>
              <w:rPr>
                <w:noProof/>
                <w:lang w:eastAsia="es-MX"/>
              </w:rPr>
            </w:pPr>
          </w:p>
          <w:p w:rsidR="00976F90" w:rsidRDefault="00976F90" w:rsidP="00976F90">
            <w:pPr>
              <w:rPr>
                <w:noProof/>
                <w:lang w:eastAsia="es-MX"/>
              </w:rPr>
            </w:pPr>
            <w:r>
              <w:rPr>
                <w:noProof/>
                <w:lang w:eastAsia="es-MX"/>
              </w:rPr>
              <w:drawing>
                <wp:inline distT="0" distB="0" distL="0" distR="0" wp14:anchorId="74768841" wp14:editId="02561ABB">
                  <wp:extent cx="3286126" cy="1915674"/>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83487" cy="1914136"/>
                          </a:xfrm>
                          <a:prstGeom prst="rect">
                            <a:avLst/>
                          </a:prstGeom>
                          <a:noFill/>
                        </pic:spPr>
                      </pic:pic>
                    </a:graphicData>
                  </a:graphic>
                </wp:inline>
              </w:drawing>
            </w:r>
          </w:p>
          <w:p w:rsidR="00976F90" w:rsidRDefault="00976F90" w:rsidP="00976F90">
            <w:pPr>
              <w:rPr>
                <w:noProof/>
                <w:lang w:eastAsia="es-MX"/>
              </w:rPr>
            </w:pPr>
          </w:p>
          <w:p w:rsidR="00976F90" w:rsidRDefault="00976F90" w:rsidP="00976F90">
            <w:r>
              <w:rPr>
                <w:noProof/>
                <w:lang w:eastAsia="es-MX"/>
              </w:rPr>
              <w:t xml:space="preserve">2.- </w:t>
            </w:r>
            <w:r w:rsidR="00106F36">
              <w:rPr>
                <w:u w:val="single"/>
              </w:rPr>
              <w:t>____________</w:t>
            </w:r>
            <w:r>
              <w:t>___________________________</w:t>
            </w:r>
          </w:p>
          <w:p w:rsidR="00976F90" w:rsidRDefault="00976F90" w:rsidP="00976F90"/>
        </w:tc>
      </w:tr>
      <w:tr w:rsidR="00976F90" w:rsidTr="00976F90">
        <w:tc>
          <w:tcPr>
            <w:tcW w:w="5388" w:type="dxa"/>
          </w:tcPr>
          <w:p w:rsidR="00976F90" w:rsidRDefault="00976F90" w:rsidP="00976F90">
            <w:pPr>
              <w:rPr>
                <w:noProof/>
                <w:lang w:eastAsia="es-MX"/>
              </w:rPr>
            </w:pPr>
            <w:r>
              <w:rPr>
                <w:noProof/>
                <w:lang w:eastAsia="es-MX"/>
              </w:rPr>
              <w:drawing>
                <wp:inline distT="0" distB="0" distL="0" distR="0" wp14:anchorId="3C4C27D0" wp14:editId="50A03307">
                  <wp:extent cx="3137590" cy="1390316"/>
                  <wp:effectExtent l="0" t="0" r="5715"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30612" t="20281" r="41026" b="57376"/>
                          <a:stretch/>
                        </pic:blipFill>
                        <pic:spPr bwMode="auto">
                          <a:xfrm>
                            <a:off x="0" y="0"/>
                            <a:ext cx="3137590" cy="1390316"/>
                          </a:xfrm>
                          <a:prstGeom prst="rect">
                            <a:avLst/>
                          </a:prstGeom>
                          <a:ln>
                            <a:noFill/>
                          </a:ln>
                          <a:extLst>
                            <a:ext uri="{53640926-AAD7-44D8-BBD7-CCE9431645EC}">
                              <a14:shadowObscured xmlns:a14="http://schemas.microsoft.com/office/drawing/2010/main"/>
                            </a:ext>
                          </a:extLst>
                        </pic:spPr>
                      </pic:pic>
                    </a:graphicData>
                  </a:graphic>
                </wp:inline>
              </w:drawing>
            </w:r>
          </w:p>
          <w:p w:rsidR="00976F90" w:rsidRDefault="00976F90" w:rsidP="00976F90">
            <w:pPr>
              <w:rPr>
                <w:noProof/>
                <w:lang w:eastAsia="es-MX"/>
              </w:rPr>
            </w:pPr>
          </w:p>
          <w:p w:rsidR="00976F90" w:rsidRDefault="00976F90" w:rsidP="00976F90">
            <w:r>
              <w:rPr>
                <w:noProof/>
                <w:lang w:eastAsia="es-MX"/>
              </w:rPr>
              <w:t xml:space="preserve">3.- </w:t>
            </w:r>
            <w:r w:rsidR="00B53B78">
              <w:rPr>
                <w:u w:val="single"/>
              </w:rPr>
              <w:t>____________</w:t>
            </w:r>
            <w:r>
              <w:t>_________________________</w:t>
            </w:r>
          </w:p>
          <w:p w:rsidR="00976F90" w:rsidRDefault="00976F90" w:rsidP="00976F90"/>
          <w:p w:rsidR="00976F90" w:rsidRDefault="00976F90" w:rsidP="00976F90">
            <w:pPr>
              <w:rPr>
                <w:noProof/>
                <w:lang w:eastAsia="es-MX"/>
              </w:rPr>
            </w:pPr>
          </w:p>
        </w:tc>
        <w:tc>
          <w:tcPr>
            <w:tcW w:w="5670" w:type="dxa"/>
          </w:tcPr>
          <w:p w:rsidR="00976F90" w:rsidRDefault="00976F90" w:rsidP="00976F90">
            <w:pPr>
              <w:rPr>
                <w:noProof/>
                <w:lang w:eastAsia="es-MX"/>
              </w:rPr>
            </w:pPr>
            <w:r>
              <w:rPr>
                <w:noProof/>
                <w:lang w:eastAsia="es-MX"/>
              </w:rPr>
              <w:drawing>
                <wp:inline distT="0" distB="0" distL="0" distR="0" wp14:anchorId="2CD26391" wp14:editId="1E428B38">
                  <wp:extent cx="2948812" cy="1613500"/>
                  <wp:effectExtent l="0" t="0" r="4445" b="63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46086" t="64430" r="43266" b="25212"/>
                          <a:stretch/>
                        </pic:blipFill>
                        <pic:spPr bwMode="auto">
                          <a:xfrm>
                            <a:off x="0" y="0"/>
                            <a:ext cx="2954826" cy="1616791"/>
                          </a:xfrm>
                          <a:prstGeom prst="rect">
                            <a:avLst/>
                          </a:prstGeom>
                          <a:ln>
                            <a:noFill/>
                          </a:ln>
                          <a:extLst>
                            <a:ext uri="{53640926-AAD7-44D8-BBD7-CCE9431645EC}">
                              <a14:shadowObscured xmlns:a14="http://schemas.microsoft.com/office/drawing/2010/main"/>
                            </a:ext>
                          </a:extLst>
                        </pic:spPr>
                      </pic:pic>
                    </a:graphicData>
                  </a:graphic>
                </wp:inline>
              </w:drawing>
            </w:r>
          </w:p>
          <w:p w:rsidR="00976F90" w:rsidRDefault="00976F90" w:rsidP="00976F90">
            <w:pPr>
              <w:rPr>
                <w:noProof/>
                <w:lang w:eastAsia="es-MX"/>
              </w:rPr>
            </w:pPr>
          </w:p>
          <w:p w:rsidR="00976F90" w:rsidRDefault="00976F90" w:rsidP="00976F90">
            <w:r>
              <w:rPr>
                <w:noProof/>
                <w:lang w:eastAsia="es-MX"/>
              </w:rPr>
              <w:t>4.-</w:t>
            </w:r>
            <w:r w:rsidR="00B53B78">
              <w:rPr>
                <w:noProof/>
                <w:u w:val="single"/>
                <w:lang w:eastAsia="es-MX"/>
              </w:rPr>
              <w:t>___________</w:t>
            </w:r>
            <w:r>
              <w:rPr>
                <w:noProof/>
                <w:u w:val="single"/>
                <w:lang w:eastAsia="es-MX"/>
              </w:rPr>
              <w:t>_____________</w:t>
            </w:r>
            <w:r>
              <w:t>______________</w:t>
            </w:r>
          </w:p>
          <w:p w:rsidR="00976F90" w:rsidRDefault="00976F90" w:rsidP="00976F90">
            <w:pPr>
              <w:rPr>
                <w:noProof/>
                <w:lang w:eastAsia="es-MX"/>
              </w:rPr>
            </w:pPr>
          </w:p>
        </w:tc>
      </w:tr>
      <w:tr w:rsidR="00976F90" w:rsidTr="00976F90">
        <w:trPr>
          <w:trHeight w:val="3404"/>
        </w:trPr>
        <w:tc>
          <w:tcPr>
            <w:tcW w:w="5388" w:type="dxa"/>
          </w:tcPr>
          <w:p w:rsidR="00976F90" w:rsidRDefault="00976F90" w:rsidP="00976F90">
            <w:pPr>
              <w:rPr>
                <w:noProof/>
                <w:lang w:eastAsia="es-MX"/>
              </w:rPr>
            </w:pPr>
            <w:r>
              <w:rPr>
                <w:noProof/>
                <w:lang w:eastAsia="es-MX"/>
              </w:rPr>
              <w:drawing>
                <wp:inline distT="0" distB="0" distL="0" distR="0" wp14:anchorId="79E39924" wp14:editId="2B76E3F4">
                  <wp:extent cx="2798670" cy="1762126"/>
                  <wp:effectExtent l="0" t="0" r="190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46189" t="79805" r="44392" b="9652"/>
                          <a:stretch/>
                        </pic:blipFill>
                        <pic:spPr bwMode="auto">
                          <a:xfrm>
                            <a:off x="0" y="0"/>
                            <a:ext cx="2798670" cy="1762126"/>
                          </a:xfrm>
                          <a:prstGeom prst="rect">
                            <a:avLst/>
                          </a:prstGeom>
                          <a:ln>
                            <a:noFill/>
                          </a:ln>
                          <a:extLst>
                            <a:ext uri="{53640926-AAD7-44D8-BBD7-CCE9431645EC}">
                              <a14:shadowObscured xmlns:a14="http://schemas.microsoft.com/office/drawing/2010/main"/>
                            </a:ext>
                          </a:extLst>
                        </pic:spPr>
                      </pic:pic>
                    </a:graphicData>
                  </a:graphic>
                </wp:inline>
              </w:drawing>
            </w:r>
          </w:p>
          <w:p w:rsidR="00976F90" w:rsidRDefault="00976F90" w:rsidP="00976F90">
            <w:r>
              <w:rPr>
                <w:noProof/>
                <w:lang w:eastAsia="es-MX"/>
              </w:rPr>
              <w:t>5.-</w:t>
            </w:r>
            <w:r w:rsidR="00B53B78">
              <w:rPr>
                <w:noProof/>
                <w:u w:val="single"/>
                <w:lang w:eastAsia="es-MX"/>
              </w:rPr>
              <w:t>______________</w:t>
            </w:r>
            <w:r>
              <w:rPr>
                <w:noProof/>
                <w:u w:val="single"/>
                <w:lang w:eastAsia="es-MX"/>
              </w:rPr>
              <w:t>_________</w:t>
            </w:r>
            <w:r>
              <w:t>______________</w:t>
            </w:r>
          </w:p>
          <w:p w:rsidR="00976F90" w:rsidRDefault="00976F90" w:rsidP="00976F90">
            <w:pPr>
              <w:rPr>
                <w:noProof/>
                <w:lang w:eastAsia="es-MX"/>
              </w:rPr>
            </w:pPr>
          </w:p>
        </w:tc>
        <w:tc>
          <w:tcPr>
            <w:tcW w:w="5670" w:type="dxa"/>
          </w:tcPr>
          <w:p w:rsidR="00976F90" w:rsidRDefault="00976F90" w:rsidP="00976F90">
            <w:pPr>
              <w:rPr>
                <w:noProof/>
                <w:lang w:eastAsia="es-MX"/>
              </w:rPr>
            </w:pPr>
          </w:p>
          <w:p w:rsidR="00976F90" w:rsidRDefault="00976F90" w:rsidP="00976F90">
            <w:pPr>
              <w:rPr>
                <w:noProof/>
                <w:lang w:eastAsia="es-MX"/>
              </w:rPr>
            </w:pPr>
            <w:r>
              <w:rPr>
                <w:noProof/>
                <w:lang w:eastAsia="es-MX"/>
              </w:rPr>
              <w:drawing>
                <wp:inline distT="0" distB="0" distL="0" distR="0" wp14:anchorId="0B13D472" wp14:editId="12C9D3DC">
                  <wp:extent cx="3531212" cy="143827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37374" t="19889" r="47485" b="69146"/>
                          <a:stretch/>
                        </pic:blipFill>
                        <pic:spPr bwMode="auto">
                          <a:xfrm>
                            <a:off x="0" y="0"/>
                            <a:ext cx="3531214" cy="1438276"/>
                          </a:xfrm>
                          <a:prstGeom prst="rect">
                            <a:avLst/>
                          </a:prstGeom>
                          <a:ln>
                            <a:noFill/>
                          </a:ln>
                          <a:extLst>
                            <a:ext uri="{53640926-AAD7-44D8-BBD7-CCE9431645EC}">
                              <a14:shadowObscured xmlns:a14="http://schemas.microsoft.com/office/drawing/2010/main"/>
                            </a:ext>
                          </a:extLst>
                        </pic:spPr>
                      </pic:pic>
                    </a:graphicData>
                  </a:graphic>
                </wp:inline>
              </w:drawing>
            </w:r>
          </w:p>
          <w:p w:rsidR="00976F90" w:rsidRDefault="00976F90" w:rsidP="00976F90">
            <w:pPr>
              <w:rPr>
                <w:noProof/>
                <w:lang w:eastAsia="es-MX"/>
              </w:rPr>
            </w:pPr>
          </w:p>
          <w:p w:rsidR="00976F90" w:rsidRDefault="00976F90" w:rsidP="00976F90">
            <w:r>
              <w:rPr>
                <w:noProof/>
                <w:lang w:eastAsia="es-MX"/>
              </w:rPr>
              <w:t xml:space="preserve">6.- </w:t>
            </w:r>
            <w:r w:rsidR="00B53B78">
              <w:rPr>
                <w:noProof/>
                <w:u w:val="single"/>
                <w:lang w:eastAsia="es-MX"/>
              </w:rPr>
              <w:t>___________________</w:t>
            </w:r>
            <w:r>
              <w:rPr>
                <w:noProof/>
                <w:u w:val="single"/>
                <w:lang w:eastAsia="es-MX"/>
              </w:rPr>
              <w:t>_________</w:t>
            </w:r>
            <w:r>
              <w:t>______________</w:t>
            </w:r>
          </w:p>
          <w:p w:rsidR="00976F90" w:rsidRDefault="00976F90" w:rsidP="00976F90">
            <w:pPr>
              <w:rPr>
                <w:noProof/>
                <w:lang w:eastAsia="es-MX"/>
              </w:rPr>
            </w:pPr>
          </w:p>
        </w:tc>
      </w:tr>
    </w:tbl>
    <w:p w:rsidR="00B53B78" w:rsidRDefault="00B53B78" w:rsidP="0017646D">
      <w:pPr>
        <w:pStyle w:val="Sinespaciado"/>
        <w:spacing w:line="360" w:lineRule="auto"/>
        <w:ind w:left="709" w:hanging="709"/>
        <w:rPr>
          <w:rFonts w:ascii="Times New Roman" w:hAnsi="Times New Roman" w:cs="Times New Roman"/>
          <w:sz w:val="24"/>
          <w:szCs w:val="24"/>
        </w:rPr>
      </w:pPr>
      <w:r w:rsidRPr="009D152A">
        <w:rPr>
          <w:rFonts w:ascii="Times New Roman" w:hAnsi="Times New Roman" w:cs="Times New Roman"/>
          <w:b/>
          <w:sz w:val="24"/>
          <w:szCs w:val="24"/>
        </w:rPr>
        <w:lastRenderedPageBreak/>
        <w:t>Anexo 2</w:t>
      </w:r>
      <w:r>
        <w:rPr>
          <w:rFonts w:ascii="Times New Roman" w:hAnsi="Times New Roman" w:cs="Times New Roman"/>
          <w:sz w:val="24"/>
          <w:szCs w:val="24"/>
        </w:rPr>
        <w:t>. Encuesta contestada.</w:t>
      </w:r>
    </w:p>
    <w:p w:rsidR="00B53B78" w:rsidRDefault="00B53B78" w:rsidP="0017646D">
      <w:pPr>
        <w:pStyle w:val="Sinespaciado"/>
        <w:spacing w:line="360" w:lineRule="auto"/>
        <w:ind w:left="709" w:hanging="709"/>
        <w:rPr>
          <w:rFonts w:ascii="Times New Roman" w:hAnsi="Times New Roman" w:cs="Times New Roman"/>
          <w:sz w:val="24"/>
          <w:szCs w:val="24"/>
        </w:rPr>
      </w:pPr>
    </w:p>
    <w:p w:rsidR="00B53B78" w:rsidRPr="006916D7" w:rsidRDefault="00B53B78" w:rsidP="009D152A">
      <w:pPr>
        <w:spacing w:line="360" w:lineRule="auto"/>
        <w:ind w:left="-993"/>
        <w:jc w:val="both"/>
        <w:rPr>
          <w:rFonts w:ascii="Times New Roman" w:hAnsi="Times New Roman" w:cs="Times New Roman"/>
          <w:sz w:val="24"/>
          <w:szCs w:val="24"/>
        </w:rPr>
      </w:pPr>
      <w:r w:rsidRPr="006916D7">
        <w:rPr>
          <w:rFonts w:ascii="Times New Roman" w:hAnsi="Times New Roman" w:cs="Times New Roman"/>
          <w:sz w:val="24"/>
          <w:szCs w:val="24"/>
        </w:rPr>
        <w:t>Encuesta para selección de método de resolución de circuitos eléctricos.</w:t>
      </w:r>
    </w:p>
    <w:p w:rsidR="00B53B78" w:rsidRPr="006916D7" w:rsidRDefault="00B53B78" w:rsidP="009D152A">
      <w:pPr>
        <w:spacing w:line="360" w:lineRule="auto"/>
        <w:ind w:left="-993"/>
        <w:jc w:val="both"/>
        <w:rPr>
          <w:rFonts w:ascii="Times New Roman" w:hAnsi="Times New Roman" w:cs="Times New Roman"/>
        </w:rPr>
      </w:pPr>
      <w:r>
        <w:rPr>
          <w:rFonts w:ascii="Times New Roman" w:hAnsi="Times New Roman" w:cs="Times New Roman"/>
        </w:rPr>
        <w:t xml:space="preserve">I.- </w:t>
      </w:r>
      <w:r w:rsidRPr="006916D7">
        <w:rPr>
          <w:rFonts w:ascii="Times New Roman" w:hAnsi="Times New Roman" w:cs="Times New Roman"/>
        </w:rPr>
        <w:t>Considerando la estructura del circuito, cual método de resolución utilizaría entre las leyes de Kirchhoff, el teorema de Norton y el teorema de Thevenin.</w:t>
      </w:r>
    </w:p>
    <w:tbl>
      <w:tblPr>
        <w:tblStyle w:val="Tablaconcuadrcula"/>
        <w:tblW w:w="11058" w:type="dxa"/>
        <w:tblInd w:w="-885" w:type="dxa"/>
        <w:tblLayout w:type="fixed"/>
        <w:tblLook w:val="04A0" w:firstRow="1" w:lastRow="0" w:firstColumn="1" w:lastColumn="0" w:noHBand="0" w:noVBand="1"/>
      </w:tblPr>
      <w:tblGrid>
        <w:gridCol w:w="5388"/>
        <w:gridCol w:w="5670"/>
      </w:tblGrid>
      <w:tr w:rsidR="00B53B78" w:rsidTr="00625707">
        <w:tc>
          <w:tcPr>
            <w:tcW w:w="5388" w:type="dxa"/>
          </w:tcPr>
          <w:p w:rsidR="00B53B78" w:rsidRDefault="00B53B78" w:rsidP="00625707">
            <w:r>
              <w:rPr>
                <w:noProof/>
                <w:lang w:eastAsia="es-MX"/>
              </w:rPr>
              <w:drawing>
                <wp:inline distT="0" distB="0" distL="0" distR="0" wp14:anchorId="19EF6945" wp14:editId="10A645E0">
                  <wp:extent cx="2914650" cy="2129356"/>
                  <wp:effectExtent l="0" t="0" r="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l="2928" t="5415" r="2896" b="4777"/>
                          <a:stretch/>
                        </pic:blipFill>
                        <pic:spPr bwMode="auto">
                          <a:xfrm>
                            <a:off x="0" y="0"/>
                            <a:ext cx="2919188" cy="2132671"/>
                          </a:xfrm>
                          <a:prstGeom prst="rect">
                            <a:avLst/>
                          </a:prstGeom>
                          <a:noFill/>
                          <a:ln>
                            <a:noFill/>
                          </a:ln>
                          <a:extLst>
                            <a:ext uri="{53640926-AAD7-44D8-BBD7-CCE9431645EC}">
                              <a14:shadowObscured xmlns:a14="http://schemas.microsoft.com/office/drawing/2010/main"/>
                            </a:ext>
                          </a:extLst>
                        </pic:spPr>
                      </pic:pic>
                    </a:graphicData>
                  </a:graphic>
                </wp:inline>
              </w:drawing>
            </w:r>
          </w:p>
          <w:p w:rsidR="00B53B78" w:rsidRDefault="00B53B78" w:rsidP="00625707">
            <w:r>
              <w:t xml:space="preserve">1.-  </w:t>
            </w:r>
            <w:r w:rsidR="00106F36">
              <w:rPr>
                <w:u w:val="single"/>
              </w:rPr>
              <w:t>__</w:t>
            </w:r>
            <w:r w:rsidR="002A7B5B">
              <w:rPr>
                <w:u w:val="single"/>
              </w:rPr>
              <w:t>KVL</w:t>
            </w:r>
            <w:r w:rsidR="00106F36">
              <w:rPr>
                <w:u w:val="single"/>
              </w:rPr>
              <w:t>__________________________________</w:t>
            </w:r>
          </w:p>
          <w:p w:rsidR="00B53B78" w:rsidRDefault="00B53B78" w:rsidP="00625707"/>
        </w:tc>
        <w:tc>
          <w:tcPr>
            <w:tcW w:w="5670" w:type="dxa"/>
          </w:tcPr>
          <w:p w:rsidR="00B53B78" w:rsidRDefault="00B53B78" w:rsidP="00625707">
            <w:pPr>
              <w:rPr>
                <w:noProof/>
                <w:lang w:eastAsia="es-MX"/>
              </w:rPr>
            </w:pPr>
          </w:p>
          <w:p w:rsidR="00B53B78" w:rsidRDefault="00B53B78" w:rsidP="00625707">
            <w:pPr>
              <w:rPr>
                <w:noProof/>
                <w:lang w:eastAsia="es-MX"/>
              </w:rPr>
            </w:pPr>
            <w:r>
              <w:rPr>
                <w:noProof/>
                <w:lang w:eastAsia="es-MX"/>
              </w:rPr>
              <w:drawing>
                <wp:inline distT="0" distB="0" distL="0" distR="0" wp14:anchorId="55D352A1" wp14:editId="2715C36E">
                  <wp:extent cx="3245094" cy="1891754"/>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42488" cy="1890235"/>
                          </a:xfrm>
                          <a:prstGeom prst="rect">
                            <a:avLst/>
                          </a:prstGeom>
                          <a:noFill/>
                        </pic:spPr>
                      </pic:pic>
                    </a:graphicData>
                  </a:graphic>
                </wp:inline>
              </w:drawing>
            </w:r>
          </w:p>
          <w:p w:rsidR="00B53B78" w:rsidRDefault="00B53B78" w:rsidP="00625707">
            <w:r>
              <w:rPr>
                <w:noProof/>
                <w:lang w:eastAsia="es-MX"/>
              </w:rPr>
              <w:t xml:space="preserve">2.- </w:t>
            </w:r>
            <w:r w:rsidR="002A7B5B">
              <w:rPr>
                <w:u w:val="single"/>
              </w:rPr>
              <w:t xml:space="preserve">    KCL_________</w:t>
            </w:r>
            <w:r>
              <w:t>___________________________</w:t>
            </w:r>
          </w:p>
          <w:p w:rsidR="00B53B78" w:rsidRDefault="00B53B78" w:rsidP="00625707"/>
        </w:tc>
      </w:tr>
      <w:tr w:rsidR="00B53B78" w:rsidTr="00625707">
        <w:tc>
          <w:tcPr>
            <w:tcW w:w="5388" w:type="dxa"/>
          </w:tcPr>
          <w:p w:rsidR="00B53B78" w:rsidRDefault="00B53B78" w:rsidP="00625707">
            <w:pPr>
              <w:rPr>
                <w:noProof/>
                <w:lang w:eastAsia="es-MX"/>
              </w:rPr>
            </w:pPr>
            <w:r>
              <w:rPr>
                <w:noProof/>
                <w:lang w:eastAsia="es-MX"/>
              </w:rPr>
              <w:drawing>
                <wp:inline distT="0" distB="0" distL="0" distR="0" wp14:anchorId="08F71DBE" wp14:editId="0B3CC024">
                  <wp:extent cx="2886076" cy="1278866"/>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30612" t="20281" r="41026" b="57376"/>
                          <a:stretch/>
                        </pic:blipFill>
                        <pic:spPr bwMode="auto">
                          <a:xfrm>
                            <a:off x="0" y="0"/>
                            <a:ext cx="2886076" cy="1278866"/>
                          </a:xfrm>
                          <a:prstGeom prst="rect">
                            <a:avLst/>
                          </a:prstGeom>
                          <a:ln>
                            <a:noFill/>
                          </a:ln>
                          <a:extLst>
                            <a:ext uri="{53640926-AAD7-44D8-BBD7-CCE9431645EC}">
                              <a14:shadowObscured xmlns:a14="http://schemas.microsoft.com/office/drawing/2010/main"/>
                            </a:ext>
                          </a:extLst>
                        </pic:spPr>
                      </pic:pic>
                    </a:graphicData>
                  </a:graphic>
                </wp:inline>
              </w:drawing>
            </w:r>
          </w:p>
          <w:p w:rsidR="00B53B78" w:rsidRDefault="00B53B78" w:rsidP="00625707">
            <w:pPr>
              <w:rPr>
                <w:noProof/>
                <w:lang w:eastAsia="es-MX"/>
              </w:rPr>
            </w:pPr>
          </w:p>
          <w:p w:rsidR="00B53B78" w:rsidRDefault="00B53B78" w:rsidP="00625707">
            <w:r>
              <w:rPr>
                <w:noProof/>
                <w:lang w:eastAsia="es-MX"/>
              </w:rPr>
              <w:t xml:space="preserve">3.- </w:t>
            </w:r>
            <w:r w:rsidR="002A7B5B">
              <w:rPr>
                <w:u w:val="single"/>
              </w:rPr>
              <w:t>KVL_________</w:t>
            </w:r>
            <w:r>
              <w:t>__________________________</w:t>
            </w:r>
          </w:p>
          <w:p w:rsidR="00B53B78" w:rsidRDefault="00B53B78" w:rsidP="00625707">
            <w:pPr>
              <w:rPr>
                <w:noProof/>
                <w:lang w:eastAsia="es-MX"/>
              </w:rPr>
            </w:pPr>
          </w:p>
        </w:tc>
        <w:tc>
          <w:tcPr>
            <w:tcW w:w="5670" w:type="dxa"/>
          </w:tcPr>
          <w:p w:rsidR="00B53B78" w:rsidRDefault="00B53B78" w:rsidP="00625707">
            <w:pPr>
              <w:rPr>
                <w:noProof/>
                <w:lang w:eastAsia="es-MX"/>
              </w:rPr>
            </w:pPr>
            <w:r>
              <w:rPr>
                <w:noProof/>
                <w:lang w:eastAsia="es-MX"/>
              </w:rPr>
              <w:drawing>
                <wp:inline distT="0" distB="0" distL="0" distR="0" wp14:anchorId="34A3EECF" wp14:editId="100D4ADA">
                  <wp:extent cx="2677838" cy="1465230"/>
                  <wp:effectExtent l="0" t="0" r="8255"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46086" t="64430" r="43266" b="25212"/>
                          <a:stretch/>
                        </pic:blipFill>
                        <pic:spPr bwMode="auto">
                          <a:xfrm>
                            <a:off x="0" y="0"/>
                            <a:ext cx="2684118" cy="1468666"/>
                          </a:xfrm>
                          <a:prstGeom prst="rect">
                            <a:avLst/>
                          </a:prstGeom>
                          <a:ln>
                            <a:noFill/>
                          </a:ln>
                          <a:extLst>
                            <a:ext uri="{53640926-AAD7-44D8-BBD7-CCE9431645EC}">
                              <a14:shadowObscured xmlns:a14="http://schemas.microsoft.com/office/drawing/2010/main"/>
                            </a:ext>
                          </a:extLst>
                        </pic:spPr>
                      </pic:pic>
                    </a:graphicData>
                  </a:graphic>
                </wp:inline>
              </w:drawing>
            </w:r>
          </w:p>
          <w:p w:rsidR="00B53B78" w:rsidRDefault="00B53B78" w:rsidP="00625707">
            <w:r>
              <w:rPr>
                <w:noProof/>
                <w:lang w:eastAsia="es-MX"/>
              </w:rPr>
              <w:t>4.-</w:t>
            </w:r>
            <w:r w:rsidRPr="003C79B8">
              <w:rPr>
                <w:noProof/>
                <w:u w:val="single"/>
                <w:lang w:eastAsia="es-MX"/>
              </w:rPr>
              <w:t>Thevenin</w:t>
            </w:r>
            <w:r w:rsidR="002A7B5B">
              <w:rPr>
                <w:noProof/>
                <w:u w:val="single"/>
                <w:lang w:eastAsia="es-MX"/>
              </w:rPr>
              <w:t>______</w:t>
            </w:r>
            <w:r>
              <w:rPr>
                <w:noProof/>
                <w:u w:val="single"/>
                <w:lang w:eastAsia="es-MX"/>
              </w:rPr>
              <w:t>_____________</w:t>
            </w:r>
            <w:r>
              <w:t>______________</w:t>
            </w:r>
          </w:p>
          <w:p w:rsidR="00B53B78" w:rsidRDefault="00B53B78" w:rsidP="00625707">
            <w:pPr>
              <w:rPr>
                <w:noProof/>
                <w:lang w:eastAsia="es-MX"/>
              </w:rPr>
            </w:pPr>
          </w:p>
        </w:tc>
      </w:tr>
      <w:tr w:rsidR="00B53B78" w:rsidTr="00625707">
        <w:trPr>
          <w:trHeight w:val="3404"/>
        </w:trPr>
        <w:tc>
          <w:tcPr>
            <w:tcW w:w="5388" w:type="dxa"/>
          </w:tcPr>
          <w:p w:rsidR="00B53B78" w:rsidRDefault="00B53B78" w:rsidP="00625707">
            <w:pPr>
              <w:rPr>
                <w:noProof/>
                <w:lang w:eastAsia="es-MX"/>
              </w:rPr>
            </w:pPr>
            <w:r>
              <w:rPr>
                <w:noProof/>
                <w:lang w:eastAsia="es-MX"/>
              </w:rPr>
              <w:drawing>
                <wp:inline distT="0" distB="0" distL="0" distR="0" wp14:anchorId="68FD43E4" wp14:editId="57227298">
                  <wp:extent cx="2798670" cy="1762126"/>
                  <wp:effectExtent l="0" t="0" r="190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46189" t="79805" r="44392" b="9652"/>
                          <a:stretch/>
                        </pic:blipFill>
                        <pic:spPr bwMode="auto">
                          <a:xfrm>
                            <a:off x="0" y="0"/>
                            <a:ext cx="2798670" cy="1762126"/>
                          </a:xfrm>
                          <a:prstGeom prst="rect">
                            <a:avLst/>
                          </a:prstGeom>
                          <a:ln>
                            <a:noFill/>
                          </a:ln>
                          <a:extLst>
                            <a:ext uri="{53640926-AAD7-44D8-BBD7-CCE9431645EC}">
                              <a14:shadowObscured xmlns:a14="http://schemas.microsoft.com/office/drawing/2010/main"/>
                            </a:ext>
                          </a:extLst>
                        </pic:spPr>
                      </pic:pic>
                    </a:graphicData>
                  </a:graphic>
                </wp:inline>
              </w:drawing>
            </w:r>
          </w:p>
          <w:p w:rsidR="00B53B78" w:rsidRDefault="00B53B78" w:rsidP="009D152A">
            <w:pPr>
              <w:rPr>
                <w:noProof/>
                <w:lang w:eastAsia="es-MX"/>
              </w:rPr>
            </w:pPr>
            <w:r>
              <w:rPr>
                <w:noProof/>
                <w:lang w:eastAsia="es-MX"/>
              </w:rPr>
              <w:t>5.-</w:t>
            </w:r>
            <w:r w:rsidRPr="003C79B8">
              <w:rPr>
                <w:noProof/>
                <w:u w:val="single"/>
                <w:lang w:eastAsia="es-MX"/>
              </w:rPr>
              <w:t>Thevenin</w:t>
            </w:r>
            <w:r>
              <w:rPr>
                <w:noProof/>
                <w:u w:val="single"/>
                <w:lang w:eastAsia="es-MX"/>
              </w:rPr>
              <w:t>_/Norton_________</w:t>
            </w:r>
            <w:r>
              <w:t>______________</w:t>
            </w:r>
          </w:p>
        </w:tc>
        <w:tc>
          <w:tcPr>
            <w:tcW w:w="5670" w:type="dxa"/>
          </w:tcPr>
          <w:p w:rsidR="00B53B78" w:rsidRDefault="00B53B78" w:rsidP="00625707">
            <w:pPr>
              <w:rPr>
                <w:noProof/>
                <w:lang w:eastAsia="es-MX"/>
              </w:rPr>
            </w:pPr>
          </w:p>
          <w:p w:rsidR="00B53B78" w:rsidRDefault="00B53B78" w:rsidP="00625707">
            <w:pPr>
              <w:rPr>
                <w:noProof/>
                <w:lang w:eastAsia="es-MX"/>
              </w:rPr>
            </w:pPr>
            <w:r>
              <w:rPr>
                <w:noProof/>
                <w:lang w:eastAsia="es-MX"/>
              </w:rPr>
              <w:drawing>
                <wp:inline distT="0" distB="0" distL="0" distR="0" wp14:anchorId="5F931938" wp14:editId="293B57AE">
                  <wp:extent cx="3157044" cy="1285874"/>
                  <wp:effectExtent l="0" t="0" r="571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37374" t="19889" r="47485" b="69146"/>
                          <a:stretch/>
                        </pic:blipFill>
                        <pic:spPr bwMode="auto">
                          <a:xfrm>
                            <a:off x="0" y="0"/>
                            <a:ext cx="3157046" cy="1285875"/>
                          </a:xfrm>
                          <a:prstGeom prst="rect">
                            <a:avLst/>
                          </a:prstGeom>
                          <a:ln>
                            <a:noFill/>
                          </a:ln>
                          <a:extLst>
                            <a:ext uri="{53640926-AAD7-44D8-BBD7-CCE9431645EC}">
                              <a14:shadowObscured xmlns:a14="http://schemas.microsoft.com/office/drawing/2010/main"/>
                            </a:ext>
                          </a:extLst>
                        </pic:spPr>
                      </pic:pic>
                    </a:graphicData>
                  </a:graphic>
                </wp:inline>
              </w:drawing>
            </w:r>
          </w:p>
          <w:p w:rsidR="00B53B78" w:rsidRDefault="00B53B78" w:rsidP="00625707">
            <w:pPr>
              <w:rPr>
                <w:noProof/>
                <w:lang w:eastAsia="es-MX"/>
              </w:rPr>
            </w:pPr>
          </w:p>
          <w:p w:rsidR="00B53B78" w:rsidRDefault="00B53B78" w:rsidP="009D152A">
            <w:pPr>
              <w:rPr>
                <w:noProof/>
                <w:lang w:eastAsia="es-MX"/>
              </w:rPr>
            </w:pPr>
            <w:r>
              <w:rPr>
                <w:noProof/>
                <w:lang w:eastAsia="es-MX"/>
              </w:rPr>
              <w:t xml:space="preserve">6.- </w:t>
            </w:r>
            <w:r>
              <w:rPr>
                <w:noProof/>
                <w:u w:val="single"/>
                <w:lang w:eastAsia="es-MX"/>
              </w:rPr>
              <w:t>Norton_________</w:t>
            </w:r>
            <w:r w:rsidR="002A7B5B">
              <w:rPr>
                <w:noProof/>
                <w:u w:val="single"/>
                <w:lang w:eastAsia="es-MX"/>
              </w:rPr>
              <w:t>____________</w:t>
            </w:r>
            <w:r>
              <w:t>______________</w:t>
            </w:r>
          </w:p>
        </w:tc>
      </w:tr>
    </w:tbl>
    <w:p w:rsidR="00B53B78" w:rsidRPr="00994E13" w:rsidRDefault="00B53B78" w:rsidP="009D152A">
      <w:pPr>
        <w:pStyle w:val="Sinespaciado"/>
        <w:spacing w:line="360" w:lineRule="auto"/>
        <w:rPr>
          <w:rFonts w:ascii="Times New Roman" w:hAnsi="Times New Roman" w:cs="Times New Roman"/>
          <w:sz w:val="24"/>
          <w:szCs w:val="24"/>
        </w:rPr>
      </w:pPr>
    </w:p>
    <w:sectPr w:rsidR="00B53B78" w:rsidRPr="00994E13" w:rsidSect="00C573D4">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398" w:rsidRDefault="004E0398" w:rsidP="0067018B">
      <w:pPr>
        <w:spacing w:after="0" w:line="240" w:lineRule="auto"/>
      </w:pPr>
      <w:r>
        <w:separator/>
      </w:r>
    </w:p>
  </w:endnote>
  <w:endnote w:type="continuationSeparator" w:id="0">
    <w:p w:rsidR="004E0398" w:rsidRDefault="004E0398" w:rsidP="00670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5672159"/>
      <w:docPartObj>
        <w:docPartGallery w:val="Page Numbers (Bottom of Page)"/>
        <w:docPartUnique/>
      </w:docPartObj>
    </w:sdtPr>
    <w:sdtContent>
      <w:p w:rsidR="00976F90" w:rsidRPr="00A03EE7" w:rsidRDefault="00A03EE7" w:rsidP="00A03EE7">
        <w:pPr>
          <w:pStyle w:val="Piedepgina"/>
          <w:jc w:val="center"/>
        </w:pPr>
        <w:r w:rsidRPr="009B623E">
          <w:rPr>
            <w:rFonts w:cs="Calibri"/>
            <w:b/>
          </w:rPr>
          <w:t>Publicación # 07                    Enero – Junio 2017                           PAG</w:t>
        </w:r>
      </w:p>
    </w:sdtContent>
  </w:sdt>
  <w:p w:rsidR="00976F90" w:rsidRDefault="00976F9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6214976"/>
      <w:docPartObj>
        <w:docPartGallery w:val="Page Numbers (Bottom of Page)"/>
        <w:docPartUnique/>
      </w:docPartObj>
    </w:sdtPr>
    <w:sdtContent>
      <w:p w:rsidR="00A03EE7" w:rsidRDefault="00A03EE7" w:rsidP="00A03EE7">
        <w:pPr>
          <w:pStyle w:val="Piedepgina"/>
          <w:jc w:val="center"/>
        </w:pPr>
        <w:r w:rsidRPr="009B623E">
          <w:rPr>
            <w:rFonts w:cs="Calibri"/>
            <w:b/>
          </w:rPr>
          <w:t>Publicación # 07                    Enero – Junio 2017                           PAG</w:t>
        </w:r>
      </w:p>
    </w:sdtContent>
  </w:sdt>
  <w:p w:rsidR="00A03EE7" w:rsidRDefault="00A03EE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398" w:rsidRDefault="004E0398" w:rsidP="0067018B">
      <w:pPr>
        <w:spacing w:after="0" w:line="240" w:lineRule="auto"/>
      </w:pPr>
      <w:r>
        <w:separator/>
      </w:r>
    </w:p>
  </w:footnote>
  <w:footnote w:type="continuationSeparator" w:id="0">
    <w:p w:rsidR="004E0398" w:rsidRDefault="004E0398" w:rsidP="006701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EE7" w:rsidRDefault="00A03EE7" w:rsidP="00A03EE7">
    <w:pPr>
      <w:pStyle w:val="Encabezado"/>
      <w:jc w:val="center"/>
    </w:pPr>
    <w:r w:rsidRPr="009B623E">
      <w:rPr>
        <w:rFonts w:cs="Calibri"/>
        <w:b/>
        <w:i/>
      </w:rPr>
      <w:t>Revista Iberoamericana de Producción Académica y Gestión Educativa</w:t>
    </w:r>
    <w:r w:rsidRPr="009B623E">
      <w:rPr>
        <w:b/>
      </w:rPr>
      <w:t xml:space="preserve">  </w:t>
    </w:r>
    <w:r w:rsidRPr="009B623E">
      <w:t xml:space="preserve">               </w:t>
    </w:r>
    <w:r w:rsidRPr="009B623E">
      <w:rPr>
        <w:rFonts w:cs="Calibri"/>
        <w:b/>
      </w:rPr>
      <w:t>ISSN 2007 - 8412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EE7" w:rsidRDefault="00A03EE7" w:rsidP="00A03EE7">
    <w:pPr>
      <w:pStyle w:val="Encabezado"/>
      <w:jc w:val="center"/>
    </w:pPr>
    <w:r w:rsidRPr="009B623E">
      <w:rPr>
        <w:rFonts w:cs="Calibri"/>
        <w:b/>
        <w:i/>
      </w:rPr>
      <w:t>Revista Iberoamericana de Producción Académica y Gestión Educativa</w:t>
    </w:r>
    <w:r w:rsidRPr="009B623E">
      <w:rPr>
        <w:b/>
      </w:rPr>
      <w:t xml:space="preserve">  </w:t>
    </w:r>
    <w:r w:rsidRPr="009B623E">
      <w:t xml:space="preserve">               </w:t>
    </w:r>
    <w:r w:rsidRPr="009B623E">
      <w:rPr>
        <w:rFonts w:cs="Calibri"/>
        <w:b/>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4B0DC5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19495CF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2AE8944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2B046DA9"/>
    <w:multiLevelType w:val="hybridMultilevel"/>
    <w:tmpl w:val="77580A70"/>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B8426B8"/>
    <w:multiLevelType w:val="hybridMultilevel"/>
    <w:tmpl w:val="2E32AE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9581D15"/>
    <w:multiLevelType w:val="hybridMultilevel"/>
    <w:tmpl w:val="B1DE46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507444CE"/>
    <w:multiLevelType w:val="hybridMultilevel"/>
    <w:tmpl w:val="11EC029E"/>
    <w:lvl w:ilvl="0" w:tplc="080A0001">
      <w:start w:val="1"/>
      <w:numFmt w:val="bullet"/>
      <w:lvlText w:val=""/>
      <w:lvlJc w:val="left"/>
      <w:pPr>
        <w:ind w:left="720" w:hanging="360"/>
      </w:pPr>
      <w:rPr>
        <w:rFonts w:ascii="Symbol" w:hAnsi="Symbol" w:hint="default"/>
      </w:rPr>
    </w:lvl>
    <w:lvl w:ilvl="1" w:tplc="A1B62A20">
      <w:numFmt w:val="bullet"/>
      <w:lvlText w:val="•"/>
      <w:lvlJc w:val="left"/>
      <w:pPr>
        <w:ind w:left="1440" w:hanging="360"/>
      </w:pPr>
      <w:rPr>
        <w:rFonts w:ascii="Arial" w:eastAsiaTheme="minorHAnsi"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63F86A21"/>
    <w:multiLevelType w:val="hybridMultilevel"/>
    <w:tmpl w:val="9028F8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4"/>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D6A"/>
    <w:rsid w:val="000017A6"/>
    <w:rsid w:val="00006974"/>
    <w:rsid w:val="00022FA8"/>
    <w:rsid w:val="000274CB"/>
    <w:rsid w:val="000453D5"/>
    <w:rsid w:val="00046E26"/>
    <w:rsid w:val="00064F69"/>
    <w:rsid w:val="000728D1"/>
    <w:rsid w:val="00077A28"/>
    <w:rsid w:val="00092600"/>
    <w:rsid w:val="000A2A8D"/>
    <w:rsid w:val="000A3B79"/>
    <w:rsid w:val="000A687A"/>
    <w:rsid w:val="000B7480"/>
    <w:rsid w:val="000D305E"/>
    <w:rsid w:val="000E043C"/>
    <w:rsid w:val="00106F36"/>
    <w:rsid w:val="001263F1"/>
    <w:rsid w:val="001333AD"/>
    <w:rsid w:val="001605BE"/>
    <w:rsid w:val="00170F0D"/>
    <w:rsid w:val="00171A23"/>
    <w:rsid w:val="0017646D"/>
    <w:rsid w:val="00181610"/>
    <w:rsid w:val="00192D99"/>
    <w:rsid w:val="001A4645"/>
    <w:rsid w:val="001B1207"/>
    <w:rsid w:val="001B25E1"/>
    <w:rsid w:val="001B2974"/>
    <w:rsid w:val="001B5E54"/>
    <w:rsid w:val="001C48E3"/>
    <w:rsid w:val="00232D6A"/>
    <w:rsid w:val="00247446"/>
    <w:rsid w:val="00262C86"/>
    <w:rsid w:val="00271F04"/>
    <w:rsid w:val="002975C2"/>
    <w:rsid w:val="002A7B5B"/>
    <w:rsid w:val="002E585A"/>
    <w:rsid w:val="003021A8"/>
    <w:rsid w:val="003130B5"/>
    <w:rsid w:val="0033080F"/>
    <w:rsid w:val="00352D39"/>
    <w:rsid w:val="00365888"/>
    <w:rsid w:val="00367A45"/>
    <w:rsid w:val="003D4A8A"/>
    <w:rsid w:val="003F3710"/>
    <w:rsid w:val="00411D92"/>
    <w:rsid w:val="0043014C"/>
    <w:rsid w:val="00430AE8"/>
    <w:rsid w:val="004316EE"/>
    <w:rsid w:val="00435B77"/>
    <w:rsid w:val="0044554D"/>
    <w:rsid w:val="00446B0B"/>
    <w:rsid w:val="00457217"/>
    <w:rsid w:val="004716B0"/>
    <w:rsid w:val="004A0031"/>
    <w:rsid w:val="004E0398"/>
    <w:rsid w:val="004E1C1E"/>
    <w:rsid w:val="004F5C6F"/>
    <w:rsid w:val="00501445"/>
    <w:rsid w:val="00543A69"/>
    <w:rsid w:val="00573376"/>
    <w:rsid w:val="0058570D"/>
    <w:rsid w:val="00592670"/>
    <w:rsid w:val="005B64DB"/>
    <w:rsid w:val="005D1C21"/>
    <w:rsid w:val="00602E24"/>
    <w:rsid w:val="00607DF2"/>
    <w:rsid w:val="00611D65"/>
    <w:rsid w:val="00613522"/>
    <w:rsid w:val="00614A74"/>
    <w:rsid w:val="006331F9"/>
    <w:rsid w:val="00656099"/>
    <w:rsid w:val="00662981"/>
    <w:rsid w:val="006651D7"/>
    <w:rsid w:val="00665D8A"/>
    <w:rsid w:val="0067018B"/>
    <w:rsid w:val="0068310B"/>
    <w:rsid w:val="00690746"/>
    <w:rsid w:val="00692803"/>
    <w:rsid w:val="006930B6"/>
    <w:rsid w:val="006B253E"/>
    <w:rsid w:val="006D7003"/>
    <w:rsid w:val="00716528"/>
    <w:rsid w:val="007344AD"/>
    <w:rsid w:val="00734A1F"/>
    <w:rsid w:val="007534E5"/>
    <w:rsid w:val="0076692A"/>
    <w:rsid w:val="00785F9E"/>
    <w:rsid w:val="00786FB2"/>
    <w:rsid w:val="007A4DE2"/>
    <w:rsid w:val="007B10C3"/>
    <w:rsid w:val="007C471A"/>
    <w:rsid w:val="007E0D8B"/>
    <w:rsid w:val="008103C8"/>
    <w:rsid w:val="00822669"/>
    <w:rsid w:val="00827E96"/>
    <w:rsid w:val="00844DC3"/>
    <w:rsid w:val="00853E64"/>
    <w:rsid w:val="008679F6"/>
    <w:rsid w:val="00885E6F"/>
    <w:rsid w:val="008A6BC5"/>
    <w:rsid w:val="008B5AAF"/>
    <w:rsid w:val="008B735F"/>
    <w:rsid w:val="008E6319"/>
    <w:rsid w:val="008F6E35"/>
    <w:rsid w:val="00906DC1"/>
    <w:rsid w:val="009320DE"/>
    <w:rsid w:val="009429EF"/>
    <w:rsid w:val="00973A15"/>
    <w:rsid w:val="00976F90"/>
    <w:rsid w:val="0099493D"/>
    <w:rsid w:val="00994E13"/>
    <w:rsid w:val="009A3206"/>
    <w:rsid w:val="009A7C65"/>
    <w:rsid w:val="009B7A83"/>
    <w:rsid w:val="009C7B79"/>
    <w:rsid w:val="009D152A"/>
    <w:rsid w:val="009D1CC0"/>
    <w:rsid w:val="009D4866"/>
    <w:rsid w:val="009E16AB"/>
    <w:rsid w:val="009F476F"/>
    <w:rsid w:val="00A03EE7"/>
    <w:rsid w:val="00A469AE"/>
    <w:rsid w:val="00A61647"/>
    <w:rsid w:val="00A82EF8"/>
    <w:rsid w:val="00A90ABB"/>
    <w:rsid w:val="00A97707"/>
    <w:rsid w:val="00A97C88"/>
    <w:rsid w:val="00A97DD1"/>
    <w:rsid w:val="00AA0602"/>
    <w:rsid w:val="00AC3BD7"/>
    <w:rsid w:val="00AD3668"/>
    <w:rsid w:val="00AF63DB"/>
    <w:rsid w:val="00B06D4E"/>
    <w:rsid w:val="00B110E9"/>
    <w:rsid w:val="00B1338B"/>
    <w:rsid w:val="00B1790E"/>
    <w:rsid w:val="00B3778E"/>
    <w:rsid w:val="00B53B78"/>
    <w:rsid w:val="00B62EE0"/>
    <w:rsid w:val="00B6538A"/>
    <w:rsid w:val="00B7367E"/>
    <w:rsid w:val="00B85DE1"/>
    <w:rsid w:val="00B95A7F"/>
    <w:rsid w:val="00BA2C45"/>
    <w:rsid w:val="00BB4B05"/>
    <w:rsid w:val="00BF14AE"/>
    <w:rsid w:val="00BF32E1"/>
    <w:rsid w:val="00C065AA"/>
    <w:rsid w:val="00C204B0"/>
    <w:rsid w:val="00C37339"/>
    <w:rsid w:val="00C440CF"/>
    <w:rsid w:val="00C45360"/>
    <w:rsid w:val="00C573D4"/>
    <w:rsid w:val="00C61F78"/>
    <w:rsid w:val="00C8076E"/>
    <w:rsid w:val="00C9664E"/>
    <w:rsid w:val="00CA78AF"/>
    <w:rsid w:val="00CB3F78"/>
    <w:rsid w:val="00CD3D51"/>
    <w:rsid w:val="00CD73E5"/>
    <w:rsid w:val="00CE1984"/>
    <w:rsid w:val="00CF112D"/>
    <w:rsid w:val="00CF66A4"/>
    <w:rsid w:val="00D018D3"/>
    <w:rsid w:val="00D16ABD"/>
    <w:rsid w:val="00D36084"/>
    <w:rsid w:val="00D43C2C"/>
    <w:rsid w:val="00D4743C"/>
    <w:rsid w:val="00D826D4"/>
    <w:rsid w:val="00DA3A2D"/>
    <w:rsid w:val="00DA425A"/>
    <w:rsid w:val="00DC0B9E"/>
    <w:rsid w:val="00DC3569"/>
    <w:rsid w:val="00DC5225"/>
    <w:rsid w:val="00E06E56"/>
    <w:rsid w:val="00E42F7E"/>
    <w:rsid w:val="00E76835"/>
    <w:rsid w:val="00ED421B"/>
    <w:rsid w:val="00ED5054"/>
    <w:rsid w:val="00F25E98"/>
    <w:rsid w:val="00F31517"/>
    <w:rsid w:val="00F327E2"/>
    <w:rsid w:val="00F62378"/>
    <w:rsid w:val="00F730D0"/>
    <w:rsid w:val="00F856A2"/>
    <w:rsid w:val="00F85F88"/>
    <w:rsid w:val="00FA2C10"/>
    <w:rsid w:val="00FC2E08"/>
    <w:rsid w:val="00FC5F87"/>
    <w:rsid w:val="00FD5F21"/>
    <w:rsid w:val="00FD6ADE"/>
    <w:rsid w:val="00FE4D1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994E13"/>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7018B"/>
    <w:pPr>
      <w:spacing w:after="0" w:line="240" w:lineRule="auto"/>
    </w:pPr>
  </w:style>
  <w:style w:type="paragraph" w:styleId="Encabezado">
    <w:name w:val="header"/>
    <w:basedOn w:val="Normal"/>
    <w:link w:val="EncabezadoCar"/>
    <w:uiPriority w:val="99"/>
    <w:unhideWhenUsed/>
    <w:rsid w:val="0067018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7018B"/>
  </w:style>
  <w:style w:type="paragraph" w:styleId="Piedepgina">
    <w:name w:val="footer"/>
    <w:basedOn w:val="Normal"/>
    <w:link w:val="PiedepginaCar"/>
    <w:uiPriority w:val="99"/>
    <w:unhideWhenUsed/>
    <w:rsid w:val="0067018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7018B"/>
  </w:style>
  <w:style w:type="paragraph" w:customStyle="1" w:styleId="encabezado0">
    <w:name w:val="encabezado"/>
    <w:basedOn w:val="Encabezado"/>
    <w:link w:val="encabezadoCar0"/>
    <w:qFormat/>
    <w:rsid w:val="0067018B"/>
    <w:pPr>
      <w:spacing w:before="120" w:after="120"/>
      <w:jc w:val="center"/>
    </w:pPr>
    <w:rPr>
      <w:rFonts w:ascii="Times New Roman" w:hAnsi="Times New Roman" w:cs="Times New Roman"/>
      <w:color w:val="7F7F7F" w:themeColor="text1" w:themeTint="80"/>
      <w:sz w:val="16"/>
      <w:szCs w:val="16"/>
    </w:rPr>
  </w:style>
  <w:style w:type="character" w:customStyle="1" w:styleId="encabezadoCar0">
    <w:name w:val="encabezado Car"/>
    <w:basedOn w:val="EncabezadoCar"/>
    <w:link w:val="encabezado0"/>
    <w:rsid w:val="0067018B"/>
    <w:rPr>
      <w:rFonts w:ascii="Times New Roman" w:hAnsi="Times New Roman" w:cs="Times New Roman"/>
      <w:color w:val="7F7F7F" w:themeColor="text1" w:themeTint="80"/>
      <w:sz w:val="16"/>
      <w:szCs w:val="16"/>
    </w:rPr>
  </w:style>
  <w:style w:type="paragraph" w:styleId="Textodeglobo">
    <w:name w:val="Balloon Text"/>
    <w:basedOn w:val="Normal"/>
    <w:link w:val="TextodegloboCar"/>
    <w:uiPriority w:val="99"/>
    <w:semiHidden/>
    <w:unhideWhenUsed/>
    <w:rsid w:val="000E04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E043C"/>
    <w:rPr>
      <w:rFonts w:ascii="Tahoma" w:hAnsi="Tahoma" w:cs="Tahoma"/>
      <w:sz w:val="16"/>
      <w:szCs w:val="16"/>
    </w:rPr>
  </w:style>
  <w:style w:type="character" w:styleId="Hipervnculo">
    <w:name w:val="Hyperlink"/>
    <w:basedOn w:val="Fuentedeprrafopredeter"/>
    <w:uiPriority w:val="99"/>
    <w:unhideWhenUsed/>
    <w:rsid w:val="0068310B"/>
    <w:rPr>
      <w:color w:val="0563C1" w:themeColor="hyperlink"/>
      <w:u w:val="single"/>
    </w:rPr>
  </w:style>
  <w:style w:type="paragraph" w:customStyle="1" w:styleId="Default">
    <w:name w:val="Default"/>
    <w:rsid w:val="009D1CC0"/>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visitado">
    <w:name w:val="FollowedHyperlink"/>
    <w:basedOn w:val="Fuentedeprrafopredeter"/>
    <w:uiPriority w:val="99"/>
    <w:semiHidden/>
    <w:unhideWhenUsed/>
    <w:rsid w:val="00F25E98"/>
    <w:rPr>
      <w:color w:val="954F72" w:themeColor="followedHyperlink"/>
      <w:u w:val="single"/>
    </w:rPr>
  </w:style>
  <w:style w:type="character" w:customStyle="1" w:styleId="xbe">
    <w:name w:val="_xbe"/>
    <w:basedOn w:val="Fuentedeprrafopredeter"/>
    <w:rsid w:val="000B7480"/>
  </w:style>
  <w:style w:type="character" w:styleId="Textoennegrita">
    <w:name w:val="Strong"/>
    <w:basedOn w:val="Fuentedeprrafopredeter"/>
    <w:uiPriority w:val="22"/>
    <w:qFormat/>
    <w:rsid w:val="00A97707"/>
    <w:rPr>
      <w:b/>
      <w:bCs/>
      <w:bdr w:val="none" w:sz="0" w:space="0" w:color="auto" w:frame="1"/>
      <w:vertAlign w:val="baseline"/>
    </w:rPr>
  </w:style>
  <w:style w:type="character" w:customStyle="1" w:styleId="Ttulo1Car">
    <w:name w:val="Título 1 Car"/>
    <w:basedOn w:val="Fuentedeprrafopredeter"/>
    <w:link w:val="Ttulo1"/>
    <w:uiPriority w:val="9"/>
    <w:rsid w:val="00994E13"/>
    <w:rPr>
      <w:rFonts w:asciiTheme="majorHAnsi" w:eastAsiaTheme="majorEastAsia" w:hAnsiTheme="majorHAnsi" w:cstheme="majorBidi"/>
      <w:b/>
      <w:bCs/>
      <w:color w:val="2E74B5" w:themeColor="accent1" w:themeShade="BF"/>
      <w:sz w:val="28"/>
      <w:szCs w:val="28"/>
      <w:lang w:eastAsia="es-MX"/>
    </w:rPr>
  </w:style>
  <w:style w:type="paragraph" w:styleId="Bibliografa">
    <w:name w:val="Bibliography"/>
    <w:basedOn w:val="Normal"/>
    <w:next w:val="Normal"/>
    <w:uiPriority w:val="37"/>
    <w:unhideWhenUsed/>
    <w:rsid w:val="00994E13"/>
  </w:style>
  <w:style w:type="character" w:styleId="Textodelmarcadordeposicin">
    <w:name w:val="Placeholder Text"/>
    <w:basedOn w:val="Fuentedeprrafopredeter"/>
    <w:uiPriority w:val="99"/>
    <w:semiHidden/>
    <w:rsid w:val="007534E5"/>
    <w:rPr>
      <w:color w:val="808080"/>
    </w:rPr>
  </w:style>
  <w:style w:type="character" w:customStyle="1" w:styleId="shorttext">
    <w:name w:val="short_text"/>
    <w:basedOn w:val="Fuentedeprrafopredeter"/>
    <w:rsid w:val="00DC3569"/>
  </w:style>
  <w:style w:type="table" w:styleId="Tablaconcuadrcula">
    <w:name w:val="Table Grid"/>
    <w:basedOn w:val="Tablanormal"/>
    <w:uiPriority w:val="59"/>
    <w:rsid w:val="00976F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994E13"/>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7018B"/>
    <w:pPr>
      <w:spacing w:after="0" w:line="240" w:lineRule="auto"/>
    </w:pPr>
  </w:style>
  <w:style w:type="paragraph" w:styleId="Encabezado">
    <w:name w:val="header"/>
    <w:basedOn w:val="Normal"/>
    <w:link w:val="EncabezadoCar"/>
    <w:uiPriority w:val="99"/>
    <w:unhideWhenUsed/>
    <w:rsid w:val="0067018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7018B"/>
  </w:style>
  <w:style w:type="paragraph" w:styleId="Piedepgina">
    <w:name w:val="footer"/>
    <w:basedOn w:val="Normal"/>
    <w:link w:val="PiedepginaCar"/>
    <w:uiPriority w:val="99"/>
    <w:unhideWhenUsed/>
    <w:rsid w:val="0067018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7018B"/>
  </w:style>
  <w:style w:type="paragraph" w:customStyle="1" w:styleId="encabezado0">
    <w:name w:val="encabezado"/>
    <w:basedOn w:val="Encabezado"/>
    <w:link w:val="encabezadoCar0"/>
    <w:qFormat/>
    <w:rsid w:val="0067018B"/>
    <w:pPr>
      <w:spacing w:before="120" w:after="120"/>
      <w:jc w:val="center"/>
    </w:pPr>
    <w:rPr>
      <w:rFonts w:ascii="Times New Roman" w:hAnsi="Times New Roman" w:cs="Times New Roman"/>
      <w:color w:val="7F7F7F" w:themeColor="text1" w:themeTint="80"/>
      <w:sz w:val="16"/>
      <w:szCs w:val="16"/>
    </w:rPr>
  </w:style>
  <w:style w:type="character" w:customStyle="1" w:styleId="encabezadoCar0">
    <w:name w:val="encabezado Car"/>
    <w:basedOn w:val="EncabezadoCar"/>
    <w:link w:val="encabezado0"/>
    <w:rsid w:val="0067018B"/>
    <w:rPr>
      <w:rFonts w:ascii="Times New Roman" w:hAnsi="Times New Roman" w:cs="Times New Roman"/>
      <w:color w:val="7F7F7F" w:themeColor="text1" w:themeTint="80"/>
      <w:sz w:val="16"/>
      <w:szCs w:val="16"/>
    </w:rPr>
  </w:style>
  <w:style w:type="paragraph" w:styleId="Textodeglobo">
    <w:name w:val="Balloon Text"/>
    <w:basedOn w:val="Normal"/>
    <w:link w:val="TextodegloboCar"/>
    <w:uiPriority w:val="99"/>
    <w:semiHidden/>
    <w:unhideWhenUsed/>
    <w:rsid w:val="000E04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E043C"/>
    <w:rPr>
      <w:rFonts w:ascii="Tahoma" w:hAnsi="Tahoma" w:cs="Tahoma"/>
      <w:sz w:val="16"/>
      <w:szCs w:val="16"/>
    </w:rPr>
  </w:style>
  <w:style w:type="character" w:styleId="Hipervnculo">
    <w:name w:val="Hyperlink"/>
    <w:basedOn w:val="Fuentedeprrafopredeter"/>
    <w:uiPriority w:val="99"/>
    <w:unhideWhenUsed/>
    <w:rsid w:val="0068310B"/>
    <w:rPr>
      <w:color w:val="0563C1" w:themeColor="hyperlink"/>
      <w:u w:val="single"/>
    </w:rPr>
  </w:style>
  <w:style w:type="paragraph" w:customStyle="1" w:styleId="Default">
    <w:name w:val="Default"/>
    <w:rsid w:val="009D1CC0"/>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visitado">
    <w:name w:val="FollowedHyperlink"/>
    <w:basedOn w:val="Fuentedeprrafopredeter"/>
    <w:uiPriority w:val="99"/>
    <w:semiHidden/>
    <w:unhideWhenUsed/>
    <w:rsid w:val="00F25E98"/>
    <w:rPr>
      <w:color w:val="954F72" w:themeColor="followedHyperlink"/>
      <w:u w:val="single"/>
    </w:rPr>
  </w:style>
  <w:style w:type="character" w:customStyle="1" w:styleId="xbe">
    <w:name w:val="_xbe"/>
    <w:basedOn w:val="Fuentedeprrafopredeter"/>
    <w:rsid w:val="000B7480"/>
  </w:style>
  <w:style w:type="character" w:styleId="Textoennegrita">
    <w:name w:val="Strong"/>
    <w:basedOn w:val="Fuentedeprrafopredeter"/>
    <w:uiPriority w:val="22"/>
    <w:qFormat/>
    <w:rsid w:val="00A97707"/>
    <w:rPr>
      <w:b/>
      <w:bCs/>
      <w:bdr w:val="none" w:sz="0" w:space="0" w:color="auto" w:frame="1"/>
      <w:vertAlign w:val="baseline"/>
    </w:rPr>
  </w:style>
  <w:style w:type="character" w:customStyle="1" w:styleId="Ttulo1Car">
    <w:name w:val="Título 1 Car"/>
    <w:basedOn w:val="Fuentedeprrafopredeter"/>
    <w:link w:val="Ttulo1"/>
    <w:uiPriority w:val="9"/>
    <w:rsid w:val="00994E13"/>
    <w:rPr>
      <w:rFonts w:asciiTheme="majorHAnsi" w:eastAsiaTheme="majorEastAsia" w:hAnsiTheme="majorHAnsi" w:cstheme="majorBidi"/>
      <w:b/>
      <w:bCs/>
      <w:color w:val="2E74B5" w:themeColor="accent1" w:themeShade="BF"/>
      <w:sz w:val="28"/>
      <w:szCs w:val="28"/>
      <w:lang w:eastAsia="es-MX"/>
    </w:rPr>
  </w:style>
  <w:style w:type="paragraph" w:styleId="Bibliografa">
    <w:name w:val="Bibliography"/>
    <w:basedOn w:val="Normal"/>
    <w:next w:val="Normal"/>
    <w:uiPriority w:val="37"/>
    <w:unhideWhenUsed/>
    <w:rsid w:val="00994E13"/>
  </w:style>
  <w:style w:type="character" w:styleId="Textodelmarcadordeposicin">
    <w:name w:val="Placeholder Text"/>
    <w:basedOn w:val="Fuentedeprrafopredeter"/>
    <w:uiPriority w:val="99"/>
    <w:semiHidden/>
    <w:rsid w:val="007534E5"/>
    <w:rPr>
      <w:color w:val="808080"/>
    </w:rPr>
  </w:style>
  <w:style w:type="character" w:customStyle="1" w:styleId="shorttext">
    <w:name w:val="short_text"/>
    <w:basedOn w:val="Fuentedeprrafopredeter"/>
    <w:rsid w:val="00DC3569"/>
  </w:style>
  <w:style w:type="table" w:styleId="Tablaconcuadrcula">
    <w:name w:val="Table Grid"/>
    <w:basedOn w:val="Tablanormal"/>
    <w:uiPriority w:val="59"/>
    <w:rsid w:val="00976F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611822">
      <w:bodyDiv w:val="1"/>
      <w:marLeft w:val="0"/>
      <w:marRight w:val="0"/>
      <w:marTop w:val="0"/>
      <w:marBottom w:val="0"/>
      <w:divBdr>
        <w:top w:val="none" w:sz="0" w:space="0" w:color="auto"/>
        <w:left w:val="none" w:sz="0" w:space="0" w:color="auto"/>
        <w:bottom w:val="none" w:sz="0" w:space="0" w:color="auto"/>
        <w:right w:val="none" w:sz="0" w:space="0" w:color="auto"/>
      </w:divBdr>
    </w:div>
    <w:div w:id="135653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htt</b:Tag>
    <b:SourceType>DocumentFromInternetSite</b:SourceType>
    <b:Guid>{420A9C8A-CD79-4236-8908-554F5A3A6ACE}</b:Guid>
    <b:Title>Personal Page of José A. Pereda</b:Title>
    <b:Author>
      <b:Author>
        <b:NameList>
          <b:Person>
            <b:Last>Pereda</b:Last>
            <b:First>José</b:First>
            <b:Middle>A.</b:Middle>
          </b:Person>
        </b:NameList>
      </b:Author>
    </b:Author>
    <b:URL>http://personales.unican.es/peredaj/pdf_Apuntes_AC/Presentacion-Metodos-de-Analisis.pdf</b:URL>
    <b:RefOrder>4</b:RefOrder>
  </b:Source>
  <b:Source>
    <b:Tag>Jos</b:Tag>
    <b:SourceType>BookSection</b:SourceType>
    <b:Guid>{E2643EB0-EBF4-4FDC-9497-48C4E915B4E4}</b:Guid>
    <b:Author>
      <b:Author>
        <b:NameList>
          <b:Person>
            <b:Last>Joseph A. Edminister</b:Last>
            <b:First>M.</b:First>
            <b:Middle>S. E.</b:Middle>
          </b:Person>
        </b:NameList>
      </b:Author>
      <b:BookAuthor>
        <b:NameList>
          <b:Person>
            <b:Last>Joseph A. Edminister</b:Last>
            <b:First>M.</b:First>
            <b:Middle>S. E.</b:Middle>
          </b:Person>
        </b:NameList>
      </b:BookAuthor>
    </b:Author>
    <b:Title>Teoría y problemas de Circuitos Eléctricos</b:Title>
    <b:BookTitle>Teoría y problemas de Circuitos Eléctricos</b:BookTitle>
    <b:RefOrder>5</b:RefOrder>
  </b:Source>
  <b:Source>
    <b:Tag>Ing</b:Tag>
    <b:SourceType>DocumentFromInternetSite</b:SourceType>
    <b:Guid>{85F209AA-5FDA-4B16-8CDD-B04E3EE72831}</b:Guid>
    <b:Author>
      <b:Author>
        <b:Corporate>Ing. Franco Del Colle </b:Corporate>
      </b:Author>
    </b:Author>
    <b:Title>Teoría de Circuitos</b:Title>
    <b:Month>2015</b:Month>
    <b:URL>http://www.fceia.unr.edu.ar/tci/utiles/Apuntes/CAP%203%20-%202015.pdf</b:URL>
    <b:RefOrder>6</b:RefOrder>
  </b:Source>
  <b:Source>
    <b:Tag>BOY98</b:Tag>
    <b:SourceType>BookSection</b:SourceType>
    <b:Guid>{B52ABF10-0163-4DCF-84D8-321E60B2BF56}</b:Guid>
    <b:Author>
      <b:Author>
        <b:NameList>
          <b:Person>
            <b:Last>BOYLESTAD</b:Last>
            <b:First>R.</b:First>
            <b:Middle>L</b:Middle>
          </b:Person>
        </b:NameList>
      </b:Author>
      <b:BookAuthor>
        <b:NameList>
          <b:Person>
            <b:Last>Boylestad</b:Last>
            <b:First>R.</b:First>
            <b:Middle>L.</b:Middle>
          </b:Person>
        </b:NameList>
      </b:BookAuthor>
    </b:Author>
    <b:Title>Análisis Introductorio de Circuitos</b:Title>
    <b:Year>1998</b:Year>
    <b:Publisher>Prentice Hall</b:Publisher>
    <b:BookTitle>Análisis Introductorio de Circuitos</b:BookTitle>
    <b:Pages>239-261</b:Pages>
    <b:City>México</b:City>
    <b:RefOrder>7</b:RefOrder>
  </b:Source>
  <b:Source>
    <b:Tag>ZEV</b:Tag>
    <b:SourceType>BookSection</b:SourceType>
    <b:Guid>{1E599FCB-13E9-4CB2-A760-2D7EC0C37FC7}</b:Guid>
    <b:Author>
      <b:Author>
        <b:NameList>
          <b:Person>
            <b:Last>ZEVEKE</b:Last>
            <b:First>G.</b:First>
            <b:Middle>V.</b:Middle>
          </b:Person>
          <b:Person>
            <b:Last>IONKIN</b:Last>
            <b:First>P.</b:First>
            <b:Middle>A.</b:Middle>
          </b:Person>
        </b:NameList>
      </b:Author>
    </b:Author>
    <b:Title>Principios de Electrotecnia</b:Title>
    <b:Year>1984</b:Year>
    <b:Pages>33-42</b:Pages>
    <b:City>Buenos Aires</b:City>
    <b:Publisher>Grupo Editor de Buenos Aires</b:Publisher>
    <b:RefOrder>8</b:RefOrder>
  </b:Source>
  <b:Source>
    <b:Tag>Law12</b:Tag>
    <b:SourceType>BookSection</b:SourceType>
    <b:Guid>{399DBE1C-CAE7-4A28-9001-9DFD6F319E12}</b:Guid>
    <b:Author>
      <b:Author>
        <b:NameList>
          <b:Person>
            <b:Last>Lawanto</b:Last>
            <b:First>O.</b:First>
          </b:Person>
        </b:NameList>
      </b:Author>
      <b:BookAuthor>
        <b:NameList>
          <b:Person>
            <b:Last>Lawanto</b:Last>
            <b:First>O.</b:First>
          </b:Person>
        </b:NameList>
      </b:BookAuthor>
    </b:Author>
    <b:Title>The use of enhanced guided in an electric circuits class an exploratory study </b:Title>
    <b:BookTitle>The use of enhanced guided in an electric circuits class an exploratory study </b:BookTitle>
    <b:Year>2012</b:Year>
    <b:Pages>16-21</b:Pages>
    <b:RefOrder>9</b:RefOrder>
  </b:Source>
  <b:Source>
    <b:Tag>Jos17</b:Tag>
    <b:SourceType>JournalArticle</b:SourceType>
    <b:Guid>{0A7F3557-3517-406F-87FC-5E5CC8849E32}</b:Guid>
    <b:Title>Implementación de circuitos eléctricos para facilitar el aprendizaje de sistemas algebráicos lineales</b:Title>
    <b:Year>2017</b:Year>
    <b:Author>
      <b:Author>
        <b:NameList>
          <b:Person>
            <b:Last>González Hernández</b:Last>
            <b:First>José</b:First>
            <b:Middle>Genaro</b:Middle>
          </b:Person>
        </b:NameList>
      </b:Author>
    </b:Author>
    <b:JournalName>Revista Iberoamericana de Producción Académica y Gestión Educativa</b:JournalName>
    <b:RefOrder>10</b:RefOrder>
  </b:Source>
  <b:Source>
    <b:Tag>Uni</b:Tag>
    <b:SourceType>InternetSite</b:SourceType>
    <b:Guid>{F3610450-BD07-46E9-849E-56EDCD9F61D5}</b:Guid>
    <b:Title>Análisis Básico de Circuitos Lineales</b:Title>
    <b:URL>http://repositorio.innovacionumh.es/Proyectos/P_19/Tema_1/UMH_02.htm</b:URL>
    <b:Author>
      <b:Author>
        <b:NameList>
          <b:Person>
            <b:Last>Universidad</b:Last>
            <b:First>Hernández</b:First>
            <b:Middle>Miguel</b:Middle>
          </b:Person>
        </b:NameList>
      </b:Author>
    </b:Author>
    <b:RefOrder>11</b:RefOrder>
  </b:Source>
  <b:Source>
    <b:Tag>Ern58</b:Tag>
    <b:SourceType>Book</b:SourceType>
    <b:Guid>{E279FFB8-C054-4F64-A318-CFE713AEC2F6}</b:Guid>
    <b:Author>
      <b:Author>
        <b:NameList>
          <b:Person>
            <b:Last>Guillemin</b:Last>
            <b:First>Ernst</b:First>
            <b:Middle>A.</b:Middle>
          </b:Person>
        </b:NameList>
      </b:Author>
    </b:Author>
    <b:Title>Introductory Circuit Theory</b:Title>
    <b:Year>1958</b:Year>
    <b:RefOrder>12</b:RefOrder>
  </b:Source>
  <b:Source>
    <b:Tag>Gru</b:Tag>
    <b:SourceType>InternetSite</b:SourceType>
    <b:Guid>{37AA5470-9757-4407-BD60-2C50A67FCFFF}</b:Guid>
    <b:Title>Tutorial de Teoría de Circuitos</b:Title>
    <b:Author>
      <b:Author>
        <b:NameList>
          <b:Person>
            <b:Last>Ópticas</b:Last>
            <b:First>Grupo</b:First>
            <b:Middle>de Comunicaciones</b:Middle>
          </b:Person>
        </b:NameList>
      </b:Author>
    </b:Author>
    <b:URL>http://gco.tel.uva.es/tutorial_cir/tema3/thev_nor.htm#1</b:URL>
    <b:RefOrder>13</b:RefOrder>
  </b:Source>
  <b:Source>
    <b:Tag>Nil55</b:Tag>
    <b:SourceType>Book</b:SourceType>
    <b:Guid>{590C368F-2B8C-46C4-A915-FD6F9CE06E5F}</b:Guid>
    <b:Author>
      <b:Author>
        <b:NameList>
          <b:Person>
            <b:Last>Nilson</b:Last>
            <b:First>James</b:First>
            <b:Middle>w.</b:Middle>
          </b:Person>
        </b:NameList>
      </b:Author>
    </b:Author>
    <b:Title>Circuitos eléctricos</b:Title>
    <b:Year>1955</b:Year>
    <b:City>Argentina</b:City>
    <b:Publisher>Iberoamericana</b:Publisher>
    <b:RefOrder>14</b:RefOrder>
  </b:Source>
  <b:Source>
    <b:Tag>JNi</b:Tag>
    <b:SourceType>Book</b:SourceType>
    <b:Guid>{B6474939-1A63-43FD-B93F-142CE3B61878}</b:Guid>
    <b:Title>Circuitos Eléctricos</b:Title>
    <b:Publisher>Prentice Hall</b:Publisher>
    <b:Author>
      <b:Author>
        <b:NameList>
          <b:Person>
            <b:Last>Nilsson</b:Last>
            <b:Middle>W.</b:Middle>
            <b:First>James</b:First>
          </b:Person>
          <b:Person>
            <b:Last>Rediel</b:Last>
            <b:Middle>A.</b:Middle>
            <b:First>Susan</b:First>
          </b:Person>
        </b:NameList>
      </b:Author>
    </b:Author>
    <b:Year>2005</b:Year>
    <b:City>Madrid</b:City>
    <b:RefOrder>15</b:RefOrder>
  </b:Source>
  <b:Source>
    <b:Tag>Cun1</b:Tag>
    <b:SourceType>Book</b:SourceType>
    <b:Guid>{8A4C75FC-9D12-49A0-9070-8851F6E68F8A}</b:Guid>
    <b:City>2005</b:City>
    <b:Author>
      <b:Author>
        <b:NameList>
          <b:Person>
            <b:Last>Cunningham</b:Last>
            <b:Middle>A.</b:Middle>
            <b:First>J.</b:First>
          </b:Person>
        </b:NameList>
      </b:Author>
    </b:Author>
    <b:RefOrder>16</b:RefOrder>
  </b:Source>
  <b:Source>
    <b:Tag>Cun</b:Tag>
    <b:SourceType>Book</b:SourceType>
    <b:Guid>{05B26B26-7A53-4612-ADBB-B9E39EA70C91}</b:Guid>
    <b:Author>
      <b:Author>
        <b:NameList>
          <b:Person>
            <b:Last>Cunningham</b:Last>
            <b:First>D.</b:First>
          </b:Person>
          <b:Person>
            <b:Last>Stuller</b:Last>
            <b:First>J</b:First>
          </b:Person>
        </b:NameList>
      </b:Author>
    </b:Author>
    <b:Title>Basic Circuit Analysis</b:Title>
    <b:Publisher>Jaico Publishing House</b:Publisher>
    <b:Year>2005</b:Year>
    <b:RefOrder>17</b:RefOrder>
  </b:Source>
  <b:Source>
    <b:Tag>Val17</b:Tag>
    <b:SourceType>InternetSite</b:SourceType>
    <b:Guid>{68E95B03-500E-4E12-B803-548E14E1D234}</b:Guid>
    <b:Title>Value @ Amrita</b:Title>
    <b:Year>2011</b:Year>
    <b:Author>
      <b:Author>
        <b:NameList>
          <b:Person>
            <b:Last>vlab.amrita.edu</b:Last>
          </b:Person>
        </b:NameList>
      </b:Author>
    </b:Author>
    <b:URL>http://vlab.amrita.edu/?sub=1&amp;brch=75&amp;sim=217&amp;cnt=6</b:URL>
    <b:RefOrder>18</b:RefOrder>
  </b:Source>
  <b:Source>
    <b:Tag>htt1</b:Tag>
    <b:SourceType>InternetSite</b:SourceType>
    <b:Guid>{2F45AA82-8265-4142-A30E-64D786CEE821}</b:Guid>
    <b:URL>https://www.ecured.cu/Leyes_de_Kirchhoff#Segunda_ley_de_Kirchhoff.2C_o_ley_de_los_voltajes</b:URL>
    <b:Author>
      <b:Author>
        <b:NameList>
          <b:Person>
            <b:Last>Ecured</b:Last>
          </b:Person>
        </b:NameList>
      </b:Author>
    </b:Author>
    <b:Title>Ecured</b:Title>
    <b:RefOrder>19</b:RefOrder>
  </b:Source>
  <b:Source>
    <b:Tag>Dor14</b:Tag>
    <b:SourceType>BookSection</b:SourceType>
    <b:Guid>{756F8A46-D09A-4EDA-A149-E29C51C2C7FD}</b:Guid>
    <b:Title>Circuitos Eléctricos, Introducción al análisis y diseño</b:Title>
    <b:Year>2014</b:Year>
    <b:Author>
      <b:Author>
        <b:NameList>
          <b:Person>
            <b:Last>Dorf</b:Last>
            <b:First>R.C.</b:First>
          </b:Person>
        </b:NameList>
      </b:Author>
    </b:Author>
    <b:BookTitle>Circuitos Eléctricos, Introducción al análisis y diseño</b:BookTitle>
    <b:Pages>56</b:Pages>
    <b:Publisher>Alfaomega</b:Publisher>
    <b:RefOrder>1</b:RefOrder>
  </b:Source>
  <b:Source>
    <b:Tag>Dor</b:Tag>
    <b:SourceType>BookSection</b:SourceType>
    <b:Guid>{4A1966B5-42FC-43C6-A448-D48BFE3A8286}</b:Guid>
    <b:Author>
      <b:Author>
        <b:NameList>
          <b:Person>
            <b:Last>Dorf</b:Last>
            <b:First>R.</b:First>
            <b:Middle>C.</b:Middle>
          </b:Person>
        </b:NameList>
      </b:Author>
      <b:BookAuthor>
        <b:NameList>
          <b:Person>
            <b:Last>Dorf</b:Last>
            <b:First>R.</b:First>
            <b:Middle>C.</b:Middle>
          </b:Person>
        </b:NameList>
      </b:BookAuthor>
    </b:Author>
    <b:Title>Circuitos Eléctricos, Introducción al análisis y diseño</b:Title>
    <b:BookTitle>Circuitos Eléctricos, Introducción al análisis y diseño</b:BookTitle>
    <b:Pages>115-128</b:Pages>
    <b:Publisher>Alfaomega</b:Publisher>
    <b:Year>2014</b:Year>
    <b:RefOrder>2</b:RefOrder>
  </b:Source>
  <b:Source>
    <b:Tag>MarcadorDePosición1</b:Tag>
    <b:SourceType>BookSection</b:SourceType>
    <b:Guid>{EB649840-1DFA-49C9-A949-AF26BF23D9C5}</b:Guid>
    <b:Author>
      <b:Author>
        <b:NameList>
          <b:Person>
            <b:Last>Dorf</b:Last>
            <b:First>R.</b:First>
            <b:Middle>C.</b:Middle>
          </b:Person>
        </b:NameList>
      </b:Author>
      <b:BookAuthor>
        <b:NameList>
          <b:Person>
            <b:Last>Dorf</b:Last>
            <b:First>R.</b:First>
            <b:Middle>C.</b:Middle>
          </b:Person>
        </b:NameList>
      </b:BookAuthor>
    </b:Author>
    <b:Title>Circuitos Eléctricos, Introducción al análisis y diseño</b:Title>
    <b:BookTitle>Circuitos Eléctricos, Introducción al análisis y diseño</b:BookTitle>
    <b:Pages>116-128</b:Pages>
    <b:Publisher>Alfaomega</b:Publisher>
    <b:Year>2014</b:Year>
    <b:RefOrder>20</b:RefOrder>
  </b:Source>
  <b:Source>
    <b:Tag>1</b:Tag>
    <b:SourceType>JournalArticle</b:SourceType>
    <b:Guid>{3199725B-C4F8-482B-AD0D-E9C46D66DF85}</b:Guid>
    <b:Author>
      <b:Author>
        <b:NameList>
          <b:Person>
            <b:Last>Sáez</b:Last>
            <b:First>Gabriel</b:First>
            <b:Middle>Edgardo</b:Middle>
          </b:Person>
        </b:NameList>
      </b:Author>
    </b:Author>
    <b:Title>Nuevo Formato para la resolución de circuitos eléctricos con fuentes de tensión ideales (fuentes de tensión dada), aplicando el mpetodo de nodos</b:Title>
    <b:JournalName>Revista de II Jornada de Investigación en Ingeniería del NEA y paises LIMITROFES</b:JournalName>
    <b:RefOrder>3</b:RefOrder>
  </b:Source>
</b:Sources>
</file>

<file path=customXml/itemProps1.xml><?xml version="1.0" encoding="utf-8"?>
<ds:datastoreItem xmlns:ds="http://schemas.openxmlformats.org/officeDocument/2006/customXml" ds:itemID="{AA9C9ED7-90B0-46DF-A75A-D8D9AA18C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826</TotalTime>
  <Pages>20</Pages>
  <Words>3548</Words>
  <Characters>19517</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dc:creator>
  <cp:lastModifiedBy>Gustavo Toledo Andrade</cp:lastModifiedBy>
  <cp:revision>119</cp:revision>
  <cp:lastPrinted>2017-06-12T21:24:00Z</cp:lastPrinted>
  <dcterms:created xsi:type="dcterms:W3CDTF">2017-06-07T18:27:00Z</dcterms:created>
  <dcterms:modified xsi:type="dcterms:W3CDTF">2017-06-12T21:28:00Z</dcterms:modified>
</cp:coreProperties>
</file>