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929" w:rsidRPr="00367F01" w:rsidRDefault="00F0364E" w:rsidP="00367F01">
      <w:pPr>
        <w:spacing w:after="0"/>
        <w:jc w:val="right"/>
        <w:rPr>
          <w:rFonts w:ascii="Calibri" w:eastAsia="Times New Roman" w:hAnsi="Calibri" w:cs="Calibri"/>
          <w:color w:val="7030A0"/>
          <w:sz w:val="36"/>
          <w:szCs w:val="36"/>
          <w:lang w:eastAsia="es-MX"/>
        </w:rPr>
      </w:pPr>
      <w:r w:rsidRPr="00367F01">
        <w:rPr>
          <w:rFonts w:ascii="Calibri" w:eastAsia="Times New Roman" w:hAnsi="Calibri" w:cs="Calibri"/>
          <w:color w:val="7030A0"/>
          <w:sz w:val="36"/>
          <w:szCs w:val="36"/>
          <w:lang w:eastAsia="es-MX"/>
        </w:rPr>
        <w:t xml:space="preserve">Aislamiento e Identificación de Cepas nativas de </w:t>
      </w:r>
      <w:proofErr w:type="spellStart"/>
      <w:r w:rsidRPr="00367F01">
        <w:rPr>
          <w:rFonts w:ascii="Calibri" w:eastAsia="Times New Roman" w:hAnsi="Calibri" w:cs="Calibri"/>
          <w:color w:val="7030A0"/>
          <w:sz w:val="36"/>
          <w:szCs w:val="36"/>
          <w:lang w:eastAsia="es-MX"/>
        </w:rPr>
        <w:t>Rhizobium</w:t>
      </w:r>
      <w:proofErr w:type="spellEnd"/>
      <w:r w:rsidR="0055500D" w:rsidRPr="00367F01">
        <w:rPr>
          <w:rFonts w:ascii="Calibri" w:eastAsia="Times New Roman" w:hAnsi="Calibri" w:cs="Calibri"/>
          <w:color w:val="7030A0"/>
          <w:sz w:val="36"/>
          <w:szCs w:val="36"/>
          <w:lang w:eastAsia="es-MX"/>
        </w:rPr>
        <w:t xml:space="preserve"> </w:t>
      </w:r>
      <w:proofErr w:type="spellStart"/>
      <w:r w:rsidRPr="00367F01">
        <w:rPr>
          <w:rFonts w:ascii="Calibri" w:eastAsia="Times New Roman" w:hAnsi="Calibri" w:cs="Calibri"/>
          <w:color w:val="7030A0"/>
          <w:sz w:val="36"/>
          <w:szCs w:val="36"/>
          <w:lang w:eastAsia="es-MX"/>
        </w:rPr>
        <w:t>phaseoli</w:t>
      </w:r>
      <w:proofErr w:type="spellEnd"/>
      <w:r w:rsidRPr="00367F01">
        <w:rPr>
          <w:rFonts w:ascii="Calibri" w:eastAsia="Times New Roman" w:hAnsi="Calibri" w:cs="Calibri"/>
          <w:color w:val="7030A0"/>
          <w:sz w:val="36"/>
          <w:szCs w:val="36"/>
          <w:lang w:eastAsia="es-MX"/>
        </w:rPr>
        <w:t xml:space="preserve"> de </w:t>
      </w:r>
      <w:r w:rsidR="009A7E40" w:rsidRPr="00367F01">
        <w:rPr>
          <w:rFonts w:ascii="Calibri" w:eastAsia="Times New Roman" w:hAnsi="Calibri" w:cs="Calibri"/>
          <w:color w:val="7030A0"/>
          <w:sz w:val="36"/>
          <w:szCs w:val="36"/>
          <w:lang w:eastAsia="es-MX"/>
        </w:rPr>
        <w:t>S</w:t>
      </w:r>
      <w:r w:rsidRPr="00367F01">
        <w:rPr>
          <w:rFonts w:ascii="Calibri" w:eastAsia="Times New Roman" w:hAnsi="Calibri" w:cs="Calibri"/>
          <w:color w:val="7030A0"/>
          <w:sz w:val="36"/>
          <w:szCs w:val="36"/>
          <w:lang w:eastAsia="es-MX"/>
        </w:rPr>
        <w:t xml:space="preserve">uelo de la </w:t>
      </w:r>
      <w:r w:rsidR="009A7E40" w:rsidRPr="00367F01">
        <w:rPr>
          <w:rFonts w:ascii="Calibri" w:eastAsia="Times New Roman" w:hAnsi="Calibri" w:cs="Calibri"/>
          <w:color w:val="7030A0"/>
          <w:sz w:val="36"/>
          <w:szCs w:val="36"/>
          <w:lang w:eastAsia="es-MX"/>
        </w:rPr>
        <w:t>P</w:t>
      </w:r>
      <w:r w:rsidRPr="00367F01">
        <w:rPr>
          <w:rFonts w:ascii="Calibri" w:eastAsia="Times New Roman" w:hAnsi="Calibri" w:cs="Calibri"/>
          <w:color w:val="7030A0"/>
          <w:sz w:val="36"/>
          <w:szCs w:val="36"/>
          <w:lang w:eastAsia="es-MX"/>
        </w:rPr>
        <w:t xml:space="preserve">resa de la </w:t>
      </w:r>
      <w:r w:rsidR="009A7E40" w:rsidRPr="00367F01">
        <w:rPr>
          <w:rFonts w:ascii="Calibri" w:eastAsia="Times New Roman" w:hAnsi="Calibri" w:cs="Calibri"/>
          <w:color w:val="7030A0"/>
          <w:sz w:val="36"/>
          <w:szCs w:val="36"/>
          <w:lang w:eastAsia="es-MX"/>
        </w:rPr>
        <w:t>J</w:t>
      </w:r>
      <w:r w:rsidRPr="00367F01">
        <w:rPr>
          <w:rFonts w:ascii="Calibri" w:eastAsia="Times New Roman" w:hAnsi="Calibri" w:cs="Calibri"/>
          <w:color w:val="7030A0"/>
          <w:sz w:val="36"/>
          <w:szCs w:val="36"/>
          <w:lang w:eastAsia="es-MX"/>
        </w:rPr>
        <w:t>uventud de Marín, Nuevo León</w:t>
      </w:r>
      <w:r w:rsidR="009A7E40" w:rsidRPr="00367F01">
        <w:rPr>
          <w:rFonts w:ascii="Calibri" w:eastAsia="Times New Roman" w:hAnsi="Calibri" w:cs="Calibri"/>
          <w:color w:val="7030A0"/>
          <w:sz w:val="36"/>
          <w:szCs w:val="36"/>
          <w:lang w:eastAsia="es-MX"/>
        </w:rPr>
        <w:t>.</w:t>
      </w:r>
    </w:p>
    <w:p w:rsidR="00E6450E" w:rsidRPr="00367F01" w:rsidRDefault="00367F01" w:rsidP="00367F01">
      <w:pPr>
        <w:spacing w:after="0"/>
        <w:jc w:val="right"/>
        <w:rPr>
          <w:rFonts w:ascii="Times New Roman" w:hAnsi="Times New Roman" w:cs="Times New Roman"/>
          <w:i/>
          <w:sz w:val="24"/>
          <w:szCs w:val="24"/>
          <w:lang w:val="en-US"/>
        </w:rPr>
      </w:pPr>
      <w:r>
        <w:rPr>
          <w:rFonts w:ascii="Calibri" w:eastAsia="Times New Roman" w:hAnsi="Calibri" w:cs="Calibri"/>
          <w:i/>
          <w:color w:val="7030A0"/>
          <w:sz w:val="28"/>
          <w:szCs w:val="36"/>
          <w:lang w:eastAsia="es-MX"/>
        </w:rPr>
        <w:br/>
      </w:r>
      <w:proofErr w:type="spellStart"/>
      <w:r w:rsidR="00241FAF" w:rsidRPr="00367F01">
        <w:rPr>
          <w:rFonts w:ascii="Calibri" w:eastAsia="Times New Roman" w:hAnsi="Calibri" w:cs="Calibri"/>
          <w:i/>
          <w:color w:val="7030A0"/>
          <w:sz w:val="28"/>
          <w:szCs w:val="36"/>
          <w:lang w:eastAsia="es-MX"/>
        </w:rPr>
        <w:t>Isolation</w:t>
      </w:r>
      <w:proofErr w:type="spellEnd"/>
      <w:r w:rsidR="00241FAF" w:rsidRPr="00367F01">
        <w:rPr>
          <w:rFonts w:ascii="Calibri" w:eastAsia="Times New Roman" w:hAnsi="Calibri" w:cs="Calibri"/>
          <w:i/>
          <w:color w:val="7030A0"/>
          <w:sz w:val="28"/>
          <w:szCs w:val="36"/>
          <w:lang w:eastAsia="es-MX"/>
        </w:rPr>
        <w:t xml:space="preserve"> and identification of native strains of Rhizobium</w:t>
      </w:r>
      <w:r w:rsidR="0055500D" w:rsidRPr="00367F01">
        <w:rPr>
          <w:rFonts w:ascii="Calibri" w:eastAsia="Times New Roman" w:hAnsi="Calibri" w:cs="Calibri"/>
          <w:i/>
          <w:color w:val="7030A0"/>
          <w:sz w:val="28"/>
          <w:szCs w:val="36"/>
          <w:lang w:eastAsia="es-MX"/>
        </w:rPr>
        <w:t xml:space="preserve"> </w:t>
      </w:r>
      <w:proofErr w:type="spellStart"/>
      <w:r w:rsidR="00241FAF" w:rsidRPr="00367F01">
        <w:rPr>
          <w:rFonts w:ascii="Calibri" w:eastAsia="Times New Roman" w:hAnsi="Calibri" w:cs="Calibri"/>
          <w:i/>
          <w:color w:val="7030A0"/>
          <w:sz w:val="28"/>
          <w:szCs w:val="36"/>
          <w:lang w:eastAsia="es-MX"/>
        </w:rPr>
        <w:t>phaseoli</w:t>
      </w:r>
      <w:proofErr w:type="spellEnd"/>
      <w:r w:rsidR="00241FAF" w:rsidRPr="00367F01">
        <w:rPr>
          <w:rFonts w:ascii="Calibri" w:eastAsia="Times New Roman" w:hAnsi="Calibri" w:cs="Calibri"/>
          <w:i/>
          <w:color w:val="7030A0"/>
          <w:sz w:val="28"/>
          <w:szCs w:val="36"/>
          <w:lang w:eastAsia="es-MX"/>
        </w:rPr>
        <w:t xml:space="preserve"> in soil of the dam of the youth of Marin, Nuevo León.</w:t>
      </w:r>
    </w:p>
    <w:p w:rsidR="00367F01" w:rsidRDefault="00367F01" w:rsidP="009A7E40">
      <w:pPr>
        <w:spacing w:after="0" w:line="360" w:lineRule="auto"/>
        <w:jc w:val="both"/>
        <w:rPr>
          <w:rFonts w:ascii="Times New Roman" w:hAnsi="Times New Roman" w:cs="Times New Roman"/>
          <w:sz w:val="24"/>
          <w:szCs w:val="24"/>
        </w:rPr>
      </w:pPr>
    </w:p>
    <w:p w:rsidR="009A7E40" w:rsidRPr="00241FAF" w:rsidRDefault="00367F01" w:rsidP="00367F01">
      <w:pPr>
        <w:spacing w:after="0"/>
        <w:jc w:val="right"/>
        <w:rPr>
          <w:rFonts w:ascii="Times New Roman" w:hAnsi="Times New Roman" w:cs="Times New Roman"/>
          <w:sz w:val="24"/>
          <w:szCs w:val="24"/>
        </w:rPr>
      </w:pPr>
      <w:r w:rsidRPr="00367F01">
        <w:rPr>
          <w:rFonts w:cs="Times New Roman"/>
          <w:b/>
          <w:sz w:val="24"/>
          <w:szCs w:val="24"/>
        </w:rPr>
        <w:t>Jorge Miguel Saldaña Acosta</w:t>
      </w:r>
      <w:r>
        <w:rPr>
          <w:rFonts w:ascii="Times New Roman" w:hAnsi="Times New Roman" w:cs="Times New Roman"/>
          <w:sz w:val="24"/>
          <w:szCs w:val="24"/>
        </w:rPr>
        <w:br/>
      </w:r>
      <w:r w:rsidRPr="00367F01">
        <w:rPr>
          <w:rFonts w:ascii="Calibri" w:eastAsia="Calibri" w:hAnsi="Calibri" w:cs="Times New Roman"/>
          <w:sz w:val="24"/>
          <w:szCs w:val="24"/>
        </w:rPr>
        <w:t>Carrera de Qu</w:t>
      </w:r>
      <w:r w:rsidRPr="00367F01">
        <w:rPr>
          <w:rFonts w:ascii="Calibri" w:eastAsia="Calibri" w:hAnsi="Calibri" w:cs="Times New Roman"/>
          <w:sz w:val="24"/>
          <w:szCs w:val="24"/>
        </w:rPr>
        <w:t xml:space="preserve">ímica área Tecnología Ambiental, </w:t>
      </w:r>
      <w:r w:rsidR="009A7E40" w:rsidRPr="00367F01">
        <w:rPr>
          <w:rFonts w:ascii="Calibri" w:eastAsia="Calibri" w:hAnsi="Calibri" w:cs="Times New Roman"/>
          <w:sz w:val="24"/>
          <w:szCs w:val="24"/>
        </w:rPr>
        <w:t xml:space="preserve">Universidad Tecnológica Gral. Mariano Escobedo. </w:t>
      </w:r>
      <w:r>
        <w:rPr>
          <w:rFonts w:ascii="Times New Roman" w:hAnsi="Times New Roman" w:cs="Times New Roman"/>
          <w:sz w:val="24"/>
          <w:szCs w:val="24"/>
        </w:rPr>
        <w:br/>
      </w:r>
      <w:hyperlink r:id="rId9" w:history="1">
        <w:r w:rsidR="009A7E40" w:rsidRPr="00367F01">
          <w:rPr>
            <w:rFonts w:ascii="Calibri" w:eastAsia="Times New Roman" w:hAnsi="Calibri"/>
            <w:color w:val="FF0000"/>
            <w:sz w:val="24"/>
            <w:szCs w:val="24"/>
            <w:lang w:val="es-ES" w:eastAsia="es-ES"/>
          </w:rPr>
          <w:t>3010jmsa@gmail.com</w:t>
        </w:r>
      </w:hyperlink>
    </w:p>
    <w:p w:rsidR="00367F01" w:rsidRDefault="00367F01" w:rsidP="009A7E40">
      <w:pPr>
        <w:spacing w:after="0" w:line="360" w:lineRule="auto"/>
        <w:jc w:val="both"/>
        <w:rPr>
          <w:rFonts w:ascii="Times New Roman" w:hAnsi="Times New Roman" w:cs="Times New Roman"/>
          <w:b/>
          <w:sz w:val="24"/>
          <w:szCs w:val="24"/>
        </w:rPr>
      </w:pPr>
    </w:p>
    <w:p w:rsidR="00367F01" w:rsidRDefault="00367F01" w:rsidP="009A7E40">
      <w:pPr>
        <w:spacing w:after="0" w:line="360" w:lineRule="auto"/>
        <w:jc w:val="both"/>
        <w:rPr>
          <w:rFonts w:ascii="Times New Roman" w:hAnsi="Times New Roman" w:cs="Times New Roman"/>
          <w:b/>
          <w:sz w:val="24"/>
          <w:szCs w:val="24"/>
        </w:rPr>
      </w:pPr>
    </w:p>
    <w:p w:rsidR="00367F01" w:rsidRPr="00367F01" w:rsidRDefault="009A7E40" w:rsidP="009A7E40">
      <w:pPr>
        <w:spacing w:after="0" w:line="360" w:lineRule="auto"/>
        <w:jc w:val="both"/>
        <w:rPr>
          <w:rFonts w:ascii="Calibri" w:eastAsia="Times New Roman" w:hAnsi="Calibri" w:cs="Calibri"/>
          <w:color w:val="7030A0"/>
          <w:sz w:val="28"/>
          <w:szCs w:val="28"/>
          <w:lang w:val="es-ES_tradnl" w:eastAsia="es-MX"/>
        </w:rPr>
      </w:pPr>
      <w:r w:rsidRPr="00367F01">
        <w:rPr>
          <w:rFonts w:ascii="Calibri" w:eastAsia="Times New Roman" w:hAnsi="Calibri" w:cs="Calibri"/>
          <w:color w:val="7030A0"/>
          <w:sz w:val="28"/>
          <w:szCs w:val="28"/>
          <w:lang w:val="es-ES_tradnl" w:eastAsia="es-MX"/>
        </w:rPr>
        <w:t>Resumen</w:t>
      </w:r>
    </w:p>
    <w:p w:rsidR="009A7E40" w:rsidRPr="00241FAF" w:rsidRDefault="009A7E40" w:rsidP="009A7E40">
      <w:pPr>
        <w:spacing w:after="0" w:line="360" w:lineRule="auto"/>
        <w:jc w:val="both"/>
        <w:rPr>
          <w:rFonts w:ascii="Times New Roman" w:hAnsi="Times New Roman" w:cs="Times New Roman"/>
          <w:sz w:val="24"/>
          <w:szCs w:val="24"/>
        </w:rPr>
      </w:pPr>
      <w:r w:rsidRPr="00241FAF">
        <w:rPr>
          <w:rFonts w:ascii="Times New Roman" w:hAnsi="Times New Roman" w:cs="Times New Roman"/>
          <w:sz w:val="24"/>
          <w:szCs w:val="24"/>
        </w:rPr>
        <w:t>En la actualidad el lento desarrollo de la producción d</w:t>
      </w:r>
      <w:r w:rsidR="00E6450E" w:rsidRPr="00241FAF">
        <w:rPr>
          <w:rFonts w:ascii="Times New Roman" w:hAnsi="Times New Roman" w:cs="Times New Roman"/>
          <w:sz w:val="24"/>
          <w:szCs w:val="24"/>
        </w:rPr>
        <w:t xml:space="preserve">e alimentos y fibras, frente a un aumento constante de la población mundial, ha traído como consecuencia la necesidad de establecer programas dinámicos y efectivos que promuevan la utilización más eficiente y sustentable de los recursos del campo, y así aprovechar </w:t>
      </w:r>
      <w:r w:rsidR="00241FAF" w:rsidRPr="00241FAF">
        <w:rPr>
          <w:rFonts w:ascii="Times New Roman" w:hAnsi="Times New Roman" w:cs="Times New Roman"/>
          <w:sz w:val="24"/>
          <w:szCs w:val="24"/>
        </w:rPr>
        <w:t>al máximo su explotación con un inherente aumento en la producción agrícola</w:t>
      </w:r>
      <w:r w:rsidR="007A162C">
        <w:rPr>
          <w:rFonts w:ascii="Times New Roman" w:hAnsi="Times New Roman" w:cs="Times New Roman"/>
          <w:sz w:val="24"/>
          <w:szCs w:val="24"/>
        </w:rPr>
        <w:t>.</w:t>
      </w:r>
    </w:p>
    <w:p w:rsidR="00241FAF" w:rsidRDefault="00241FAF" w:rsidP="009A7E40">
      <w:pPr>
        <w:spacing w:after="0" w:line="360" w:lineRule="auto"/>
        <w:jc w:val="both"/>
        <w:rPr>
          <w:rFonts w:ascii="Times New Roman" w:hAnsi="Times New Roman" w:cs="Times New Roman"/>
          <w:sz w:val="24"/>
          <w:szCs w:val="24"/>
        </w:rPr>
      </w:pPr>
      <w:r w:rsidRPr="00241FAF">
        <w:rPr>
          <w:rFonts w:ascii="Times New Roman" w:hAnsi="Times New Roman" w:cs="Times New Roman"/>
          <w:sz w:val="24"/>
          <w:szCs w:val="24"/>
        </w:rPr>
        <w:t xml:space="preserve">Una de las alternativas con alto potencial en la fertilización del suelo de manera sustentable es la utilización de bacterias fijadoras de nitrógeno atmosférico que se asocian simbióticamente con leguminosas, de éstas la relación más importante es con el género </w:t>
      </w:r>
      <w:proofErr w:type="spellStart"/>
      <w:r w:rsidRPr="00241FAF">
        <w:rPr>
          <w:rFonts w:ascii="Times New Roman" w:hAnsi="Times New Roman" w:cs="Times New Roman"/>
          <w:i/>
          <w:sz w:val="24"/>
          <w:szCs w:val="24"/>
          <w:u w:val="single"/>
        </w:rPr>
        <w:t>Rhizobium</w:t>
      </w:r>
      <w:proofErr w:type="spellEnd"/>
      <w:r w:rsidRPr="00241FAF">
        <w:rPr>
          <w:rFonts w:ascii="Times New Roman" w:hAnsi="Times New Roman" w:cs="Times New Roman"/>
          <w:i/>
          <w:sz w:val="24"/>
          <w:szCs w:val="24"/>
          <w:u w:val="single"/>
        </w:rPr>
        <w:t>.</w:t>
      </w:r>
    </w:p>
    <w:p w:rsidR="00F3204B" w:rsidRDefault="00F3204B" w:rsidP="009A7E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la finalidad de obtener Cepas nativas de </w:t>
      </w:r>
      <w:proofErr w:type="spellStart"/>
      <w:r w:rsidRPr="003A4B48">
        <w:rPr>
          <w:rFonts w:ascii="Times New Roman" w:hAnsi="Times New Roman" w:cs="Times New Roman"/>
          <w:i/>
          <w:sz w:val="24"/>
          <w:szCs w:val="24"/>
          <w:u w:val="single"/>
        </w:rPr>
        <w:t>Rhizobium</w:t>
      </w:r>
      <w:proofErr w:type="spellEnd"/>
      <w:r w:rsidR="00205C4F">
        <w:rPr>
          <w:rFonts w:ascii="Times New Roman" w:hAnsi="Times New Roman" w:cs="Times New Roman"/>
          <w:i/>
          <w:sz w:val="24"/>
          <w:szCs w:val="24"/>
          <w:u w:val="single"/>
        </w:rPr>
        <w:t xml:space="preserve"> </w:t>
      </w:r>
      <w:proofErr w:type="spellStart"/>
      <w:r w:rsidRPr="003A4B48">
        <w:rPr>
          <w:rFonts w:ascii="Times New Roman" w:hAnsi="Times New Roman" w:cs="Times New Roman"/>
          <w:i/>
          <w:sz w:val="24"/>
          <w:szCs w:val="24"/>
          <w:u w:val="single"/>
        </w:rPr>
        <w:t>phaseoli</w:t>
      </w:r>
      <w:proofErr w:type="spellEnd"/>
      <w:r>
        <w:rPr>
          <w:rFonts w:ascii="Times New Roman" w:hAnsi="Times New Roman" w:cs="Times New Roman"/>
          <w:sz w:val="24"/>
          <w:szCs w:val="24"/>
        </w:rPr>
        <w:t xml:space="preserve">  eficientes para la fijación de Nitrógeno atmosférico para el cultivo de Frijol, se colectaron muestras de suelo de la presa de la juventud en Marín, Nuevo León</w:t>
      </w:r>
      <w:r w:rsidR="003A4B48">
        <w:rPr>
          <w:rFonts w:ascii="Times New Roman" w:hAnsi="Times New Roman" w:cs="Times New Roman"/>
          <w:sz w:val="24"/>
          <w:szCs w:val="24"/>
        </w:rPr>
        <w:t xml:space="preserve">, el cual se utilizó como inoculante para plántulas de Frijol. Se aislaron cuatro cepas de </w:t>
      </w:r>
      <w:proofErr w:type="spellStart"/>
      <w:r w:rsidR="003A4B48" w:rsidRPr="003A4B48">
        <w:rPr>
          <w:rFonts w:ascii="Times New Roman" w:hAnsi="Times New Roman" w:cs="Times New Roman"/>
          <w:i/>
          <w:sz w:val="24"/>
          <w:szCs w:val="24"/>
          <w:u w:val="single"/>
        </w:rPr>
        <w:t>Rhizobium</w:t>
      </w:r>
      <w:proofErr w:type="spellEnd"/>
      <w:r w:rsidR="003A4B48">
        <w:rPr>
          <w:rFonts w:ascii="Times New Roman" w:hAnsi="Times New Roman" w:cs="Times New Roman"/>
          <w:sz w:val="24"/>
          <w:szCs w:val="24"/>
        </w:rPr>
        <w:t xml:space="preserve"> (JM-1</w:t>
      </w:r>
      <w:proofErr w:type="gramStart"/>
      <w:r w:rsidR="003A4B48">
        <w:rPr>
          <w:rFonts w:ascii="Times New Roman" w:hAnsi="Times New Roman" w:cs="Times New Roman"/>
          <w:sz w:val="24"/>
          <w:szCs w:val="24"/>
        </w:rPr>
        <w:t>;JM</w:t>
      </w:r>
      <w:proofErr w:type="gramEnd"/>
      <w:r w:rsidR="003A4B48">
        <w:rPr>
          <w:rFonts w:ascii="Times New Roman" w:hAnsi="Times New Roman" w:cs="Times New Roman"/>
          <w:sz w:val="24"/>
          <w:szCs w:val="24"/>
        </w:rPr>
        <w:t xml:space="preserve">-2;JM-3 y JM-4) infectivas y efectivas para nodular en la leguminosa </w:t>
      </w:r>
      <w:proofErr w:type="spellStart"/>
      <w:r w:rsidR="002A606E">
        <w:rPr>
          <w:rFonts w:ascii="Times New Roman" w:hAnsi="Times New Roman" w:cs="Times New Roman"/>
          <w:i/>
          <w:sz w:val="24"/>
          <w:szCs w:val="24"/>
        </w:rPr>
        <w:t>Phaseolus</w:t>
      </w:r>
      <w:proofErr w:type="spellEnd"/>
      <w:r w:rsidR="00205C4F">
        <w:rPr>
          <w:rFonts w:ascii="Times New Roman" w:hAnsi="Times New Roman" w:cs="Times New Roman"/>
          <w:i/>
          <w:sz w:val="24"/>
          <w:szCs w:val="24"/>
        </w:rPr>
        <w:t xml:space="preserve"> </w:t>
      </w:r>
      <w:proofErr w:type="spellStart"/>
      <w:r w:rsidR="002A606E">
        <w:rPr>
          <w:rFonts w:ascii="Times New Roman" w:hAnsi="Times New Roman" w:cs="Times New Roman"/>
          <w:i/>
          <w:sz w:val="24"/>
          <w:szCs w:val="24"/>
        </w:rPr>
        <w:t>vu</w:t>
      </w:r>
      <w:r w:rsidR="003A4B48" w:rsidRPr="003A4B48">
        <w:rPr>
          <w:rFonts w:ascii="Times New Roman" w:hAnsi="Times New Roman" w:cs="Times New Roman"/>
          <w:i/>
          <w:sz w:val="24"/>
          <w:szCs w:val="24"/>
        </w:rPr>
        <w:t>lgaris</w:t>
      </w:r>
      <w:proofErr w:type="spellEnd"/>
      <w:r w:rsidR="003A4B48">
        <w:rPr>
          <w:rFonts w:ascii="Times New Roman" w:hAnsi="Times New Roman" w:cs="Times New Roman"/>
          <w:sz w:val="24"/>
          <w:szCs w:val="24"/>
        </w:rPr>
        <w:t xml:space="preserve"> (Frijol).</w:t>
      </w:r>
    </w:p>
    <w:p w:rsidR="003A4B48" w:rsidRDefault="002A606E" w:rsidP="009A7E40">
      <w:pPr>
        <w:spacing w:after="0" w:line="360" w:lineRule="auto"/>
        <w:jc w:val="both"/>
        <w:rPr>
          <w:rFonts w:ascii="Times New Roman" w:hAnsi="Times New Roman" w:cs="Times New Roman"/>
          <w:sz w:val="24"/>
          <w:szCs w:val="24"/>
        </w:rPr>
      </w:pPr>
      <w:r w:rsidRPr="00367F01">
        <w:rPr>
          <w:rFonts w:ascii="Calibri" w:eastAsia="Times New Roman" w:hAnsi="Calibri" w:cs="Calibri"/>
          <w:color w:val="7030A0"/>
          <w:sz w:val="28"/>
          <w:szCs w:val="28"/>
          <w:lang w:val="es-ES_tradnl" w:eastAsia="es-MX"/>
        </w:rPr>
        <w:t>Palabras clave:</w:t>
      </w:r>
      <w:r>
        <w:rPr>
          <w:rFonts w:ascii="Times New Roman" w:hAnsi="Times New Roman" w:cs="Times New Roman"/>
          <w:sz w:val="24"/>
          <w:szCs w:val="24"/>
        </w:rPr>
        <w:t xml:space="preserve"> </w:t>
      </w:r>
      <w:proofErr w:type="spellStart"/>
      <w:r w:rsidRPr="002A606E">
        <w:rPr>
          <w:rFonts w:ascii="Times New Roman" w:hAnsi="Times New Roman" w:cs="Times New Roman"/>
          <w:i/>
          <w:sz w:val="24"/>
          <w:szCs w:val="24"/>
          <w:u w:val="single"/>
        </w:rPr>
        <w:t>Rhizobium</w:t>
      </w:r>
      <w:proofErr w:type="spellEnd"/>
      <w:r>
        <w:rPr>
          <w:rFonts w:ascii="Times New Roman" w:hAnsi="Times New Roman" w:cs="Times New Roman"/>
          <w:sz w:val="24"/>
          <w:szCs w:val="24"/>
        </w:rPr>
        <w:t xml:space="preserve">, </w:t>
      </w:r>
      <w:r w:rsidR="00B575A4">
        <w:rPr>
          <w:rFonts w:ascii="Times New Roman" w:hAnsi="Times New Roman" w:cs="Times New Roman"/>
          <w:sz w:val="24"/>
          <w:szCs w:val="24"/>
        </w:rPr>
        <w:t>Fijación Biológica, Nitrógeno, L</w:t>
      </w:r>
      <w:r>
        <w:rPr>
          <w:rFonts w:ascii="Times New Roman" w:hAnsi="Times New Roman" w:cs="Times New Roman"/>
          <w:sz w:val="24"/>
          <w:szCs w:val="24"/>
        </w:rPr>
        <w:t>eguminosas.</w:t>
      </w:r>
    </w:p>
    <w:p w:rsidR="003A4B48" w:rsidRDefault="003A4B48" w:rsidP="009A7E40">
      <w:pPr>
        <w:spacing w:after="0" w:line="360" w:lineRule="auto"/>
        <w:jc w:val="both"/>
        <w:rPr>
          <w:rFonts w:ascii="Times New Roman" w:hAnsi="Times New Roman" w:cs="Times New Roman"/>
          <w:sz w:val="24"/>
          <w:szCs w:val="24"/>
        </w:rPr>
      </w:pPr>
    </w:p>
    <w:p w:rsidR="00367F01" w:rsidRDefault="00367F01" w:rsidP="009A7E40">
      <w:pPr>
        <w:spacing w:after="0" w:line="360" w:lineRule="auto"/>
        <w:jc w:val="both"/>
        <w:rPr>
          <w:rFonts w:ascii="Times New Roman" w:hAnsi="Times New Roman" w:cs="Times New Roman"/>
          <w:sz w:val="24"/>
          <w:szCs w:val="24"/>
        </w:rPr>
      </w:pPr>
    </w:p>
    <w:p w:rsidR="00367F01" w:rsidRDefault="00367F01" w:rsidP="009A7E40">
      <w:pPr>
        <w:spacing w:after="0" w:line="360" w:lineRule="auto"/>
        <w:jc w:val="both"/>
        <w:rPr>
          <w:rFonts w:ascii="Times New Roman" w:hAnsi="Times New Roman" w:cs="Times New Roman"/>
          <w:sz w:val="24"/>
          <w:szCs w:val="24"/>
        </w:rPr>
      </w:pPr>
    </w:p>
    <w:p w:rsidR="00367F01" w:rsidRDefault="002A606E" w:rsidP="009A7E40">
      <w:pPr>
        <w:spacing w:after="0" w:line="360" w:lineRule="auto"/>
        <w:jc w:val="both"/>
        <w:rPr>
          <w:rFonts w:ascii="Calibri" w:eastAsia="Times New Roman" w:hAnsi="Calibri" w:cs="Calibri"/>
          <w:color w:val="7030A0"/>
          <w:sz w:val="28"/>
          <w:szCs w:val="28"/>
          <w:lang w:val="es-ES_tradnl" w:eastAsia="es-MX"/>
        </w:rPr>
      </w:pPr>
      <w:proofErr w:type="spellStart"/>
      <w:r w:rsidRPr="00367F01">
        <w:rPr>
          <w:rFonts w:ascii="Calibri" w:eastAsia="Times New Roman" w:hAnsi="Calibri" w:cs="Calibri"/>
          <w:color w:val="7030A0"/>
          <w:sz w:val="28"/>
          <w:szCs w:val="28"/>
          <w:lang w:val="es-ES_tradnl" w:eastAsia="es-MX"/>
        </w:rPr>
        <w:lastRenderedPageBreak/>
        <w:t>Abstract</w:t>
      </w:r>
      <w:proofErr w:type="spellEnd"/>
    </w:p>
    <w:p w:rsidR="002A606E" w:rsidRPr="00F55F7A" w:rsidRDefault="002A606E" w:rsidP="009A7E40">
      <w:pPr>
        <w:spacing w:after="0" w:line="360" w:lineRule="auto"/>
        <w:jc w:val="both"/>
        <w:rPr>
          <w:rFonts w:ascii="Times New Roman" w:hAnsi="Times New Roman" w:cs="Times New Roman"/>
          <w:sz w:val="24"/>
          <w:szCs w:val="24"/>
          <w:shd w:val="clear" w:color="auto" w:fill="FFFFFF"/>
          <w:lang w:val="en-US"/>
        </w:rPr>
      </w:pPr>
      <w:r w:rsidRPr="00F55F7A">
        <w:rPr>
          <w:rFonts w:ascii="Times New Roman" w:hAnsi="Times New Roman" w:cs="Times New Roman"/>
          <w:sz w:val="24"/>
          <w:szCs w:val="24"/>
          <w:shd w:val="clear" w:color="auto" w:fill="FFFFFF"/>
          <w:lang w:val="en-US"/>
        </w:rPr>
        <w:t xml:space="preserve">Today the slow development of the production of food and </w:t>
      </w:r>
      <w:proofErr w:type="spellStart"/>
      <w:r w:rsidRPr="00F55F7A">
        <w:rPr>
          <w:rFonts w:ascii="Times New Roman" w:hAnsi="Times New Roman" w:cs="Times New Roman"/>
          <w:sz w:val="24"/>
          <w:szCs w:val="24"/>
          <w:shd w:val="clear" w:color="auto" w:fill="FFFFFF"/>
          <w:lang w:val="en-US"/>
        </w:rPr>
        <w:t>fibre</w:t>
      </w:r>
      <w:proofErr w:type="spellEnd"/>
      <w:r w:rsidRPr="00F55F7A">
        <w:rPr>
          <w:rFonts w:ascii="Times New Roman" w:hAnsi="Times New Roman" w:cs="Times New Roman"/>
          <w:sz w:val="24"/>
          <w:szCs w:val="24"/>
          <w:shd w:val="clear" w:color="auto" w:fill="FFFFFF"/>
          <w:lang w:val="en-US"/>
        </w:rPr>
        <w:t xml:space="preserve">, with a steady increase of the </w:t>
      </w:r>
      <w:proofErr w:type="gramStart"/>
      <w:r w:rsidRPr="00F55F7A">
        <w:rPr>
          <w:rFonts w:ascii="Times New Roman" w:hAnsi="Times New Roman" w:cs="Times New Roman"/>
          <w:sz w:val="24"/>
          <w:szCs w:val="24"/>
          <w:shd w:val="clear" w:color="auto" w:fill="FFFFFF"/>
          <w:lang w:val="en-US"/>
        </w:rPr>
        <w:t>world</w:t>
      </w:r>
      <w:proofErr w:type="gramEnd"/>
      <w:r w:rsidRPr="00F55F7A">
        <w:rPr>
          <w:rFonts w:ascii="Times New Roman" w:hAnsi="Times New Roman" w:cs="Times New Roman"/>
          <w:sz w:val="24"/>
          <w:szCs w:val="24"/>
          <w:shd w:val="clear" w:color="auto" w:fill="FFFFFF"/>
          <w:lang w:val="en-US"/>
        </w:rPr>
        <w:t xml:space="preserve"> population, has resulted in the need to establish dynamic and effective programs that promote more efficient and sustainable resources for field use, and thus make the most their exploitation with an inherent increase in agricultural production</w:t>
      </w:r>
      <w:r w:rsidR="007A162C">
        <w:rPr>
          <w:rFonts w:ascii="Times New Roman" w:hAnsi="Times New Roman" w:cs="Times New Roman"/>
          <w:sz w:val="24"/>
          <w:szCs w:val="24"/>
          <w:shd w:val="clear" w:color="auto" w:fill="FFFFFF"/>
          <w:lang w:val="en-US"/>
        </w:rPr>
        <w:t>.</w:t>
      </w:r>
      <w:r w:rsidRPr="00F55F7A">
        <w:rPr>
          <w:rFonts w:ascii="Times New Roman" w:hAnsi="Times New Roman" w:cs="Times New Roman"/>
          <w:sz w:val="24"/>
          <w:szCs w:val="24"/>
          <w:lang w:val="en-US"/>
        </w:rPr>
        <w:br/>
      </w:r>
      <w:r w:rsidRPr="00F55F7A">
        <w:rPr>
          <w:rFonts w:ascii="Times New Roman" w:hAnsi="Times New Roman" w:cs="Times New Roman"/>
          <w:sz w:val="24"/>
          <w:szCs w:val="24"/>
          <w:shd w:val="clear" w:color="auto" w:fill="FFFFFF"/>
          <w:lang w:val="en-US"/>
        </w:rPr>
        <w:t>One of the alternatives with high potential in the fertilization of the soil in a sustainable way is the use of fixing bacteria of atmospheric nitrogen associated symbiotically with legumes, of these the most important relationship is with the genus Rhizobium.</w:t>
      </w:r>
    </w:p>
    <w:p w:rsidR="003A4B48" w:rsidRPr="00F55F7A" w:rsidRDefault="003A4B48" w:rsidP="009A7E40">
      <w:pPr>
        <w:spacing w:after="0" w:line="360" w:lineRule="auto"/>
        <w:jc w:val="both"/>
        <w:rPr>
          <w:rFonts w:ascii="Times New Roman" w:hAnsi="Times New Roman" w:cs="Times New Roman"/>
          <w:sz w:val="24"/>
          <w:szCs w:val="24"/>
          <w:shd w:val="clear" w:color="auto" w:fill="FFFFFF"/>
          <w:lang w:val="en-US"/>
        </w:rPr>
      </w:pPr>
      <w:r w:rsidRPr="00F55F7A">
        <w:rPr>
          <w:rFonts w:ascii="Times New Roman" w:hAnsi="Times New Roman" w:cs="Times New Roman"/>
          <w:sz w:val="24"/>
          <w:szCs w:val="24"/>
          <w:shd w:val="clear" w:color="auto" w:fill="FFFFFF"/>
          <w:lang w:val="en-US"/>
        </w:rPr>
        <w:t xml:space="preserve">We collected soil samples from the dam of youth in Marin, Nuevo León, which was used as inoculum for bean seedlings. </w:t>
      </w:r>
      <w:proofErr w:type="gramStart"/>
      <w:r w:rsidRPr="00F55F7A">
        <w:rPr>
          <w:rFonts w:ascii="Times New Roman" w:hAnsi="Times New Roman" w:cs="Times New Roman"/>
          <w:sz w:val="24"/>
          <w:szCs w:val="24"/>
          <w:shd w:val="clear" w:color="auto" w:fill="FFFFFF"/>
          <w:lang w:val="en-US"/>
        </w:rPr>
        <w:t xml:space="preserve">Isolated four strains of Rhizobium (JM-1; JM-2; JM-3 and JM-4) infective and effective for nodular in the legume </w:t>
      </w:r>
      <w:proofErr w:type="spellStart"/>
      <w:r w:rsidRPr="00B575A4">
        <w:rPr>
          <w:rFonts w:ascii="Times New Roman" w:hAnsi="Times New Roman" w:cs="Times New Roman"/>
          <w:i/>
          <w:sz w:val="24"/>
          <w:szCs w:val="24"/>
          <w:shd w:val="clear" w:color="auto" w:fill="FFFFFF"/>
          <w:lang w:val="en-US"/>
        </w:rPr>
        <w:t>Phaseolus</w:t>
      </w:r>
      <w:proofErr w:type="spellEnd"/>
      <w:r w:rsidR="00205C4F">
        <w:rPr>
          <w:rFonts w:ascii="Times New Roman" w:hAnsi="Times New Roman" w:cs="Times New Roman"/>
          <w:i/>
          <w:sz w:val="24"/>
          <w:szCs w:val="24"/>
          <w:shd w:val="clear" w:color="auto" w:fill="FFFFFF"/>
          <w:lang w:val="en-US"/>
        </w:rPr>
        <w:t xml:space="preserve"> </w:t>
      </w:r>
      <w:r w:rsidR="002A606E" w:rsidRPr="00B575A4">
        <w:rPr>
          <w:rFonts w:ascii="Times New Roman" w:hAnsi="Times New Roman" w:cs="Times New Roman"/>
          <w:i/>
          <w:sz w:val="24"/>
          <w:szCs w:val="24"/>
          <w:shd w:val="clear" w:color="auto" w:fill="FFFFFF"/>
          <w:lang w:val="en-US"/>
        </w:rPr>
        <w:t>vulgaris</w:t>
      </w:r>
      <w:r w:rsidR="00205C4F">
        <w:rPr>
          <w:rFonts w:ascii="Times New Roman" w:hAnsi="Times New Roman" w:cs="Times New Roman"/>
          <w:i/>
          <w:sz w:val="24"/>
          <w:szCs w:val="24"/>
          <w:shd w:val="clear" w:color="auto" w:fill="FFFFFF"/>
          <w:lang w:val="en-US"/>
        </w:rPr>
        <w:t xml:space="preserve"> </w:t>
      </w:r>
      <w:r w:rsidRPr="00F55F7A">
        <w:rPr>
          <w:rFonts w:ascii="Times New Roman" w:hAnsi="Times New Roman" w:cs="Times New Roman"/>
          <w:sz w:val="24"/>
          <w:szCs w:val="24"/>
          <w:shd w:val="clear" w:color="auto" w:fill="FFFFFF"/>
          <w:lang w:val="en-US"/>
        </w:rPr>
        <w:t>(bean).</w:t>
      </w:r>
      <w:proofErr w:type="gramEnd"/>
    </w:p>
    <w:p w:rsidR="002A606E" w:rsidRDefault="002A606E" w:rsidP="002A606E">
      <w:pPr>
        <w:shd w:val="clear" w:color="auto" w:fill="FFFFFF"/>
        <w:rPr>
          <w:rFonts w:ascii="Times New Roman" w:eastAsia="Times New Roman" w:hAnsi="Times New Roman" w:cs="Times New Roman"/>
          <w:sz w:val="24"/>
          <w:szCs w:val="24"/>
          <w:lang w:val="en-US" w:eastAsia="es-MX"/>
        </w:rPr>
      </w:pPr>
      <w:r w:rsidRPr="00367F01">
        <w:rPr>
          <w:rFonts w:ascii="Calibri" w:eastAsia="Times New Roman" w:hAnsi="Calibri" w:cs="Calibri"/>
          <w:color w:val="7030A0"/>
          <w:sz w:val="28"/>
          <w:szCs w:val="28"/>
          <w:lang w:val="es-ES_tradnl" w:eastAsia="es-MX"/>
        </w:rPr>
        <w:t>Key words:</w:t>
      </w:r>
      <w:r w:rsidRPr="00F55F7A">
        <w:rPr>
          <w:rFonts w:ascii="Times New Roman" w:hAnsi="Times New Roman" w:cs="Times New Roman"/>
          <w:sz w:val="24"/>
          <w:szCs w:val="24"/>
          <w:shd w:val="clear" w:color="auto" w:fill="FFFFFF"/>
          <w:lang w:val="en-US"/>
        </w:rPr>
        <w:t xml:space="preserve"> </w:t>
      </w:r>
      <w:r w:rsidRPr="00F55F7A">
        <w:rPr>
          <w:rFonts w:ascii="Times New Roman" w:eastAsia="Times New Roman" w:hAnsi="Times New Roman" w:cs="Times New Roman"/>
          <w:sz w:val="24"/>
          <w:szCs w:val="24"/>
          <w:lang w:val="en-US" w:eastAsia="es-MX"/>
        </w:rPr>
        <w:t>Rhizobium, biological fixation, nitrogen, legumes</w:t>
      </w:r>
      <w:r w:rsidR="00367F01">
        <w:rPr>
          <w:rFonts w:ascii="Times New Roman" w:eastAsia="Times New Roman" w:hAnsi="Times New Roman" w:cs="Times New Roman"/>
          <w:sz w:val="24"/>
          <w:szCs w:val="24"/>
          <w:lang w:val="en-US" w:eastAsia="es-MX"/>
        </w:rPr>
        <w:t>.</w:t>
      </w:r>
    </w:p>
    <w:p w:rsidR="00367F01" w:rsidRDefault="00367F01" w:rsidP="00367F01">
      <w:pPr>
        <w:spacing w:after="0" w:line="360" w:lineRule="auto"/>
        <w:jc w:val="both"/>
        <w:rPr>
          <w:rFonts w:ascii="Times New Roman" w:hAnsi="Times New Roman"/>
          <w:sz w:val="24"/>
          <w:szCs w:val="30"/>
        </w:rPr>
      </w:pPr>
      <w:r w:rsidRPr="002F16F1">
        <w:rPr>
          <w:rFonts w:ascii="Times New Roman" w:hAnsi="Times New Roman"/>
          <w:b/>
          <w:color w:val="000000"/>
          <w:sz w:val="24"/>
        </w:rPr>
        <w:t>Fecha Recepción:</w:t>
      </w:r>
      <w:r w:rsidRPr="002F16F1">
        <w:rPr>
          <w:rFonts w:ascii="Times New Roman" w:hAnsi="Times New Roman"/>
          <w:color w:val="000000"/>
          <w:sz w:val="24"/>
        </w:rPr>
        <w:t xml:space="preserve"> </w:t>
      </w:r>
      <w:r>
        <w:rPr>
          <w:rFonts w:ascii="Times New Roman" w:hAnsi="Times New Roman"/>
          <w:color w:val="000000"/>
          <w:sz w:val="24"/>
        </w:rPr>
        <w:t>Agosto</w:t>
      </w:r>
      <w:r w:rsidRPr="002F16F1">
        <w:rPr>
          <w:rFonts w:ascii="Times New Roman" w:hAnsi="Times New Roman"/>
          <w:color w:val="000000"/>
          <w:sz w:val="24"/>
        </w:rPr>
        <w:t xml:space="preserve"> 2016     </w:t>
      </w:r>
      <w:r w:rsidRPr="002F16F1">
        <w:rPr>
          <w:rFonts w:ascii="Times New Roman" w:hAnsi="Times New Roman"/>
          <w:b/>
          <w:color w:val="000000"/>
          <w:sz w:val="24"/>
        </w:rPr>
        <w:t>Fecha Aceptación:</w:t>
      </w:r>
      <w:r w:rsidRPr="002F16F1">
        <w:rPr>
          <w:rFonts w:ascii="Times New Roman" w:hAnsi="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367F01" w:rsidRDefault="001D78F0" w:rsidP="00715227">
      <w:pPr>
        <w:spacing w:after="0" w:line="360" w:lineRule="auto"/>
        <w:jc w:val="both"/>
        <w:rPr>
          <w:rFonts w:ascii="Times New Roman" w:eastAsia="Times New Roman" w:hAnsi="Times New Roman" w:cs="Times New Roman"/>
          <w:sz w:val="24"/>
          <w:szCs w:val="24"/>
          <w:lang w:eastAsia="es-MX"/>
        </w:rPr>
      </w:pPr>
      <w:hyperlink r:id="rId10" w:history="1">
        <w:r w:rsidR="002A606E" w:rsidRPr="00230F14">
          <w:rPr>
            <w:rFonts w:ascii="Helvetica" w:eastAsia="Times New Roman" w:hAnsi="Helvetica" w:cs="Times New Roman"/>
            <w:color w:val="3E86C7"/>
            <w:sz w:val="21"/>
            <w:szCs w:val="21"/>
            <w:shd w:val="clear" w:color="auto" w:fill="FFFFFF"/>
            <w:lang w:eastAsia="es-MX"/>
          </w:rPr>
          <w:br/>
        </w:r>
      </w:hyperlink>
      <w:r w:rsidR="002A606E" w:rsidRPr="00367F01">
        <w:rPr>
          <w:rFonts w:ascii="Calibri" w:eastAsia="Times New Roman" w:hAnsi="Calibri" w:cs="Calibri"/>
          <w:color w:val="7030A0"/>
          <w:sz w:val="28"/>
          <w:szCs w:val="28"/>
          <w:lang w:val="es-ES_tradnl" w:eastAsia="es-MX"/>
        </w:rPr>
        <w:t>Introducción</w:t>
      </w:r>
    </w:p>
    <w:p w:rsidR="00715227" w:rsidRPr="00241FAF" w:rsidRDefault="00715227" w:rsidP="00715227">
      <w:pPr>
        <w:spacing w:after="0" w:line="360" w:lineRule="auto"/>
        <w:jc w:val="both"/>
        <w:rPr>
          <w:rFonts w:ascii="Times New Roman" w:hAnsi="Times New Roman" w:cs="Times New Roman"/>
          <w:sz w:val="24"/>
          <w:szCs w:val="24"/>
        </w:rPr>
      </w:pPr>
      <w:r w:rsidRPr="00241FAF">
        <w:rPr>
          <w:rFonts w:ascii="Times New Roman" w:hAnsi="Times New Roman" w:cs="Times New Roman"/>
          <w:sz w:val="24"/>
          <w:szCs w:val="24"/>
        </w:rPr>
        <w:t>En la actualidad el lento desarrollo de la producción de alimentos y fibras, frente a un aumento constante de la población mundial, ha traído como consecuencia la necesidad de establecer programas dinámicos y efectivos que promuevan la utilización más eficiente y sustentable de los recursos del campo, y así aprovechar al máximo su explotación con un inherente aumento en la producción agrícola</w:t>
      </w:r>
      <w:r w:rsidR="007A162C">
        <w:rPr>
          <w:rFonts w:ascii="Times New Roman" w:hAnsi="Times New Roman" w:cs="Times New Roman"/>
          <w:sz w:val="24"/>
          <w:szCs w:val="24"/>
        </w:rPr>
        <w:t>.</w:t>
      </w:r>
    </w:p>
    <w:p w:rsidR="00715227" w:rsidRDefault="00715227" w:rsidP="00715227">
      <w:pPr>
        <w:spacing w:after="0" w:line="360" w:lineRule="auto"/>
        <w:jc w:val="both"/>
        <w:rPr>
          <w:rFonts w:ascii="Times New Roman" w:hAnsi="Times New Roman" w:cs="Times New Roman"/>
          <w:sz w:val="24"/>
          <w:szCs w:val="24"/>
        </w:rPr>
      </w:pPr>
      <w:r w:rsidRPr="00241FAF">
        <w:rPr>
          <w:rFonts w:ascii="Times New Roman" w:hAnsi="Times New Roman" w:cs="Times New Roman"/>
          <w:sz w:val="24"/>
          <w:szCs w:val="24"/>
        </w:rPr>
        <w:t xml:space="preserve">Una de las alternativas con alto potencial en la fertilización del suelo de manera sustentable es la utilización de bacterias fijadoras de nitrógeno atmosférico que se asocian simbióticamente con leguminosas, de éstas la relación más importante es con el género </w:t>
      </w:r>
      <w:proofErr w:type="spellStart"/>
      <w:r w:rsidRPr="00241FAF">
        <w:rPr>
          <w:rFonts w:ascii="Times New Roman" w:hAnsi="Times New Roman" w:cs="Times New Roman"/>
          <w:i/>
          <w:sz w:val="24"/>
          <w:szCs w:val="24"/>
          <w:u w:val="single"/>
        </w:rPr>
        <w:t>Rhizobium</w:t>
      </w:r>
      <w:proofErr w:type="spellEnd"/>
      <w:r w:rsidRPr="00241FAF">
        <w:rPr>
          <w:rFonts w:ascii="Times New Roman" w:hAnsi="Times New Roman" w:cs="Times New Roman"/>
          <w:i/>
          <w:sz w:val="24"/>
          <w:szCs w:val="24"/>
          <w:u w:val="single"/>
        </w:rPr>
        <w:t>.</w:t>
      </w:r>
    </w:p>
    <w:p w:rsidR="00DB16C1" w:rsidRDefault="00285611" w:rsidP="00DB16C1">
      <w:pPr>
        <w:spacing w:after="0" w:line="360" w:lineRule="auto"/>
        <w:jc w:val="both"/>
        <w:rPr>
          <w:rFonts w:ascii="Times New Roman" w:hAnsi="Times New Roman" w:cs="Times New Roman"/>
          <w:sz w:val="24"/>
          <w:szCs w:val="24"/>
        </w:rPr>
      </w:pPr>
      <w:r w:rsidRPr="00DB16C1">
        <w:rPr>
          <w:rFonts w:ascii="Times New Roman" w:hAnsi="Times New Roman" w:cs="Times New Roman"/>
          <w:b/>
          <w:sz w:val="24"/>
          <w:szCs w:val="24"/>
        </w:rPr>
        <w:t>Justificación</w:t>
      </w:r>
      <w:r>
        <w:rPr>
          <w:rFonts w:ascii="Times New Roman" w:hAnsi="Times New Roman" w:cs="Times New Roman"/>
          <w:sz w:val="24"/>
          <w:szCs w:val="24"/>
        </w:rPr>
        <w:t xml:space="preserve">: </w:t>
      </w:r>
      <w:r w:rsidR="00DB16C1">
        <w:rPr>
          <w:rFonts w:ascii="Times New Roman" w:hAnsi="Times New Roman" w:cs="Times New Roman"/>
          <w:sz w:val="24"/>
          <w:szCs w:val="24"/>
        </w:rPr>
        <w:t>Esta bacteria posee la habilidad de penetrar en los pelillos radiculares de las leguminosas e inducir la formación de nódulos y una vez allí reduce el Nitrógeno atmosférico a amonio (NH</w:t>
      </w:r>
      <w:r w:rsidR="00DB16C1" w:rsidRPr="005A5DD4">
        <w:rPr>
          <w:rFonts w:ascii="Times New Roman" w:hAnsi="Times New Roman" w:cs="Times New Roman"/>
          <w:sz w:val="24"/>
          <w:szCs w:val="24"/>
          <w:vertAlign w:val="subscript"/>
        </w:rPr>
        <w:t>4</w:t>
      </w:r>
      <w:r w:rsidR="00DB16C1" w:rsidRPr="005A5DD4">
        <w:rPr>
          <w:rFonts w:ascii="Times New Roman" w:hAnsi="Times New Roman" w:cs="Times New Roman"/>
          <w:sz w:val="24"/>
          <w:szCs w:val="24"/>
          <w:vertAlign w:val="superscript"/>
        </w:rPr>
        <w:t>+</w:t>
      </w:r>
      <w:r w:rsidR="00DB16C1">
        <w:rPr>
          <w:rFonts w:ascii="Times New Roman" w:hAnsi="Times New Roman" w:cs="Times New Roman"/>
          <w:sz w:val="24"/>
          <w:szCs w:val="24"/>
        </w:rPr>
        <w:t xml:space="preserve">) (una de las formas mejor asimilable por la mayoría de las plantas; Alexander, 1980).La simbiosis </w:t>
      </w:r>
      <w:proofErr w:type="spellStart"/>
      <w:r w:rsidR="00DB16C1" w:rsidRPr="00462D6F">
        <w:rPr>
          <w:rFonts w:ascii="Times New Roman" w:hAnsi="Times New Roman" w:cs="Times New Roman"/>
          <w:i/>
          <w:sz w:val="24"/>
          <w:szCs w:val="24"/>
          <w:u w:val="single"/>
        </w:rPr>
        <w:t>Rhizobium</w:t>
      </w:r>
      <w:proofErr w:type="spellEnd"/>
      <w:r w:rsidR="00DB16C1">
        <w:rPr>
          <w:rFonts w:ascii="Times New Roman" w:hAnsi="Times New Roman" w:cs="Times New Roman"/>
          <w:sz w:val="24"/>
          <w:szCs w:val="24"/>
        </w:rPr>
        <w:t xml:space="preserve"> – leguminosas es interesante bebido a disminuye el uso de fertilizantes  nitrogenados químicos, su aplicación tiene bajo costo y mantiene una buena </w:t>
      </w:r>
      <w:r w:rsidR="00DB16C1">
        <w:rPr>
          <w:rFonts w:ascii="Times New Roman" w:hAnsi="Times New Roman" w:cs="Times New Roman"/>
          <w:sz w:val="24"/>
          <w:szCs w:val="24"/>
        </w:rPr>
        <w:lastRenderedPageBreak/>
        <w:t>fertilidad del suelo</w:t>
      </w:r>
      <w:r w:rsidR="007A162C">
        <w:rPr>
          <w:rFonts w:ascii="Times New Roman" w:hAnsi="Times New Roman" w:cs="Times New Roman"/>
          <w:sz w:val="24"/>
          <w:szCs w:val="24"/>
        </w:rPr>
        <w:t xml:space="preserve">. </w:t>
      </w:r>
      <w:r w:rsidR="00DB16C1">
        <w:rPr>
          <w:rFonts w:ascii="Times New Roman" w:hAnsi="Times New Roman" w:cs="Times New Roman"/>
          <w:sz w:val="24"/>
          <w:szCs w:val="24"/>
        </w:rPr>
        <w:t xml:space="preserve">Mediante el uso de cepas compatibles con su hospedero homólogo en el campo, nos permite aprovechar al máximo el potencial de la interacción </w:t>
      </w:r>
      <w:proofErr w:type="spellStart"/>
      <w:r w:rsidR="00DB16C1" w:rsidRPr="00462D6F">
        <w:rPr>
          <w:rFonts w:ascii="Times New Roman" w:hAnsi="Times New Roman" w:cs="Times New Roman"/>
          <w:i/>
          <w:sz w:val="24"/>
          <w:szCs w:val="24"/>
          <w:u w:val="single"/>
        </w:rPr>
        <w:t>Rhizobium</w:t>
      </w:r>
      <w:proofErr w:type="spellEnd"/>
      <w:r w:rsidR="00DB16C1">
        <w:rPr>
          <w:rFonts w:ascii="Times New Roman" w:hAnsi="Times New Roman" w:cs="Times New Roman"/>
          <w:sz w:val="24"/>
          <w:szCs w:val="24"/>
        </w:rPr>
        <w:t xml:space="preserve"> </w:t>
      </w:r>
      <w:r w:rsidR="00205C4F">
        <w:rPr>
          <w:rFonts w:ascii="Times New Roman" w:hAnsi="Times New Roman" w:cs="Times New Roman"/>
          <w:sz w:val="24"/>
          <w:szCs w:val="24"/>
        </w:rPr>
        <w:t>-</w:t>
      </w:r>
      <w:r w:rsidR="00DB16C1">
        <w:rPr>
          <w:rFonts w:ascii="Times New Roman" w:hAnsi="Times New Roman" w:cs="Times New Roman"/>
          <w:sz w:val="24"/>
          <w:szCs w:val="24"/>
        </w:rPr>
        <w:t xml:space="preserve"> leguminosa. </w:t>
      </w:r>
    </w:p>
    <w:p w:rsidR="00462D6F" w:rsidRDefault="00285611"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Incrementar la producción agrícola de manera sustentable </w:t>
      </w:r>
      <w:r w:rsidR="000C282D">
        <w:rPr>
          <w:rFonts w:ascii="Times New Roman" w:hAnsi="Times New Roman" w:cs="Times New Roman"/>
          <w:sz w:val="24"/>
          <w:szCs w:val="24"/>
        </w:rPr>
        <w:t xml:space="preserve">a través del uso de biofertilizantes para mejorar la calidad del suelo </w:t>
      </w:r>
      <w:r>
        <w:rPr>
          <w:rFonts w:ascii="Times New Roman" w:hAnsi="Times New Roman" w:cs="Times New Roman"/>
          <w:sz w:val="24"/>
          <w:szCs w:val="24"/>
        </w:rPr>
        <w:t xml:space="preserve">y reducir el impacto negativo de la fertilización química </w:t>
      </w:r>
      <w:r w:rsidR="004B7336">
        <w:rPr>
          <w:rFonts w:ascii="Times New Roman" w:hAnsi="Times New Roman" w:cs="Times New Roman"/>
          <w:sz w:val="24"/>
          <w:szCs w:val="24"/>
        </w:rPr>
        <w:t xml:space="preserve"> en el ambiente, producir de una manera sustentable, conservando así los recursos naturales (FAO, 2011).</w:t>
      </w:r>
    </w:p>
    <w:p w:rsidR="000C282D" w:rsidRDefault="000C282D"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Hipótesis: Los microbios son organismos cosmopolitas y los rizobios son microorganismos que forman nódulos radiculares en plantas leguminosas, de suelos con presencia de leguminosas es posible aislar rizobios competentes para nodular frijol.</w:t>
      </w:r>
    </w:p>
    <w:p w:rsidR="000B495E" w:rsidRDefault="000B495E" w:rsidP="002A606E">
      <w:pPr>
        <w:spacing w:after="0" w:line="360" w:lineRule="auto"/>
        <w:jc w:val="both"/>
        <w:rPr>
          <w:rFonts w:ascii="Times New Roman" w:hAnsi="Times New Roman" w:cs="Times New Roman"/>
          <w:sz w:val="24"/>
          <w:szCs w:val="24"/>
        </w:rPr>
      </w:pPr>
    </w:p>
    <w:p w:rsidR="000C282D" w:rsidRDefault="000C282D" w:rsidP="002A606E">
      <w:pPr>
        <w:spacing w:after="0" w:line="360" w:lineRule="auto"/>
        <w:jc w:val="both"/>
        <w:rPr>
          <w:rFonts w:ascii="Times New Roman" w:hAnsi="Times New Roman" w:cs="Times New Roman"/>
          <w:sz w:val="24"/>
          <w:szCs w:val="24"/>
        </w:rPr>
      </w:pPr>
      <w:r w:rsidRPr="00362BEC">
        <w:rPr>
          <w:rFonts w:ascii="Times New Roman" w:hAnsi="Times New Roman" w:cs="Times New Roman"/>
          <w:b/>
          <w:sz w:val="24"/>
          <w:szCs w:val="24"/>
        </w:rPr>
        <w:t>Antecedentes</w:t>
      </w:r>
      <w:r>
        <w:rPr>
          <w:rFonts w:ascii="Times New Roman" w:hAnsi="Times New Roman" w:cs="Times New Roman"/>
          <w:sz w:val="24"/>
          <w:szCs w:val="24"/>
        </w:rPr>
        <w:t>: Del total de la superficie del planeta solo el 13% es apta para producir alimentos (cultivable) y debido a que la tasa</w:t>
      </w:r>
      <w:r w:rsidR="0039318D">
        <w:rPr>
          <w:rFonts w:ascii="Times New Roman" w:hAnsi="Times New Roman" w:cs="Times New Roman"/>
          <w:sz w:val="24"/>
          <w:szCs w:val="24"/>
        </w:rPr>
        <w:t xml:space="preserve"> de crecimiento de la producción agrícola ha disminuido en los últimos años por diversas causas: la explotación excesiva e irracional de los suelos cultivables ha ocasionado perdida de la diversidad biológica, disminución de los recursos forestales, erosión del suelo, cambios climáticos, etc. Situación que ha generado graves problemas ecológicos, económicos y sociales. </w:t>
      </w:r>
    </w:p>
    <w:p w:rsidR="00EB4903" w:rsidRDefault="00EB4903"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producción de alimentos en los </w:t>
      </w:r>
      <w:proofErr w:type="spellStart"/>
      <w:r>
        <w:rPr>
          <w:rFonts w:ascii="Times New Roman" w:hAnsi="Times New Roman" w:cs="Times New Roman"/>
          <w:sz w:val="24"/>
          <w:szCs w:val="24"/>
        </w:rPr>
        <w:t>agroecosistemas</w:t>
      </w:r>
      <w:proofErr w:type="spellEnd"/>
      <w:r>
        <w:rPr>
          <w:rFonts w:ascii="Times New Roman" w:hAnsi="Times New Roman" w:cs="Times New Roman"/>
          <w:sz w:val="24"/>
          <w:szCs w:val="24"/>
        </w:rPr>
        <w:t xml:space="preserve">, está sujeta entre otros factores </w:t>
      </w:r>
      <w:r w:rsidR="00120C78">
        <w:rPr>
          <w:rFonts w:ascii="Times New Roman" w:hAnsi="Times New Roman" w:cs="Times New Roman"/>
          <w:sz w:val="24"/>
          <w:szCs w:val="24"/>
        </w:rPr>
        <w:t>a las condiciones del suelo, la disponibilidad y aporte de nutrientes en forma natural y/o externa a través de insumos de síntesis industrial; este tipo de fertilización es poco viable desde el punto de vista económico y ambiental.</w:t>
      </w:r>
    </w:p>
    <w:p w:rsidR="007B42A5" w:rsidRDefault="007B42A5"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uso inadecuado de los fertilizantes de síntesis industrial ha generado un desbalance en el ciclo biogeoquímico del nitrógeno que conlleva a la degradación de suelos, la eutrofización de ecosistemas acuáticos y la emisión de gases de efecto invernadero con consecuencias sobre el cambio climático (</w:t>
      </w:r>
      <w:proofErr w:type="spellStart"/>
      <w:r>
        <w:rPr>
          <w:rFonts w:ascii="Times New Roman" w:hAnsi="Times New Roman" w:cs="Times New Roman"/>
          <w:sz w:val="24"/>
          <w:szCs w:val="24"/>
        </w:rPr>
        <w:t>Altieri</w:t>
      </w:r>
      <w:proofErr w:type="spellEnd"/>
      <w:r>
        <w:rPr>
          <w:rFonts w:ascii="Times New Roman" w:hAnsi="Times New Roman" w:cs="Times New Roman"/>
          <w:sz w:val="24"/>
          <w:szCs w:val="24"/>
        </w:rPr>
        <w:t xml:space="preserve">, Funes y Peterson, 2012; </w:t>
      </w:r>
      <w:proofErr w:type="spellStart"/>
      <w:r>
        <w:rPr>
          <w:rFonts w:ascii="Times New Roman" w:hAnsi="Times New Roman" w:cs="Times New Roman"/>
          <w:sz w:val="24"/>
          <w:szCs w:val="24"/>
        </w:rPr>
        <w:t>Roekström</w:t>
      </w:r>
      <w:proofErr w:type="spellEnd"/>
      <w:r w:rsidR="00230F14">
        <w:rPr>
          <w:rFonts w:ascii="Times New Roman" w:hAnsi="Times New Roman" w:cs="Times New Roman"/>
          <w:sz w:val="24"/>
          <w:szCs w:val="24"/>
        </w:rPr>
        <w:t xml:space="preserve"> </w:t>
      </w:r>
      <w:r>
        <w:rPr>
          <w:rFonts w:ascii="Times New Roman" w:hAnsi="Times New Roman" w:cs="Times New Roman"/>
          <w:sz w:val="24"/>
          <w:szCs w:val="24"/>
          <w:u w:val="single"/>
        </w:rPr>
        <w:t>et</w:t>
      </w:r>
      <w:r>
        <w:rPr>
          <w:rFonts w:ascii="Times New Roman" w:hAnsi="Times New Roman" w:cs="Times New Roman"/>
          <w:sz w:val="24"/>
          <w:szCs w:val="24"/>
        </w:rPr>
        <w:t xml:space="preserve">. </w:t>
      </w:r>
      <w:r>
        <w:rPr>
          <w:rFonts w:ascii="Times New Roman" w:hAnsi="Times New Roman" w:cs="Times New Roman"/>
          <w:sz w:val="24"/>
          <w:szCs w:val="24"/>
          <w:u w:val="single"/>
        </w:rPr>
        <w:t>al</w:t>
      </w:r>
      <w:r>
        <w:rPr>
          <w:rFonts w:ascii="Times New Roman" w:hAnsi="Times New Roman" w:cs="Times New Roman"/>
          <w:sz w:val="24"/>
          <w:szCs w:val="24"/>
        </w:rPr>
        <w:t>., 2009).</w:t>
      </w:r>
    </w:p>
    <w:p w:rsidR="00984FF8" w:rsidRPr="00984FF8" w:rsidRDefault="00984FF8"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Diversos estudios demuestran que aproximadamente el 60 % de los fertilizantes de síntesis química se pierde por lixiviación, volatilización y escorrentía que impacta negativamente el agua por NO</w:t>
      </w:r>
      <w:r w:rsidRPr="00984FF8">
        <w:rPr>
          <w:rFonts w:ascii="Times New Roman" w:hAnsi="Times New Roman" w:cs="Times New Roman"/>
          <w:sz w:val="24"/>
          <w:szCs w:val="24"/>
          <w:vertAlign w:val="subscript"/>
        </w:rPr>
        <w:t>2</w:t>
      </w:r>
      <w:r>
        <w:rPr>
          <w:rFonts w:ascii="Times New Roman" w:hAnsi="Times New Roman" w:cs="Times New Roman"/>
          <w:sz w:val="24"/>
          <w:szCs w:val="24"/>
        </w:rPr>
        <w:t xml:space="preserve"> y NO</w:t>
      </w:r>
      <w:r w:rsidRPr="00984FF8">
        <w:rPr>
          <w:rFonts w:ascii="Times New Roman" w:hAnsi="Times New Roman" w:cs="Times New Roman"/>
          <w:sz w:val="24"/>
          <w:szCs w:val="24"/>
          <w:vertAlign w:val="subscript"/>
        </w:rPr>
        <w:t>3</w:t>
      </w:r>
      <w:r>
        <w:rPr>
          <w:rFonts w:ascii="Times New Roman" w:hAnsi="Times New Roman" w:cs="Times New Roman"/>
          <w:sz w:val="24"/>
          <w:szCs w:val="24"/>
        </w:rPr>
        <w:t xml:space="preserve"> y el </w:t>
      </w:r>
      <w:r w:rsidR="00230F14">
        <w:rPr>
          <w:rFonts w:ascii="Times New Roman" w:hAnsi="Times New Roman" w:cs="Times New Roman"/>
          <w:sz w:val="24"/>
          <w:szCs w:val="24"/>
        </w:rPr>
        <w:t>aire por dióxido de nitrógeno (</w:t>
      </w:r>
      <w:r>
        <w:rPr>
          <w:rFonts w:ascii="Times New Roman" w:hAnsi="Times New Roman" w:cs="Times New Roman"/>
          <w:sz w:val="24"/>
          <w:szCs w:val="24"/>
        </w:rPr>
        <w:t>NO</w:t>
      </w:r>
      <w:r w:rsidRPr="00984FF8">
        <w:rPr>
          <w:rFonts w:ascii="Times New Roman" w:hAnsi="Times New Roman" w:cs="Times New Roman"/>
          <w:sz w:val="24"/>
          <w:szCs w:val="24"/>
          <w:vertAlign w:val="subscript"/>
        </w:rPr>
        <w:t>2</w:t>
      </w:r>
      <w:r w:rsidR="00A31883">
        <w:rPr>
          <w:rFonts w:ascii="Times New Roman" w:hAnsi="Times New Roman" w:cs="Times New Roman"/>
          <w:sz w:val="24"/>
          <w:szCs w:val="24"/>
        </w:rPr>
        <w:t>) (</w:t>
      </w:r>
      <w:proofErr w:type="spellStart"/>
      <w:r w:rsidR="00A31883">
        <w:rPr>
          <w:rFonts w:ascii="Times New Roman" w:hAnsi="Times New Roman" w:cs="Times New Roman"/>
          <w:sz w:val="24"/>
          <w:szCs w:val="24"/>
        </w:rPr>
        <w:t>Rau</w:t>
      </w:r>
      <w:r>
        <w:rPr>
          <w:rFonts w:ascii="Times New Roman" w:hAnsi="Times New Roman" w:cs="Times New Roman"/>
          <w:sz w:val="24"/>
          <w:szCs w:val="24"/>
        </w:rPr>
        <w:t>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Johonson</w:t>
      </w:r>
      <w:proofErr w:type="spellEnd"/>
      <w:r>
        <w:rPr>
          <w:rFonts w:ascii="Times New Roman" w:hAnsi="Times New Roman" w:cs="Times New Roman"/>
          <w:sz w:val="24"/>
          <w:szCs w:val="24"/>
        </w:rPr>
        <w:t xml:space="preserve"> 1999, </w:t>
      </w:r>
      <w:proofErr w:type="spellStart"/>
      <w:r>
        <w:rPr>
          <w:rFonts w:ascii="Times New Roman" w:hAnsi="Times New Roman" w:cs="Times New Roman"/>
          <w:sz w:val="24"/>
          <w:szCs w:val="24"/>
        </w:rPr>
        <w:t>Glass</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Davidson</w:t>
      </w:r>
      <w:proofErr w:type="spellEnd"/>
      <w:r w:rsidR="00230F14">
        <w:rPr>
          <w:rFonts w:ascii="Times New Roman" w:hAnsi="Times New Roman" w:cs="Times New Roman"/>
          <w:sz w:val="24"/>
          <w:szCs w:val="24"/>
        </w:rPr>
        <w:t xml:space="preserve"> </w:t>
      </w:r>
      <w:r>
        <w:rPr>
          <w:rFonts w:ascii="Times New Roman" w:hAnsi="Times New Roman" w:cs="Times New Roman"/>
          <w:sz w:val="24"/>
          <w:szCs w:val="24"/>
          <w:u w:val="single"/>
        </w:rPr>
        <w:t>et</w:t>
      </w:r>
      <w:r>
        <w:rPr>
          <w:rFonts w:ascii="Times New Roman" w:hAnsi="Times New Roman" w:cs="Times New Roman"/>
          <w:sz w:val="24"/>
          <w:szCs w:val="24"/>
        </w:rPr>
        <w:t xml:space="preserve">. </w:t>
      </w:r>
      <w:r>
        <w:rPr>
          <w:rFonts w:ascii="Times New Roman" w:hAnsi="Times New Roman" w:cs="Times New Roman"/>
          <w:sz w:val="24"/>
          <w:szCs w:val="24"/>
          <w:u w:val="single"/>
        </w:rPr>
        <w:t>al</w:t>
      </w:r>
      <w:r>
        <w:rPr>
          <w:rFonts w:ascii="Times New Roman" w:hAnsi="Times New Roman" w:cs="Times New Roman"/>
          <w:sz w:val="24"/>
          <w:szCs w:val="24"/>
        </w:rPr>
        <w:t>. 2012).</w:t>
      </w:r>
    </w:p>
    <w:p w:rsidR="0039318D" w:rsidRDefault="0039318D"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Uno de los requerimientos más importantes para lograr soluciones de producción adecuadas es el mantenimiento de la fertilidad del suelo de una manera sustentable</w:t>
      </w:r>
      <w:r w:rsidR="000B495E">
        <w:rPr>
          <w:rFonts w:ascii="Times New Roman" w:hAnsi="Times New Roman" w:cs="Times New Roman"/>
          <w:sz w:val="24"/>
          <w:szCs w:val="24"/>
        </w:rPr>
        <w:t xml:space="preserve">. </w:t>
      </w:r>
    </w:p>
    <w:p w:rsidR="00EB4903" w:rsidRDefault="00EB4903"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nitrógeno (N</w:t>
      </w:r>
      <w:r w:rsidRPr="00EB4903">
        <w:rPr>
          <w:rFonts w:ascii="Times New Roman" w:hAnsi="Times New Roman" w:cs="Times New Roman"/>
          <w:sz w:val="24"/>
          <w:szCs w:val="24"/>
          <w:vertAlign w:val="subscript"/>
        </w:rPr>
        <w:t>2</w:t>
      </w:r>
      <w:r>
        <w:rPr>
          <w:rFonts w:ascii="Times New Roman" w:hAnsi="Times New Roman" w:cs="Times New Roman"/>
          <w:sz w:val="24"/>
          <w:szCs w:val="24"/>
        </w:rPr>
        <w:t>) es quizás el nutriente más importante y limitante en el agrosistema debido a su participación en múltiples reacciones bioquímicas implicadas en el desarrollo crecimiento y producción de cultivos (</w:t>
      </w:r>
      <w:proofErr w:type="spellStart"/>
      <w:r>
        <w:rPr>
          <w:rFonts w:ascii="Times New Roman" w:hAnsi="Times New Roman" w:cs="Times New Roman"/>
          <w:sz w:val="24"/>
          <w:szCs w:val="24"/>
        </w:rPr>
        <w:t>Rao</w:t>
      </w:r>
      <w:proofErr w:type="spellEnd"/>
      <w:r>
        <w:rPr>
          <w:rFonts w:ascii="Times New Roman" w:hAnsi="Times New Roman" w:cs="Times New Roman"/>
          <w:sz w:val="24"/>
          <w:szCs w:val="24"/>
        </w:rPr>
        <w:t>, 2009).</w:t>
      </w:r>
    </w:p>
    <w:p w:rsidR="00120C78" w:rsidRDefault="000B495E"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tiempos muy antiguos se han empleado las leguminosas para mejorar el suelo, representan un gran recurso en la alimentación humana; son cultivadas en todo el mundo tanto en regiones tropicales como en zonas templadas; poseen un alto contenido de proteínas en los granos secos (17 – 25%) y desde el punto de vista energético resulta más </w:t>
      </w:r>
      <w:r w:rsidR="00732CAB">
        <w:rPr>
          <w:rFonts w:ascii="Times New Roman" w:hAnsi="Times New Roman" w:cs="Times New Roman"/>
          <w:sz w:val="24"/>
          <w:szCs w:val="24"/>
        </w:rPr>
        <w:t xml:space="preserve">económico consumir las leguminosas que son por un lado una fuente económica de proteínas y por otro lado un suministro adicional de fibra dietética (FAO, 1995; </w:t>
      </w:r>
      <w:r w:rsidR="00746E10">
        <w:rPr>
          <w:rFonts w:ascii="Times New Roman" w:hAnsi="Times New Roman" w:cs="Times New Roman"/>
          <w:sz w:val="24"/>
          <w:szCs w:val="24"/>
        </w:rPr>
        <w:t>Freire J. R. J. 1977</w:t>
      </w:r>
      <w:r w:rsidR="00C3039D">
        <w:rPr>
          <w:rFonts w:ascii="Times New Roman" w:hAnsi="Times New Roman" w:cs="Times New Roman"/>
          <w:sz w:val="24"/>
          <w:szCs w:val="24"/>
        </w:rPr>
        <w:t>;</w:t>
      </w:r>
      <w:r w:rsidR="00E16A6D">
        <w:rPr>
          <w:rFonts w:ascii="Times New Roman" w:hAnsi="Times New Roman" w:cs="Times New Roman"/>
          <w:sz w:val="24"/>
          <w:szCs w:val="24"/>
        </w:rPr>
        <w:t>Serrano y Cano 2007</w:t>
      </w:r>
      <w:r w:rsidR="00732CAB">
        <w:rPr>
          <w:rFonts w:ascii="Times New Roman" w:hAnsi="Times New Roman" w:cs="Times New Roman"/>
          <w:sz w:val="24"/>
          <w:szCs w:val="24"/>
        </w:rPr>
        <w:t xml:space="preserve">). </w:t>
      </w:r>
    </w:p>
    <w:p w:rsidR="00CC0BEB" w:rsidRDefault="00120C78"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México </w:t>
      </w:r>
      <w:r w:rsidR="00CC0BEB">
        <w:rPr>
          <w:rFonts w:ascii="Times New Roman" w:hAnsi="Times New Roman" w:cs="Times New Roman"/>
          <w:sz w:val="24"/>
          <w:szCs w:val="24"/>
        </w:rPr>
        <w:t xml:space="preserve">la tecnología de la </w:t>
      </w:r>
      <w:proofErr w:type="spellStart"/>
      <w:r w:rsidR="00CC0BEB">
        <w:rPr>
          <w:rFonts w:ascii="Times New Roman" w:hAnsi="Times New Roman" w:cs="Times New Roman"/>
          <w:sz w:val="24"/>
          <w:szCs w:val="24"/>
        </w:rPr>
        <w:t>biofertilización</w:t>
      </w:r>
      <w:proofErr w:type="spellEnd"/>
      <w:r w:rsidR="00CC0BEB">
        <w:rPr>
          <w:rFonts w:ascii="Times New Roman" w:hAnsi="Times New Roman" w:cs="Times New Roman"/>
          <w:sz w:val="24"/>
          <w:szCs w:val="24"/>
        </w:rPr>
        <w:t xml:space="preserve"> no es conocida por la mayoría de los productores, a pesar de que tiene cientos de años aplicándose y es por ello que no se practica. </w:t>
      </w:r>
    </w:p>
    <w:p w:rsidR="00623F36" w:rsidRDefault="00CC0BEB"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necesidad de disminuir el uso de agroquímicos para aumentar la respuesta de la agricultura en la alimentación humana ha orientado las investigaciones hacia el desarrollo de nuevas biotecnologías como el estudio de los microorganismos fijadores de nitrógeno atmosférico, que pueden ser de vida libre ó simbiótica; como los del genero </w:t>
      </w:r>
      <w:proofErr w:type="spellStart"/>
      <w:r w:rsidRPr="007A162C">
        <w:rPr>
          <w:rFonts w:ascii="Times New Roman" w:hAnsi="Times New Roman" w:cs="Times New Roman"/>
          <w:i/>
          <w:sz w:val="24"/>
          <w:szCs w:val="24"/>
        </w:rPr>
        <w:t>Rhizobium</w:t>
      </w:r>
      <w:proofErr w:type="spellEnd"/>
      <w:r>
        <w:rPr>
          <w:rFonts w:ascii="Times New Roman" w:hAnsi="Times New Roman" w:cs="Times New Roman"/>
          <w:sz w:val="24"/>
          <w:szCs w:val="24"/>
        </w:rPr>
        <w:t xml:space="preserve"> que se asocian con leguminosas</w:t>
      </w:r>
      <w:r w:rsidR="00623F36">
        <w:rPr>
          <w:rFonts w:ascii="Times New Roman" w:hAnsi="Times New Roman" w:cs="Times New Roman"/>
          <w:sz w:val="24"/>
          <w:szCs w:val="24"/>
        </w:rPr>
        <w:t xml:space="preserve"> (Tabla 1)</w:t>
      </w:r>
      <w:r>
        <w:rPr>
          <w:rFonts w:ascii="Times New Roman" w:hAnsi="Times New Roman" w:cs="Times New Roman"/>
          <w:sz w:val="24"/>
          <w:szCs w:val="24"/>
        </w:rPr>
        <w:t xml:space="preserve">. Esta relación simbiótica contribuye entre el 33% a 50% del nitrógeno fijado basada en un intercambio de carbono por nitrógeno entre ambos </w:t>
      </w:r>
      <w:proofErr w:type="gramStart"/>
      <w:r>
        <w:rPr>
          <w:rFonts w:ascii="Times New Roman" w:hAnsi="Times New Roman" w:cs="Times New Roman"/>
          <w:sz w:val="24"/>
          <w:szCs w:val="24"/>
        </w:rPr>
        <w:t>simbiontes</w:t>
      </w:r>
      <w:r w:rsidR="001A6F30">
        <w:rPr>
          <w:rFonts w:ascii="Times New Roman" w:hAnsi="Times New Roman" w:cs="Times New Roman"/>
          <w:sz w:val="24"/>
          <w:szCs w:val="24"/>
        </w:rPr>
        <w:t>(</w:t>
      </w:r>
      <w:proofErr w:type="gramEnd"/>
      <w:r w:rsidR="001A6F30">
        <w:rPr>
          <w:rFonts w:ascii="Times New Roman" w:hAnsi="Times New Roman" w:cs="Times New Roman"/>
          <w:sz w:val="24"/>
          <w:szCs w:val="24"/>
        </w:rPr>
        <w:t xml:space="preserve">Cayo-García </w:t>
      </w:r>
      <w:proofErr w:type="spellStart"/>
      <w:r w:rsidR="001A6F30">
        <w:rPr>
          <w:rFonts w:ascii="Times New Roman" w:hAnsi="Times New Roman" w:cs="Times New Roman"/>
          <w:sz w:val="24"/>
          <w:szCs w:val="24"/>
        </w:rPr>
        <w:t>Blazquez</w:t>
      </w:r>
      <w:proofErr w:type="spellEnd"/>
      <w:r w:rsidR="001A6F30">
        <w:rPr>
          <w:rFonts w:ascii="Times New Roman" w:hAnsi="Times New Roman" w:cs="Times New Roman"/>
          <w:sz w:val="24"/>
          <w:szCs w:val="24"/>
        </w:rPr>
        <w:t xml:space="preserve">, </w:t>
      </w:r>
      <w:proofErr w:type="spellStart"/>
      <w:r w:rsidR="001A6F30">
        <w:rPr>
          <w:rFonts w:ascii="Times New Roman" w:hAnsi="Times New Roman" w:cs="Times New Roman"/>
          <w:sz w:val="24"/>
          <w:szCs w:val="24"/>
        </w:rPr>
        <w:t>Marilí</w:t>
      </w:r>
      <w:proofErr w:type="spellEnd"/>
      <w:r w:rsidR="00230F14">
        <w:rPr>
          <w:rFonts w:ascii="Times New Roman" w:hAnsi="Times New Roman" w:cs="Times New Roman"/>
          <w:sz w:val="24"/>
          <w:szCs w:val="24"/>
        </w:rPr>
        <w:t xml:space="preserve"> </w:t>
      </w:r>
      <w:proofErr w:type="spellStart"/>
      <w:r w:rsidR="001A6F30">
        <w:rPr>
          <w:rFonts w:ascii="Times New Roman" w:hAnsi="Times New Roman" w:cs="Times New Roman"/>
          <w:sz w:val="24"/>
          <w:szCs w:val="24"/>
        </w:rPr>
        <w:t>L.Sato</w:t>
      </w:r>
      <w:proofErr w:type="spellEnd"/>
      <w:r w:rsidR="001A6F30">
        <w:rPr>
          <w:rFonts w:ascii="Times New Roman" w:hAnsi="Times New Roman" w:cs="Times New Roman"/>
          <w:sz w:val="24"/>
          <w:szCs w:val="24"/>
        </w:rPr>
        <w:t xml:space="preserve">, 2015). </w:t>
      </w:r>
    </w:p>
    <w:p w:rsidR="00623F36" w:rsidRDefault="00623F36" w:rsidP="00367F01">
      <w:pPr>
        <w:spacing w:after="0" w:line="360" w:lineRule="auto"/>
        <w:jc w:val="center"/>
        <w:rPr>
          <w:rFonts w:ascii="Times New Roman" w:hAnsi="Times New Roman" w:cs="Times New Roman"/>
          <w:sz w:val="24"/>
          <w:szCs w:val="24"/>
        </w:rPr>
      </w:pPr>
      <w:r w:rsidRPr="00367F01">
        <w:rPr>
          <w:rFonts w:ascii="Times New Roman" w:hAnsi="Times New Roman" w:cs="Times New Roman"/>
          <w:b/>
          <w:sz w:val="24"/>
          <w:szCs w:val="24"/>
        </w:rPr>
        <w:t>Tabla 1</w:t>
      </w:r>
      <w:r>
        <w:rPr>
          <w:rFonts w:ascii="Times New Roman" w:hAnsi="Times New Roman" w:cs="Times New Roman"/>
          <w:sz w:val="24"/>
          <w:szCs w:val="24"/>
        </w:rPr>
        <w:t xml:space="preserve"> Proporción de nitrógeno atmosférico ganado por las leguminosas</w:t>
      </w:r>
    </w:p>
    <w:tbl>
      <w:tblPr>
        <w:tblStyle w:val="Tablaconcuadrcula"/>
        <w:tblW w:w="0" w:type="auto"/>
        <w:tblLook w:val="04A0" w:firstRow="1" w:lastRow="0" w:firstColumn="1" w:lastColumn="0" w:noHBand="0" w:noVBand="1"/>
      </w:tblPr>
      <w:tblGrid>
        <w:gridCol w:w="4772"/>
        <w:gridCol w:w="4772"/>
      </w:tblGrid>
      <w:tr w:rsidR="00623F36" w:rsidTr="0055500D">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Leguminosas</w:t>
            </w:r>
          </w:p>
        </w:tc>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Kg de N</w:t>
            </w:r>
            <w:r w:rsidRPr="00134479">
              <w:rPr>
                <w:rFonts w:ascii="Times New Roman" w:hAnsi="Times New Roman" w:cs="Times New Roman"/>
                <w:sz w:val="24"/>
                <w:szCs w:val="24"/>
                <w:vertAlign w:val="subscript"/>
              </w:rPr>
              <w:t>2</w:t>
            </w:r>
            <w:r>
              <w:rPr>
                <w:rFonts w:ascii="Times New Roman" w:hAnsi="Times New Roman" w:cs="Times New Roman"/>
                <w:sz w:val="24"/>
                <w:szCs w:val="24"/>
              </w:rPr>
              <w:t xml:space="preserve"> fijado/Ha/año</w:t>
            </w:r>
          </w:p>
        </w:tc>
      </w:tr>
      <w:tr w:rsidR="00623F36" w:rsidTr="0055500D">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Alfalfa</w:t>
            </w:r>
          </w:p>
        </w:tc>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125 – 335 </w:t>
            </w:r>
          </w:p>
        </w:tc>
      </w:tr>
      <w:tr w:rsidR="00623F36" w:rsidTr="0055500D">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Trébol </w:t>
            </w:r>
          </w:p>
        </w:tc>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85 – 190 </w:t>
            </w:r>
          </w:p>
        </w:tc>
      </w:tr>
      <w:tr w:rsidR="00623F36" w:rsidTr="0055500D">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Chícharo</w:t>
            </w:r>
          </w:p>
        </w:tc>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80 – 150 </w:t>
            </w:r>
          </w:p>
        </w:tc>
      </w:tr>
      <w:tr w:rsidR="00623F36" w:rsidTr="0055500D">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Soya</w:t>
            </w:r>
          </w:p>
        </w:tc>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65 – 115 </w:t>
            </w:r>
          </w:p>
        </w:tc>
      </w:tr>
      <w:tr w:rsidR="00623F36" w:rsidTr="0055500D">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Algarrobo</w:t>
            </w:r>
          </w:p>
        </w:tc>
        <w:tc>
          <w:tcPr>
            <w:tcW w:w="4772" w:type="dxa"/>
          </w:tcPr>
          <w:p w:rsidR="00623F36" w:rsidRDefault="00623F36" w:rsidP="0055500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90 – 115 </w:t>
            </w:r>
          </w:p>
        </w:tc>
      </w:tr>
    </w:tbl>
    <w:p w:rsidR="00623F36" w:rsidRDefault="00367F01" w:rsidP="00367F0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623F36">
        <w:rPr>
          <w:rFonts w:ascii="Times New Roman" w:hAnsi="Times New Roman" w:cs="Times New Roman"/>
          <w:sz w:val="24"/>
          <w:szCs w:val="24"/>
        </w:rPr>
        <w:t>Alexander (1980</w:t>
      </w:r>
      <w:r w:rsidR="00FE56FA">
        <w:rPr>
          <w:rFonts w:ascii="Times New Roman" w:hAnsi="Times New Roman" w:cs="Times New Roman"/>
          <w:sz w:val="24"/>
          <w:szCs w:val="24"/>
        </w:rPr>
        <w:t>)</w:t>
      </w:r>
    </w:p>
    <w:p w:rsidR="00367F01" w:rsidRDefault="00367F01" w:rsidP="009E0A26">
      <w:pPr>
        <w:spacing w:after="0" w:line="360" w:lineRule="auto"/>
        <w:jc w:val="both"/>
        <w:rPr>
          <w:rFonts w:ascii="Times New Roman" w:hAnsi="Times New Roman" w:cs="Times New Roman"/>
          <w:sz w:val="24"/>
          <w:szCs w:val="24"/>
        </w:rPr>
      </w:pPr>
    </w:p>
    <w:p w:rsidR="009E0A26" w:rsidRDefault="001A6F30" w:rsidP="009E0A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inoculantes para leguminosas constituyen una alternativa económica no contaminante, frente a los fertilizantes nitrogenados de síntesis química al establecer una relación simbiótica con bacterias fijadoras de </w:t>
      </w:r>
      <w:r w:rsidR="0055169E">
        <w:rPr>
          <w:rFonts w:ascii="Times New Roman" w:hAnsi="Times New Roman" w:cs="Times New Roman"/>
          <w:sz w:val="24"/>
          <w:szCs w:val="24"/>
        </w:rPr>
        <w:t xml:space="preserve">nitrógeno atmosférico de los </w:t>
      </w:r>
      <w:r w:rsidR="00BC5B14">
        <w:rPr>
          <w:rFonts w:ascii="Times New Roman" w:hAnsi="Times New Roman" w:cs="Times New Roman"/>
          <w:sz w:val="24"/>
          <w:szCs w:val="24"/>
        </w:rPr>
        <w:t>géneros</w:t>
      </w:r>
      <w:r w:rsidR="00230F14">
        <w:rPr>
          <w:rFonts w:ascii="Times New Roman" w:hAnsi="Times New Roman" w:cs="Times New Roman"/>
          <w:sz w:val="24"/>
          <w:szCs w:val="24"/>
        </w:rPr>
        <w:t xml:space="preserve"> </w:t>
      </w:r>
      <w:proofErr w:type="spellStart"/>
      <w:r w:rsidR="0055169E" w:rsidRPr="00030A76">
        <w:rPr>
          <w:rFonts w:ascii="Times New Roman" w:hAnsi="Times New Roman" w:cs="Times New Roman"/>
          <w:i/>
          <w:sz w:val="24"/>
          <w:szCs w:val="24"/>
          <w:u w:val="single"/>
        </w:rPr>
        <w:t>Bradyrhizobium</w:t>
      </w:r>
      <w:proofErr w:type="spellEnd"/>
      <w:r w:rsidR="0055169E">
        <w:rPr>
          <w:rFonts w:ascii="Times New Roman" w:hAnsi="Times New Roman" w:cs="Times New Roman"/>
          <w:sz w:val="24"/>
          <w:szCs w:val="24"/>
        </w:rPr>
        <w:t xml:space="preserve"> y </w:t>
      </w:r>
      <w:proofErr w:type="spellStart"/>
      <w:r w:rsidR="0055169E" w:rsidRPr="00030A76">
        <w:rPr>
          <w:rFonts w:ascii="Times New Roman" w:hAnsi="Times New Roman" w:cs="Times New Roman"/>
          <w:i/>
          <w:sz w:val="24"/>
          <w:szCs w:val="24"/>
          <w:u w:val="single"/>
        </w:rPr>
        <w:t>Rhizobium</w:t>
      </w:r>
      <w:proofErr w:type="spellEnd"/>
      <w:r w:rsidR="0055169E">
        <w:rPr>
          <w:rFonts w:ascii="Times New Roman" w:hAnsi="Times New Roman" w:cs="Times New Roman"/>
          <w:sz w:val="24"/>
          <w:szCs w:val="24"/>
        </w:rPr>
        <w:t xml:space="preserve"> (</w:t>
      </w:r>
      <w:proofErr w:type="spellStart"/>
      <w:r w:rsidR="0055169E">
        <w:rPr>
          <w:rFonts w:ascii="Times New Roman" w:hAnsi="Times New Roman" w:cs="Times New Roman"/>
          <w:sz w:val="24"/>
          <w:szCs w:val="24"/>
        </w:rPr>
        <w:t>Hamdi</w:t>
      </w:r>
      <w:proofErr w:type="spellEnd"/>
      <w:r w:rsidR="0055169E">
        <w:rPr>
          <w:rFonts w:ascii="Times New Roman" w:hAnsi="Times New Roman" w:cs="Times New Roman"/>
          <w:sz w:val="24"/>
          <w:szCs w:val="24"/>
        </w:rPr>
        <w:t>, 1985).</w:t>
      </w:r>
    </w:p>
    <w:p w:rsidR="009E0A26" w:rsidRDefault="009E0A26" w:rsidP="009E0A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Los inoculantes más utilizados en la actualidad consisten en cultivos de rizobios incorporados en un material de soporte sólido que mantiene vivas a las bacterias durante su almacenamiento y distribución además de facilitar su aplicación (</w:t>
      </w:r>
      <w:proofErr w:type="spellStart"/>
      <w:r>
        <w:rPr>
          <w:rFonts w:ascii="Times New Roman" w:hAnsi="Times New Roman" w:cs="Times New Roman"/>
          <w:sz w:val="24"/>
          <w:szCs w:val="24"/>
        </w:rPr>
        <w:t>Willams</w:t>
      </w:r>
      <w:proofErr w:type="spellEnd"/>
      <w:r>
        <w:rPr>
          <w:rFonts w:ascii="Times New Roman" w:hAnsi="Times New Roman" w:cs="Times New Roman"/>
          <w:sz w:val="24"/>
          <w:szCs w:val="24"/>
        </w:rPr>
        <w:t>, 1984).</w:t>
      </w:r>
    </w:p>
    <w:p w:rsidR="009E0A26" w:rsidRDefault="009E0A26" w:rsidP="009E0A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ventajas de utilizar inoculantes son: menor costo de producción, con la inoculación hay un mayor rendimiento de materia seca, mayor concentración de nitrógeno y nitrógeno fijado en el suelo, no contamina por ser producto natural (Cuadro 1).</w:t>
      </w:r>
    </w:p>
    <w:p w:rsidR="009E0A26" w:rsidRDefault="009E0A26" w:rsidP="009E0A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inoculante básicamente es un producto a base de bacterias y cuando es puesto en contacto con las plantas (semillas) va a promover un aumento en el crecimiento de la planta (Cayo-García </w:t>
      </w:r>
      <w:proofErr w:type="spellStart"/>
      <w:r>
        <w:rPr>
          <w:rFonts w:ascii="Times New Roman" w:hAnsi="Times New Roman" w:cs="Times New Roman"/>
          <w:sz w:val="24"/>
          <w:szCs w:val="24"/>
        </w:rPr>
        <w:t>Blazquez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Marilí</w:t>
      </w:r>
      <w:proofErr w:type="spellEnd"/>
      <w:r w:rsidR="00230F14">
        <w:rPr>
          <w:rFonts w:ascii="Times New Roman" w:hAnsi="Times New Roman" w:cs="Times New Roman"/>
          <w:sz w:val="24"/>
          <w:szCs w:val="24"/>
        </w:rPr>
        <w:t xml:space="preserve"> </w:t>
      </w:r>
      <w:proofErr w:type="spellStart"/>
      <w:r>
        <w:rPr>
          <w:rFonts w:ascii="Times New Roman" w:hAnsi="Times New Roman" w:cs="Times New Roman"/>
          <w:sz w:val="24"/>
          <w:szCs w:val="24"/>
        </w:rPr>
        <w:t>L.Sato</w:t>
      </w:r>
      <w:proofErr w:type="spellEnd"/>
      <w:r>
        <w:rPr>
          <w:rFonts w:ascii="Times New Roman" w:hAnsi="Times New Roman" w:cs="Times New Roman"/>
          <w:sz w:val="24"/>
          <w:szCs w:val="24"/>
        </w:rPr>
        <w:t>, 2015).</w:t>
      </w:r>
    </w:p>
    <w:p w:rsidR="009E0A26" w:rsidRDefault="009E0A26" w:rsidP="009E0A26">
      <w:pPr>
        <w:spacing w:after="0" w:line="360" w:lineRule="auto"/>
        <w:jc w:val="both"/>
        <w:rPr>
          <w:rFonts w:ascii="Times New Roman" w:hAnsi="Times New Roman" w:cs="Times New Roman"/>
          <w:sz w:val="24"/>
          <w:szCs w:val="24"/>
        </w:rPr>
      </w:pPr>
      <w:proofErr w:type="spellStart"/>
      <w:r w:rsidRPr="00030A76">
        <w:rPr>
          <w:rFonts w:ascii="Times New Roman" w:hAnsi="Times New Roman" w:cs="Times New Roman"/>
          <w:i/>
          <w:sz w:val="24"/>
          <w:szCs w:val="24"/>
          <w:u w:val="single"/>
        </w:rPr>
        <w:t>Rhizobium</w:t>
      </w:r>
      <w:proofErr w:type="spellEnd"/>
      <w:r w:rsidR="00230F14" w:rsidRPr="00230F14">
        <w:rPr>
          <w:rFonts w:ascii="Times New Roman" w:hAnsi="Times New Roman" w:cs="Times New Roman"/>
          <w:i/>
          <w:sz w:val="24"/>
          <w:szCs w:val="24"/>
        </w:rPr>
        <w:t xml:space="preserve"> </w:t>
      </w:r>
      <w:proofErr w:type="spellStart"/>
      <w:r>
        <w:rPr>
          <w:rFonts w:ascii="Times New Roman" w:hAnsi="Times New Roman" w:cs="Times New Roman"/>
          <w:sz w:val="24"/>
          <w:szCs w:val="24"/>
        </w:rPr>
        <w:t>sp</w:t>
      </w:r>
      <w:proofErr w:type="spellEnd"/>
      <w:r>
        <w:rPr>
          <w:rFonts w:ascii="Times New Roman" w:hAnsi="Times New Roman" w:cs="Times New Roman"/>
          <w:sz w:val="24"/>
          <w:szCs w:val="24"/>
        </w:rPr>
        <w:t xml:space="preserve"> infecta y forma nódulos en huéspedes específicos ya que la bacteria posee un plásmido grande que codifica la información requerida para infectar a la planta huésped susceptible (Rincón </w:t>
      </w:r>
      <w:r w:rsidRPr="00546C6B">
        <w:rPr>
          <w:rFonts w:ascii="Times New Roman" w:hAnsi="Times New Roman" w:cs="Times New Roman"/>
          <w:sz w:val="24"/>
          <w:szCs w:val="24"/>
          <w:u w:val="single"/>
        </w:rPr>
        <w:t>et</w:t>
      </w:r>
      <w:r>
        <w:rPr>
          <w:rFonts w:ascii="Times New Roman" w:hAnsi="Times New Roman" w:cs="Times New Roman"/>
          <w:sz w:val="24"/>
          <w:szCs w:val="24"/>
        </w:rPr>
        <w:t xml:space="preserve">. </w:t>
      </w:r>
      <w:r w:rsidRPr="00546C6B">
        <w:rPr>
          <w:rFonts w:ascii="Times New Roman" w:hAnsi="Times New Roman" w:cs="Times New Roman"/>
          <w:sz w:val="24"/>
          <w:szCs w:val="24"/>
          <w:u w:val="single"/>
        </w:rPr>
        <w:t>al</w:t>
      </w:r>
      <w:r>
        <w:rPr>
          <w:rFonts w:ascii="Times New Roman" w:hAnsi="Times New Roman" w:cs="Times New Roman"/>
          <w:sz w:val="24"/>
          <w:szCs w:val="24"/>
        </w:rPr>
        <w:t xml:space="preserve">. 2000 y </w:t>
      </w:r>
      <w:proofErr w:type="spellStart"/>
      <w:r>
        <w:rPr>
          <w:rFonts w:ascii="Times New Roman" w:hAnsi="Times New Roman" w:cs="Times New Roman"/>
          <w:sz w:val="24"/>
          <w:szCs w:val="24"/>
        </w:rPr>
        <w:t>Bartha</w:t>
      </w:r>
      <w:proofErr w:type="spellEnd"/>
      <w:r>
        <w:rPr>
          <w:rFonts w:ascii="Times New Roman" w:hAnsi="Times New Roman" w:cs="Times New Roman"/>
          <w:sz w:val="24"/>
          <w:szCs w:val="24"/>
        </w:rPr>
        <w:t xml:space="preserve"> 2005).</w:t>
      </w:r>
    </w:p>
    <w:p w:rsidR="009E0A26" w:rsidRDefault="009E0A26" w:rsidP="009E0A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formación del nódulo es un proceso inducido por un intercambio de señales entre los dos participantes de la interacción; sustancias con efecto nitrógeno (factores de nodulación).</w:t>
      </w:r>
    </w:p>
    <w:p w:rsidR="009E0A26" w:rsidRDefault="009E0A26" w:rsidP="009E0A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Entre las leguminosas capaces de asociarse con </w:t>
      </w:r>
      <w:proofErr w:type="spellStart"/>
      <w:r w:rsidRPr="00030A76">
        <w:rPr>
          <w:rFonts w:ascii="Times New Roman" w:hAnsi="Times New Roman" w:cs="Times New Roman"/>
          <w:i/>
          <w:sz w:val="24"/>
          <w:szCs w:val="24"/>
          <w:u w:val="single"/>
        </w:rPr>
        <w:t>Rhizobium</w:t>
      </w:r>
      <w:r>
        <w:rPr>
          <w:rFonts w:ascii="Times New Roman" w:hAnsi="Times New Roman" w:cs="Times New Roman"/>
          <w:sz w:val="24"/>
          <w:szCs w:val="24"/>
        </w:rPr>
        <w:t>sp</w:t>
      </w:r>
      <w:proofErr w:type="spellEnd"/>
      <w:r>
        <w:rPr>
          <w:rFonts w:ascii="Times New Roman" w:hAnsi="Times New Roman" w:cs="Times New Roman"/>
          <w:sz w:val="24"/>
          <w:szCs w:val="24"/>
        </w:rPr>
        <w:t xml:space="preserve"> están los tréboles, las judías, la alfalfa, los guisantes, el maní, la veza, etc. Estas plantas desarrollan en sus raíces nódulos que contienen internamente </w:t>
      </w:r>
      <w:proofErr w:type="spellStart"/>
      <w:r>
        <w:rPr>
          <w:rFonts w:ascii="Times New Roman" w:hAnsi="Times New Roman" w:cs="Times New Roman"/>
          <w:sz w:val="24"/>
          <w:szCs w:val="24"/>
        </w:rPr>
        <w:t>bacteroides</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rizobios</w:t>
      </w:r>
      <w:proofErr w:type="spellEnd"/>
      <w:r>
        <w:rPr>
          <w:rFonts w:ascii="Times New Roman" w:hAnsi="Times New Roman" w:cs="Times New Roman"/>
          <w:sz w:val="24"/>
          <w:szCs w:val="24"/>
        </w:rPr>
        <w:t>.</w:t>
      </w:r>
    </w:p>
    <w:p w:rsidR="00367F01" w:rsidRDefault="00367F01" w:rsidP="009E0A26">
      <w:pPr>
        <w:spacing w:after="0" w:line="360" w:lineRule="auto"/>
        <w:jc w:val="both"/>
        <w:rPr>
          <w:rFonts w:ascii="Times New Roman" w:hAnsi="Times New Roman" w:cs="Times New Roman"/>
          <w:sz w:val="24"/>
          <w:szCs w:val="24"/>
        </w:rPr>
      </w:pPr>
    </w:p>
    <w:p w:rsidR="00367F01" w:rsidRDefault="00367F01" w:rsidP="009E0A26">
      <w:pPr>
        <w:spacing w:after="0" w:line="360" w:lineRule="auto"/>
        <w:jc w:val="both"/>
        <w:rPr>
          <w:rFonts w:ascii="Times New Roman" w:hAnsi="Times New Roman" w:cs="Times New Roman"/>
          <w:sz w:val="24"/>
          <w:szCs w:val="24"/>
        </w:rPr>
      </w:pPr>
    </w:p>
    <w:p w:rsidR="00367F01" w:rsidRDefault="00367F01" w:rsidP="009E0A26">
      <w:pPr>
        <w:spacing w:after="0" w:line="360" w:lineRule="auto"/>
        <w:jc w:val="both"/>
        <w:rPr>
          <w:rFonts w:ascii="Times New Roman" w:hAnsi="Times New Roman" w:cs="Times New Roman"/>
          <w:sz w:val="24"/>
          <w:szCs w:val="24"/>
        </w:rPr>
      </w:pPr>
    </w:p>
    <w:p w:rsidR="00367F01" w:rsidRDefault="00367F01" w:rsidP="009E0A26">
      <w:pPr>
        <w:spacing w:after="0" w:line="360" w:lineRule="auto"/>
        <w:jc w:val="both"/>
        <w:rPr>
          <w:rFonts w:ascii="Times New Roman" w:hAnsi="Times New Roman" w:cs="Times New Roman"/>
          <w:sz w:val="24"/>
          <w:szCs w:val="24"/>
        </w:rPr>
      </w:pPr>
    </w:p>
    <w:p w:rsidR="00367F01" w:rsidRDefault="00367F01" w:rsidP="009E0A26">
      <w:pPr>
        <w:spacing w:after="0" w:line="360" w:lineRule="auto"/>
        <w:jc w:val="both"/>
        <w:rPr>
          <w:rFonts w:ascii="Times New Roman" w:hAnsi="Times New Roman" w:cs="Times New Roman"/>
          <w:sz w:val="24"/>
          <w:szCs w:val="24"/>
        </w:rPr>
      </w:pPr>
    </w:p>
    <w:p w:rsidR="00367F01" w:rsidRDefault="00367F01" w:rsidP="009E0A26">
      <w:pPr>
        <w:spacing w:after="0" w:line="360" w:lineRule="auto"/>
        <w:jc w:val="both"/>
        <w:rPr>
          <w:rFonts w:ascii="Times New Roman" w:hAnsi="Times New Roman" w:cs="Times New Roman"/>
          <w:sz w:val="24"/>
          <w:szCs w:val="24"/>
        </w:rPr>
      </w:pPr>
    </w:p>
    <w:p w:rsidR="00367F01" w:rsidRDefault="00367F01" w:rsidP="009E0A26">
      <w:pPr>
        <w:spacing w:after="0" w:line="360" w:lineRule="auto"/>
        <w:jc w:val="both"/>
        <w:rPr>
          <w:rFonts w:ascii="Times New Roman" w:hAnsi="Times New Roman" w:cs="Times New Roman"/>
          <w:sz w:val="24"/>
          <w:szCs w:val="24"/>
        </w:rPr>
      </w:pPr>
    </w:p>
    <w:p w:rsidR="00367F01" w:rsidRDefault="00367F01" w:rsidP="009E0A26">
      <w:pPr>
        <w:spacing w:after="0" w:line="360" w:lineRule="auto"/>
        <w:jc w:val="both"/>
        <w:rPr>
          <w:rFonts w:ascii="Times New Roman" w:hAnsi="Times New Roman" w:cs="Times New Roman"/>
          <w:sz w:val="24"/>
          <w:szCs w:val="24"/>
        </w:rPr>
      </w:pPr>
    </w:p>
    <w:p w:rsidR="009E0A26" w:rsidRDefault="009E0A26" w:rsidP="00FE56FA">
      <w:pPr>
        <w:spacing w:after="0" w:line="360" w:lineRule="auto"/>
        <w:jc w:val="both"/>
        <w:rPr>
          <w:rFonts w:ascii="Times New Roman" w:hAnsi="Times New Roman" w:cs="Times New Roman"/>
          <w:sz w:val="24"/>
          <w:szCs w:val="24"/>
        </w:rPr>
      </w:pPr>
    </w:p>
    <w:p w:rsidR="00FE56FA" w:rsidRDefault="009E0A26" w:rsidP="00367F01">
      <w:pPr>
        <w:spacing w:after="0" w:line="360" w:lineRule="auto"/>
        <w:jc w:val="center"/>
        <w:rPr>
          <w:rFonts w:ascii="Times New Roman" w:hAnsi="Times New Roman" w:cs="Times New Roman"/>
          <w:sz w:val="24"/>
          <w:szCs w:val="24"/>
        </w:rPr>
      </w:pPr>
      <w:r w:rsidRPr="00117230">
        <w:rPr>
          <w:rFonts w:ascii="Times New Roman" w:hAnsi="Times New Roman" w:cs="Times New Roman"/>
          <w:noProof/>
          <w:sz w:val="24"/>
          <w:szCs w:val="24"/>
          <w:lang w:eastAsia="es-MX"/>
        </w:rPr>
        <w:lastRenderedPageBreak/>
        <w:drawing>
          <wp:anchor distT="0" distB="0" distL="114300" distR="114300" simplePos="0" relativeHeight="251658240" behindDoc="0" locked="0" layoutInCell="1" allowOverlap="1">
            <wp:simplePos x="0" y="0"/>
            <wp:positionH relativeFrom="column">
              <wp:posOffset>843280</wp:posOffset>
            </wp:positionH>
            <wp:positionV relativeFrom="paragraph">
              <wp:posOffset>706755</wp:posOffset>
            </wp:positionV>
            <wp:extent cx="4820285" cy="3174365"/>
            <wp:effectExtent l="0" t="0" r="0" b="0"/>
            <wp:wrapTopAndBottom/>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1127" t="49848" r="11122" b="14384"/>
                    <a:stretch/>
                  </pic:blipFill>
                  <pic:spPr bwMode="auto">
                    <a:xfrm>
                      <a:off x="0" y="0"/>
                      <a:ext cx="4820285" cy="3174365"/>
                    </a:xfrm>
                    <a:prstGeom prst="rect">
                      <a:avLst/>
                    </a:prstGeom>
                    <a:noFill/>
                    <a:ln>
                      <a:noFill/>
                    </a:ln>
                    <a:extLst>
                      <a:ext uri="{53640926-AAD7-44D8-BBD7-CCE9431645EC}">
                        <a14:shadowObscured xmlns:a14="http://schemas.microsoft.com/office/drawing/2010/main"/>
                      </a:ext>
                    </a:extLst>
                  </pic:spPr>
                </pic:pic>
              </a:graphicData>
            </a:graphic>
          </wp:anchor>
        </w:drawing>
      </w:r>
      <w:r w:rsidR="00FE56FA">
        <w:rPr>
          <w:rFonts w:ascii="Times New Roman" w:hAnsi="Times New Roman" w:cs="Times New Roman"/>
          <w:sz w:val="24"/>
          <w:szCs w:val="24"/>
        </w:rPr>
        <w:t>Cuadro 1 Ahorro de fertilizante nitrogenado en diversas rotaciones de cultivo debido al empleo de distintos abonos verdes</w:t>
      </w:r>
    </w:p>
    <w:p w:rsidR="00255A82" w:rsidRDefault="00367F01" w:rsidP="00367F0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9E0A26">
        <w:rPr>
          <w:rFonts w:ascii="Times New Roman" w:hAnsi="Times New Roman" w:cs="Times New Roman"/>
          <w:sz w:val="24"/>
          <w:szCs w:val="24"/>
        </w:rPr>
        <w:t>Guzmán y Alonso, 2008</w:t>
      </w:r>
    </w:p>
    <w:p w:rsidR="00255A82" w:rsidRDefault="00255A82" w:rsidP="002A606E">
      <w:pPr>
        <w:spacing w:after="0" w:line="360" w:lineRule="auto"/>
        <w:jc w:val="both"/>
        <w:rPr>
          <w:rFonts w:ascii="Times New Roman" w:hAnsi="Times New Roman" w:cs="Times New Roman"/>
          <w:sz w:val="24"/>
          <w:szCs w:val="24"/>
        </w:rPr>
      </w:pPr>
    </w:p>
    <w:p w:rsidR="00030A76" w:rsidRDefault="00030A76"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simbiosis </w:t>
      </w:r>
      <w:proofErr w:type="spellStart"/>
      <w:r w:rsidRPr="006C5B5D">
        <w:rPr>
          <w:rFonts w:ascii="Times New Roman" w:hAnsi="Times New Roman" w:cs="Times New Roman"/>
          <w:i/>
          <w:sz w:val="24"/>
          <w:szCs w:val="24"/>
          <w:u w:val="single"/>
        </w:rPr>
        <w:t>Rhizobium</w:t>
      </w:r>
      <w:proofErr w:type="spellEnd"/>
      <w:r>
        <w:rPr>
          <w:rFonts w:ascii="Times New Roman" w:hAnsi="Times New Roman" w:cs="Times New Roman"/>
          <w:sz w:val="24"/>
          <w:szCs w:val="24"/>
        </w:rPr>
        <w:t xml:space="preserve"> – leguminosa puede fijar de 24 a 584 </w:t>
      </w:r>
      <w:r w:rsidR="00FB4F9E">
        <w:rPr>
          <w:rFonts w:ascii="Times New Roman" w:hAnsi="Times New Roman" w:cs="Times New Roman"/>
          <w:sz w:val="24"/>
          <w:szCs w:val="24"/>
        </w:rPr>
        <w:t>Kg de nitrógeno por hectárea y absorber en algunos casos hasta el 90% de las necesidades de la planta (</w:t>
      </w:r>
      <w:proofErr w:type="spellStart"/>
      <w:r w:rsidR="00FB4F9E">
        <w:rPr>
          <w:rFonts w:ascii="Times New Roman" w:hAnsi="Times New Roman" w:cs="Times New Roman"/>
          <w:sz w:val="24"/>
          <w:szCs w:val="24"/>
        </w:rPr>
        <w:t>Mayz</w:t>
      </w:r>
      <w:proofErr w:type="spellEnd"/>
      <w:r w:rsidR="00205C4F">
        <w:rPr>
          <w:rFonts w:ascii="Times New Roman" w:hAnsi="Times New Roman" w:cs="Times New Roman"/>
          <w:sz w:val="24"/>
          <w:szCs w:val="24"/>
        </w:rPr>
        <w:t xml:space="preserve"> </w:t>
      </w:r>
      <w:r w:rsidR="00FB4F9E" w:rsidRPr="00EF3347">
        <w:rPr>
          <w:rFonts w:ascii="Times New Roman" w:hAnsi="Times New Roman" w:cs="Times New Roman"/>
          <w:sz w:val="24"/>
          <w:szCs w:val="24"/>
          <w:u w:val="single"/>
        </w:rPr>
        <w:t>et</w:t>
      </w:r>
      <w:r w:rsidR="00FB4F9E">
        <w:rPr>
          <w:rFonts w:ascii="Times New Roman" w:hAnsi="Times New Roman" w:cs="Times New Roman"/>
          <w:sz w:val="24"/>
          <w:szCs w:val="24"/>
        </w:rPr>
        <w:t xml:space="preserve">. </w:t>
      </w:r>
      <w:r w:rsidR="00FB4F9E" w:rsidRPr="00EF3347">
        <w:rPr>
          <w:rFonts w:ascii="Times New Roman" w:hAnsi="Times New Roman" w:cs="Times New Roman"/>
          <w:sz w:val="24"/>
          <w:szCs w:val="24"/>
          <w:u w:val="single"/>
        </w:rPr>
        <w:t>al</w:t>
      </w:r>
      <w:r w:rsidR="00FB4F9E">
        <w:rPr>
          <w:rFonts w:ascii="Times New Roman" w:hAnsi="Times New Roman" w:cs="Times New Roman"/>
          <w:sz w:val="24"/>
          <w:szCs w:val="24"/>
        </w:rPr>
        <w:t xml:space="preserve">. 2010; </w:t>
      </w:r>
      <w:proofErr w:type="spellStart"/>
      <w:r w:rsidR="00FB4F9E">
        <w:rPr>
          <w:rFonts w:ascii="Times New Roman" w:hAnsi="Times New Roman" w:cs="Times New Roman"/>
          <w:sz w:val="24"/>
          <w:szCs w:val="24"/>
        </w:rPr>
        <w:t>Lindström</w:t>
      </w:r>
      <w:proofErr w:type="spellEnd"/>
      <w:r w:rsidR="00205C4F">
        <w:rPr>
          <w:rFonts w:ascii="Times New Roman" w:hAnsi="Times New Roman" w:cs="Times New Roman"/>
          <w:sz w:val="24"/>
          <w:szCs w:val="24"/>
        </w:rPr>
        <w:t xml:space="preserve"> </w:t>
      </w:r>
      <w:r w:rsidR="00FB4F9E" w:rsidRPr="00EF3347">
        <w:rPr>
          <w:rFonts w:ascii="Times New Roman" w:hAnsi="Times New Roman" w:cs="Times New Roman"/>
          <w:sz w:val="24"/>
          <w:szCs w:val="24"/>
          <w:u w:val="single"/>
        </w:rPr>
        <w:t>et</w:t>
      </w:r>
      <w:r w:rsidR="00FB4F9E">
        <w:rPr>
          <w:rFonts w:ascii="Times New Roman" w:hAnsi="Times New Roman" w:cs="Times New Roman"/>
          <w:sz w:val="24"/>
          <w:szCs w:val="24"/>
        </w:rPr>
        <w:t xml:space="preserve">. </w:t>
      </w:r>
      <w:r w:rsidR="00FB4F9E" w:rsidRPr="00EF3347">
        <w:rPr>
          <w:rFonts w:ascii="Times New Roman" w:hAnsi="Times New Roman" w:cs="Times New Roman"/>
          <w:sz w:val="24"/>
          <w:szCs w:val="24"/>
          <w:u w:val="single"/>
        </w:rPr>
        <w:t>al</w:t>
      </w:r>
      <w:r w:rsidR="00FB4F9E">
        <w:rPr>
          <w:rFonts w:ascii="Times New Roman" w:hAnsi="Times New Roman" w:cs="Times New Roman"/>
          <w:sz w:val="24"/>
          <w:szCs w:val="24"/>
        </w:rPr>
        <w:t xml:space="preserve">. 2010); </w:t>
      </w:r>
      <w:r w:rsidR="00EF3347">
        <w:rPr>
          <w:rFonts w:ascii="Times New Roman" w:hAnsi="Times New Roman" w:cs="Times New Roman"/>
          <w:sz w:val="24"/>
          <w:szCs w:val="24"/>
        </w:rPr>
        <w:t xml:space="preserve">la fijación biológica de nitrógeno atmosférico contribuye a reducir el uso de fertilizantes químicos nitrogenados, a remediar los </w:t>
      </w:r>
      <w:r w:rsidR="0043495A">
        <w:rPr>
          <w:rFonts w:ascii="Times New Roman" w:hAnsi="Times New Roman" w:cs="Times New Roman"/>
          <w:sz w:val="24"/>
          <w:szCs w:val="24"/>
        </w:rPr>
        <w:t xml:space="preserve">problemas de contaminación de los suelos y el agua, así como a disminuir los costos de producción de manera sustentable (Granada et. al. 2014; </w:t>
      </w:r>
      <w:proofErr w:type="spellStart"/>
      <w:r w:rsidR="0043495A">
        <w:rPr>
          <w:rFonts w:ascii="Times New Roman" w:hAnsi="Times New Roman" w:cs="Times New Roman"/>
          <w:sz w:val="24"/>
          <w:szCs w:val="24"/>
        </w:rPr>
        <w:t>Yadegari</w:t>
      </w:r>
      <w:proofErr w:type="spellEnd"/>
      <w:r w:rsidR="0043495A">
        <w:rPr>
          <w:rFonts w:ascii="Times New Roman" w:hAnsi="Times New Roman" w:cs="Times New Roman"/>
          <w:sz w:val="24"/>
          <w:szCs w:val="24"/>
        </w:rPr>
        <w:t xml:space="preserve"> y </w:t>
      </w:r>
      <w:proofErr w:type="spellStart"/>
      <w:r w:rsidR="0043495A">
        <w:rPr>
          <w:rFonts w:ascii="Times New Roman" w:hAnsi="Times New Roman" w:cs="Times New Roman"/>
          <w:sz w:val="24"/>
          <w:szCs w:val="24"/>
        </w:rPr>
        <w:t>Rahmani</w:t>
      </w:r>
      <w:proofErr w:type="spellEnd"/>
      <w:r w:rsidR="0043495A">
        <w:rPr>
          <w:rFonts w:ascii="Times New Roman" w:hAnsi="Times New Roman" w:cs="Times New Roman"/>
          <w:sz w:val="24"/>
          <w:szCs w:val="24"/>
        </w:rPr>
        <w:t xml:space="preserve"> 2010). </w:t>
      </w:r>
    </w:p>
    <w:p w:rsidR="00932CE2" w:rsidRDefault="006C5B5D"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lograr el aislamiento efectivo de cepas </w:t>
      </w:r>
      <w:r w:rsidR="007B77B5">
        <w:rPr>
          <w:rFonts w:ascii="Times New Roman" w:hAnsi="Times New Roman" w:cs="Times New Roman"/>
          <w:sz w:val="24"/>
          <w:szCs w:val="24"/>
        </w:rPr>
        <w:t xml:space="preserve">nativas de </w:t>
      </w:r>
      <w:proofErr w:type="spellStart"/>
      <w:r w:rsidR="007B77B5" w:rsidRPr="007B77B5">
        <w:rPr>
          <w:rFonts w:ascii="Times New Roman" w:hAnsi="Times New Roman" w:cs="Times New Roman"/>
          <w:i/>
          <w:sz w:val="24"/>
          <w:szCs w:val="24"/>
          <w:u w:val="single"/>
        </w:rPr>
        <w:t>Rhizobium</w:t>
      </w:r>
      <w:r w:rsidR="007B77B5">
        <w:rPr>
          <w:rFonts w:ascii="Times New Roman" w:hAnsi="Times New Roman" w:cs="Times New Roman"/>
          <w:sz w:val="24"/>
          <w:szCs w:val="24"/>
        </w:rPr>
        <w:t>sp</w:t>
      </w:r>
      <w:proofErr w:type="spellEnd"/>
      <w:r w:rsidR="007B77B5">
        <w:rPr>
          <w:rFonts w:ascii="Times New Roman" w:hAnsi="Times New Roman" w:cs="Times New Roman"/>
          <w:sz w:val="24"/>
          <w:szCs w:val="24"/>
        </w:rPr>
        <w:t xml:space="preserve"> a partir de nódulos aislados y desinfectados se siembran sobre medios de cultivo específicos como: Levadura Manitol Agar (LMA), Agar XLD y </w:t>
      </w:r>
      <w:proofErr w:type="spellStart"/>
      <w:r w:rsidR="007B77B5">
        <w:rPr>
          <w:rFonts w:ascii="Times New Roman" w:hAnsi="Times New Roman" w:cs="Times New Roman"/>
          <w:sz w:val="24"/>
          <w:szCs w:val="24"/>
        </w:rPr>
        <w:t>Hectock</w:t>
      </w:r>
      <w:proofErr w:type="spellEnd"/>
      <w:r w:rsidR="007B77B5">
        <w:rPr>
          <w:rFonts w:ascii="Times New Roman" w:hAnsi="Times New Roman" w:cs="Times New Roman"/>
          <w:sz w:val="24"/>
          <w:szCs w:val="24"/>
        </w:rPr>
        <w:t>, Levadura Manitol Agar Rojo Congo, en LLA, etc.</w:t>
      </w:r>
    </w:p>
    <w:p w:rsidR="006C5B5D" w:rsidRDefault="007B77B5"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bacterias del genero </w:t>
      </w:r>
      <w:proofErr w:type="spellStart"/>
      <w:r w:rsidRPr="00932CE2">
        <w:rPr>
          <w:rFonts w:ascii="Times New Roman" w:hAnsi="Times New Roman" w:cs="Times New Roman"/>
          <w:i/>
          <w:sz w:val="24"/>
          <w:szCs w:val="24"/>
          <w:u w:val="single"/>
        </w:rPr>
        <w:t>Rhizobium</w:t>
      </w:r>
      <w:r w:rsidR="00932CE2">
        <w:rPr>
          <w:rFonts w:ascii="Times New Roman" w:hAnsi="Times New Roman" w:cs="Times New Roman"/>
          <w:sz w:val="24"/>
          <w:szCs w:val="24"/>
        </w:rPr>
        <w:t>son</w:t>
      </w:r>
      <w:proofErr w:type="spellEnd"/>
      <w:r w:rsidR="00932CE2">
        <w:rPr>
          <w:rFonts w:ascii="Times New Roman" w:hAnsi="Times New Roman" w:cs="Times New Roman"/>
          <w:sz w:val="24"/>
          <w:szCs w:val="24"/>
        </w:rPr>
        <w:t xml:space="preserve"> bacilos, móviles, Gram-negativos, flagelados (1 – 6), </w:t>
      </w:r>
      <w:r w:rsidR="006D1E62">
        <w:rPr>
          <w:rFonts w:ascii="Times New Roman" w:hAnsi="Times New Roman" w:cs="Times New Roman"/>
          <w:sz w:val="24"/>
          <w:szCs w:val="24"/>
        </w:rPr>
        <w:t>aeróbicos</w:t>
      </w:r>
      <w:r w:rsidR="00932CE2">
        <w:rPr>
          <w:rFonts w:ascii="Times New Roman" w:hAnsi="Times New Roman" w:cs="Times New Roman"/>
          <w:sz w:val="24"/>
          <w:szCs w:val="24"/>
        </w:rPr>
        <w:t xml:space="preserve"> miden 0.5 – 0.9 </w:t>
      </w:r>
      <w:r w:rsidR="006D1E62">
        <w:rPr>
          <w:rFonts w:ascii="Times New Roman" w:hAnsi="Times New Roman" w:cs="Times New Roman"/>
          <w:sz w:val="24"/>
          <w:szCs w:val="24"/>
        </w:rPr>
        <w:t xml:space="preserve">x 1.2 – 3.0 µm; sus colonias sobre agar extracto de levadura manitol rojo </w:t>
      </w:r>
      <w:proofErr w:type="spellStart"/>
      <w:r w:rsidR="006D1E62">
        <w:rPr>
          <w:rFonts w:ascii="Times New Roman" w:hAnsi="Times New Roman" w:cs="Times New Roman"/>
          <w:sz w:val="24"/>
          <w:szCs w:val="24"/>
        </w:rPr>
        <w:t>congo</w:t>
      </w:r>
      <w:proofErr w:type="spellEnd"/>
      <w:r w:rsidR="006D1E62">
        <w:rPr>
          <w:rFonts w:ascii="Times New Roman" w:hAnsi="Times New Roman" w:cs="Times New Roman"/>
          <w:sz w:val="24"/>
          <w:szCs w:val="24"/>
        </w:rPr>
        <w:t xml:space="preserve"> (LMA + RC) son blancas o color beige ligeramente rosadas, circulares, convexas, lisas, semitranslucidas y opacas; miden de 2 a 4 mm de diámetro a 5 días de incubación (</w:t>
      </w:r>
      <w:proofErr w:type="spellStart"/>
      <w:r w:rsidR="006D1E62">
        <w:rPr>
          <w:rFonts w:ascii="Times New Roman" w:hAnsi="Times New Roman" w:cs="Times New Roman"/>
          <w:sz w:val="24"/>
          <w:szCs w:val="24"/>
        </w:rPr>
        <w:t>Abd</w:t>
      </w:r>
      <w:proofErr w:type="spellEnd"/>
      <w:r w:rsidR="006D1E62">
        <w:rPr>
          <w:rFonts w:ascii="Times New Roman" w:hAnsi="Times New Roman" w:cs="Times New Roman"/>
          <w:sz w:val="24"/>
          <w:szCs w:val="24"/>
        </w:rPr>
        <w:t xml:space="preserve"> – </w:t>
      </w:r>
      <w:proofErr w:type="spellStart"/>
      <w:r w:rsidR="006D1E62">
        <w:rPr>
          <w:rFonts w:ascii="Times New Roman" w:hAnsi="Times New Roman" w:cs="Times New Roman"/>
          <w:sz w:val="24"/>
          <w:szCs w:val="24"/>
        </w:rPr>
        <w:t>Alla</w:t>
      </w:r>
      <w:proofErr w:type="spellEnd"/>
      <w:r w:rsidR="006D1E62">
        <w:rPr>
          <w:rFonts w:ascii="Times New Roman" w:hAnsi="Times New Roman" w:cs="Times New Roman"/>
          <w:sz w:val="24"/>
          <w:szCs w:val="24"/>
        </w:rPr>
        <w:t xml:space="preserve"> et. al. 2012).</w:t>
      </w:r>
    </w:p>
    <w:p w:rsidR="006D1E62" w:rsidRDefault="006D1E62"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caracterización morfológica de las cepas de </w:t>
      </w:r>
      <w:proofErr w:type="spellStart"/>
      <w:r w:rsidRPr="00CE72AB">
        <w:rPr>
          <w:rFonts w:ascii="Times New Roman" w:hAnsi="Times New Roman" w:cs="Times New Roman"/>
          <w:i/>
          <w:sz w:val="24"/>
          <w:szCs w:val="24"/>
        </w:rPr>
        <w:t>Rhizobium</w:t>
      </w:r>
      <w:proofErr w:type="spellEnd"/>
      <w:r>
        <w:rPr>
          <w:rFonts w:ascii="Times New Roman" w:hAnsi="Times New Roman" w:cs="Times New Roman"/>
          <w:sz w:val="24"/>
          <w:szCs w:val="24"/>
        </w:rPr>
        <w:t xml:space="preserve"> incluye las variables </w:t>
      </w:r>
      <w:r w:rsidR="00835351">
        <w:rPr>
          <w:rFonts w:ascii="Times New Roman" w:hAnsi="Times New Roman" w:cs="Times New Roman"/>
          <w:sz w:val="24"/>
          <w:szCs w:val="24"/>
        </w:rPr>
        <w:t xml:space="preserve">de velocidad de crecimiento, color, apariencia, tipo de borde y elevación de las colonias. </w:t>
      </w:r>
    </w:p>
    <w:p w:rsidR="0043495A" w:rsidRDefault="00835351"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IX región de </w:t>
      </w:r>
      <w:r w:rsidR="00956BDD">
        <w:rPr>
          <w:rFonts w:ascii="Times New Roman" w:hAnsi="Times New Roman" w:cs="Times New Roman"/>
          <w:sz w:val="24"/>
          <w:szCs w:val="24"/>
        </w:rPr>
        <w:t xml:space="preserve">las zonas agroecológicas de </w:t>
      </w:r>
      <w:proofErr w:type="spellStart"/>
      <w:r w:rsidR="00956BDD">
        <w:rPr>
          <w:rFonts w:ascii="Times New Roman" w:hAnsi="Times New Roman" w:cs="Times New Roman"/>
          <w:sz w:val="24"/>
          <w:szCs w:val="24"/>
        </w:rPr>
        <w:t>precordillera</w:t>
      </w:r>
      <w:proofErr w:type="spellEnd"/>
      <w:r w:rsidR="00956BDD">
        <w:rPr>
          <w:rFonts w:ascii="Times New Roman" w:hAnsi="Times New Roman" w:cs="Times New Roman"/>
          <w:sz w:val="24"/>
          <w:szCs w:val="24"/>
        </w:rPr>
        <w:t xml:space="preserve"> andina, </w:t>
      </w:r>
      <w:r>
        <w:rPr>
          <w:rFonts w:ascii="Times New Roman" w:hAnsi="Times New Roman" w:cs="Times New Roman"/>
          <w:sz w:val="24"/>
          <w:szCs w:val="24"/>
        </w:rPr>
        <w:t xml:space="preserve">Chile </w:t>
      </w:r>
      <w:r w:rsidR="00956BDD">
        <w:rPr>
          <w:rFonts w:ascii="Times New Roman" w:hAnsi="Times New Roman" w:cs="Times New Roman"/>
          <w:sz w:val="24"/>
          <w:szCs w:val="24"/>
        </w:rPr>
        <w:t>el trébol rosado representa un 50% del total de las praderas sembradas (Ortega, 1990); otra forrajera de amplia distribución en el secano de los suelos rojos, es el trébol encantado ampliamente aceptado por los agricultores de estas áreas (</w:t>
      </w:r>
      <w:proofErr w:type="spellStart"/>
      <w:r w:rsidR="00956BDD">
        <w:rPr>
          <w:rFonts w:ascii="Times New Roman" w:hAnsi="Times New Roman" w:cs="Times New Roman"/>
          <w:sz w:val="24"/>
          <w:szCs w:val="24"/>
        </w:rPr>
        <w:t>Demanet</w:t>
      </w:r>
      <w:proofErr w:type="spellEnd"/>
      <w:r w:rsidR="00956BDD">
        <w:rPr>
          <w:rFonts w:ascii="Times New Roman" w:hAnsi="Times New Roman" w:cs="Times New Roman"/>
          <w:sz w:val="24"/>
          <w:szCs w:val="24"/>
        </w:rPr>
        <w:t xml:space="preserve">, Contreras y García1991). </w:t>
      </w:r>
    </w:p>
    <w:p w:rsidR="00956BDD" w:rsidRDefault="00956BDD"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Estudios previos señalan que </w:t>
      </w:r>
      <w:proofErr w:type="spellStart"/>
      <w:r w:rsidRPr="00956BDD">
        <w:rPr>
          <w:rFonts w:ascii="Times New Roman" w:hAnsi="Times New Roman" w:cs="Times New Roman"/>
          <w:i/>
          <w:sz w:val="24"/>
          <w:szCs w:val="24"/>
          <w:u w:val="single"/>
        </w:rPr>
        <w:t>Rhizobium</w:t>
      </w:r>
      <w:proofErr w:type="spellEnd"/>
      <w:r>
        <w:rPr>
          <w:rFonts w:ascii="Times New Roman" w:hAnsi="Times New Roman" w:cs="Times New Roman"/>
          <w:sz w:val="24"/>
          <w:szCs w:val="24"/>
        </w:rPr>
        <w:t xml:space="preserve"> puede asociarse con tréboles nativos de comportamiento anual como el trébol blanco y el trébol rosado</w:t>
      </w:r>
      <w:r w:rsidR="00F76ECD">
        <w:rPr>
          <w:rFonts w:ascii="Times New Roman" w:hAnsi="Times New Roman" w:cs="Times New Roman"/>
          <w:sz w:val="24"/>
          <w:szCs w:val="24"/>
        </w:rPr>
        <w:t>,</w:t>
      </w:r>
      <w:r>
        <w:rPr>
          <w:rFonts w:ascii="Times New Roman" w:hAnsi="Times New Roman" w:cs="Times New Roman"/>
          <w:sz w:val="24"/>
          <w:szCs w:val="24"/>
        </w:rPr>
        <w:t xml:space="preserve"> y realizar su actividad </w:t>
      </w:r>
      <w:r w:rsidR="00F76ECD">
        <w:rPr>
          <w:rFonts w:ascii="Times New Roman" w:hAnsi="Times New Roman" w:cs="Times New Roman"/>
          <w:sz w:val="24"/>
          <w:szCs w:val="24"/>
        </w:rPr>
        <w:t xml:space="preserve">fijadora de nitrógeno atmosférico. </w:t>
      </w:r>
    </w:p>
    <w:p w:rsidR="00F76ECD" w:rsidRDefault="00F76ECD"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Una de las leguminosas que establece asociación con bacterias simbióticas es el maní; la población bacteriana asociada con el maní es heterogénea involucra rizobios de crecimiento rápido (</w:t>
      </w:r>
      <w:proofErr w:type="spellStart"/>
      <w:r w:rsidRPr="00142AD9">
        <w:rPr>
          <w:rFonts w:ascii="Times New Roman" w:hAnsi="Times New Roman" w:cs="Times New Roman"/>
          <w:i/>
          <w:sz w:val="24"/>
          <w:szCs w:val="24"/>
          <w:u w:val="single"/>
        </w:rPr>
        <w:t>Rhizobium</w:t>
      </w:r>
      <w:proofErr w:type="spellEnd"/>
      <w:r>
        <w:rPr>
          <w:rFonts w:ascii="Times New Roman" w:hAnsi="Times New Roman" w:cs="Times New Roman"/>
          <w:sz w:val="24"/>
          <w:szCs w:val="24"/>
        </w:rPr>
        <w:t>) como de crecimiento lento (</w:t>
      </w:r>
      <w:proofErr w:type="spellStart"/>
      <w:r w:rsidRPr="00142AD9">
        <w:rPr>
          <w:rFonts w:ascii="Times New Roman" w:hAnsi="Times New Roman" w:cs="Times New Roman"/>
          <w:i/>
          <w:sz w:val="24"/>
          <w:szCs w:val="24"/>
          <w:u w:val="single"/>
        </w:rPr>
        <w:t>Bradyrhizobium</w:t>
      </w:r>
      <w:proofErr w:type="spellEnd"/>
      <w:r>
        <w:rPr>
          <w:rFonts w:ascii="Times New Roman" w:hAnsi="Times New Roman" w:cs="Times New Roman"/>
          <w:sz w:val="24"/>
          <w:szCs w:val="24"/>
        </w:rPr>
        <w:t xml:space="preserve">). Una colección de aislamientos bacterianos obtenidos de suelos agrícolas representa una fuente potencial de numerosas cepas que podrían ser </w:t>
      </w:r>
      <w:r w:rsidR="00142AD9">
        <w:rPr>
          <w:rFonts w:ascii="Times New Roman" w:hAnsi="Times New Roman" w:cs="Times New Roman"/>
          <w:sz w:val="24"/>
          <w:szCs w:val="24"/>
        </w:rPr>
        <w:t xml:space="preserve">empleadas como inoculantes biológicos en la agricultura; la selección de las cepas más eficaces, así como una eficiente combinación hospedero – </w:t>
      </w:r>
      <w:proofErr w:type="spellStart"/>
      <w:r w:rsidR="00142AD9">
        <w:rPr>
          <w:rFonts w:ascii="Times New Roman" w:hAnsi="Times New Roman" w:cs="Times New Roman"/>
          <w:sz w:val="24"/>
          <w:szCs w:val="24"/>
        </w:rPr>
        <w:t>rizobio</w:t>
      </w:r>
      <w:proofErr w:type="spellEnd"/>
      <w:r w:rsidR="00142AD9">
        <w:rPr>
          <w:rFonts w:ascii="Times New Roman" w:hAnsi="Times New Roman" w:cs="Times New Roman"/>
          <w:sz w:val="24"/>
          <w:szCs w:val="24"/>
        </w:rPr>
        <w:t xml:space="preserve"> puede mejorar la fijación biológica de nitrógeno atmosférico en estos cultivos (</w:t>
      </w:r>
      <w:proofErr w:type="spellStart"/>
      <w:r w:rsidR="00142AD9">
        <w:rPr>
          <w:rFonts w:ascii="Times New Roman" w:hAnsi="Times New Roman" w:cs="Times New Roman"/>
          <w:sz w:val="24"/>
          <w:szCs w:val="24"/>
        </w:rPr>
        <w:t>Po</w:t>
      </w:r>
      <w:r w:rsidR="00BF2D29">
        <w:rPr>
          <w:rFonts w:ascii="Times New Roman" w:hAnsi="Times New Roman" w:cs="Times New Roman"/>
          <w:sz w:val="24"/>
          <w:szCs w:val="24"/>
        </w:rPr>
        <w:t>p</w:t>
      </w:r>
      <w:r w:rsidR="00142AD9">
        <w:rPr>
          <w:rFonts w:ascii="Times New Roman" w:hAnsi="Times New Roman" w:cs="Times New Roman"/>
          <w:sz w:val="24"/>
          <w:szCs w:val="24"/>
        </w:rPr>
        <w:t>ples</w:t>
      </w:r>
      <w:proofErr w:type="spellEnd"/>
      <w:r w:rsidR="00142AD9">
        <w:rPr>
          <w:rFonts w:ascii="Times New Roman" w:hAnsi="Times New Roman" w:cs="Times New Roman"/>
          <w:sz w:val="24"/>
          <w:szCs w:val="24"/>
        </w:rPr>
        <w:t xml:space="preserve"> y </w:t>
      </w:r>
      <w:proofErr w:type="spellStart"/>
      <w:r w:rsidR="00142AD9">
        <w:rPr>
          <w:rFonts w:ascii="Times New Roman" w:hAnsi="Times New Roman" w:cs="Times New Roman"/>
          <w:sz w:val="24"/>
          <w:szCs w:val="24"/>
        </w:rPr>
        <w:t>Carswell</w:t>
      </w:r>
      <w:proofErr w:type="spellEnd"/>
      <w:r w:rsidR="00142AD9">
        <w:rPr>
          <w:rFonts w:ascii="Times New Roman" w:hAnsi="Times New Roman" w:cs="Times New Roman"/>
          <w:sz w:val="24"/>
          <w:szCs w:val="24"/>
        </w:rPr>
        <w:t xml:space="preserve"> 1992; Nava </w:t>
      </w:r>
      <w:proofErr w:type="spellStart"/>
      <w:r w:rsidR="00142AD9">
        <w:rPr>
          <w:rFonts w:ascii="Times New Roman" w:hAnsi="Times New Roman" w:cs="Times New Roman"/>
          <w:sz w:val="24"/>
          <w:szCs w:val="24"/>
        </w:rPr>
        <w:t>Juarez</w:t>
      </w:r>
      <w:proofErr w:type="spellEnd"/>
      <w:r w:rsidR="006F3AED">
        <w:rPr>
          <w:rFonts w:ascii="Times New Roman" w:hAnsi="Times New Roman" w:cs="Times New Roman"/>
          <w:sz w:val="24"/>
          <w:szCs w:val="24"/>
        </w:rPr>
        <w:t xml:space="preserve">, </w:t>
      </w:r>
      <w:r w:rsidR="00142AD9">
        <w:rPr>
          <w:rFonts w:ascii="Times New Roman" w:hAnsi="Times New Roman" w:cs="Times New Roman"/>
          <w:sz w:val="24"/>
          <w:szCs w:val="24"/>
        </w:rPr>
        <w:t xml:space="preserve">cols. 1997). </w:t>
      </w:r>
    </w:p>
    <w:p w:rsidR="00693252" w:rsidRDefault="00693252"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a estudios de Date 1976 sobre la relación simbiótica Rizobios – leguminosas para seleccionar cepas de </w:t>
      </w:r>
      <w:proofErr w:type="spellStart"/>
      <w:r w:rsidRPr="00FB6EAE">
        <w:rPr>
          <w:rFonts w:ascii="Times New Roman" w:hAnsi="Times New Roman" w:cs="Times New Roman"/>
          <w:i/>
          <w:sz w:val="24"/>
          <w:szCs w:val="24"/>
          <w:u w:val="single"/>
        </w:rPr>
        <w:t>Rhizobium</w:t>
      </w:r>
      <w:proofErr w:type="spellEnd"/>
      <w:r>
        <w:rPr>
          <w:rFonts w:ascii="Times New Roman" w:hAnsi="Times New Roman" w:cs="Times New Roman"/>
          <w:sz w:val="24"/>
          <w:szCs w:val="24"/>
        </w:rPr>
        <w:t xml:space="preserve"> a partir de aislamientos de suelo y utilizarlos para inocular cultivos de leguminosas es necesario tomar en cuenta ciertas carac</w:t>
      </w:r>
      <w:r w:rsidR="003F30FE">
        <w:rPr>
          <w:rFonts w:ascii="Times New Roman" w:hAnsi="Times New Roman" w:cs="Times New Roman"/>
          <w:sz w:val="24"/>
          <w:szCs w:val="24"/>
        </w:rPr>
        <w:t>terísticas de los Rizobios, ent</w:t>
      </w:r>
      <w:r>
        <w:rPr>
          <w:rFonts w:ascii="Times New Roman" w:hAnsi="Times New Roman" w:cs="Times New Roman"/>
          <w:sz w:val="24"/>
          <w:szCs w:val="24"/>
        </w:rPr>
        <w:t>r</w:t>
      </w:r>
      <w:r w:rsidR="003F30FE">
        <w:rPr>
          <w:rFonts w:ascii="Times New Roman" w:hAnsi="Times New Roman" w:cs="Times New Roman"/>
          <w:sz w:val="24"/>
          <w:szCs w:val="24"/>
        </w:rPr>
        <w:t>e</w:t>
      </w:r>
      <w:r>
        <w:rPr>
          <w:rFonts w:ascii="Times New Roman" w:hAnsi="Times New Roman" w:cs="Times New Roman"/>
          <w:sz w:val="24"/>
          <w:szCs w:val="24"/>
        </w:rPr>
        <w:t xml:space="preserve"> otras están: a) efectividad en la fijación de nitrógeno </w:t>
      </w:r>
      <w:r w:rsidR="002618D9">
        <w:rPr>
          <w:rFonts w:ascii="Times New Roman" w:hAnsi="Times New Roman" w:cs="Times New Roman"/>
          <w:sz w:val="24"/>
          <w:szCs w:val="24"/>
        </w:rPr>
        <w:t>atmosférico;</w:t>
      </w:r>
      <w:r>
        <w:rPr>
          <w:rFonts w:ascii="Times New Roman" w:hAnsi="Times New Roman" w:cs="Times New Roman"/>
          <w:sz w:val="24"/>
          <w:szCs w:val="24"/>
        </w:rPr>
        <w:t xml:space="preserve"> b) habilidad competitiva en la rizó</w:t>
      </w:r>
      <w:r w:rsidR="002618D9">
        <w:rPr>
          <w:rFonts w:ascii="Times New Roman" w:hAnsi="Times New Roman" w:cs="Times New Roman"/>
          <w:sz w:val="24"/>
          <w:szCs w:val="24"/>
        </w:rPr>
        <w:t xml:space="preserve">sfera, formación de nódulos y capacidad de sobrevivencia sin la leguminosa hospedera; c) crecimiento y sobrevivencia en el medio de soporte; d) Tolerancia a cambios de pH, Temperatura, </w:t>
      </w:r>
      <w:r w:rsidR="0032635C">
        <w:rPr>
          <w:rFonts w:ascii="Times New Roman" w:hAnsi="Times New Roman" w:cs="Times New Roman"/>
          <w:sz w:val="24"/>
          <w:szCs w:val="24"/>
        </w:rPr>
        <w:t>aireación</w:t>
      </w:r>
      <w:r w:rsidR="002618D9">
        <w:rPr>
          <w:rFonts w:ascii="Times New Roman" w:hAnsi="Times New Roman" w:cs="Times New Roman"/>
          <w:sz w:val="24"/>
          <w:szCs w:val="24"/>
        </w:rPr>
        <w:t xml:space="preserve"> y pesticidas</w:t>
      </w:r>
      <w:r w:rsidR="0032635C">
        <w:rPr>
          <w:rFonts w:ascii="Times New Roman" w:hAnsi="Times New Roman" w:cs="Times New Roman"/>
          <w:sz w:val="24"/>
          <w:szCs w:val="24"/>
        </w:rPr>
        <w:t>; e) conservación del genotipo de infectividady efectividad.</w:t>
      </w:r>
    </w:p>
    <w:p w:rsidR="0032635C" w:rsidRDefault="0077376D"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conoce que la gran diversidad de condiciones que tienen los diferentes tipos de suelocomo: salinidad, incremento de temperatura y acidez tal como sucede en las zonas de climas tropicales pueden disminuir la viabilidad de los microorganismos en el suelo, entre ellos </w:t>
      </w:r>
      <w:proofErr w:type="spellStart"/>
      <w:r w:rsidRPr="006B0AAE">
        <w:rPr>
          <w:rFonts w:ascii="Times New Roman" w:hAnsi="Times New Roman" w:cs="Times New Roman"/>
          <w:i/>
          <w:sz w:val="24"/>
          <w:szCs w:val="24"/>
          <w:u w:val="single"/>
        </w:rPr>
        <w:t>Rhizobium</w:t>
      </w:r>
      <w:proofErr w:type="spellEnd"/>
      <w:r w:rsidR="00205C4F" w:rsidRPr="00205C4F">
        <w:rPr>
          <w:rFonts w:ascii="Times New Roman" w:hAnsi="Times New Roman" w:cs="Times New Roman"/>
          <w:sz w:val="24"/>
          <w:szCs w:val="24"/>
        </w:rPr>
        <w:t xml:space="preserve"> </w:t>
      </w:r>
      <w:r w:rsidR="006B0AAE">
        <w:rPr>
          <w:rFonts w:ascii="Times New Roman" w:hAnsi="Times New Roman" w:cs="Times New Roman"/>
          <w:sz w:val="24"/>
          <w:szCs w:val="24"/>
        </w:rPr>
        <w:t>y con ello reducir o anular la nodulación de leguminosas (</w:t>
      </w:r>
      <w:r w:rsidR="00205C4F">
        <w:rPr>
          <w:rFonts w:ascii="Times New Roman" w:hAnsi="Times New Roman" w:cs="Times New Roman"/>
          <w:sz w:val="24"/>
          <w:szCs w:val="24"/>
        </w:rPr>
        <w:t>Méndez</w:t>
      </w:r>
      <w:r w:rsidR="006B0AAE">
        <w:rPr>
          <w:rFonts w:ascii="Times New Roman" w:hAnsi="Times New Roman" w:cs="Times New Roman"/>
          <w:sz w:val="24"/>
          <w:szCs w:val="24"/>
        </w:rPr>
        <w:t xml:space="preserve">-Castro </w:t>
      </w:r>
      <w:r w:rsidR="006B0AAE" w:rsidRPr="006B0AAE">
        <w:rPr>
          <w:rFonts w:ascii="Times New Roman" w:hAnsi="Times New Roman" w:cs="Times New Roman"/>
          <w:sz w:val="24"/>
          <w:szCs w:val="24"/>
          <w:u w:val="single"/>
        </w:rPr>
        <w:t>et</w:t>
      </w:r>
      <w:r w:rsidR="006B0AAE">
        <w:rPr>
          <w:rFonts w:ascii="Times New Roman" w:hAnsi="Times New Roman" w:cs="Times New Roman"/>
          <w:sz w:val="24"/>
          <w:szCs w:val="24"/>
        </w:rPr>
        <w:t xml:space="preserve">. </w:t>
      </w:r>
      <w:r w:rsidR="006B0AAE" w:rsidRPr="006B0AAE">
        <w:rPr>
          <w:rFonts w:ascii="Times New Roman" w:hAnsi="Times New Roman" w:cs="Times New Roman"/>
          <w:sz w:val="24"/>
          <w:szCs w:val="24"/>
          <w:u w:val="single"/>
        </w:rPr>
        <w:t>al</w:t>
      </w:r>
      <w:r w:rsidR="006B0AAE">
        <w:rPr>
          <w:rFonts w:ascii="Times New Roman" w:hAnsi="Times New Roman" w:cs="Times New Roman"/>
          <w:sz w:val="24"/>
          <w:szCs w:val="24"/>
        </w:rPr>
        <w:t xml:space="preserve">. 1977). </w:t>
      </w:r>
    </w:p>
    <w:p w:rsidR="006B0AAE" w:rsidRDefault="00BB4617"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Aun cuando no se tení</w:t>
      </w:r>
      <w:r w:rsidR="006B0AAE">
        <w:rPr>
          <w:rFonts w:ascii="Times New Roman" w:hAnsi="Times New Roman" w:cs="Times New Roman"/>
          <w:sz w:val="24"/>
          <w:szCs w:val="24"/>
        </w:rPr>
        <w:t xml:space="preserve">a conocimiento de las bacterias hasta que en 1683 Von </w:t>
      </w:r>
      <w:proofErr w:type="spellStart"/>
      <w:r w:rsidR="006B0AAE">
        <w:rPr>
          <w:rFonts w:ascii="Times New Roman" w:hAnsi="Times New Roman" w:cs="Times New Roman"/>
          <w:sz w:val="24"/>
          <w:szCs w:val="24"/>
        </w:rPr>
        <w:t>Leewwnhoek</w:t>
      </w:r>
      <w:proofErr w:type="spellEnd"/>
      <w:r w:rsidR="006B0AAE">
        <w:rPr>
          <w:rFonts w:ascii="Times New Roman" w:hAnsi="Times New Roman" w:cs="Times New Roman"/>
          <w:sz w:val="24"/>
          <w:szCs w:val="24"/>
        </w:rPr>
        <w:t xml:space="preserve"> las descubrió, su utilización para estimular el crecimiento </w:t>
      </w:r>
      <w:r>
        <w:rPr>
          <w:rFonts w:ascii="Times New Roman" w:hAnsi="Times New Roman" w:cs="Times New Roman"/>
          <w:sz w:val="24"/>
          <w:szCs w:val="24"/>
        </w:rPr>
        <w:t>de</w:t>
      </w:r>
      <w:r w:rsidR="006B0AAE">
        <w:rPr>
          <w:rFonts w:ascii="Times New Roman" w:hAnsi="Times New Roman" w:cs="Times New Roman"/>
          <w:sz w:val="24"/>
          <w:szCs w:val="24"/>
        </w:rPr>
        <w:t xml:space="preserve"> plantas</w:t>
      </w:r>
      <w:r>
        <w:rPr>
          <w:rFonts w:ascii="Times New Roman" w:hAnsi="Times New Roman" w:cs="Times New Roman"/>
          <w:sz w:val="24"/>
          <w:szCs w:val="24"/>
        </w:rPr>
        <w:t xml:space="preserve">  remonta siglos atrás. Teofrasto (287 </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xml:space="preserve">) y Virgilio (30 </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xml:space="preserve">) sugerían mezclar suelo donde se habían cultivado leguminosas con </w:t>
      </w:r>
      <w:r>
        <w:rPr>
          <w:rFonts w:ascii="Times New Roman" w:hAnsi="Times New Roman" w:cs="Times New Roman"/>
          <w:sz w:val="24"/>
          <w:szCs w:val="24"/>
        </w:rPr>
        <w:lastRenderedPageBreak/>
        <w:t>suelo donde no se habían cultivado, para remediarsus defectos y adicionarles fuerza (</w:t>
      </w:r>
      <w:proofErr w:type="spellStart"/>
      <w:r>
        <w:rPr>
          <w:rFonts w:ascii="Times New Roman" w:hAnsi="Times New Roman" w:cs="Times New Roman"/>
          <w:sz w:val="24"/>
          <w:szCs w:val="24"/>
        </w:rPr>
        <w:t>Tisdale</w:t>
      </w:r>
      <w:proofErr w:type="spellEnd"/>
      <w:r>
        <w:rPr>
          <w:rFonts w:ascii="Times New Roman" w:hAnsi="Times New Roman" w:cs="Times New Roman"/>
          <w:sz w:val="24"/>
          <w:szCs w:val="24"/>
        </w:rPr>
        <w:t xml:space="preserve"> y Nelson, 1975).</w:t>
      </w:r>
    </w:p>
    <w:p w:rsidR="00BB4617" w:rsidRDefault="00BB4617"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el siglo XVIII se inocularon hongos en plántulas de encino para incrementar la producción de trufas</w:t>
      </w:r>
      <w:r w:rsidR="00FB6EAE">
        <w:rPr>
          <w:rFonts w:ascii="Times New Roman" w:hAnsi="Times New Roman" w:cs="Times New Roman"/>
          <w:sz w:val="24"/>
          <w:szCs w:val="24"/>
        </w:rPr>
        <w:t>; esto ocurrió</w:t>
      </w:r>
      <w:r w:rsidR="00B8078D">
        <w:rPr>
          <w:rFonts w:ascii="Times New Roman" w:hAnsi="Times New Roman" w:cs="Times New Roman"/>
          <w:sz w:val="24"/>
          <w:szCs w:val="24"/>
        </w:rPr>
        <w:t xml:space="preserve"> mucho antes de que en 1885 se acuñara el vocablo “micorriza” (Smith y </w:t>
      </w:r>
      <w:proofErr w:type="spellStart"/>
      <w:r w:rsidR="00B8078D">
        <w:rPr>
          <w:rFonts w:ascii="Times New Roman" w:hAnsi="Times New Roman" w:cs="Times New Roman"/>
          <w:sz w:val="24"/>
          <w:szCs w:val="24"/>
        </w:rPr>
        <w:t>Read</w:t>
      </w:r>
      <w:proofErr w:type="spellEnd"/>
      <w:r w:rsidR="00B8078D">
        <w:rPr>
          <w:rFonts w:ascii="Times New Roman" w:hAnsi="Times New Roman" w:cs="Times New Roman"/>
          <w:sz w:val="24"/>
          <w:szCs w:val="24"/>
        </w:rPr>
        <w:t xml:space="preserve">, 1997). A fines del siglo XIX la práctica de mezclar suelo con semillas, se convirtió en un método recomendado para inocular leguminosas en los Estados Unidos; poco después </w:t>
      </w:r>
      <w:proofErr w:type="spellStart"/>
      <w:r w:rsidR="00B8078D">
        <w:rPr>
          <w:rFonts w:ascii="Times New Roman" w:hAnsi="Times New Roman" w:cs="Times New Roman"/>
          <w:sz w:val="24"/>
          <w:szCs w:val="24"/>
        </w:rPr>
        <w:t>Nitragin</w:t>
      </w:r>
      <w:proofErr w:type="spellEnd"/>
      <w:r w:rsidR="00B8078D">
        <w:rPr>
          <w:rFonts w:ascii="Times New Roman" w:hAnsi="Times New Roman" w:cs="Times New Roman"/>
          <w:sz w:val="24"/>
          <w:szCs w:val="24"/>
        </w:rPr>
        <w:t xml:space="preserve"> registró la primer patente para inocular plantas con bacterias del genero </w:t>
      </w:r>
      <w:proofErr w:type="spellStart"/>
      <w:r w:rsidR="00B8078D" w:rsidRPr="00FB6EAE">
        <w:rPr>
          <w:rFonts w:ascii="Times New Roman" w:hAnsi="Times New Roman" w:cs="Times New Roman"/>
          <w:i/>
          <w:sz w:val="24"/>
          <w:szCs w:val="24"/>
        </w:rPr>
        <w:t>Rhizobium</w:t>
      </w:r>
      <w:proofErr w:type="spellEnd"/>
      <w:r w:rsidR="00230F14">
        <w:rPr>
          <w:rFonts w:ascii="Times New Roman" w:hAnsi="Times New Roman" w:cs="Times New Roman"/>
          <w:i/>
          <w:sz w:val="24"/>
          <w:szCs w:val="24"/>
        </w:rPr>
        <w:t xml:space="preserve"> </w:t>
      </w:r>
      <w:proofErr w:type="spellStart"/>
      <w:r w:rsidR="00B8078D">
        <w:rPr>
          <w:rFonts w:ascii="Times New Roman" w:hAnsi="Times New Roman" w:cs="Times New Roman"/>
          <w:sz w:val="24"/>
          <w:szCs w:val="24"/>
        </w:rPr>
        <w:t>spp</w:t>
      </w:r>
      <w:proofErr w:type="spellEnd"/>
      <w:r w:rsidR="00B8078D">
        <w:rPr>
          <w:rFonts w:ascii="Times New Roman" w:hAnsi="Times New Roman" w:cs="Times New Roman"/>
          <w:sz w:val="24"/>
          <w:szCs w:val="24"/>
        </w:rPr>
        <w:t xml:space="preserve">. En los años 1930´s y 1940´s la inoculación </w:t>
      </w:r>
      <w:r w:rsidR="00FB6EAE">
        <w:rPr>
          <w:rFonts w:ascii="Times New Roman" w:hAnsi="Times New Roman" w:cs="Times New Roman"/>
          <w:sz w:val="24"/>
          <w:szCs w:val="24"/>
        </w:rPr>
        <w:t xml:space="preserve">con bacterias </w:t>
      </w:r>
      <w:proofErr w:type="spellStart"/>
      <w:r w:rsidR="00FB6EAE">
        <w:rPr>
          <w:rFonts w:ascii="Times New Roman" w:hAnsi="Times New Roman" w:cs="Times New Roman"/>
          <w:sz w:val="24"/>
          <w:szCs w:val="24"/>
        </w:rPr>
        <w:t>rizosfé</w:t>
      </w:r>
      <w:r w:rsidR="00B8078D">
        <w:rPr>
          <w:rFonts w:ascii="Times New Roman" w:hAnsi="Times New Roman" w:cs="Times New Roman"/>
          <w:sz w:val="24"/>
          <w:szCs w:val="24"/>
        </w:rPr>
        <w:t>ricas</w:t>
      </w:r>
      <w:proofErr w:type="spellEnd"/>
      <w:r w:rsidR="00B8078D">
        <w:rPr>
          <w:rFonts w:ascii="Times New Roman" w:hAnsi="Times New Roman" w:cs="Times New Roman"/>
          <w:sz w:val="24"/>
          <w:szCs w:val="24"/>
        </w:rPr>
        <w:t xml:space="preserve"> asociativas con cepas de los </w:t>
      </w:r>
      <w:r w:rsidR="00BC5B14">
        <w:rPr>
          <w:rFonts w:ascii="Times New Roman" w:hAnsi="Times New Roman" w:cs="Times New Roman"/>
          <w:sz w:val="24"/>
          <w:szCs w:val="24"/>
        </w:rPr>
        <w:t>géneros</w:t>
      </w:r>
      <w:r w:rsidR="00205C4F">
        <w:rPr>
          <w:rFonts w:ascii="Times New Roman" w:hAnsi="Times New Roman" w:cs="Times New Roman"/>
          <w:sz w:val="24"/>
          <w:szCs w:val="24"/>
        </w:rPr>
        <w:t xml:space="preserve"> </w:t>
      </w:r>
      <w:proofErr w:type="spellStart"/>
      <w:r w:rsidR="00B8078D" w:rsidRPr="00FB6EAE">
        <w:rPr>
          <w:rFonts w:ascii="Times New Roman" w:hAnsi="Times New Roman" w:cs="Times New Roman"/>
          <w:i/>
          <w:sz w:val="24"/>
          <w:szCs w:val="24"/>
          <w:u w:val="single"/>
        </w:rPr>
        <w:t>Azotobacter</w:t>
      </w:r>
      <w:proofErr w:type="spellEnd"/>
      <w:r w:rsidR="00B8078D">
        <w:rPr>
          <w:rFonts w:ascii="Times New Roman" w:hAnsi="Times New Roman" w:cs="Times New Roman"/>
          <w:sz w:val="24"/>
          <w:szCs w:val="24"/>
        </w:rPr>
        <w:t xml:space="preserve"> y </w:t>
      </w:r>
      <w:proofErr w:type="spellStart"/>
      <w:r w:rsidR="00B8078D" w:rsidRPr="00FB6EAE">
        <w:rPr>
          <w:rFonts w:ascii="Times New Roman" w:hAnsi="Times New Roman" w:cs="Times New Roman"/>
          <w:i/>
          <w:sz w:val="24"/>
          <w:szCs w:val="24"/>
          <w:u w:val="single"/>
        </w:rPr>
        <w:t>Bacillus</w:t>
      </w:r>
      <w:proofErr w:type="spellEnd"/>
      <w:r w:rsidR="00B8078D">
        <w:rPr>
          <w:rFonts w:ascii="Times New Roman" w:hAnsi="Times New Roman" w:cs="Times New Roman"/>
          <w:sz w:val="24"/>
          <w:szCs w:val="24"/>
        </w:rPr>
        <w:t xml:space="preserve"> fue utilizada a gran escala en Rusia y Europa del Este. </w:t>
      </w:r>
      <w:r w:rsidR="00FB6EAE">
        <w:rPr>
          <w:rFonts w:ascii="Times New Roman" w:hAnsi="Times New Roman" w:cs="Times New Roman"/>
          <w:sz w:val="24"/>
          <w:szCs w:val="24"/>
        </w:rPr>
        <w:t xml:space="preserve">Esta práctica no tuvo éxito y fue abandonada durante la segunda guerra mundial (Barea et. al. 2005; </w:t>
      </w:r>
      <w:proofErr w:type="spellStart"/>
      <w:r w:rsidR="00FB6EAE">
        <w:rPr>
          <w:rFonts w:ascii="Times New Roman" w:hAnsi="Times New Roman" w:cs="Times New Roman"/>
          <w:sz w:val="24"/>
          <w:szCs w:val="24"/>
        </w:rPr>
        <w:t>Bashan</w:t>
      </w:r>
      <w:proofErr w:type="spellEnd"/>
      <w:r w:rsidR="00FB6EAE">
        <w:rPr>
          <w:rFonts w:ascii="Times New Roman" w:hAnsi="Times New Roman" w:cs="Times New Roman"/>
          <w:sz w:val="24"/>
          <w:szCs w:val="24"/>
        </w:rPr>
        <w:t xml:space="preserve"> 2008). </w:t>
      </w:r>
    </w:p>
    <w:p w:rsidR="00FB6EAE" w:rsidRDefault="00271B64"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Entre los años setenta y noventa la tierra de cultivo en el mundo creció 11%  mientras que la población mundial casi se duplicó; como resultado la tierra de cultivo “per cápita” disminuyó 40% pasando de 0.43 ha a solo 0.26 ha. </w:t>
      </w:r>
    </w:p>
    <w:p w:rsidR="009E384F" w:rsidRDefault="009E384F"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las últimas décadas se ha tomado conciencia del agotamiento de los recursos naturales debido a la sobreexplotación de los mismos. En el ámbito agrícola la meta es obtener altos rendimientos por unidad de superficie</w:t>
      </w:r>
      <w:r w:rsidR="00535B30">
        <w:rPr>
          <w:rFonts w:ascii="Times New Roman" w:hAnsi="Times New Roman" w:cs="Times New Roman"/>
          <w:sz w:val="24"/>
          <w:szCs w:val="24"/>
        </w:rPr>
        <w:t xml:space="preserve"> para satisfacer la creciente demanda de alimentos sin tomar en cuenta la sostenibilidad de la producción (viabilidad técnica, rentabilidad económica y sin contaminar).</w:t>
      </w:r>
    </w:p>
    <w:p w:rsidR="00535B30" w:rsidRDefault="00535B30"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Estos éxitos logrados a través de una agricultura muy ineficiente y altamente contaminante que ha ocasionado la pérdida de biodiversidad biológica, disminución de los recursos forestales, erosión del suelo, cambios climáticos, etc. Esta situación ha disminuido la superficie apropiada para la agricultura causando </w:t>
      </w:r>
      <w:r w:rsidR="005E51D0">
        <w:rPr>
          <w:rFonts w:ascii="Times New Roman" w:hAnsi="Times New Roman" w:cs="Times New Roman"/>
          <w:sz w:val="24"/>
          <w:szCs w:val="24"/>
        </w:rPr>
        <w:t>graves problemas ecológicos, económicos y sociales; debido a esto es necesario encontrar soluciones de producción adecuadas.</w:t>
      </w:r>
    </w:p>
    <w:p w:rsidR="005E51D0" w:rsidRDefault="005E51D0"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nuevas tecnologías deben estar orientadas a mantener la sostenibilidad del sistema mediante la explotación racional de los recursos naturales y aplicación de medidas adecuadas para preservar el ambiente. </w:t>
      </w:r>
    </w:p>
    <w:p w:rsidR="00DA5606" w:rsidRDefault="00DA5606"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México la agricultura se practica en </w:t>
      </w:r>
      <w:proofErr w:type="spellStart"/>
      <w:r>
        <w:rPr>
          <w:rFonts w:ascii="Times New Roman" w:hAnsi="Times New Roman" w:cs="Times New Roman"/>
          <w:sz w:val="24"/>
          <w:szCs w:val="24"/>
        </w:rPr>
        <w:t>ca</w:t>
      </w:r>
      <w:proofErr w:type="spellEnd"/>
      <w:r>
        <w:rPr>
          <w:rFonts w:ascii="Times New Roman" w:hAnsi="Times New Roman" w:cs="Times New Roman"/>
          <w:sz w:val="24"/>
          <w:szCs w:val="24"/>
        </w:rPr>
        <w:t>. 2.19 x 10</w:t>
      </w:r>
      <w:r w:rsidRPr="00DA5606">
        <w:rPr>
          <w:rFonts w:ascii="Times New Roman" w:hAnsi="Times New Roman" w:cs="Times New Roman"/>
          <w:sz w:val="24"/>
          <w:szCs w:val="24"/>
          <w:vertAlign w:val="superscript"/>
        </w:rPr>
        <w:t>7</w:t>
      </w:r>
      <w:r>
        <w:rPr>
          <w:rFonts w:ascii="Times New Roman" w:hAnsi="Times New Roman" w:cs="Times New Roman"/>
          <w:sz w:val="24"/>
          <w:szCs w:val="24"/>
        </w:rPr>
        <w:t xml:space="preserve"> ha (SAGARPA, 2010). El consumo de fertilizantes sintéticos data desde 1950 y ha crecido ininterrumpidamente hasta llegar al consumo de 4.0 x 10</w:t>
      </w:r>
      <w:r w:rsidRPr="00DA5606">
        <w:rPr>
          <w:rFonts w:ascii="Times New Roman" w:hAnsi="Times New Roman" w:cs="Times New Roman"/>
          <w:sz w:val="24"/>
          <w:szCs w:val="24"/>
          <w:vertAlign w:val="superscript"/>
        </w:rPr>
        <w:t>6</w:t>
      </w:r>
      <w:r>
        <w:rPr>
          <w:rFonts w:ascii="Times New Roman" w:hAnsi="Times New Roman" w:cs="Times New Roman"/>
          <w:sz w:val="24"/>
          <w:szCs w:val="24"/>
        </w:rPr>
        <w:t xml:space="preserve"> Mg/año.</w:t>
      </w:r>
    </w:p>
    <w:p w:rsidR="00DA5606" w:rsidRDefault="00DA5606"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Prácticamente 80% de la superficie agrícola se fertiliza en diversas dosificaciones dependiendo de la capacidad económica del productor; en la mayoría de los casos se aplican sin el rigor </w:t>
      </w:r>
      <w:r>
        <w:rPr>
          <w:rFonts w:ascii="Times New Roman" w:hAnsi="Times New Roman" w:cs="Times New Roman"/>
          <w:sz w:val="24"/>
          <w:szCs w:val="24"/>
        </w:rPr>
        <w:lastRenderedPageBreak/>
        <w:t>técnico requerido, lo que se ha reflejado en que muchos productores apliquen cantidades exageradas e in</w:t>
      </w:r>
      <w:r w:rsidR="00A8500A">
        <w:rPr>
          <w:rFonts w:ascii="Times New Roman" w:hAnsi="Times New Roman" w:cs="Times New Roman"/>
          <w:sz w:val="24"/>
          <w:szCs w:val="24"/>
        </w:rPr>
        <w:t>n</w:t>
      </w:r>
      <w:r>
        <w:rPr>
          <w:rFonts w:ascii="Times New Roman" w:hAnsi="Times New Roman" w:cs="Times New Roman"/>
          <w:sz w:val="24"/>
          <w:szCs w:val="24"/>
        </w:rPr>
        <w:t xml:space="preserve">ecesarias </w:t>
      </w:r>
      <w:r w:rsidR="00A8500A">
        <w:rPr>
          <w:rFonts w:ascii="Times New Roman" w:hAnsi="Times New Roman" w:cs="Times New Roman"/>
          <w:sz w:val="24"/>
          <w:szCs w:val="24"/>
        </w:rPr>
        <w:t>de fertilizantes. La baja rentabilidad de la actividad agrícola impulsa la investigación para desarrollar nuevos insumos, con el fin de proveer innovaciones tecnológicas que tiendan a maximizar el ingreso; bajo estas condiciones, se presenta la alternativa de utilizar tecnologías compatibles con la actividad de los microorganismos para favorecer la nutrición de las plantas.</w:t>
      </w:r>
    </w:p>
    <w:p w:rsidR="0060615B" w:rsidRDefault="00A8500A"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importancia que tienen los microorganismos en la naturaleza y en sus relaciones con el hombre es cada día más evidente. Cuando la agricultura tiene la necesidad de adoptar medidas conservacionistas los microorganismos utilizados como </w:t>
      </w:r>
      <w:r w:rsidR="0060615B">
        <w:rPr>
          <w:rFonts w:ascii="Times New Roman" w:hAnsi="Times New Roman" w:cs="Times New Roman"/>
          <w:sz w:val="24"/>
          <w:szCs w:val="24"/>
        </w:rPr>
        <w:t>biofertilizantes tienen un papel sustancial. El desarrollo y uso de los biofertilizantes se contempla como una importante alternativa.</w:t>
      </w:r>
    </w:p>
    <w:p w:rsidR="003F1A79" w:rsidRDefault="0060615B"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beneficios que representa el uso de microorganismos en la agricultura pueden concretarse de la siguiente manera: </w:t>
      </w:r>
      <w:r w:rsidR="007A3B5B">
        <w:rPr>
          <w:rFonts w:ascii="Times New Roman" w:hAnsi="Times New Roman" w:cs="Times New Roman"/>
          <w:sz w:val="24"/>
          <w:szCs w:val="24"/>
        </w:rPr>
        <w:t xml:space="preserve">a) </w:t>
      </w:r>
      <w:r w:rsidR="003D5002">
        <w:rPr>
          <w:rFonts w:ascii="Times New Roman" w:hAnsi="Times New Roman" w:cs="Times New Roman"/>
          <w:sz w:val="24"/>
          <w:szCs w:val="24"/>
        </w:rPr>
        <w:t>Fito reguladores</w:t>
      </w:r>
      <w:r w:rsidR="007A3B5B">
        <w:rPr>
          <w:rFonts w:ascii="Times New Roman" w:hAnsi="Times New Roman" w:cs="Times New Roman"/>
          <w:sz w:val="24"/>
          <w:szCs w:val="24"/>
        </w:rPr>
        <w:t>, estimulan la germi</w:t>
      </w:r>
      <w:r w:rsidR="003D5002">
        <w:rPr>
          <w:rFonts w:ascii="Times New Roman" w:hAnsi="Times New Roman" w:cs="Times New Roman"/>
          <w:sz w:val="24"/>
          <w:szCs w:val="24"/>
        </w:rPr>
        <w:t>nación de las semillas y el enraizamiento por la producción de reguladores del crecimiento,</w:t>
      </w:r>
      <w:r w:rsidR="003F30FE">
        <w:rPr>
          <w:rFonts w:ascii="Times New Roman" w:hAnsi="Times New Roman" w:cs="Times New Roman"/>
          <w:sz w:val="24"/>
          <w:szCs w:val="24"/>
        </w:rPr>
        <w:t xml:space="preserve"> vitaminas y otras sustancias. b</w:t>
      </w:r>
      <w:r w:rsidR="003D5002">
        <w:rPr>
          <w:rFonts w:ascii="Times New Roman" w:hAnsi="Times New Roman" w:cs="Times New Roman"/>
          <w:sz w:val="24"/>
          <w:szCs w:val="24"/>
        </w:rPr>
        <w:t xml:space="preserve">) Biofertilizantes, incrementan el suministro de nutrientes por acción sobre los ciclos biogeoquímicos tales como la fijación de nitrógeno, la solubilización de elementos minerales o la mineralización de compuestos orgánicos; c) Mejoradores, mejoran la estructura del suelo por su contribución a la formación de agregados estables, d) Agentes de control biológico de patógenos, desarrollan fenómenos de antagonismo microbio – microbio; e) </w:t>
      </w:r>
      <w:proofErr w:type="spellStart"/>
      <w:r w:rsidR="001C3844">
        <w:rPr>
          <w:rFonts w:ascii="Times New Roman" w:hAnsi="Times New Roman" w:cs="Times New Roman"/>
          <w:sz w:val="24"/>
          <w:szCs w:val="24"/>
        </w:rPr>
        <w:t>bio</w:t>
      </w:r>
      <w:proofErr w:type="spellEnd"/>
      <w:r w:rsidR="001C3844">
        <w:rPr>
          <w:rFonts w:ascii="Times New Roman" w:hAnsi="Times New Roman" w:cs="Times New Roman"/>
          <w:sz w:val="24"/>
          <w:szCs w:val="24"/>
        </w:rPr>
        <w:t xml:space="preserve"> remediadores, eliminan productos cenobíticos tales como herbicidas, pesticidas, fungicidas;  f) Mejoradores </w:t>
      </w:r>
      <w:proofErr w:type="spellStart"/>
      <w:r w:rsidR="001C3844">
        <w:rPr>
          <w:rFonts w:ascii="Times New Roman" w:hAnsi="Times New Roman" w:cs="Times New Roman"/>
          <w:sz w:val="24"/>
          <w:szCs w:val="24"/>
        </w:rPr>
        <w:t>ecofisiológicos</w:t>
      </w:r>
      <w:proofErr w:type="spellEnd"/>
      <w:r w:rsidR="001C3844">
        <w:rPr>
          <w:rFonts w:ascii="Times New Roman" w:hAnsi="Times New Roman" w:cs="Times New Roman"/>
          <w:sz w:val="24"/>
          <w:szCs w:val="24"/>
        </w:rPr>
        <w:t>, incrementan la resistencia al estrés tanto biótico como abiótico (</w:t>
      </w:r>
      <w:proofErr w:type="spellStart"/>
      <w:r w:rsidR="001C3844">
        <w:rPr>
          <w:rFonts w:ascii="Times New Roman" w:hAnsi="Times New Roman" w:cs="Times New Roman"/>
          <w:sz w:val="24"/>
          <w:szCs w:val="24"/>
        </w:rPr>
        <w:t>Bowen</w:t>
      </w:r>
      <w:proofErr w:type="spellEnd"/>
      <w:r w:rsidR="001C3844">
        <w:rPr>
          <w:rFonts w:ascii="Times New Roman" w:hAnsi="Times New Roman" w:cs="Times New Roman"/>
          <w:sz w:val="24"/>
          <w:szCs w:val="24"/>
        </w:rPr>
        <w:t xml:space="preserve"> y Rovira 1999). </w:t>
      </w:r>
      <w:r w:rsidR="003F1A79">
        <w:rPr>
          <w:rFonts w:ascii="Times New Roman" w:hAnsi="Times New Roman" w:cs="Times New Roman"/>
          <w:sz w:val="24"/>
          <w:szCs w:val="24"/>
        </w:rPr>
        <w:t>En la agricultura la fijación biológica de nitrógeno representa 9.38 millones de toneladas de N</w:t>
      </w:r>
      <w:r w:rsidR="003F1A79" w:rsidRPr="003F1A79">
        <w:rPr>
          <w:rFonts w:ascii="Times New Roman" w:hAnsi="Times New Roman" w:cs="Times New Roman"/>
          <w:sz w:val="24"/>
          <w:szCs w:val="24"/>
          <w:vertAlign w:val="subscript"/>
        </w:rPr>
        <w:t>2</w:t>
      </w:r>
      <w:r w:rsidR="003F1A79">
        <w:rPr>
          <w:rFonts w:ascii="Times New Roman" w:hAnsi="Times New Roman" w:cs="Times New Roman"/>
          <w:sz w:val="24"/>
          <w:szCs w:val="24"/>
        </w:rPr>
        <w:t xml:space="preserve"> /Ha/año, de los cuales a través de la fijación simbiótica </w:t>
      </w:r>
      <w:proofErr w:type="spellStart"/>
      <w:r w:rsidR="003F1A79" w:rsidRPr="003F1A79">
        <w:rPr>
          <w:rFonts w:ascii="Times New Roman" w:hAnsi="Times New Roman" w:cs="Times New Roman"/>
          <w:i/>
          <w:sz w:val="24"/>
          <w:szCs w:val="24"/>
          <w:u w:val="single"/>
        </w:rPr>
        <w:t>Rhizobium</w:t>
      </w:r>
      <w:proofErr w:type="spellEnd"/>
      <w:r w:rsidR="003F1A79">
        <w:rPr>
          <w:rFonts w:ascii="Times New Roman" w:hAnsi="Times New Roman" w:cs="Times New Roman"/>
          <w:sz w:val="24"/>
          <w:szCs w:val="24"/>
        </w:rPr>
        <w:t xml:space="preserve"> – leguminosa se aporta al suelo 5.46 millones de N</w:t>
      </w:r>
      <w:r w:rsidR="003F1A79" w:rsidRPr="003F1A79">
        <w:rPr>
          <w:rFonts w:ascii="Times New Roman" w:hAnsi="Times New Roman" w:cs="Times New Roman"/>
          <w:sz w:val="24"/>
          <w:szCs w:val="24"/>
          <w:vertAlign w:val="subscript"/>
        </w:rPr>
        <w:t>2</w:t>
      </w:r>
      <w:r w:rsidR="003F1A79">
        <w:rPr>
          <w:rFonts w:ascii="Times New Roman" w:hAnsi="Times New Roman" w:cs="Times New Roman"/>
          <w:sz w:val="24"/>
          <w:szCs w:val="24"/>
        </w:rPr>
        <w:t xml:space="preserve">/Ha/año, que representa un 28% del nitrógeno total presente en el suelo; frecuentemente la población de Rizobios es más grande en suelos donde existe una adecuada rotación de cultivos incluyendo leguminosas y más bajas cuando no están </w:t>
      </w:r>
      <w:r w:rsidR="009B4291">
        <w:rPr>
          <w:rFonts w:ascii="Times New Roman" w:hAnsi="Times New Roman" w:cs="Times New Roman"/>
          <w:sz w:val="24"/>
          <w:szCs w:val="24"/>
        </w:rPr>
        <w:t xml:space="preserve">presentes; </w:t>
      </w:r>
      <w:proofErr w:type="spellStart"/>
      <w:r w:rsidR="009B4291">
        <w:rPr>
          <w:rFonts w:ascii="Times New Roman" w:hAnsi="Times New Roman" w:cs="Times New Roman"/>
          <w:sz w:val="24"/>
          <w:szCs w:val="24"/>
        </w:rPr>
        <w:t>Tuzimura</w:t>
      </w:r>
      <w:proofErr w:type="spellEnd"/>
      <w:r w:rsidR="009B4291">
        <w:rPr>
          <w:rFonts w:ascii="Times New Roman" w:hAnsi="Times New Roman" w:cs="Times New Roman"/>
          <w:sz w:val="24"/>
          <w:szCs w:val="24"/>
        </w:rPr>
        <w:t xml:space="preserve"> y </w:t>
      </w:r>
      <w:proofErr w:type="spellStart"/>
      <w:r w:rsidR="009B4291">
        <w:rPr>
          <w:rFonts w:ascii="Times New Roman" w:hAnsi="Times New Roman" w:cs="Times New Roman"/>
          <w:sz w:val="24"/>
          <w:szCs w:val="24"/>
        </w:rPr>
        <w:t>Watanabe</w:t>
      </w:r>
      <w:proofErr w:type="spellEnd"/>
      <w:r w:rsidR="009B4291">
        <w:rPr>
          <w:rFonts w:ascii="Times New Roman" w:hAnsi="Times New Roman" w:cs="Times New Roman"/>
          <w:sz w:val="24"/>
          <w:szCs w:val="24"/>
        </w:rPr>
        <w:t xml:space="preserve"> (1959) observaron que </w:t>
      </w:r>
      <w:r w:rsidR="009B4291" w:rsidRPr="00C621B3">
        <w:rPr>
          <w:rFonts w:ascii="Times New Roman" w:hAnsi="Times New Roman" w:cs="Times New Roman"/>
          <w:i/>
          <w:sz w:val="24"/>
          <w:szCs w:val="24"/>
          <w:u w:val="single"/>
        </w:rPr>
        <w:t>R</w:t>
      </w:r>
      <w:r w:rsidR="009B4291">
        <w:rPr>
          <w:rFonts w:ascii="Times New Roman" w:hAnsi="Times New Roman" w:cs="Times New Roman"/>
          <w:sz w:val="24"/>
          <w:szCs w:val="24"/>
        </w:rPr>
        <w:t xml:space="preserve">. </w:t>
      </w:r>
      <w:proofErr w:type="spellStart"/>
      <w:r w:rsidR="009B4291" w:rsidRPr="00C621B3">
        <w:rPr>
          <w:rFonts w:ascii="Times New Roman" w:hAnsi="Times New Roman" w:cs="Times New Roman"/>
          <w:i/>
          <w:sz w:val="24"/>
          <w:szCs w:val="24"/>
          <w:u w:val="single"/>
        </w:rPr>
        <w:t>japonicum</w:t>
      </w:r>
      <w:proofErr w:type="spellEnd"/>
      <w:r w:rsidR="009B4291">
        <w:rPr>
          <w:rFonts w:ascii="Times New Roman" w:hAnsi="Times New Roman" w:cs="Times New Roman"/>
          <w:sz w:val="24"/>
          <w:szCs w:val="24"/>
        </w:rPr>
        <w:t xml:space="preserve"> </w:t>
      </w:r>
      <w:r w:rsidR="00205C4F">
        <w:rPr>
          <w:rFonts w:ascii="Times New Roman" w:hAnsi="Times New Roman" w:cs="Times New Roman"/>
          <w:sz w:val="24"/>
          <w:szCs w:val="24"/>
        </w:rPr>
        <w:t>era abundante en suelos donde hubo</w:t>
      </w:r>
      <w:r w:rsidR="009B4291">
        <w:rPr>
          <w:rFonts w:ascii="Times New Roman" w:hAnsi="Times New Roman" w:cs="Times New Roman"/>
          <w:sz w:val="24"/>
          <w:szCs w:val="24"/>
        </w:rPr>
        <w:t xml:space="preserve"> soya años anteriores</w:t>
      </w:r>
      <w:r w:rsidR="00C621B3">
        <w:rPr>
          <w:rFonts w:ascii="Times New Roman" w:hAnsi="Times New Roman" w:cs="Times New Roman"/>
          <w:sz w:val="24"/>
          <w:szCs w:val="24"/>
        </w:rPr>
        <w:t xml:space="preserve">; sin embargo </w:t>
      </w:r>
      <w:proofErr w:type="spellStart"/>
      <w:r w:rsidR="00C621B3">
        <w:rPr>
          <w:rFonts w:ascii="Times New Roman" w:hAnsi="Times New Roman" w:cs="Times New Roman"/>
          <w:sz w:val="24"/>
          <w:szCs w:val="24"/>
        </w:rPr>
        <w:t>Weaver</w:t>
      </w:r>
      <w:proofErr w:type="spellEnd"/>
      <w:r w:rsidR="00205C4F">
        <w:rPr>
          <w:rFonts w:ascii="Times New Roman" w:hAnsi="Times New Roman" w:cs="Times New Roman"/>
          <w:sz w:val="24"/>
          <w:szCs w:val="24"/>
        </w:rPr>
        <w:t xml:space="preserve"> </w:t>
      </w:r>
      <w:r w:rsidR="00C621B3" w:rsidRPr="00C621B3">
        <w:rPr>
          <w:rFonts w:ascii="Times New Roman" w:hAnsi="Times New Roman" w:cs="Times New Roman"/>
          <w:sz w:val="24"/>
          <w:szCs w:val="24"/>
          <w:u w:val="single"/>
        </w:rPr>
        <w:t>et</w:t>
      </w:r>
      <w:r w:rsidR="00C621B3">
        <w:rPr>
          <w:rFonts w:ascii="Times New Roman" w:hAnsi="Times New Roman" w:cs="Times New Roman"/>
          <w:sz w:val="24"/>
          <w:szCs w:val="24"/>
        </w:rPr>
        <w:t xml:space="preserve">. </w:t>
      </w:r>
      <w:proofErr w:type="gramStart"/>
      <w:r w:rsidR="00C621B3" w:rsidRPr="00C621B3">
        <w:rPr>
          <w:rFonts w:ascii="Times New Roman" w:hAnsi="Times New Roman" w:cs="Times New Roman"/>
          <w:sz w:val="24"/>
          <w:szCs w:val="24"/>
          <w:u w:val="single"/>
        </w:rPr>
        <w:t>al</w:t>
      </w:r>
      <w:proofErr w:type="gramEnd"/>
      <w:r w:rsidR="00C621B3">
        <w:rPr>
          <w:rFonts w:ascii="Times New Roman" w:hAnsi="Times New Roman" w:cs="Times New Roman"/>
          <w:sz w:val="24"/>
          <w:szCs w:val="24"/>
        </w:rPr>
        <w:t xml:space="preserve">. (1974) </w:t>
      </w:r>
      <w:proofErr w:type="gramStart"/>
      <w:r w:rsidR="00C621B3">
        <w:rPr>
          <w:rFonts w:ascii="Times New Roman" w:hAnsi="Times New Roman" w:cs="Times New Roman"/>
          <w:sz w:val="24"/>
          <w:szCs w:val="24"/>
        </w:rPr>
        <w:t>no</w:t>
      </w:r>
      <w:proofErr w:type="gramEnd"/>
      <w:r w:rsidR="00C621B3">
        <w:rPr>
          <w:rFonts w:ascii="Times New Roman" w:hAnsi="Times New Roman" w:cs="Times New Roman"/>
          <w:sz w:val="24"/>
          <w:szCs w:val="24"/>
        </w:rPr>
        <w:t xml:space="preserve"> encontraron correlación entre el número de R. </w:t>
      </w:r>
      <w:proofErr w:type="spellStart"/>
      <w:r w:rsidR="00C621B3">
        <w:rPr>
          <w:rFonts w:ascii="Times New Roman" w:hAnsi="Times New Roman" w:cs="Times New Roman"/>
          <w:sz w:val="24"/>
          <w:szCs w:val="24"/>
        </w:rPr>
        <w:t>japonicum</w:t>
      </w:r>
      <w:proofErr w:type="spellEnd"/>
      <w:r w:rsidR="00C621B3">
        <w:rPr>
          <w:rFonts w:ascii="Times New Roman" w:hAnsi="Times New Roman" w:cs="Times New Roman"/>
          <w:sz w:val="24"/>
          <w:szCs w:val="24"/>
        </w:rPr>
        <w:t xml:space="preserve"> y el número de años desde que la soya fue sembrada antes en esa área o el número de veces que la soya estuvo veces que la soya estuvo presente en ese suelo, de igual </w:t>
      </w:r>
      <w:r w:rsidR="00C621B3">
        <w:rPr>
          <w:rFonts w:ascii="Times New Roman" w:hAnsi="Times New Roman" w:cs="Times New Roman"/>
          <w:sz w:val="24"/>
          <w:szCs w:val="24"/>
        </w:rPr>
        <w:lastRenderedPageBreak/>
        <w:t xml:space="preserve">manera no observaron correlación entre el número de </w:t>
      </w:r>
      <w:r w:rsidR="00C621B3" w:rsidRPr="00C621B3">
        <w:rPr>
          <w:rFonts w:ascii="Times New Roman" w:hAnsi="Times New Roman" w:cs="Times New Roman"/>
          <w:i/>
          <w:sz w:val="24"/>
          <w:szCs w:val="24"/>
          <w:u w:val="single"/>
        </w:rPr>
        <w:t>R</w:t>
      </w:r>
      <w:r w:rsidR="00C621B3">
        <w:rPr>
          <w:rFonts w:ascii="Times New Roman" w:hAnsi="Times New Roman" w:cs="Times New Roman"/>
          <w:sz w:val="24"/>
          <w:szCs w:val="24"/>
        </w:rPr>
        <w:t xml:space="preserve">. </w:t>
      </w:r>
      <w:proofErr w:type="spellStart"/>
      <w:r w:rsidR="00C621B3" w:rsidRPr="00C621B3">
        <w:rPr>
          <w:rFonts w:ascii="Times New Roman" w:hAnsi="Times New Roman" w:cs="Times New Roman"/>
          <w:i/>
          <w:sz w:val="24"/>
          <w:szCs w:val="24"/>
          <w:u w:val="single"/>
        </w:rPr>
        <w:t>japonicum</w:t>
      </w:r>
      <w:proofErr w:type="spellEnd"/>
      <w:r w:rsidR="00C621B3">
        <w:rPr>
          <w:rFonts w:ascii="Times New Roman" w:hAnsi="Times New Roman" w:cs="Times New Roman"/>
          <w:sz w:val="24"/>
          <w:szCs w:val="24"/>
        </w:rPr>
        <w:t xml:space="preserve"> y </w:t>
      </w:r>
      <w:r w:rsidR="007D3944">
        <w:rPr>
          <w:rFonts w:ascii="Times New Roman" w:hAnsi="Times New Roman" w:cs="Times New Roman"/>
          <w:sz w:val="24"/>
          <w:szCs w:val="24"/>
        </w:rPr>
        <w:t>la textura del suelo, su</w:t>
      </w:r>
      <w:r w:rsidR="00C621B3">
        <w:rPr>
          <w:rFonts w:ascii="Times New Roman" w:hAnsi="Times New Roman" w:cs="Times New Roman"/>
          <w:sz w:val="24"/>
          <w:szCs w:val="24"/>
        </w:rPr>
        <w:t xml:space="preserve"> pH</w:t>
      </w:r>
      <w:r w:rsidR="007D3944">
        <w:rPr>
          <w:rFonts w:ascii="Times New Roman" w:hAnsi="Times New Roman" w:cs="Times New Roman"/>
          <w:sz w:val="24"/>
          <w:szCs w:val="24"/>
        </w:rPr>
        <w:t xml:space="preserve"> o los niveles de materia orgá</w:t>
      </w:r>
      <w:r w:rsidR="00B05AC3">
        <w:rPr>
          <w:rFonts w:ascii="Times New Roman" w:hAnsi="Times New Roman" w:cs="Times New Roman"/>
          <w:sz w:val="24"/>
          <w:szCs w:val="24"/>
        </w:rPr>
        <w:t xml:space="preserve">nica. </w:t>
      </w:r>
    </w:p>
    <w:p w:rsidR="001C3844" w:rsidRDefault="00893107" w:rsidP="002A606E">
      <w:pPr>
        <w:spacing w:after="0" w:line="360" w:lineRule="auto"/>
        <w:jc w:val="both"/>
        <w:rPr>
          <w:rFonts w:ascii="Times New Roman" w:hAnsi="Times New Roman" w:cs="Times New Roman"/>
          <w:sz w:val="24"/>
          <w:szCs w:val="24"/>
        </w:rPr>
      </w:pPr>
      <w:r w:rsidRPr="00441DE1">
        <w:rPr>
          <w:rFonts w:ascii="Times New Roman" w:hAnsi="Times New Roman" w:cs="Times New Roman"/>
          <w:b/>
          <w:sz w:val="24"/>
          <w:szCs w:val="24"/>
        </w:rPr>
        <w:t>Material y Método</w:t>
      </w:r>
      <w:r>
        <w:rPr>
          <w:rFonts w:ascii="Times New Roman" w:hAnsi="Times New Roman" w:cs="Times New Roman"/>
          <w:sz w:val="24"/>
          <w:szCs w:val="24"/>
        </w:rPr>
        <w:t xml:space="preserve">: </w:t>
      </w:r>
    </w:p>
    <w:p w:rsidR="00D03545" w:rsidRDefault="00D03545"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214C3C">
        <w:rPr>
          <w:rFonts w:ascii="Times New Roman" w:hAnsi="Times New Roman" w:cs="Times New Roman"/>
          <w:b/>
          <w:sz w:val="24"/>
          <w:szCs w:val="24"/>
        </w:rPr>
        <w:t>Colección de muestras de suelo</w:t>
      </w:r>
      <w:r>
        <w:rPr>
          <w:rFonts w:ascii="Times New Roman" w:hAnsi="Times New Roman" w:cs="Times New Roman"/>
          <w:sz w:val="24"/>
          <w:szCs w:val="24"/>
        </w:rPr>
        <w:t xml:space="preserve">.- La muestra de suelo fue obtenida de la presa de la juventud en el Municipio de Marín, Nuevo León </w:t>
      </w:r>
      <w:r w:rsidR="00435E0C">
        <w:rPr>
          <w:rFonts w:ascii="Times New Roman" w:hAnsi="Times New Roman" w:cs="Times New Roman"/>
          <w:sz w:val="24"/>
          <w:szCs w:val="24"/>
        </w:rPr>
        <w:t xml:space="preserve">a un nivel de 0 – </w:t>
      </w:r>
      <w:r w:rsidR="00362BEC">
        <w:rPr>
          <w:rFonts w:ascii="Times New Roman" w:hAnsi="Times New Roman" w:cs="Times New Roman"/>
          <w:sz w:val="24"/>
          <w:szCs w:val="24"/>
        </w:rPr>
        <w:t>30</w:t>
      </w:r>
      <w:r w:rsidR="00435E0C">
        <w:rPr>
          <w:rFonts w:ascii="Times New Roman" w:hAnsi="Times New Roman" w:cs="Times New Roman"/>
          <w:sz w:val="24"/>
          <w:szCs w:val="24"/>
        </w:rPr>
        <w:t xml:space="preserve"> cm de profundidad, </w:t>
      </w:r>
      <w:r w:rsidR="00BA4F56">
        <w:rPr>
          <w:rFonts w:ascii="Times New Roman" w:hAnsi="Times New Roman" w:cs="Times New Roman"/>
          <w:sz w:val="24"/>
          <w:szCs w:val="24"/>
        </w:rPr>
        <w:t xml:space="preserve">conforme a lo establecido en </w:t>
      </w:r>
      <w:r w:rsidR="007216B8">
        <w:rPr>
          <w:rFonts w:ascii="Times New Roman" w:hAnsi="Times New Roman" w:cs="Times New Roman"/>
          <w:sz w:val="24"/>
          <w:szCs w:val="24"/>
        </w:rPr>
        <w:t xml:space="preserve">el numeral 7 de </w:t>
      </w:r>
      <w:r w:rsidR="00D55818">
        <w:rPr>
          <w:rFonts w:ascii="Times New Roman" w:hAnsi="Times New Roman" w:cs="Times New Roman"/>
          <w:sz w:val="24"/>
          <w:szCs w:val="24"/>
        </w:rPr>
        <w:t>la norma oficial mexicana 021</w:t>
      </w:r>
      <w:r w:rsidR="00BA4F56">
        <w:rPr>
          <w:rFonts w:ascii="Times New Roman" w:hAnsi="Times New Roman" w:cs="Times New Roman"/>
          <w:sz w:val="24"/>
          <w:szCs w:val="24"/>
        </w:rPr>
        <w:t xml:space="preserve"> SEMARNAT, 2000 </w:t>
      </w:r>
      <w:r w:rsidR="00254C6A">
        <w:rPr>
          <w:rFonts w:ascii="Times New Roman" w:hAnsi="Times New Roman" w:cs="Times New Roman"/>
          <w:sz w:val="24"/>
          <w:szCs w:val="24"/>
        </w:rPr>
        <w:t>y almacenado en bolsas de polietileno obscuras</w:t>
      </w:r>
      <w:r w:rsidR="00D15262">
        <w:rPr>
          <w:rFonts w:ascii="Times New Roman" w:hAnsi="Times New Roman" w:cs="Times New Roman"/>
          <w:sz w:val="24"/>
          <w:szCs w:val="24"/>
        </w:rPr>
        <w:t xml:space="preserve"> a una temperatura de 30 a 32</w:t>
      </w:r>
      <w:r w:rsidR="00254C6A">
        <w:rPr>
          <w:rFonts w:ascii="Times New Roman" w:hAnsi="Times New Roman" w:cs="Times New Roman"/>
          <w:sz w:val="24"/>
          <w:szCs w:val="24"/>
        </w:rPr>
        <w:t xml:space="preserve"> °C</w:t>
      </w:r>
      <w:r w:rsidR="00205C4F">
        <w:rPr>
          <w:rFonts w:ascii="Times New Roman" w:hAnsi="Times New Roman" w:cs="Times New Roman"/>
          <w:sz w:val="24"/>
          <w:szCs w:val="24"/>
        </w:rPr>
        <w:t xml:space="preserve"> </w:t>
      </w:r>
      <w:r w:rsidR="00D15262">
        <w:rPr>
          <w:rFonts w:ascii="Times New Roman" w:hAnsi="Times New Roman" w:cs="Times New Roman"/>
          <w:sz w:val="24"/>
          <w:szCs w:val="24"/>
        </w:rPr>
        <w:t xml:space="preserve">y baja humedad durante la realización de la investigación. </w:t>
      </w:r>
    </w:p>
    <w:p w:rsidR="007216B8" w:rsidRDefault="00D55818"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r w:rsidR="007216B8">
        <w:rPr>
          <w:rFonts w:ascii="Times New Roman" w:hAnsi="Times New Roman" w:cs="Times New Roman"/>
          <w:sz w:val="24"/>
          <w:szCs w:val="24"/>
        </w:rPr>
        <w:t xml:space="preserve">.- </w:t>
      </w:r>
      <w:r w:rsidR="007216B8" w:rsidRPr="00214C3C">
        <w:rPr>
          <w:rFonts w:ascii="Times New Roman" w:hAnsi="Times New Roman" w:cs="Times New Roman"/>
          <w:b/>
          <w:sz w:val="24"/>
          <w:szCs w:val="24"/>
        </w:rPr>
        <w:t>Análisis fisicoquímico del suelo</w:t>
      </w:r>
      <w:r w:rsidR="00EF28E4">
        <w:rPr>
          <w:rFonts w:ascii="Times New Roman" w:hAnsi="Times New Roman" w:cs="Times New Roman"/>
          <w:sz w:val="24"/>
          <w:szCs w:val="24"/>
        </w:rPr>
        <w:t xml:space="preserve">.- </w:t>
      </w:r>
      <w:r>
        <w:rPr>
          <w:rFonts w:ascii="Times New Roman" w:hAnsi="Times New Roman" w:cs="Times New Roman"/>
          <w:sz w:val="24"/>
          <w:szCs w:val="24"/>
        </w:rPr>
        <w:t xml:space="preserve">La determinación de pH, Temperatura, Humedad, contenido de Materia Orgánica se realizaron de acuerdo a la norma oficial mexicana 021 SEMARNAT, 2000 y métodos establecidos (Aguirre </w:t>
      </w:r>
      <w:proofErr w:type="spellStart"/>
      <w:r>
        <w:rPr>
          <w:rFonts w:ascii="Times New Roman" w:hAnsi="Times New Roman" w:cs="Times New Roman"/>
          <w:sz w:val="24"/>
          <w:szCs w:val="24"/>
        </w:rPr>
        <w:t>Cossio</w:t>
      </w:r>
      <w:proofErr w:type="spellEnd"/>
      <w:r>
        <w:rPr>
          <w:rFonts w:ascii="Times New Roman" w:hAnsi="Times New Roman" w:cs="Times New Roman"/>
          <w:sz w:val="24"/>
          <w:szCs w:val="24"/>
        </w:rPr>
        <w:t>, 1978).</w:t>
      </w:r>
    </w:p>
    <w:p w:rsidR="00214C3C" w:rsidRDefault="00441DE1" w:rsidP="002A6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D55818">
        <w:rPr>
          <w:rFonts w:ascii="Times New Roman" w:hAnsi="Times New Roman" w:cs="Times New Roman"/>
          <w:sz w:val="24"/>
          <w:szCs w:val="24"/>
        </w:rPr>
        <w:t xml:space="preserve">.- </w:t>
      </w:r>
      <w:r w:rsidR="00D55818" w:rsidRPr="00214C3C">
        <w:rPr>
          <w:rFonts w:ascii="Times New Roman" w:hAnsi="Times New Roman" w:cs="Times New Roman"/>
          <w:b/>
          <w:sz w:val="24"/>
          <w:szCs w:val="24"/>
        </w:rPr>
        <w:t xml:space="preserve">Técnica </w:t>
      </w:r>
      <w:r w:rsidR="00522785" w:rsidRPr="00214C3C">
        <w:rPr>
          <w:rFonts w:ascii="Times New Roman" w:hAnsi="Times New Roman" w:cs="Times New Roman"/>
          <w:b/>
          <w:sz w:val="24"/>
          <w:szCs w:val="24"/>
        </w:rPr>
        <w:t>y condiciones de aislamiento de microorganismos</w:t>
      </w:r>
      <w:r w:rsidR="00522785">
        <w:rPr>
          <w:rFonts w:ascii="Times New Roman" w:hAnsi="Times New Roman" w:cs="Times New Roman"/>
          <w:sz w:val="24"/>
          <w:szCs w:val="24"/>
        </w:rPr>
        <w:t xml:space="preserve">.- </w:t>
      </w:r>
    </w:p>
    <w:p w:rsidR="00522785" w:rsidRDefault="005F7D48" w:rsidP="00214C3C">
      <w:pPr>
        <w:pStyle w:val="Prrafodelista"/>
        <w:numPr>
          <w:ilvl w:val="0"/>
          <w:numId w:val="4"/>
        </w:numPr>
        <w:spacing w:after="0" w:line="360" w:lineRule="auto"/>
        <w:jc w:val="both"/>
        <w:rPr>
          <w:rFonts w:ascii="Times New Roman" w:hAnsi="Times New Roman" w:cs="Times New Roman"/>
          <w:sz w:val="24"/>
          <w:szCs w:val="24"/>
        </w:rPr>
      </w:pPr>
      <w:r w:rsidRPr="00214C3C">
        <w:rPr>
          <w:rFonts w:ascii="Times New Roman" w:hAnsi="Times New Roman" w:cs="Times New Roman"/>
          <w:b/>
          <w:sz w:val="24"/>
          <w:szCs w:val="24"/>
        </w:rPr>
        <w:t>Montaje de las jarras de Leonard</w:t>
      </w:r>
      <w:r w:rsidRPr="00214C3C">
        <w:rPr>
          <w:rFonts w:ascii="Times New Roman" w:hAnsi="Times New Roman" w:cs="Times New Roman"/>
          <w:sz w:val="24"/>
          <w:szCs w:val="24"/>
        </w:rPr>
        <w:t xml:space="preserve">.- </w:t>
      </w:r>
      <w:r w:rsidR="00147DB0" w:rsidRPr="00214C3C">
        <w:rPr>
          <w:rFonts w:ascii="Times New Roman" w:hAnsi="Times New Roman" w:cs="Times New Roman"/>
          <w:sz w:val="24"/>
          <w:szCs w:val="24"/>
        </w:rPr>
        <w:t>(Figura 1) Una botella ámbar de 800 ml de capa capacidad sin fondo, es montada sobre un contenedor inferior (reservorio) sobre la cuá</w:t>
      </w:r>
      <w:r w:rsidR="000A1ED7" w:rsidRPr="00214C3C">
        <w:rPr>
          <w:rFonts w:ascii="Times New Roman" w:hAnsi="Times New Roman" w:cs="Times New Roman"/>
          <w:sz w:val="24"/>
          <w:szCs w:val="24"/>
        </w:rPr>
        <w:t>l sella perfectamente; en esta se deposita la solución nutritiva de White</w:t>
      </w:r>
      <w:r w:rsidR="00891C64" w:rsidRPr="00214C3C">
        <w:rPr>
          <w:rFonts w:ascii="Times New Roman" w:hAnsi="Times New Roman" w:cs="Times New Roman"/>
          <w:sz w:val="24"/>
          <w:szCs w:val="24"/>
        </w:rPr>
        <w:t xml:space="preserve"> ( 1 ml de K</w:t>
      </w:r>
      <w:r w:rsidR="00891C64" w:rsidRPr="00214C3C">
        <w:rPr>
          <w:rFonts w:ascii="Times New Roman" w:hAnsi="Times New Roman" w:cs="Times New Roman"/>
          <w:sz w:val="24"/>
          <w:szCs w:val="24"/>
          <w:vertAlign w:val="subscript"/>
        </w:rPr>
        <w:t>2</w:t>
      </w:r>
      <w:r w:rsidR="00891C64" w:rsidRPr="00214C3C">
        <w:rPr>
          <w:rFonts w:ascii="Times New Roman" w:hAnsi="Times New Roman" w:cs="Times New Roman"/>
          <w:sz w:val="24"/>
          <w:szCs w:val="24"/>
        </w:rPr>
        <w:t>HPO</w:t>
      </w:r>
      <w:r w:rsidR="00891C64" w:rsidRPr="00214C3C">
        <w:rPr>
          <w:rFonts w:ascii="Times New Roman" w:hAnsi="Times New Roman" w:cs="Times New Roman"/>
          <w:sz w:val="24"/>
          <w:szCs w:val="24"/>
          <w:vertAlign w:val="subscript"/>
        </w:rPr>
        <w:t>4</w:t>
      </w:r>
      <w:r w:rsidR="00891C64" w:rsidRPr="00214C3C">
        <w:rPr>
          <w:rFonts w:ascii="Times New Roman" w:hAnsi="Times New Roman" w:cs="Times New Roman"/>
          <w:sz w:val="24"/>
          <w:szCs w:val="24"/>
        </w:rPr>
        <w:t xml:space="preserve"> 1 </w:t>
      </w:r>
      <w:r w:rsidR="00891C64" w:rsidRPr="00214C3C">
        <w:rPr>
          <w:rFonts w:ascii="Times New Roman" w:hAnsi="Times New Roman" w:cs="Times New Roman"/>
          <w:sz w:val="24"/>
          <w:szCs w:val="24"/>
          <w:u w:val="single"/>
        </w:rPr>
        <w:t>M</w:t>
      </w:r>
      <w:r w:rsidR="00891C64" w:rsidRPr="00214C3C">
        <w:rPr>
          <w:rFonts w:ascii="Times New Roman" w:hAnsi="Times New Roman" w:cs="Times New Roman"/>
          <w:sz w:val="24"/>
          <w:szCs w:val="24"/>
        </w:rPr>
        <w:t>, KH</w:t>
      </w:r>
      <w:r w:rsidR="00891C64" w:rsidRPr="00214C3C">
        <w:rPr>
          <w:rFonts w:ascii="Times New Roman" w:hAnsi="Times New Roman" w:cs="Times New Roman"/>
          <w:sz w:val="24"/>
          <w:szCs w:val="24"/>
          <w:vertAlign w:val="subscript"/>
        </w:rPr>
        <w:t>2</w:t>
      </w:r>
      <w:r w:rsidR="00891C64" w:rsidRPr="00214C3C">
        <w:rPr>
          <w:rFonts w:ascii="Times New Roman" w:hAnsi="Times New Roman" w:cs="Times New Roman"/>
          <w:sz w:val="24"/>
          <w:szCs w:val="24"/>
        </w:rPr>
        <w:t>PO</w:t>
      </w:r>
      <w:r w:rsidR="00891C64" w:rsidRPr="00214C3C">
        <w:rPr>
          <w:rFonts w:ascii="Times New Roman" w:hAnsi="Times New Roman" w:cs="Times New Roman"/>
          <w:sz w:val="24"/>
          <w:szCs w:val="24"/>
          <w:vertAlign w:val="subscript"/>
        </w:rPr>
        <w:t xml:space="preserve">4 </w:t>
      </w:r>
      <w:r w:rsidR="00891C64" w:rsidRPr="00214C3C">
        <w:rPr>
          <w:rFonts w:ascii="Times New Roman" w:hAnsi="Times New Roman" w:cs="Times New Roman"/>
          <w:sz w:val="24"/>
          <w:szCs w:val="24"/>
        </w:rPr>
        <w:t xml:space="preserve">1 </w:t>
      </w:r>
      <w:r w:rsidR="00891C64" w:rsidRPr="00214C3C">
        <w:rPr>
          <w:rFonts w:ascii="Times New Roman" w:hAnsi="Times New Roman" w:cs="Times New Roman"/>
          <w:sz w:val="24"/>
          <w:szCs w:val="24"/>
          <w:u w:val="single"/>
        </w:rPr>
        <w:t>M</w:t>
      </w:r>
      <w:r w:rsidR="007711C2" w:rsidRPr="00214C3C">
        <w:rPr>
          <w:rFonts w:ascii="Times New Roman" w:hAnsi="Times New Roman" w:cs="Times New Roman"/>
          <w:sz w:val="24"/>
          <w:szCs w:val="24"/>
        </w:rPr>
        <w:t xml:space="preserve"> 1ml</w:t>
      </w:r>
      <w:r w:rsidR="00891C64" w:rsidRPr="00214C3C">
        <w:rPr>
          <w:rFonts w:ascii="Times New Roman" w:hAnsi="Times New Roman" w:cs="Times New Roman"/>
          <w:sz w:val="24"/>
          <w:szCs w:val="24"/>
        </w:rPr>
        <w:t>, CaCl</w:t>
      </w:r>
      <w:r w:rsidR="00891C64" w:rsidRPr="00214C3C">
        <w:rPr>
          <w:rFonts w:ascii="Times New Roman" w:hAnsi="Times New Roman" w:cs="Times New Roman"/>
          <w:sz w:val="24"/>
          <w:szCs w:val="24"/>
          <w:vertAlign w:val="subscript"/>
        </w:rPr>
        <w:t>2</w:t>
      </w:r>
      <w:r w:rsidR="00891C64" w:rsidRPr="00214C3C">
        <w:rPr>
          <w:rFonts w:ascii="Times New Roman" w:hAnsi="Times New Roman" w:cs="Times New Roman"/>
          <w:sz w:val="24"/>
          <w:szCs w:val="24"/>
        </w:rPr>
        <w:t xml:space="preserve"> 1 </w:t>
      </w:r>
      <w:r w:rsidR="00891C64" w:rsidRPr="00214C3C">
        <w:rPr>
          <w:rFonts w:ascii="Times New Roman" w:hAnsi="Times New Roman" w:cs="Times New Roman"/>
          <w:sz w:val="24"/>
          <w:szCs w:val="24"/>
          <w:u w:val="single"/>
        </w:rPr>
        <w:t>M</w:t>
      </w:r>
      <w:r w:rsidR="007711C2" w:rsidRPr="00214C3C">
        <w:rPr>
          <w:rFonts w:ascii="Times New Roman" w:hAnsi="Times New Roman" w:cs="Times New Roman"/>
          <w:sz w:val="24"/>
          <w:szCs w:val="24"/>
        </w:rPr>
        <w:t xml:space="preserve"> 1ml</w:t>
      </w:r>
      <w:r w:rsidR="00891C64" w:rsidRPr="00214C3C">
        <w:rPr>
          <w:rFonts w:ascii="Times New Roman" w:hAnsi="Times New Roman" w:cs="Times New Roman"/>
          <w:sz w:val="24"/>
          <w:szCs w:val="24"/>
        </w:rPr>
        <w:t>, MgSO</w:t>
      </w:r>
      <w:r w:rsidR="00891C64" w:rsidRPr="00214C3C">
        <w:rPr>
          <w:rFonts w:ascii="Times New Roman" w:hAnsi="Times New Roman" w:cs="Times New Roman"/>
          <w:sz w:val="24"/>
          <w:szCs w:val="24"/>
          <w:vertAlign w:val="subscript"/>
        </w:rPr>
        <w:t>4</w:t>
      </w:r>
      <w:r w:rsidR="00891C64" w:rsidRPr="00214C3C">
        <w:rPr>
          <w:rFonts w:ascii="Times New Roman" w:hAnsi="Times New Roman" w:cs="Times New Roman"/>
          <w:sz w:val="24"/>
          <w:szCs w:val="24"/>
        </w:rPr>
        <w:t>7H</w:t>
      </w:r>
      <w:r w:rsidR="00891C64" w:rsidRPr="00214C3C">
        <w:rPr>
          <w:rFonts w:ascii="Times New Roman" w:hAnsi="Times New Roman" w:cs="Times New Roman"/>
          <w:sz w:val="24"/>
          <w:szCs w:val="24"/>
          <w:vertAlign w:val="subscript"/>
        </w:rPr>
        <w:t>2</w:t>
      </w:r>
      <w:r w:rsidR="00891C64" w:rsidRPr="00214C3C">
        <w:rPr>
          <w:rFonts w:ascii="Times New Roman" w:hAnsi="Times New Roman" w:cs="Times New Roman"/>
          <w:sz w:val="24"/>
          <w:szCs w:val="24"/>
        </w:rPr>
        <w:t xml:space="preserve">O 1 </w:t>
      </w:r>
      <w:r w:rsidR="00891C64" w:rsidRPr="00214C3C">
        <w:rPr>
          <w:rFonts w:ascii="Times New Roman" w:hAnsi="Times New Roman" w:cs="Times New Roman"/>
          <w:sz w:val="24"/>
          <w:szCs w:val="24"/>
          <w:u w:val="single"/>
        </w:rPr>
        <w:t>M</w:t>
      </w:r>
      <w:r w:rsidR="007711C2" w:rsidRPr="00214C3C">
        <w:rPr>
          <w:rFonts w:ascii="Times New Roman" w:hAnsi="Times New Roman" w:cs="Times New Roman"/>
          <w:sz w:val="24"/>
          <w:szCs w:val="24"/>
        </w:rPr>
        <w:t xml:space="preserve"> 1ml</w:t>
      </w:r>
      <w:r w:rsidR="00891C64" w:rsidRPr="00214C3C">
        <w:rPr>
          <w:rFonts w:ascii="Times New Roman" w:hAnsi="Times New Roman" w:cs="Times New Roman"/>
          <w:sz w:val="24"/>
          <w:szCs w:val="24"/>
        </w:rPr>
        <w:t>, trazas de FeSO</w:t>
      </w:r>
      <w:r w:rsidR="00891C64" w:rsidRPr="00214C3C">
        <w:rPr>
          <w:rFonts w:ascii="Times New Roman" w:hAnsi="Times New Roman" w:cs="Times New Roman"/>
          <w:sz w:val="24"/>
          <w:szCs w:val="24"/>
          <w:vertAlign w:val="subscript"/>
        </w:rPr>
        <w:t>4</w:t>
      </w:r>
      <w:r w:rsidR="00E611F2" w:rsidRPr="00214C3C">
        <w:rPr>
          <w:rFonts w:ascii="Times New Roman" w:hAnsi="Times New Roman" w:cs="Times New Roman"/>
          <w:sz w:val="24"/>
          <w:szCs w:val="24"/>
        </w:rPr>
        <w:t>, solución de elementos menores: H</w:t>
      </w:r>
      <w:r w:rsidR="00E611F2" w:rsidRPr="00214C3C">
        <w:rPr>
          <w:rFonts w:ascii="Times New Roman" w:hAnsi="Times New Roman" w:cs="Times New Roman"/>
          <w:sz w:val="24"/>
          <w:szCs w:val="24"/>
          <w:vertAlign w:val="subscript"/>
        </w:rPr>
        <w:t>3</w:t>
      </w:r>
      <w:r w:rsidR="00E611F2" w:rsidRPr="00214C3C">
        <w:rPr>
          <w:rFonts w:ascii="Times New Roman" w:hAnsi="Times New Roman" w:cs="Times New Roman"/>
          <w:sz w:val="24"/>
          <w:szCs w:val="24"/>
        </w:rPr>
        <w:t>BO</w:t>
      </w:r>
      <w:r w:rsidR="00E611F2" w:rsidRPr="00214C3C">
        <w:rPr>
          <w:rFonts w:ascii="Times New Roman" w:hAnsi="Times New Roman" w:cs="Times New Roman"/>
          <w:sz w:val="24"/>
          <w:szCs w:val="24"/>
          <w:vertAlign w:val="subscript"/>
        </w:rPr>
        <w:t>4</w:t>
      </w:r>
      <w:r w:rsidR="00E611F2" w:rsidRPr="00214C3C">
        <w:rPr>
          <w:rFonts w:ascii="Times New Roman" w:hAnsi="Times New Roman" w:cs="Times New Roman"/>
          <w:sz w:val="24"/>
          <w:szCs w:val="24"/>
        </w:rPr>
        <w:t xml:space="preserve"> 2.68 g, ZnSO</w:t>
      </w:r>
      <w:r w:rsidR="00E611F2" w:rsidRPr="00214C3C">
        <w:rPr>
          <w:rFonts w:ascii="Times New Roman" w:hAnsi="Times New Roman" w:cs="Times New Roman"/>
          <w:sz w:val="24"/>
          <w:szCs w:val="24"/>
          <w:vertAlign w:val="subscript"/>
        </w:rPr>
        <w:t>4</w:t>
      </w:r>
      <w:r w:rsidR="00E611F2" w:rsidRPr="00214C3C">
        <w:rPr>
          <w:rFonts w:ascii="Times New Roman" w:hAnsi="Times New Roman" w:cs="Times New Roman"/>
          <w:sz w:val="24"/>
          <w:szCs w:val="24"/>
        </w:rPr>
        <w:t>7H</w:t>
      </w:r>
      <w:r w:rsidR="00E611F2" w:rsidRPr="00214C3C">
        <w:rPr>
          <w:rFonts w:ascii="Times New Roman" w:hAnsi="Times New Roman" w:cs="Times New Roman"/>
          <w:sz w:val="24"/>
          <w:szCs w:val="24"/>
          <w:vertAlign w:val="subscript"/>
        </w:rPr>
        <w:t>2</w:t>
      </w:r>
      <w:r w:rsidR="00E611F2" w:rsidRPr="00214C3C">
        <w:rPr>
          <w:rFonts w:ascii="Times New Roman" w:hAnsi="Times New Roman" w:cs="Times New Roman"/>
          <w:sz w:val="24"/>
          <w:szCs w:val="24"/>
        </w:rPr>
        <w:t xml:space="preserve">O 0.22 g, </w:t>
      </w:r>
      <w:proofErr w:type="spellStart"/>
      <w:r w:rsidR="00E611F2" w:rsidRPr="00214C3C">
        <w:rPr>
          <w:rFonts w:ascii="Times New Roman" w:hAnsi="Times New Roman" w:cs="Times New Roman"/>
          <w:sz w:val="24"/>
          <w:szCs w:val="24"/>
        </w:rPr>
        <w:t>KCl</w:t>
      </w:r>
      <w:proofErr w:type="spellEnd"/>
      <w:r w:rsidR="00E611F2" w:rsidRPr="00214C3C">
        <w:rPr>
          <w:rFonts w:ascii="Times New Roman" w:hAnsi="Times New Roman" w:cs="Times New Roman"/>
          <w:sz w:val="24"/>
          <w:szCs w:val="24"/>
        </w:rPr>
        <w:t xml:space="preserve"> 0.09 g, </w:t>
      </w:r>
      <w:r w:rsidR="007711C2" w:rsidRPr="00214C3C">
        <w:rPr>
          <w:rFonts w:ascii="Times New Roman" w:hAnsi="Times New Roman" w:cs="Times New Roman"/>
          <w:sz w:val="24"/>
          <w:szCs w:val="24"/>
        </w:rPr>
        <w:t>NaMoO</w:t>
      </w:r>
      <w:r w:rsidR="007711C2" w:rsidRPr="00214C3C">
        <w:rPr>
          <w:rFonts w:ascii="Times New Roman" w:hAnsi="Times New Roman" w:cs="Times New Roman"/>
          <w:sz w:val="24"/>
          <w:szCs w:val="24"/>
          <w:vertAlign w:val="subscript"/>
        </w:rPr>
        <w:t>4</w:t>
      </w:r>
      <w:r w:rsidR="007711C2" w:rsidRPr="00214C3C">
        <w:rPr>
          <w:rFonts w:ascii="Times New Roman" w:hAnsi="Times New Roman" w:cs="Times New Roman"/>
          <w:sz w:val="24"/>
          <w:szCs w:val="24"/>
        </w:rPr>
        <w:t xml:space="preserve"> trazas, agua destilada 1000 ml</w:t>
      </w:r>
      <w:r w:rsidR="005D76EC" w:rsidRPr="00214C3C">
        <w:rPr>
          <w:rFonts w:ascii="Times New Roman" w:hAnsi="Times New Roman" w:cs="Times New Roman"/>
          <w:sz w:val="24"/>
          <w:szCs w:val="24"/>
        </w:rPr>
        <w:t>, se ajusta el pH a 7.0</w:t>
      </w:r>
      <w:r w:rsidR="007711C2" w:rsidRPr="00214C3C">
        <w:rPr>
          <w:rFonts w:ascii="Times New Roman" w:hAnsi="Times New Roman" w:cs="Times New Roman"/>
          <w:sz w:val="24"/>
          <w:szCs w:val="24"/>
        </w:rPr>
        <w:t xml:space="preserve">) </w:t>
      </w:r>
      <w:r w:rsidR="00966ACB" w:rsidRPr="00214C3C">
        <w:rPr>
          <w:rFonts w:ascii="Times New Roman" w:hAnsi="Times New Roman" w:cs="Times New Roman"/>
          <w:sz w:val="24"/>
          <w:szCs w:val="24"/>
        </w:rPr>
        <w:t xml:space="preserve">para </w:t>
      </w:r>
      <w:r w:rsidR="00891C64" w:rsidRPr="00214C3C">
        <w:rPr>
          <w:rFonts w:ascii="Times New Roman" w:hAnsi="Times New Roman" w:cs="Times New Roman"/>
          <w:sz w:val="24"/>
          <w:szCs w:val="24"/>
        </w:rPr>
        <w:t>plantas</w:t>
      </w:r>
      <w:r w:rsidR="005D76EC" w:rsidRPr="00214C3C">
        <w:rPr>
          <w:rFonts w:ascii="Times New Roman" w:hAnsi="Times New Roman" w:cs="Times New Roman"/>
          <w:sz w:val="24"/>
          <w:szCs w:val="24"/>
        </w:rPr>
        <w:t>,</w:t>
      </w:r>
      <w:r w:rsidR="000A1ED7" w:rsidRPr="00214C3C">
        <w:rPr>
          <w:rFonts w:ascii="Times New Roman" w:hAnsi="Times New Roman" w:cs="Times New Roman"/>
          <w:sz w:val="24"/>
          <w:szCs w:val="24"/>
        </w:rPr>
        <w:t xml:space="preserve"> la cual s</w:t>
      </w:r>
      <w:r w:rsidR="005D76EC" w:rsidRPr="00214C3C">
        <w:rPr>
          <w:rFonts w:ascii="Times New Roman" w:hAnsi="Times New Roman" w:cs="Times New Roman"/>
          <w:sz w:val="24"/>
          <w:szCs w:val="24"/>
        </w:rPr>
        <w:t>e hace ascender por capilaridad</w:t>
      </w:r>
      <w:r w:rsidR="000A1ED7" w:rsidRPr="00214C3C">
        <w:rPr>
          <w:rFonts w:ascii="Times New Roman" w:hAnsi="Times New Roman" w:cs="Times New Roman"/>
          <w:sz w:val="24"/>
          <w:szCs w:val="24"/>
        </w:rPr>
        <w:t xml:space="preserve"> hacia la botella por medio de una mecha de algodón, en la botella se agregó arena sin sales </w:t>
      </w:r>
      <w:r w:rsidR="00E611F2" w:rsidRPr="00214C3C">
        <w:rPr>
          <w:rFonts w:ascii="Times New Roman" w:hAnsi="Times New Roman" w:cs="Times New Roman"/>
          <w:sz w:val="24"/>
          <w:szCs w:val="24"/>
        </w:rPr>
        <w:t xml:space="preserve">(4 Kg) </w:t>
      </w:r>
      <w:r w:rsidR="005D76EC" w:rsidRPr="00214C3C">
        <w:rPr>
          <w:rFonts w:ascii="Times New Roman" w:hAnsi="Times New Roman" w:cs="Times New Roman"/>
          <w:sz w:val="24"/>
          <w:szCs w:val="24"/>
        </w:rPr>
        <w:t>hasta 7 cm del borde superior; se cubre con papel el fondo abierto de la botella con arena y se esteriliza la jarra sin solución nutritiva a 121 °C por 3 h; la solución nutritiva solo se hirvió antes de adicionarla al reservorio</w:t>
      </w:r>
      <w:r w:rsidR="00C55A34" w:rsidRPr="00214C3C">
        <w:rPr>
          <w:rFonts w:ascii="Times New Roman" w:hAnsi="Times New Roman" w:cs="Times New Roman"/>
          <w:sz w:val="24"/>
          <w:szCs w:val="24"/>
        </w:rPr>
        <w:t>.</w:t>
      </w:r>
    </w:p>
    <w:p w:rsidR="00C55A34" w:rsidRDefault="00C55A34" w:rsidP="00214C3C">
      <w:pPr>
        <w:pStyle w:val="Prrafodelista"/>
        <w:numPr>
          <w:ilvl w:val="0"/>
          <w:numId w:val="4"/>
        </w:numPr>
        <w:spacing w:after="0" w:line="360" w:lineRule="auto"/>
        <w:jc w:val="both"/>
        <w:rPr>
          <w:rFonts w:ascii="Times New Roman" w:hAnsi="Times New Roman" w:cs="Times New Roman"/>
          <w:sz w:val="24"/>
          <w:szCs w:val="24"/>
        </w:rPr>
      </w:pPr>
      <w:r w:rsidRPr="00214C3C">
        <w:rPr>
          <w:rFonts w:ascii="Times New Roman" w:hAnsi="Times New Roman" w:cs="Times New Roman"/>
          <w:b/>
          <w:sz w:val="24"/>
          <w:szCs w:val="24"/>
        </w:rPr>
        <w:t>Preparación de las semillas</w:t>
      </w:r>
      <w:r w:rsidRPr="00214C3C">
        <w:rPr>
          <w:rFonts w:ascii="Times New Roman" w:hAnsi="Times New Roman" w:cs="Times New Roman"/>
          <w:sz w:val="24"/>
          <w:szCs w:val="24"/>
        </w:rPr>
        <w:t>.- Las semillas fueron sanitizadas por inmersión en HgCl</w:t>
      </w:r>
      <w:r w:rsidRPr="00214C3C">
        <w:rPr>
          <w:rFonts w:ascii="Times New Roman" w:hAnsi="Times New Roman" w:cs="Times New Roman"/>
          <w:sz w:val="24"/>
          <w:szCs w:val="24"/>
          <w:vertAlign w:val="subscript"/>
        </w:rPr>
        <w:t>2</w:t>
      </w:r>
      <w:r w:rsidRPr="00214C3C">
        <w:rPr>
          <w:rFonts w:ascii="Times New Roman" w:hAnsi="Times New Roman" w:cs="Times New Roman"/>
          <w:sz w:val="24"/>
          <w:szCs w:val="24"/>
        </w:rPr>
        <w:t xml:space="preserve"> al 0.2% </w:t>
      </w:r>
      <w:r w:rsidR="005D1434" w:rsidRPr="00214C3C">
        <w:rPr>
          <w:rFonts w:ascii="Times New Roman" w:hAnsi="Times New Roman" w:cs="Times New Roman"/>
          <w:sz w:val="24"/>
          <w:szCs w:val="24"/>
        </w:rPr>
        <w:t xml:space="preserve">y lavadas de 5 a 8 veces con agua destilada estéril, </w:t>
      </w:r>
      <w:r w:rsidRPr="00214C3C">
        <w:rPr>
          <w:rFonts w:ascii="Times New Roman" w:hAnsi="Times New Roman" w:cs="Times New Roman"/>
          <w:sz w:val="24"/>
          <w:szCs w:val="24"/>
        </w:rPr>
        <w:t>antes de colo</w:t>
      </w:r>
      <w:r w:rsidR="005D1434" w:rsidRPr="00214C3C">
        <w:rPr>
          <w:rFonts w:ascii="Times New Roman" w:hAnsi="Times New Roman" w:cs="Times New Roman"/>
          <w:sz w:val="24"/>
          <w:szCs w:val="24"/>
        </w:rPr>
        <w:t xml:space="preserve">carlas en las jarras de Leonard; una vez sembradas las jarras se conservaron en invernadero a 28 °C </w:t>
      </w:r>
    </w:p>
    <w:p w:rsidR="003D006E" w:rsidRDefault="006B507E" w:rsidP="003D006E">
      <w:pPr>
        <w:pStyle w:val="Prrafodelista"/>
        <w:numPr>
          <w:ilvl w:val="0"/>
          <w:numId w:val="4"/>
        </w:numPr>
        <w:spacing w:after="0" w:line="360" w:lineRule="auto"/>
        <w:jc w:val="both"/>
        <w:rPr>
          <w:rFonts w:ascii="Times New Roman" w:hAnsi="Times New Roman" w:cs="Times New Roman"/>
          <w:sz w:val="24"/>
          <w:szCs w:val="24"/>
        </w:rPr>
      </w:pPr>
      <w:r w:rsidRPr="00214C3C">
        <w:rPr>
          <w:rFonts w:ascii="Times New Roman" w:hAnsi="Times New Roman" w:cs="Times New Roman"/>
          <w:b/>
          <w:sz w:val="24"/>
          <w:szCs w:val="24"/>
        </w:rPr>
        <w:t>Inoculación de plántulas de frijol</w:t>
      </w:r>
      <w:r w:rsidRPr="00214C3C">
        <w:rPr>
          <w:rFonts w:ascii="Times New Roman" w:hAnsi="Times New Roman" w:cs="Times New Roman"/>
          <w:sz w:val="24"/>
          <w:szCs w:val="24"/>
        </w:rPr>
        <w:t xml:space="preserve">.- </w:t>
      </w:r>
      <w:r w:rsidR="005D1434" w:rsidRPr="00214C3C">
        <w:rPr>
          <w:rFonts w:ascii="Times New Roman" w:hAnsi="Times New Roman" w:cs="Times New Roman"/>
          <w:sz w:val="24"/>
          <w:szCs w:val="24"/>
        </w:rPr>
        <w:t>Se preparóuna dilución concentrada</w:t>
      </w:r>
      <w:r w:rsidR="005F7D48" w:rsidRPr="00214C3C">
        <w:rPr>
          <w:rFonts w:ascii="Times New Roman" w:hAnsi="Times New Roman" w:cs="Times New Roman"/>
          <w:sz w:val="24"/>
          <w:szCs w:val="24"/>
        </w:rPr>
        <w:t xml:space="preserve"> del suelo cole</w:t>
      </w:r>
      <w:r w:rsidR="005D1434" w:rsidRPr="00214C3C">
        <w:rPr>
          <w:rFonts w:ascii="Times New Roman" w:hAnsi="Times New Roman" w:cs="Times New Roman"/>
          <w:sz w:val="24"/>
          <w:szCs w:val="24"/>
        </w:rPr>
        <w:t>ctado para el estudio, con esta</w:t>
      </w:r>
      <w:r w:rsidR="005F7D48" w:rsidRPr="00214C3C">
        <w:rPr>
          <w:rFonts w:ascii="Times New Roman" w:hAnsi="Times New Roman" w:cs="Times New Roman"/>
          <w:sz w:val="24"/>
          <w:szCs w:val="24"/>
        </w:rPr>
        <w:t xml:space="preserve"> se regaron  las plántulas desarrolladas en sistema hidropónico de jarras de Leonard (Figura 1) a partir de</w:t>
      </w:r>
      <w:r w:rsidR="005D1434" w:rsidRPr="00214C3C">
        <w:rPr>
          <w:rFonts w:ascii="Times New Roman" w:hAnsi="Times New Roman" w:cs="Times New Roman"/>
          <w:sz w:val="24"/>
          <w:szCs w:val="24"/>
        </w:rPr>
        <w:t xml:space="preserve"> semillas de frijol sanitizadas</w:t>
      </w:r>
      <w:r w:rsidR="005F7D48" w:rsidRPr="00214C3C">
        <w:rPr>
          <w:rFonts w:ascii="Times New Roman" w:hAnsi="Times New Roman" w:cs="Times New Roman"/>
          <w:sz w:val="24"/>
          <w:szCs w:val="24"/>
        </w:rPr>
        <w:t xml:space="preserve"> en el momento en que presenten 2 o 3 hojas, para inducir la formación de nódulos en ellas,  </w:t>
      </w:r>
      <w:r w:rsidR="005D1434" w:rsidRPr="00214C3C">
        <w:rPr>
          <w:rFonts w:ascii="Times New Roman" w:hAnsi="Times New Roman" w:cs="Times New Roman"/>
          <w:sz w:val="24"/>
          <w:szCs w:val="24"/>
        </w:rPr>
        <w:t xml:space="preserve">al aparecer los nódulos </w:t>
      </w:r>
      <w:r w:rsidR="00B41A62" w:rsidRPr="00214C3C">
        <w:rPr>
          <w:rFonts w:ascii="Times New Roman" w:hAnsi="Times New Roman" w:cs="Times New Roman"/>
          <w:sz w:val="24"/>
          <w:szCs w:val="24"/>
        </w:rPr>
        <w:t>se seleccionaron aquellos que presentaron las características propias de estos, de acuerdo a su posición, forma y color.</w:t>
      </w:r>
    </w:p>
    <w:p w:rsidR="00D63499" w:rsidRPr="003D006E" w:rsidRDefault="00B41A62" w:rsidP="003D006E">
      <w:pPr>
        <w:pStyle w:val="Prrafodelista"/>
        <w:numPr>
          <w:ilvl w:val="0"/>
          <w:numId w:val="4"/>
        </w:numPr>
        <w:spacing w:after="0" w:line="360" w:lineRule="auto"/>
        <w:jc w:val="both"/>
        <w:rPr>
          <w:rFonts w:ascii="Times New Roman" w:hAnsi="Times New Roman" w:cs="Times New Roman"/>
          <w:sz w:val="24"/>
          <w:szCs w:val="24"/>
        </w:rPr>
      </w:pPr>
      <w:r w:rsidRPr="003D006E">
        <w:rPr>
          <w:rFonts w:ascii="Times New Roman" w:hAnsi="Times New Roman" w:cs="Times New Roman"/>
          <w:b/>
          <w:sz w:val="24"/>
          <w:szCs w:val="24"/>
        </w:rPr>
        <w:lastRenderedPageBreak/>
        <w:t>Obtención de las cepas nativas a partir de los nódulos</w:t>
      </w:r>
      <w:r w:rsidRPr="003D006E">
        <w:rPr>
          <w:rFonts w:ascii="Times New Roman" w:hAnsi="Times New Roman" w:cs="Times New Roman"/>
          <w:sz w:val="24"/>
          <w:szCs w:val="24"/>
        </w:rPr>
        <w:t xml:space="preserve">.- </w:t>
      </w:r>
      <w:r w:rsidR="00D63499" w:rsidRPr="003D006E">
        <w:rPr>
          <w:rFonts w:ascii="Times New Roman" w:hAnsi="Times New Roman" w:cs="Times New Roman"/>
          <w:sz w:val="24"/>
          <w:szCs w:val="24"/>
        </w:rPr>
        <w:t xml:space="preserve">Los nódulos fueron procesados utilizando la metodología sugerida por </w:t>
      </w:r>
      <w:proofErr w:type="spellStart"/>
      <w:r w:rsidR="00D63499" w:rsidRPr="003D006E">
        <w:rPr>
          <w:rFonts w:ascii="Times New Roman" w:hAnsi="Times New Roman" w:cs="Times New Roman"/>
          <w:sz w:val="24"/>
          <w:szCs w:val="24"/>
        </w:rPr>
        <w:t>Somasegaran</w:t>
      </w:r>
      <w:proofErr w:type="spellEnd"/>
      <w:r w:rsidR="00D63499" w:rsidRPr="003D006E">
        <w:rPr>
          <w:rFonts w:ascii="Times New Roman" w:hAnsi="Times New Roman" w:cs="Times New Roman"/>
          <w:sz w:val="24"/>
          <w:szCs w:val="24"/>
        </w:rPr>
        <w:t xml:space="preserve"> y </w:t>
      </w:r>
      <w:proofErr w:type="spellStart"/>
      <w:r w:rsidR="00D63499" w:rsidRPr="003D006E">
        <w:rPr>
          <w:rFonts w:ascii="Times New Roman" w:hAnsi="Times New Roman" w:cs="Times New Roman"/>
          <w:sz w:val="24"/>
          <w:szCs w:val="24"/>
        </w:rPr>
        <w:t>Hoben</w:t>
      </w:r>
      <w:proofErr w:type="spellEnd"/>
      <w:r w:rsidR="00D63499" w:rsidRPr="003D006E">
        <w:rPr>
          <w:rFonts w:ascii="Times New Roman" w:hAnsi="Times New Roman" w:cs="Times New Roman"/>
          <w:sz w:val="24"/>
          <w:szCs w:val="24"/>
        </w:rPr>
        <w:t>, 19</w:t>
      </w:r>
      <w:r w:rsidR="009033AF">
        <w:rPr>
          <w:rFonts w:ascii="Times New Roman" w:hAnsi="Times New Roman" w:cs="Times New Roman"/>
          <w:sz w:val="24"/>
          <w:szCs w:val="24"/>
        </w:rPr>
        <w:t>85</w:t>
      </w:r>
      <w:r w:rsidR="00D63499" w:rsidRPr="003D006E">
        <w:rPr>
          <w:rFonts w:ascii="Times New Roman" w:hAnsi="Times New Roman" w:cs="Times New Roman"/>
          <w:sz w:val="24"/>
          <w:szCs w:val="24"/>
        </w:rPr>
        <w:t>. La desinfección de los nódulos se realizó por inmersión sucesiva en alcohol al 95% por un minuto e hipoclorito de sodio al 3% durante tres minutos, posteriormente, se enjuagaron con agua destilada estéril (ADE) hasta que no se perciba el olor a lejía.</w:t>
      </w:r>
    </w:p>
    <w:p w:rsidR="00D63499" w:rsidRPr="00D63499" w:rsidRDefault="00D63499" w:rsidP="00D63499">
      <w:pPr>
        <w:autoSpaceDE w:val="0"/>
        <w:autoSpaceDN w:val="0"/>
        <w:adjustRightInd w:val="0"/>
        <w:spacing w:after="0" w:line="360" w:lineRule="auto"/>
        <w:jc w:val="both"/>
        <w:rPr>
          <w:rFonts w:ascii="Times New Roman" w:hAnsi="Times New Roman" w:cs="Times New Roman"/>
          <w:sz w:val="24"/>
          <w:szCs w:val="24"/>
        </w:rPr>
      </w:pPr>
      <w:r w:rsidRPr="00D63499">
        <w:rPr>
          <w:rFonts w:ascii="Times New Roman" w:hAnsi="Times New Roman" w:cs="Times New Roman"/>
          <w:sz w:val="24"/>
          <w:szCs w:val="24"/>
        </w:rPr>
        <w:t xml:space="preserve">Los nódulos desinfectados fueron colocados en placas Petri </w:t>
      </w:r>
      <w:r>
        <w:rPr>
          <w:rFonts w:ascii="Times New Roman" w:hAnsi="Times New Roman" w:cs="Times New Roman"/>
          <w:sz w:val="24"/>
          <w:szCs w:val="24"/>
        </w:rPr>
        <w:t xml:space="preserve">estériles </w:t>
      </w:r>
      <w:r w:rsidRPr="00D63499">
        <w:rPr>
          <w:rFonts w:ascii="Times New Roman" w:hAnsi="Times New Roman" w:cs="Times New Roman"/>
          <w:sz w:val="24"/>
          <w:szCs w:val="24"/>
        </w:rPr>
        <w:t>y mac</w:t>
      </w:r>
      <w:r>
        <w:rPr>
          <w:rFonts w:ascii="Times New Roman" w:hAnsi="Times New Roman" w:cs="Times New Roman"/>
          <w:sz w:val="24"/>
          <w:szCs w:val="24"/>
        </w:rPr>
        <w:t xml:space="preserve">hacados adicionando una gota de </w:t>
      </w:r>
      <w:r w:rsidRPr="00D63499">
        <w:rPr>
          <w:rFonts w:ascii="Times New Roman" w:hAnsi="Times New Roman" w:cs="Times New Roman"/>
          <w:sz w:val="24"/>
          <w:szCs w:val="24"/>
        </w:rPr>
        <w:t>ADE por nódulo. Muestras del machacado fueron sembradas por es</w:t>
      </w:r>
      <w:r>
        <w:rPr>
          <w:rFonts w:ascii="Times New Roman" w:hAnsi="Times New Roman" w:cs="Times New Roman"/>
          <w:sz w:val="24"/>
          <w:szCs w:val="24"/>
        </w:rPr>
        <w:t xml:space="preserve">tría en placas conteniendo Agar </w:t>
      </w:r>
      <w:r w:rsidRPr="00D63499">
        <w:rPr>
          <w:rFonts w:ascii="Times New Roman" w:hAnsi="Times New Roman" w:cs="Times New Roman"/>
          <w:sz w:val="24"/>
          <w:szCs w:val="24"/>
        </w:rPr>
        <w:t>Manitol Extracto de Levadura-Rojo de Congo (</w:t>
      </w:r>
      <w:r>
        <w:rPr>
          <w:rFonts w:ascii="Times New Roman" w:hAnsi="Times New Roman" w:cs="Times New Roman"/>
          <w:sz w:val="24"/>
          <w:szCs w:val="24"/>
        </w:rPr>
        <w:t>E</w:t>
      </w:r>
      <w:r w:rsidRPr="00D63499">
        <w:rPr>
          <w:rFonts w:ascii="Times New Roman" w:hAnsi="Times New Roman" w:cs="Times New Roman"/>
          <w:sz w:val="24"/>
          <w:szCs w:val="24"/>
        </w:rPr>
        <w:t xml:space="preserve">LMA-RC) </w:t>
      </w:r>
      <w:r w:rsidR="002D12C2">
        <w:rPr>
          <w:rFonts w:ascii="Times New Roman" w:hAnsi="Times New Roman" w:cs="Times New Roman"/>
          <w:sz w:val="24"/>
          <w:szCs w:val="24"/>
        </w:rPr>
        <w:t xml:space="preserve">con la siguiente composición: K2HPO4 0.5 g, MgSO47H2O 0.2 g, </w:t>
      </w:r>
      <w:proofErr w:type="spellStart"/>
      <w:r w:rsidR="002D12C2">
        <w:rPr>
          <w:rFonts w:ascii="Times New Roman" w:hAnsi="Times New Roman" w:cs="Times New Roman"/>
          <w:sz w:val="24"/>
          <w:szCs w:val="24"/>
        </w:rPr>
        <w:t>NaCl</w:t>
      </w:r>
      <w:proofErr w:type="spellEnd"/>
      <w:r w:rsidR="002D12C2">
        <w:rPr>
          <w:rFonts w:ascii="Times New Roman" w:hAnsi="Times New Roman" w:cs="Times New Roman"/>
          <w:sz w:val="24"/>
          <w:szCs w:val="24"/>
        </w:rPr>
        <w:t xml:space="preserve"> 0.1 g, extracto de levadura 1.0 g, Manitol 10.0 g, Agar 18.0 g, agua destilada 1000 ml, ajustando a un pH de 6.8 – 7.0 esterilizando a 121 °C por 15 min.;</w:t>
      </w:r>
      <w:r w:rsidRPr="00D63499">
        <w:rPr>
          <w:rFonts w:ascii="Times New Roman" w:hAnsi="Times New Roman" w:cs="Times New Roman"/>
          <w:sz w:val="24"/>
          <w:szCs w:val="24"/>
        </w:rPr>
        <w:t xml:space="preserve"> se incub</w:t>
      </w:r>
      <w:r>
        <w:rPr>
          <w:rFonts w:ascii="Times New Roman" w:hAnsi="Times New Roman" w:cs="Times New Roman"/>
          <w:sz w:val="24"/>
          <w:szCs w:val="24"/>
        </w:rPr>
        <w:t>aron a 28°C</w:t>
      </w:r>
      <w:r w:rsidR="001053ED">
        <w:rPr>
          <w:rFonts w:ascii="Times New Roman" w:hAnsi="Times New Roman" w:cs="Times New Roman"/>
          <w:sz w:val="24"/>
          <w:szCs w:val="24"/>
        </w:rPr>
        <w:t xml:space="preserve"> por 2</w:t>
      </w:r>
      <w:r w:rsidR="00D3321B">
        <w:rPr>
          <w:rFonts w:ascii="Times New Roman" w:hAnsi="Times New Roman" w:cs="Times New Roman"/>
          <w:sz w:val="24"/>
          <w:szCs w:val="24"/>
        </w:rPr>
        <w:t xml:space="preserve"> a</w:t>
      </w:r>
      <w:r>
        <w:rPr>
          <w:rFonts w:ascii="Times New Roman" w:hAnsi="Times New Roman" w:cs="Times New Roman"/>
          <w:sz w:val="24"/>
          <w:szCs w:val="24"/>
        </w:rPr>
        <w:t xml:space="preserve"> 10 días. Se </w:t>
      </w:r>
      <w:r w:rsidRPr="00D63499">
        <w:rPr>
          <w:rFonts w:ascii="Times New Roman" w:hAnsi="Times New Roman" w:cs="Times New Roman"/>
          <w:sz w:val="24"/>
          <w:szCs w:val="24"/>
        </w:rPr>
        <w:t>observó diariamente el crecimiento de las colonias características de rizobi</w:t>
      </w:r>
      <w:r>
        <w:rPr>
          <w:rFonts w:ascii="Times New Roman" w:hAnsi="Times New Roman" w:cs="Times New Roman"/>
          <w:sz w:val="24"/>
          <w:szCs w:val="24"/>
        </w:rPr>
        <w:t xml:space="preserve">os de acuerdo al manual del </w:t>
      </w:r>
      <w:r w:rsidRPr="00D63499">
        <w:rPr>
          <w:rFonts w:ascii="Times New Roman" w:hAnsi="Times New Roman" w:cs="Times New Roman"/>
          <w:sz w:val="24"/>
          <w:szCs w:val="24"/>
        </w:rPr>
        <w:t>CIAT (CIAT, 1988).</w:t>
      </w:r>
    </w:p>
    <w:p w:rsidR="00D63499" w:rsidRPr="00D63499" w:rsidRDefault="00D63499" w:rsidP="00D63499">
      <w:pPr>
        <w:autoSpaceDE w:val="0"/>
        <w:autoSpaceDN w:val="0"/>
        <w:adjustRightInd w:val="0"/>
        <w:spacing w:after="0" w:line="360" w:lineRule="auto"/>
        <w:jc w:val="both"/>
        <w:rPr>
          <w:rFonts w:ascii="Times New Roman" w:hAnsi="Times New Roman" w:cs="Times New Roman"/>
          <w:sz w:val="24"/>
          <w:szCs w:val="24"/>
        </w:rPr>
      </w:pPr>
      <w:r w:rsidRPr="00D63499">
        <w:rPr>
          <w:rFonts w:ascii="Times New Roman" w:hAnsi="Times New Roman" w:cs="Times New Roman"/>
          <w:sz w:val="24"/>
          <w:szCs w:val="24"/>
        </w:rPr>
        <w:t>Las colonias típicas de rizobios fueron resembr</w:t>
      </w:r>
      <w:r w:rsidR="00B620AA">
        <w:rPr>
          <w:rFonts w:ascii="Times New Roman" w:hAnsi="Times New Roman" w:cs="Times New Roman"/>
          <w:sz w:val="24"/>
          <w:szCs w:val="24"/>
        </w:rPr>
        <w:t>adas en placas Petri con</w:t>
      </w:r>
      <w:r>
        <w:rPr>
          <w:rFonts w:ascii="Times New Roman" w:hAnsi="Times New Roman" w:cs="Times New Roman"/>
          <w:sz w:val="24"/>
          <w:szCs w:val="24"/>
        </w:rPr>
        <w:t>E</w:t>
      </w:r>
      <w:r w:rsidR="00D3321B">
        <w:rPr>
          <w:rFonts w:ascii="Times New Roman" w:hAnsi="Times New Roman" w:cs="Times New Roman"/>
          <w:sz w:val="24"/>
          <w:szCs w:val="24"/>
        </w:rPr>
        <w:t>LMA-RC en cuadrantes</w:t>
      </w:r>
      <w:r w:rsidR="00B620AA">
        <w:rPr>
          <w:rFonts w:ascii="Times New Roman" w:hAnsi="Times New Roman" w:cs="Times New Roman"/>
          <w:sz w:val="24"/>
          <w:szCs w:val="24"/>
        </w:rPr>
        <w:t xml:space="preserve">, </w:t>
      </w:r>
      <w:r w:rsidR="00D3321B">
        <w:rPr>
          <w:rFonts w:ascii="Times New Roman" w:hAnsi="Times New Roman" w:cs="Times New Roman"/>
          <w:sz w:val="24"/>
          <w:szCs w:val="24"/>
        </w:rPr>
        <w:t>se i</w:t>
      </w:r>
      <w:r w:rsidR="00D3321B" w:rsidRPr="00D63499">
        <w:rPr>
          <w:rFonts w:ascii="Times New Roman" w:hAnsi="Times New Roman" w:cs="Times New Roman"/>
          <w:sz w:val="24"/>
          <w:szCs w:val="24"/>
        </w:rPr>
        <w:t>ncubaron</w:t>
      </w:r>
      <w:r w:rsidRPr="00D63499">
        <w:rPr>
          <w:rFonts w:ascii="Times New Roman" w:hAnsi="Times New Roman" w:cs="Times New Roman"/>
          <w:sz w:val="24"/>
          <w:szCs w:val="24"/>
        </w:rPr>
        <w:t xml:space="preserve"> a 28°C</w:t>
      </w:r>
      <w:r w:rsidR="00D3321B">
        <w:rPr>
          <w:rFonts w:ascii="Times New Roman" w:hAnsi="Times New Roman" w:cs="Times New Roman"/>
          <w:sz w:val="24"/>
          <w:szCs w:val="24"/>
        </w:rPr>
        <w:t>por 2 a 10 días. Se verificó</w:t>
      </w:r>
      <w:r w:rsidRPr="00D63499">
        <w:rPr>
          <w:rFonts w:ascii="Times New Roman" w:hAnsi="Times New Roman" w:cs="Times New Roman"/>
          <w:sz w:val="24"/>
          <w:szCs w:val="24"/>
        </w:rPr>
        <w:t xml:space="preserve"> la pureza de los cultivos. </w:t>
      </w:r>
      <w:r w:rsidR="001053ED">
        <w:rPr>
          <w:rFonts w:ascii="Times New Roman" w:hAnsi="Times New Roman" w:cs="Times New Roman"/>
          <w:sz w:val="24"/>
          <w:szCs w:val="24"/>
        </w:rPr>
        <w:t xml:space="preserve">Los cultivos </w:t>
      </w:r>
      <w:r w:rsidR="00D3321B">
        <w:rPr>
          <w:rFonts w:ascii="Times New Roman" w:hAnsi="Times New Roman" w:cs="Times New Roman"/>
          <w:sz w:val="24"/>
          <w:szCs w:val="24"/>
        </w:rPr>
        <w:t xml:space="preserve">puros </w:t>
      </w:r>
      <w:r w:rsidR="001053ED">
        <w:rPr>
          <w:rFonts w:ascii="Times New Roman" w:hAnsi="Times New Roman" w:cs="Times New Roman"/>
          <w:sz w:val="24"/>
          <w:szCs w:val="24"/>
        </w:rPr>
        <w:t xml:space="preserve">aislados </w:t>
      </w:r>
      <w:r w:rsidR="00D3321B">
        <w:rPr>
          <w:rFonts w:ascii="Times New Roman" w:hAnsi="Times New Roman" w:cs="Times New Roman"/>
          <w:sz w:val="24"/>
          <w:szCs w:val="24"/>
        </w:rPr>
        <w:t xml:space="preserve">fueron resembrados </w:t>
      </w:r>
      <w:r w:rsidR="001053ED">
        <w:rPr>
          <w:rFonts w:ascii="Times New Roman" w:hAnsi="Times New Roman" w:cs="Times New Roman"/>
          <w:sz w:val="24"/>
          <w:szCs w:val="24"/>
        </w:rPr>
        <w:t xml:space="preserve">en </w:t>
      </w:r>
      <w:r w:rsidRPr="00D63499">
        <w:rPr>
          <w:rFonts w:ascii="Times New Roman" w:hAnsi="Times New Roman" w:cs="Times New Roman"/>
          <w:sz w:val="24"/>
          <w:szCs w:val="24"/>
        </w:rPr>
        <w:t xml:space="preserve">tubos conteniendo LMA-RC </w:t>
      </w:r>
      <w:r w:rsidR="00D3321B">
        <w:rPr>
          <w:rFonts w:ascii="Times New Roman" w:hAnsi="Times New Roman" w:cs="Times New Roman"/>
          <w:sz w:val="24"/>
          <w:szCs w:val="24"/>
        </w:rPr>
        <w:t xml:space="preserve">inclinado </w:t>
      </w:r>
      <w:r w:rsidRPr="00D63499">
        <w:rPr>
          <w:rFonts w:ascii="Times New Roman" w:hAnsi="Times New Roman" w:cs="Times New Roman"/>
          <w:sz w:val="24"/>
          <w:szCs w:val="24"/>
        </w:rPr>
        <w:t>e incubados a 28°C.</w:t>
      </w:r>
    </w:p>
    <w:p w:rsidR="00D63499" w:rsidRDefault="00441DE1" w:rsidP="00D63499">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3</w:t>
      </w:r>
      <w:r w:rsidR="00B620AA">
        <w:rPr>
          <w:rFonts w:ascii="Times New Roman" w:hAnsi="Times New Roman" w:cs="Times New Roman"/>
          <w:bCs/>
          <w:sz w:val="24"/>
          <w:szCs w:val="24"/>
        </w:rPr>
        <w:t xml:space="preserve">.- </w:t>
      </w:r>
      <w:r w:rsidR="00D63499" w:rsidRPr="00D63499">
        <w:rPr>
          <w:rFonts w:ascii="Times New Roman" w:hAnsi="Times New Roman" w:cs="Times New Roman"/>
          <w:b/>
          <w:bCs/>
          <w:sz w:val="24"/>
          <w:szCs w:val="24"/>
        </w:rPr>
        <w:t>Selección primaria e identificación de cepas nativas de rizobios.</w:t>
      </w:r>
    </w:p>
    <w:p w:rsidR="00441DE1" w:rsidRPr="00441DE1" w:rsidRDefault="00441DE1" w:rsidP="00D63499">
      <w:pPr>
        <w:autoSpaceDE w:val="0"/>
        <w:autoSpaceDN w:val="0"/>
        <w:adjustRightInd w:val="0"/>
        <w:spacing w:after="0" w:line="360" w:lineRule="auto"/>
        <w:jc w:val="both"/>
        <w:rPr>
          <w:rFonts w:ascii="Times New Roman" w:hAnsi="Times New Roman" w:cs="Times New Roman"/>
          <w:bCs/>
          <w:sz w:val="24"/>
          <w:szCs w:val="24"/>
        </w:rPr>
      </w:pPr>
      <w:r w:rsidRPr="00441DE1">
        <w:rPr>
          <w:rFonts w:ascii="Times New Roman" w:hAnsi="Times New Roman" w:cs="Times New Roman"/>
          <w:bCs/>
          <w:sz w:val="24"/>
          <w:szCs w:val="24"/>
        </w:rPr>
        <w:t xml:space="preserve">Los criterios </w:t>
      </w:r>
      <w:r>
        <w:rPr>
          <w:rFonts w:ascii="Times New Roman" w:hAnsi="Times New Roman" w:cs="Times New Roman"/>
          <w:bCs/>
          <w:sz w:val="24"/>
          <w:szCs w:val="24"/>
        </w:rPr>
        <w:t>emp</w:t>
      </w:r>
      <w:r w:rsidRPr="00441DE1">
        <w:rPr>
          <w:rFonts w:ascii="Times New Roman" w:hAnsi="Times New Roman" w:cs="Times New Roman"/>
          <w:bCs/>
          <w:sz w:val="24"/>
          <w:szCs w:val="24"/>
        </w:rPr>
        <w:t>l</w:t>
      </w:r>
      <w:r>
        <w:rPr>
          <w:rFonts w:ascii="Times New Roman" w:hAnsi="Times New Roman" w:cs="Times New Roman"/>
          <w:bCs/>
          <w:sz w:val="24"/>
          <w:szCs w:val="24"/>
        </w:rPr>
        <w:t>e</w:t>
      </w:r>
      <w:r w:rsidRPr="00441DE1">
        <w:rPr>
          <w:rFonts w:ascii="Times New Roman" w:hAnsi="Times New Roman" w:cs="Times New Roman"/>
          <w:bCs/>
          <w:sz w:val="24"/>
          <w:szCs w:val="24"/>
        </w:rPr>
        <w:t xml:space="preserve">ados se basaron en </w:t>
      </w:r>
      <w:proofErr w:type="spellStart"/>
      <w:r w:rsidR="005A14B9">
        <w:rPr>
          <w:rFonts w:ascii="Times New Roman" w:hAnsi="Times New Roman" w:cs="Times New Roman"/>
          <w:bCs/>
          <w:sz w:val="24"/>
          <w:szCs w:val="24"/>
        </w:rPr>
        <w:t>Bergey´s</w:t>
      </w:r>
      <w:proofErr w:type="spellEnd"/>
      <w:r w:rsidR="005A14B9">
        <w:rPr>
          <w:rFonts w:ascii="Times New Roman" w:hAnsi="Times New Roman" w:cs="Times New Roman"/>
          <w:bCs/>
          <w:sz w:val="24"/>
          <w:szCs w:val="24"/>
        </w:rPr>
        <w:t xml:space="preserve"> Manual, 2001</w:t>
      </w:r>
      <w:r w:rsidR="00781C86">
        <w:rPr>
          <w:rFonts w:ascii="Times New Roman" w:hAnsi="Times New Roman" w:cs="Times New Roman"/>
          <w:bCs/>
          <w:sz w:val="24"/>
          <w:szCs w:val="24"/>
        </w:rPr>
        <w:t xml:space="preserve">; </w:t>
      </w:r>
      <w:proofErr w:type="spellStart"/>
      <w:r w:rsidR="00781C86">
        <w:rPr>
          <w:rFonts w:ascii="Times New Roman" w:hAnsi="Times New Roman" w:cs="Times New Roman"/>
          <w:bCs/>
          <w:sz w:val="24"/>
          <w:szCs w:val="24"/>
        </w:rPr>
        <w:t>Vicent</w:t>
      </w:r>
      <w:proofErr w:type="spellEnd"/>
      <w:r w:rsidR="00781C86">
        <w:rPr>
          <w:rFonts w:ascii="Times New Roman" w:hAnsi="Times New Roman" w:cs="Times New Roman"/>
          <w:bCs/>
          <w:sz w:val="24"/>
          <w:szCs w:val="24"/>
        </w:rPr>
        <w:t xml:space="preserve">, 1975; </w:t>
      </w:r>
      <w:proofErr w:type="spellStart"/>
      <w:r w:rsidR="00781C86">
        <w:rPr>
          <w:rFonts w:ascii="Times New Roman" w:hAnsi="Times New Roman" w:cs="Times New Roman"/>
          <w:bCs/>
          <w:sz w:val="24"/>
          <w:szCs w:val="24"/>
        </w:rPr>
        <w:t>Gibbs</w:t>
      </w:r>
      <w:proofErr w:type="spellEnd"/>
      <w:r w:rsidR="00781C86">
        <w:rPr>
          <w:rFonts w:ascii="Times New Roman" w:hAnsi="Times New Roman" w:cs="Times New Roman"/>
          <w:bCs/>
          <w:sz w:val="24"/>
          <w:szCs w:val="24"/>
        </w:rPr>
        <w:t xml:space="preserve"> y </w:t>
      </w:r>
      <w:proofErr w:type="spellStart"/>
      <w:r w:rsidR="00781C86">
        <w:rPr>
          <w:rFonts w:ascii="Times New Roman" w:hAnsi="Times New Roman" w:cs="Times New Roman"/>
          <w:bCs/>
          <w:sz w:val="24"/>
          <w:szCs w:val="24"/>
        </w:rPr>
        <w:t>Shapton</w:t>
      </w:r>
      <w:proofErr w:type="spellEnd"/>
      <w:r w:rsidR="00781C86">
        <w:rPr>
          <w:rFonts w:ascii="Times New Roman" w:hAnsi="Times New Roman" w:cs="Times New Roman"/>
          <w:bCs/>
          <w:sz w:val="24"/>
          <w:szCs w:val="24"/>
        </w:rPr>
        <w:t>, 1968 y C</w:t>
      </w:r>
      <w:r w:rsidR="004E771F">
        <w:rPr>
          <w:rFonts w:ascii="Times New Roman" w:hAnsi="Times New Roman" w:cs="Times New Roman"/>
          <w:bCs/>
          <w:sz w:val="24"/>
          <w:szCs w:val="24"/>
        </w:rPr>
        <w:t>I</w:t>
      </w:r>
      <w:r w:rsidR="00781C86">
        <w:rPr>
          <w:rFonts w:ascii="Times New Roman" w:hAnsi="Times New Roman" w:cs="Times New Roman"/>
          <w:bCs/>
          <w:sz w:val="24"/>
          <w:szCs w:val="24"/>
        </w:rPr>
        <w:t>AT, 1987.</w:t>
      </w:r>
    </w:p>
    <w:p w:rsidR="00D63499" w:rsidRPr="00D63499" w:rsidRDefault="00D63499" w:rsidP="00D63499">
      <w:pPr>
        <w:autoSpaceDE w:val="0"/>
        <w:autoSpaceDN w:val="0"/>
        <w:adjustRightInd w:val="0"/>
        <w:spacing w:after="0" w:line="360" w:lineRule="auto"/>
        <w:jc w:val="both"/>
        <w:rPr>
          <w:rFonts w:ascii="Times New Roman" w:hAnsi="Times New Roman" w:cs="Times New Roman"/>
          <w:sz w:val="24"/>
          <w:szCs w:val="24"/>
        </w:rPr>
      </w:pPr>
      <w:r w:rsidRPr="00D63499">
        <w:rPr>
          <w:rFonts w:ascii="Times New Roman" w:hAnsi="Times New Roman" w:cs="Times New Roman"/>
          <w:sz w:val="24"/>
          <w:szCs w:val="24"/>
        </w:rPr>
        <w:t xml:space="preserve">Los cultivos seleccionados fueron analizados tanto en sus </w:t>
      </w:r>
      <w:r w:rsidR="001053ED">
        <w:rPr>
          <w:rFonts w:ascii="Times New Roman" w:hAnsi="Times New Roman" w:cs="Times New Roman"/>
          <w:sz w:val="24"/>
          <w:szCs w:val="24"/>
        </w:rPr>
        <w:t xml:space="preserve">características macroscópicas y </w:t>
      </w:r>
      <w:r w:rsidRPr="00D63499">
        <w:rPr>
          <w:rFonts w:ascii="Times New Roman" w:hAnsi="Times New Roman" w:cs="Times New Roman"/>
          <w:sz w:val="24"/>
          <w:szCs w:val="24"/>
        </w:rPr>
        <w:t>microscópicas</w:t>
      </w:r>
      <w:r w:rsidR="00B620AA">
        <w:rPr>
          <w:rFonts w:ascii="Times New Roman" w:hAnsi="Times New Roman" w:cs="Times New Roman"/>
          <w:sz w:val="24"/>
          <w:szCs w:val="24"/>
        </w:rPr>
        <w:t xml:space="preserve"> y características bioquímicas</w:t>
      </w:r>
      <w:r w:rsidRPr="00D63499">
        <w:rPr>
          <w:rFonts w:ascii="Times New Roman" w:hAnsi="Times New Roman" w:cs="Times New Roman"/>
          <w:sz w:val="24"/>
          <w:szCs w:val="24"/>
        </w:rPr>
        <w:t>. Se evaluaron el color, el diámetro, la apariencia y la for</w:t>
      </w:r>
      <w:r w:rsidR="001053ED">
        <w:rPr>
          <w:rFonts w:ascii="Times New Roman" w:hAnsi="Times New Roman" w:cs="Times New Roman"/>
          <w:sz w:val="24"/>
          <w:szCs w:val="24"/>
        </w:rPr>
        <w:t xml:space="preserve">ma de las colonias, la cantidad </w:t>
      </w:r>
      <w:r w:rsidRPr="00D63499">
        <w:rPr>
          <w:rFonts w:ascii="Times New Roman" w:hAnsi="Times New Roman" w:cs="Times New Roman"/>
          <w:sz w:val="24"/>
          <w:szCs w:val="24"/>
        </w:rPr>
        <w:t xml:space="preserve">de goma producida y </w:t>
      </w:r>
      <w:r w:rsidR="00B620AA">
        <w:rPr>
          <w:rFonts w:ascii="Times New Roman" w:hAnsi="Times New Roman" w:cs="Times New Roman"/>
          <w:sz w:val="24"/>
          <w:szCs w:val="24"/>
        </w:rPr>
        <w:t>la textura. S</w:t>
      </w:r>
      <w:r w:rsidR="003D006E">
        <w:rPr>
          <w:rFonts w:ascii="Times New Roman" w:hAnsi="Times New Roman" w:cs="Times New Roman"/>
          <w:sz w:val="24"/>
          <w:szCs w:val="24"/>
        </w:rPr>
        <w:t>e realizaron tin</w:t>
      </w:r>
      <w:r w:rsidRPr="00D63499">
        <w:rPr>
          <w:rFonts w:ascii="Times New Roman" w:hAnsi="Times New Roman" w:cs="Times New Roman"/>
          <w:sz w:val="24"/>
          <w:szCs w:val="24"/>
        </w:rPr>
        <w:t>ciones simple</w:t>
      </w:r>
      <w:r w:rsidR="00EE7E84">
        <w:rPr>
          <w:rFonts w:ascii="Times New Roman" w:hAnsi="Times New Roman" w:cs="Times New Roman"/>
          <w:sz w:val="24"/>
          <w:szCs w:val="24"/>
        </w:rPr>
        <w:t xml:space="preserve">, de </w:t>
      </w:r>
      <w:proofErr w:type="spellStart"/>
      <w:r w:rsidR="00EE7E84">
        <w:rPr>
          <w:rFonts w:ascii="Times New Roman" w:hAnsi="Times New Roman" w:cs="Times New Roman"/>
          <w:sz w:val="24"/>
          <w:szCs w:val="24"/>
        </w:rPr>
        <w:t>Maneval</w:t>
      </w:r>
      <w:proofErr w:type="spellEnd"/>
      <w:r w:rsidRPr="00D63499">
        <w:rPr>
          <w:rFonts w:ascii="Times New Roman" w:hAnsi="Times New Roman" w:cs="Times New Roman"/>
          <w:sz w:val="24"/>
          <w:szCs w:val="24"/>
        </w:rPr>
        <w:t xml:space="preserve"> y de Gram</w:t>
      </w:r>
      <w:r w:rsidR="001053ED">
        <w:rPr>
          <w:rFonts w:ascii="Times New Roman" w:hAnsi="Times New Roman" w:cs="Times New Roman"/>
          <w:sz w:val="24"/>
          <w:szCs w:val="24"/>
        </w:rPr>
        <w:t xml:space="preserve"> (C</w:t>
      </w:r>
      <w:r w:rsidR="003F35C6">
        <w:rPr>
          <w:rFonts w:ascii="Times New Roman" w:hAnsi="Times New Roman" w:cs="Times New Roman"/>
          <w:sz w:val="24"/>
          <w:szCs w:val="24"/>
        </w:rPr>
        <w:t>I</w:t>
      </w:r>
      <w:r w:rsidR="001053ED">
        <w:rPr>
          <w:rFonts w:ascii="Times New Roman" w:hAnsi="Times New Roman" w:cs="Times New Roman"/>
          <w:sz w:val="24"/>
          <w:szCs w:val="24"/>
        </w:rPr>
        <w:t>AT</w:t>
      </w:r>
      <w:proofErr w:type="gramStart"/>
      <w:r w:rsidR="001053ED">
        <w:rPr>
          <w:rFonts w:ascii="Times New Roman" w:hAnsi="Times New Roman" w:cs="Times New Roman"/>
          <w:sz w:val="24"/>
          <w:szCs w:val="24"/>
        </w:rPr>
        <w:t>,1987</w:t>
      </w:r>
      <w:proofErr w:type="gramEnd"/>
      <w:r w:rsidR="001053ED">
        <w:rPr>
          <w:rFonts w:ascii="Times New Roman" w:hAnsi="Times New Roman" w:cs="Times New Roman"/>
          <w:sz w:val="24"/>
          <w:szCs w:val="24"/>
        </w:rPr>
        <w:t>)</w:t>
      </w:r>
      <w:r w:rsidRPr="00D63499">
        <w:rPr>
          <w:rFonts w:ascii="Times New Roman" w:hAnsi="Times New Roman" w:cs="Times New Roman"/>
          <w:sz w:val="24"/>
          <w:szCs w:val="24"/>
        </w:rPr>
        <w:t>.</w:t>
      </w:r>
    </w:p>
    <w:p w:rsidR="00CF02B4" w:rsidRDefault="00FB3EC5" w:rsidP="00D6349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Además</w:t>
      </w:r>
      <w:r w:rsidR="00815AA5">
        <w:rPr>
          <w:rFonts w:ascii="Times New Roman" w:hAnsi="Times New Roman" w:cs="Times New Roman"/>
          <w:sz w:val="24"/>
          <w:szCs w:val="24"/>
        </w:rPr>
        <w:t xml:space="preserve">en cuanto a las pruebas bioquímicas </w:t>
      </w:r>
      <w:r w:rsidRPr="00D63499">
        <w:rPr>
          <w:rFonts w:ascii="Times New Roman" w:hAnsi="Times New Roman" w:cs="Times New Roman"/>
          <w:sz w:val="24"/>
          <w:szCs w:val="24"/>
        </w:rPr>
        <w:t xml:space="preserve">se evaluó </w:t>
      </w:r>
      <w:r>
        <w:rPr>
          <w:rFonts w:ascii="Times New Roman" w:hAnsi="Times New Roman" w:cs="Times New Roman"/>
          <w:sz w:val="24"/>
          <w:szCs w:val="24"/>
        </w:rPr>
        <w:t>la utilización de citrato como única fuente de carbono,</w:t>
      </w:r>
      <w:r w:rsidR="00D63499" w:rsidRPr="00D63499">
        <w:rPr>
          <w:rFonts w:ascii="Times New Roman" w:hAnsi="Times New Roman" w:cs="Times New Roman"/>
          <w:sz w:val="24"/>
          <w:szCs w:val="24"/>
        </w:rPr>
        <w:t>el crec</w:t>
      </w:r>
      <w:r>
        <w:rPr>
          <w:rFonts w:ascii="Times New Roman" w:hAnsi="Times New Roman" w:cs="Times New Roman"/>
          <w:sz w:val="24"/>
          <w:szCs w:val="24"/>
        </w:rPr>
        <w:t>imiento</w:t>
      </w:r>
      <w:r w:rsidR="00D63499" w:rsidRPr="00D63499">
        <w:rPr>
          <w:rFonts w:ascii="Times New Roman" w:hAnsi="Times New Roman" w:cs="Times New Roman"/>
          <w:sz w:val="24"/>
          <w:szCs w:val="24"/>
        </w:rPr>
        <w:t xml:space="preserve"> en agar peptona glucosa (PGA), </w:t>
      </w:r>
      <w:r w:rsidR="00815AA5">
        <w:rPr>
          <w:rFonts w:ascii="Times New Roman" w:hAnsi="Times New Roman" w:cs="Times New Roman"/>
          <w:sz w:val="24"/>
          <w:szCs w:val="24"/>
        </w:rPr>
        <w:t>en</w:t>
      </w:r>
      <w:r w:rsidR="00205C4F">
        <w:rPr>
          <w:rFonts w:ascii="Times New Roman" w:hAnsi="Times New Roman" w:cs="Times New Roman"/>
          <w:sz w:val="24"/>
          <w:szCs w:val="24"/>
        </w:rPr>
        <w:t xml:space="preserve"> </w:t>
      </w:r>
      <w:r w:rsidR="00815AA5" w:rsidRPr="00D63499">
        <w:rPr>
          <w:rFonts w:ascii="Times New Roman" w:hAnsi="Times New Roman" w:cs="Times New Roman"/>
          <w:sz w:val="24"/>
          <w:szCs w:val="24"/>
        </w:rPr>
        <w:t>agar</w:t>
      </w:r>
      <w:r w:rsidR="00205C4F">
        <w:rPr>
          <w:rFonts w:ascii="Times New Roman" w:hAnsi="Times New Roman" w:cs="Times New Roman"/>
          <w:sz w:val="24"/>
          <w:szCs w:val="24"/>
        </w:rPr>
        <w:t xml:space="preserve"> </w:t>
      </w:r>
      <w:r w:rsidR="00815AA5" w:rsidRPr="00D63499">
        <w:rPr>
          <w:rFonts w:ascii="Times New Roman" w:hAnsi="Times New Roman" w:cs="Times New Roman"/>
          <w:sz w:val="24"/>
          <w:szCs w:val="24"/>
        </w:rPr>
        <w:t>Luria</w:t>
      </w:r>
      <w:r w:rsidR="00205C4F">
        <w:rPr>
          <w:rFonts w:ascii="Times New Roman" w:hAnsi="Times New Roman" w:cs="Times New Roman"/>
          <w:sz w:val="24"/>
          <w:szCs w:val="24"/>
        </w:rPr>
        <w:t xml:space="preserve"> </w:t>
      </w:r>
      <w:proofErr w:type="spellStart"/>
      <w:r w:rsidR="00815AA5" w:rsidRPr="00D63499">
        <w:rPr>
          <w:rFonts w:ascii="Times New Roman" w:hAnsi="Times New Roman" w:cs="Times New Roman"/>
          <w:sz w:val="24"/>
          <w:szCs w:val="24"/>
        </w:rPr>
        <w:t>Ber</w:t>
      </w:r>
      <w:r w:rsidR="00815AA5">
        <w:rPr>
          <w:rFonts w:ascii="Times New Roman" w:hAnsi="Times New Roman" w:cs="Times New Roman"/>
          <w:sz w:val="24"/>
          <w:szCs w:val="24"/>
        </w:rPr>
        <w:t>tani</w:t>
      </w:r>
      <w:proofErr w:type="spellEnd"/>
      <w:r w:rsidR="00815AA5">
        <w:rPr>
          <w:rFonts w:ascii="Times New Roman" w:hAnsi="Times New Roman" w:cs="Times New Roman"/>
          <w:sz w:val="24"/>
          <w:szCs w:val="24"/>
        </w:rPr>
        <w:t xml:space="preserve"> (LLA) y agar</w:t>
      </w:r>
      <w:r w:rsidR="00441DE1">
        <w:rPr>
          <w:rFonts w:ascii="Times New Roman" w:hAnsi="Times New Roman" w:cs="Times New Roman"/>
          <w:sz w:val="24"/>
          <w:szCs w:val="24"/>
        </w:rPr>
        <w:t xml:space="preserve"> extracto de levadura </w:t>
      </w:r>
      <w:r w:rsidR="00815AA5">
        <w:rPr>
          <w:rFonts w:ascii="Times New Roman" w:hAnsi="Times New Roman" w:cs="Times New Roman"/>
          <w:sz w:val="24"/>
          <w:szCs w:val="24"/>
        </w:rPr>
        <w:t xml:space="preserve"> manitol (</w:t>
      </w:r>
      <w:r w:rsidR="00441DE1">
        <w:rPr>
          <w:rFonts w:ascii="Times New Roman" w:hAnsi="Times New Roman" w:cs="Times New Roman"/>
          <w:sz w:val="24"/>
          <w:szCs w:val="24"/>
        </w:rPr>
        <w:t>E</w:t>
      </w:r>
      <w:r w:rsidR="00815AA5">
        <w:rPr>
          <w:rFonts w:ascii="Times New Roman" w:hAnsi="Times New Roman" w:cs="Times New Roman"/>
          <w:sz w:val="24"/>
          <w:szCs w:val="24"/>
        </w:rPr>
        <w:t>LMA)</w:t>
      </w:r>
      <w:r w:rsidR="00441DE1">
        <w:rPr>
          <w:rFonts w:ascii="Times New Roman" w:hAnsi="Times New Roman" w:cs="Times New Roman"/>
          <w:sz w:val="24"/>
          <w:szCs w:val="24"/>
        </w:rPr>
        <w:t>,</w:t>
      </w:r>
      <w:r>
        <w:rPr>
          <w:rFonts w:ascii="Times New Roman" w:hAnsi="Times New Roman" w:cs="Times New Roman"/>
          <w:sz w:val="24"/>
          <w:szCs w:val="24"/>
        </w:rPr>
        <w:t xml:space="preserve">reacción en leche litmus o formación de suero, absorción del rojo </w:t>
      </w:r>
      <w:proofErr w:type="spellStart"/>
      <w:r>
        <w:rPr>
          <w:rFonts w:ascii="Times New Roman" w:hAnsi="Times New Roman" w:cs="Times New Roman"/>
          <w:sz w:val="24"/>
          <w:szCs w:val="24"/>
        </w:rPr>
        <w:t>congo</w:t>
      </w:r>
      <w:proofErr w:type="spellEnd"/>
      <w:r>
        <w:rPr>
          <w:rFonts w:ascii="Times New Roman" w:hAnsi="Times New Roman" w:cs="Times New Roman"/>
          <w:sz w:val="24"/>
          <w:szCs w:val="24"/>
        </w:rPr>
        <w:t xml:space="preserve">, resistencia a </w:t>
      </w:r>
      <w:proofErr w:type="spellStart"/>
      <w:r>
        <w:rPr>
          <w:rFonts w:ascii="Times New Roman" w:hAnsi="Times New Roman" w:cs="Times New Roman"/>
          <w:sz w:val="24"/>
          <w:szCs w:val="24"/>
        </w:rPr>
        <w:t>NaCl</w:t>
      </w:r>
      <w:proofErr w:type="spellEnd"/>
      <w:r>
        <w:rPr>
          <w:rFonts w:ascii="Times New Roman" w:hAnsi="Times New Roman" w:cs="Times New Roman"/>
          <w:sz w:val="24"/>
          <w:szCs w:val="24"/>
        </w:rPr>
        <w:t xml:space="preserve"> al 2%, hidrolisis de gelatina y caseína, producción de H</w:t>
      </w:r>
      <w:r w:rsidRPr="00083AFF">
        <w:rPr>
          <w:rFonts w:ascii="Times New Roman" w:hAnsi="Times New Roman" w:cs="Times New Roman"/>
          <w:sz w:val="24"/>
          <w:szCs w:val="24"/>
          <w:vertAlign w:val="subscript"/>
        </w:rPr>
        <w:t>2</w:t>
      </w:r>
      <w:r>
        <w:rPr>
          <w:rFonts w:ascii="Times New Roman" w:hAnsi="Times New Roman" w:cs="Times New Roman"/>
          <w:sz w:val="24"/>
          <w:szCs w:val="24"/>
        </w:rPr>
        <w:t xml:space="preserve">S en agar sulfito bismuto, </w:t>
      </w:r>
      <w:r w:rsidR="00815AA5">
        <w:rPr>
          <w:rFonts w:ascii="Times New Roman" w:hAnsi="Times New Roman" w:cs="Times New Roman"/>
          <w:sz w:val="24"/>
          <w:szCs w:val="24"/>
        </w:rPr>
        <w:t xml:space="preserve">producción de la 3 </w:t>
      </w:r>
      <w:proofErr w:type="spellStart"/>
      <w:r w:rsidR="00815AA5">
        <w:rPr>
          <w:rFonts w:ascii="Times New Roman" w:hAnsi="Times New Roman" w:cs="Times New Roman"/>
          <w:sz w:val="24"/>
          <w:szCs w:val="24"/>
        </w:rPr>
        <w:t>cetolactosa</w:t>
      </w:r>
      <w:proofErr w:type="spellEnd"/>
      <w:r w:rsidR="00815AA5">
        <w:rPr>
          <w:rFonts w:ascii="Times New Roman" w:hAnsi="Times New Roman" w:cs="Times New Roman"/>
          <w:sz w:val="24"/>
          <w:szCs w:val="24"/>
        </w:rPr>
        <w:t xml:space="preserve">, reacción al </w:t>
      </w:r>
      <w:proofErr w:type="spellStart"/>
      <w:r w:rsidR="00815AA5">
        <w:rPr>
          <w:rFonts w:ascii="Times New Roman" w:hAnsi="Times New Roman" w:cs="Times New Roman"/>
          <w:sz w:val="24"/>
          <w:szCs w:val="24"/>
        </w:rPr>
        <w:t>Biuret</w:t>
      </w:r>
      <w:proofErr w:type="spellEnd"/>
      <w:r w:rsidR="00815AA5">
        <w:rPr>
          <w:rFonts w:ascii="Times New Roman" w:hAnsi="Times New Roman" w:cs="Times New Roman"/>
          <w:sz w:val="24"/>
          <w:szCs w:val="24"/>
        </w:rPr>
        <w:t xml:space="preserve">, </w:t>
      </w:r>
      <w:r w:rsidR="00D63499" w:rsidRPr="00D63499">
        <w:rPr>
          <w:rFonts w:ascii="Times New Roman" w:hAnsi="Times New Roman" w:cs="Times New Roman"/>
          <w:sz w:val="24"/>
          <w:szCs w:val="24"/>
        </w:rPr>
        <w:t>Después de la incubación a 2</w:t>
      </w:r>
      <w:r w:rsidR="001053ED">
        <w:rPr>
          <w:rFonts w:ascii="Times New Roman" w:hAnsi="Times New Roman" w:cs="Times New Roman"/>
          <w:sz w:val="24"/>
          <w:szCs w:val="24"/>
        </w:rPr>
        <w:t xml:space="preserve">8°C, se realizaron las lecturas </w:t>
      </w:r>
      <w:r w:rsidR="00D63499" w:rsidRPr="00D63499">
        <w:rPr>
          <w:rFonts w:ascii="Times New Roman" w:hAnsi="Times New Roman" w:cs="Times New Roman"/>
          <w:sz w:val="24"/>
          <w:szCs w:val="24"/>
        </w:rPr>
        <w:t xml:space="preserve">y se identificaron los </w:t>
      </w:r>
      <w:proofErr w:type="spellStart"/>
      <w:r w:rsidR="00D63499" w:rsidRPr="00D63499">
        <w:rPr>
          <w:rFonts w:ascii="Times New Roman" w:hAnsi="Times New Roman" w:cs="Times New Roman"/>
          <w:sz w:val="24"/>
          <w:szCs w:val="24"/>
        </w:rPr>
        <w:t>rizobios</w:t>
      </w:r>
      <w:proofErr w:type="spellEnd"/>
      <w:r w:rsidR="001053ED">
        <w:rPr>
          <w:rFonts w:ascii="Times New Roman" w:hAnsi="Times New Roman" w:cs="Times New Roman"/>
          <w:sz w:val="24"/>
          <w:szCs w:val="24"/>
        </w:rPr>
        <w:t xml:space="preserve"> (C</w:t>
      </w:r>
      <w:r w:rsidR="003F35C6">
        <w:rPr>
          <w:rFonts w:ascii="Times New Roman" w:hAnsi="Times New Roman" w:cs="Times New Roman"/>
          <w:sz w:val="24"/>
          <w:szCs w:val="24"/>
        </w:rPr>
        <w:t>I</w:t>
      </w:r>
      <w:r w:rsidR="001053ED">
        <w:rPr>
          <w:rFonts w:ascii="Times New Roman" w:hAnsi="Times New Roman" w:cs="Times New Roman"/>
          <w:sz w:val="24"/>
          <w:szCs w:val="24"/>
        </w:rPr>
        <w:t>AT,1987).</w:t>
      </w:r>
    </w:p>
    <w:p w:rsidR="00367F01" w:rsidRDefault="00367F01" w:rsidP="00D63499">
      <w:pPr>
        <w:autoSpaceDE w:val="0"/>
        <w:autoSpaceDN w:val="0"/>
        <w:adjustRightInd w:val="0"/>
        <w:spacing w:after="0" w:line="360" w:lineRule="auto"/>
        <w:jc w:val="both"/>
        <w:rPr>
          <w:rFonts w:ascii="Times New Roman" w:hAnsi="Times New Roman" w:cs="Times New Roman"/>
          <w:sz w:val="24"/>
          <w:szCs w:val="24"/>
        </w:rPr>
      </w:pPr>
    </w:p>
    <w:p w:rsidR="00367F01" w:rsidRDefault="00367F01" w:rsidP="00D63499">
      <w:pPr>
        <w:autoSpaceDE w:val="0"/>
        <w:autoSpaceDN w:val="0"/>
        <w:adjustRightInd w:val="0"/>
        <w:spacing w:after="0" w:line="360" w:lineRule="auto"/>
        <w:jc w:val="both"/>
        <w:rPr>
          <w:rFonts w:ascii="Times New Roman" w:hAnsi="Times New Roman" w:cs="Times New Roman"/>
          <w:sz w:val="24"/>
          <w:szCs w:val="24"/>
        </w:rPr>
      </w:pPr>
    </w:p>
    <w:p w:rsidR="00367F01" w:rsidRPr="00D63499" w:rsidRDefault="00367F01" w:rsidP="00D63499">
      <w:pPr>
        <w:autoSpaceDE w:val="0"/>
        <w:autoSpaceDN w:val="0"/>
        <w:adjustRightInd w:val="0"/>
        <w:spacing w:after="0" w:line="360" w:lineRule="auto"/>
        <w:jc w:val="both"/>
        <w:rPr>
          <w:rFonts w:ascii="Times New Roman" w:hAnsi="Times New Roman" w:cs="Times New Roman"/>
          <w:sz w:val="24"/>
          <w:szCs w:val="24"/>
        </w:rPr>
      </w:pPr>
    </w:p>
    <w:p w:rsidR="00D63499" w:rsidRPr="00D63499" w:rsidRDefault="00441DE1" w:rsidP="00D63499">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lastRenderedPageBreak/>
        <w:t xml:space="preserve">4.- </w:t>
      </w:r>
      <w:r w:rsidR="00D63499" w:rsidRPr="00D63499">
        <w:rPr>
          <w:rFonts w:ascii="Times New Roman" w:hAnsi="Times New Roman" w:cs="Times New Roman"/>
          <w:b/>
          <w:bCs/>
          <w:sz w:val="24"/>
          <w:szCs w:val="24"/>
        </w:rPr>
        <w:t>Conservación de cepas nativas de rizobios.</w:t>
      </w:r>
    </w:p>
    <w:p w:rsidR="00B41A62" w:rsidRDefault="00D63499" w:rsidP="00230CBC">
      <w:pPr>
        <w:autoSpaceDE w:val="0"/>
        <w:autoSpaceDN w:val="0"/>
        <w:adjustRightInd w:val="0"/>
        <w:spacing w:after="0" w:line="360" w:lineRule="auto"/>
        <w:jc w:val="both"/>
        <w:rPr>
          <w:rFonts w:ascii="Times New Roman" w:hAnsi="Times New Roman" w:cs="Times New Roman"/>
          <w:sz w:val="24"/>
          <w:szCs w:val="24"/>
        </w:rPr>
      </w:pPr>
      <w:r w:rsidRPr="00D63499">
        <w:rPr>
          <w:rFonts w:ascii="Times New Roman" w:hAnsi="Times New Roman" w:cs="Times New Roman"/>
          <w:sz w:val="24"/>
          <w:szCs w:val="24"/>
        </w:rPr>
        <w:t>Las cepas na</w:t>
      </w:r>
      <w:r w:rsidR="00CD007E">
        <w:rPr>
          <w:rFonts w:ascii="Times New Roman" w:hAnsi="Times New Roman" w:cs="Times New Roman"/>
          <w:sz w:val="24"/>
          <w:szCs w:val="24"/>
        </w:rPr>
        <w:t>tivas aisladas fueron</w:t>
      </w:r>
      <w:r w:rsidRPr="00D63499">
        <w:rPr>
          <w:rFonts w:ascii="Times New Roman" w:hAnsi="Times New Roman" w:cs="Times New Roman"/>
          <w:sz w:val="24"/>
          <w:szCs w:val="24"/>
        </w:rPr>
        <w:t xml:space="preserve"> rotuladas y conservadas en </w:t>
      </w:r>
      <w:r w:rsidR="00CD007E">
        <w:rPr>
          <w:rFonts w:ascii="Times New Roman" w:hAnsi="Times New Roman" w:cs="Times New Roman"/>
          <w:sz w:val="24"/>
          <w:szCs w:val="24"/>
        </w:rPr>
        <w:t xml:space="preserve">tubos de 18 x 150 mm con </w:t>
      </w:r>
      <w:r w:rsidRPr="00D63499">
        <w:rPr>
          <w:rFonts w:ascii="Times New Roman" w:hAnsi="Times New Roman" w:cs="Times New Roman"/>
          <w:sz w:val="24"/>
          <w:szCs w:val="24"/>
        </w:rPr>
        <w:t xml:space="preserve">agar </w:t>
      </w:r>
      <w:r w:rsidR="00230CBC">
        <w:rPr>
          <w:rFonts w:ascii="Times New Roman" w:hAnsi="Times New Roman" w:cs="Times New Roman"/>
          <w:sz w:val="24"/>
          <w:szCs w:val="24"/>
        </w:rPr>
        <w:t xml:space="preserve">extracto de levadura </w:t>
      </w:r>
      <w:r w:rsidRPr="00D63499">
        <w:rPr>
          <w:rFonts w:ascii="Times New Roman" w:hAnsi="Times New Roman" w:cs="Times New Roman"/>
          <w:sz w:val="24"/>
          <w:szCs w:val="24"/>
        </w:rPr>
        <w:t xml:space="preserve">manitol (LMA) </w:t>
      </w:r>
      <w:r w:rsidR="00CD007E">
        <w:rPr>
          <w:rFonts w:ascii="Times New Roman" w:hAnsi="Times New Roman" w:cs="Times New Roman"/>
          <w:sz w:val="24"/>
          <w:szCs w:val="24"/>
        </w:rPr>
        <w:t xml:space="preserve">inclinado </w:t>
      </w:r>
      <w:r w:rsidRPr="00D63499">
        <w:rPr>
          <w:rFonts w:ascii="Times New Roman" w:hAnsi="Times New Roman" w:cs="Times New Roman"/>
          <w:sz w:val="24"/>
          <w:szCs w:val="24"/>
        </w:rPr>
        <w:t>en</w:t>
      </w:r>
      <w:r w:rsidR="00205C4F">
        <w:rPr>
          <w:rFonts w:ascii="Times New Roman" w:hAnsi="Times New Roman" w:cs="Times New Roman"/>
          <w:sz w:val="24"/>
          <w:szCs w:val="24"/>
        </w:rPr>
        <w:t xml:space="preserve"> </w:t>
      </w:r>
      <w:r w:rsidRPr="00D63499">
        <w:rPr>
          <w:rFonts w:ascii="Times New Roman" w:hAnsi="Times New Roman" w:cs="Times New Roman"/>
          <w:sz w:val="24"/>
          <w:szCs w:val="24"/>
        </w:rPr>
        <w:t>condiciones asépticas de refrigeración</w:t>
      </w:r>
      <w:r w:rsidR="00230CBC">
        <w:rPr>
          <w:rFonts w:ascii="Times New Roman" w:hAnsi="Times New Roman" w:cs="Times New Roman"/>
          <w:sz w:val="24"/>
          <w:szCs w:val="24"/>
        </w:rPr>
        <w:t>, haciendo resiembra periódica mensual</w:t>
      </w:r>
      <w:r w:rsidRPr="00D63499">
        <w:rPr>
          <w:rFonts w:ascii="Times New Roman" w:hAnsi="Times New Roman" w:cs="Times New Roman"/>
          <w:sz w:val="24"/>
          <w:szCs w:val="24"/>
        </w:rPr>
        <w:t>.</w:t>
      </w:r>
    </w:p>
    <w:p w:rsidR="005F7D48" w:rsidRDefault="00781C86" w:rsidP="005F7D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
          <w:sz w:val="24"/>
          <w:szCs w:val="24"/>
        </w:rPr>
        <w:t xml:space="preserve">Evaluación de la Infectividad y </w:t>
      </w:r>
      <w:proofErr w:type="spellStart"/>
      <w:r>
        <w:rPr>
          <w:rFonts w:ascii="Times New Roman" w:hAnsi="Times New Roman" w:cs="Times New Roman"/>
          <w:b/>
          <w:sz w:val="24"/>
          <w:szCs w:val="24"/>
        </w:rPr>
        <w:t>Efectividad</w:t>
      </w:r>
      <w:r w:rsidR="00101B22">
        <w:rPr>
          <w:rFonts w:ascii="Times New Roman" w:hAnsi="Times New Roman" w:cs="Times New Roman"/>
          <w:b/>
          <w:sz w:val="24"/>
          <w:szCs w:val="24"/>
        </w:rPr>
        <w:t>de</w:t>
      </w:r>
      <w:proofErr w:type="spellEnd"/>
      <w:r w:rsidR="00101B22">
        <w:rPr>
          <w:rFonts w:ascii="Times New Roman" w:hAnsi="Times New Roman" w:cs="Times New Roman"/>
          <w:b/>
          <w:sz w:val="24"/>
          <w:szCs w:val="24"/>
        </w:rPr>
        <w:t xml:space="preserve"> las cepas Aisladas</w:t>
      </w:r>
      <w:r w:rsidR="00101B22">
        <w:rPr>
          <w:rFonts w:ascii="Times New Roman" w:hAnsi="Times New Roman" w:cs="Times New Roman"/>
          <w:sz w:val="24"/>
          <w:szCs w:val="24"/>
        </w:rPr>
        <w:t>.- Para la infectividad se inocula la planta y se valoran el número, forma, color y posición de los nódulos. La efectividad se evaluó de acuerdo al color y tamaño de la planta (follaje), contenido de nitrógeno total.</w:t>
      </w:r>
      <w:r w:rsidR="00DC47A2">
        <w:rPr>
          <w:rFonts w:ascii="Times New Roman" w:hAnsi="Times New Roman" w:cs="Times New Roman"/>
          <w:sz w:val="24"/>
          <w:szCs w:val="24"/>
        </w:rPr>
        <w:t xml:space="preserve"> Como testigo negativo se emplearon plantas sin inoculas con aplicación y sin aplicación de fertilizante nitrogenado químico. </w:t>
      </w:r>
    </w:p>
    <w:p w:rsidR="00101B22" w:rsidRDefault="00101B22" w:rsidP="005F7D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b/>
          <w:sz w:val="24"/>
          <w:szCs w:val="24"/>
        </w:rPr>
        <w:t>Determinación de Proteína</w:t>
      </w:r>
      <w:r>
        <w:rPr>
          <w:rFonts w:ascii="Times New Roman" w:hAnsi="Times New Roman" w:cs="Times New Roman"/>
          <w:sz w:val="24"/>
          <w:szCs w:val="24"/>
        </w:rPr>
        <w:t xml:space="preserve">.- </w:t>
      </w:r>
      <w:r w:rsidR="00D21B37">
        <w:rPr>
          <w:rFonts w:ascii="Times New Roman" w:hAnsi="Times New Roman" w:cs="Times New Roman"/>
          <w:sz w:val="24"/>
          <w:szCs w:val="24"/>
        </w:rPr>
        <w:t xml:space="preserve">La valoración del contenido de proteína en las plantas inoculadas con las cepas de los Rizobios aislados se </w:t>
      </w:r>
      <w:r w:rsidR="0023004D">
        <w:rPr>
          <w:rFonts w:ascii="Times New Roman" w:hAnsi="Times New Roman" w:cs="Times New Roman"/>
          <w:sz w:val="24"/>
          <w:szCs w:val="24"/>
        </w:rPr>
        <w:t xml:space="preserve">realizó de acuerdo al </w:t>
      </w:r>
      <w:r w:rsidR="00D21B37">
        <w:rPr>
          <w:rFonts w:ascii="Times New Roman" w:hAnsi="Times New Roman" w:cs="Times New Roman"/>
          <w:sz w:val="24"/>
          <w:szCs w:val="24"/>
        </w:rPr>
        <w:t xml:space="preserve">método </w:t>
      </w:r>
      <w:proofErr w:type="spellStart"/>
      <w:r w:rsidR="00D21B37">
        <w:rPr>
          <w:rFonts w:ascii="Times New Roman" w:hAnsi="Times New Roman" w:cs="Times New Roman"/>
          <w:sz w:val="24"/>
          <w:szCs w:val="24"/>
        </w:rPr>
        <w:t>Kjeldhal</w:t>
      </w:r>
      <w:proofErr w:type="spellEnd"/>
      <w:r w:rsidR="00D21B37">
        <w:rPr>
          <w:rFonts w:ascii="Times New Roman" w:hAnsi="Times New Roman" w:cs="Times New Roman"/>
          <w:sz w:val="24"/>
          <w:szCs w:val="24"/>
        </w:rPr>
        <w:t xml:space="preserve"> (A.O.A.C. 1970</w:t>
      </w:r>
      <w:r w:rsidR="00554CC6">
        <w:rPr>
          <w:rFonts w:ascii="Times New Roman" w:hAnsi="Times New Roman" w:cs="Times New Roman"/>
          <w:sz w:val="24"/>
          <w:szCs w:val="24"/>
        </w:rPr>
        <w:t>).</w:t>
      </w:r>
    </w:p>
    <w:p w:rsidR="00C623A0" w:rsidRDefault="00C623A0" w:rsidP="005F7D48">
      <w:pPr>
        <w:spacing w:after="0" w:line="360" w:lineRule="auto"/>
        <w:jc w:val="both"/>
        <w:rPr>
          <w:rFonts w:ascii="Times New Roman" w:hAnsi="Times New Roman" w:cs="Times New Roman"/>
          <w:sz w:val="24"/>
          <w:szCs w:val="24"/>
        </w:rPr>
      </w:pPr>
      <w:r w:rsidRPr="00C623A0">
        <w:rPr>
          <w:rFonts w:ascii="Times New Roman" w:hAnsi="Times New Roman" w:cs="Times New Roman"/>
          <w:b/>
          <w:sz w:val="24"/>
          <w:szCs w:val="24"/>
        </w:rPr>
        <w:t>Resultados</w:t>
      </w:r>
      <w:r>
        <w:rPr>
          <w:rFonts w:ascii="Times New Roman" w:hAnsi="Times New Roman" w:cs="Times New Roman"/>
          <w:sz w:val="24"/>
          <w:szCs w:val="24"/>
        </w:rPr>
        <w:t xml:space="preserve">.- </w:t>
      </w:r>
    </w:p>
    <w:p w:rsidR="00DC47A2" w:rsidRDefault="00DC47A2" w:rsidP="00DC47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Características fisicoquímicas del suelo colectado.- De acuerdo a las propiedades fisicoquímicas mostradas por el suelo del Municipio de Marín, N.L. utilizado como fuente de Rizobios (</w:t>
      </w:r>
      <w:r w:rsidR="00EE50E5">
        <w:rPr>
          <w:rFonts w:ascii="Times New Roman" w:hAnsi="Times New Roman" w:cs="Times New Roman"/>
          <w:sz w:val="24"/>
          <w:szCs w:val="24"/>
        </w:rPr>
        <w:t>Tabla2</w:t>
      </w:r>
      <w:r>
        <w:rPr>
          <w:rFonts w:ascii="Times New Roman" w:hAnsi="Times New Roman" w:cs="Times New Roman"/>
          <w:sz w:val="24"/>
          <w:szCs w:val="24"/>
        </w:rPr>
        <w:t xml:space="preserve">) es muy probable encontrar los microorganismos buscados, dada la cantidad de humedad, pH  y materia orgánica presente en el suelo (Peña </w:t>
      </w:r>
      <w:proofErr w:type="spellStart"/>
      <w:r>
        <w:rPr>
          <w:rFonts w:ascii="Times New Roman" w:hAnsi="Times New Roman" w:cs="Times New Roman"/>
          <w:sz w:val="24"/>
          <w:szCs w:val="24"/>
        </w:rPr>
        <w:t>Cabriales</w:t>
      </w:r>
      <w:proofErr w:type="spellEnd"/>
      <w:r>
        <w:rPr>
          <w:rFonts w:ascii="Times New Roman" w:hAnsi="Times New Roman" w:cs="Times New Roman"/>
          <w:sz w:val="24"/>
          <w:szCs w:val="24"/>
        </w:rPr>
        <w:t>, 1981).</w:t>
      </w:r>
    </w:p>
    <w:p w:rsidR="00623F36" w:rsidRDefault="00623F36" w:rsidP="00DC47A2">
      <w:pPr>
        <w:spacing w:after="0" w:line="360" w:lineRule="auto"/>
        <w:jc w:val="both"/>
        <w:rPr>
          <w:rFonts w:ascii="Times New Roman" w:hAnsi="Times New Roman" w:cs="Times New Roman"/>
          <w:sz w:val="24"/>
          <w:szCs w:val="24"/>
        </w:rPr>
      </w:pPr>
    </w:p>
    <w:p w:rsidR="00DC47A2" w:rsidRDefault="00DC47A2" w:rsidP="00DC47A2">
      <w:pPr>
        <w:spacing w:after="0" w:line="360" w:lineRule="auto"/>
        <w:jc w:val="center"/>
        <w:rPr>
          <w:rFonts w:ascii="Times New Roman" w:hAnsi="Times New Roman" w:cs="Times New Roman"/>
          <w:sz w:val="24"/>
          <w:szCs w:val="24"/>
        </w:rPr>
      </w:pPr>
      <w:r w:rsidRPr="00367F01">
        <w:rPr>
          <w:rFonts w:ascii="Times New Roman" w:hAnsi="Times New Roman" w:cs="Times New Roman"/>
          <w:b/>
          <w:sz w:val="24"/>
          <w:szCs w:val="24"/>
        </w:rPr>
        <w:t xml:space="preserve">Tabla </w:t>
      </w:r>
      <w:r w:rsidR="00EE50E5" w:rsidRPr="00367F01">
        <w:rPr>
          <w:rFonts w:ascii="Times New Roman" w:hAnsi="Times New Roman" w:cs="Times New Roman"/>
          <w:b/>
          <w:sz w:val="24"/>
          <w:szCs w:val="24"/>
        </w:rPr>
        <w:t>2</w:t>
      </w:r>
      <w:r>
        <w:rPr>
          <w:rFonts w:ascii="Times New Roman" w:hAnsi="Times New Roman" w:cs="Times New Roman"/>
          <w:sz w:val="24"/>
          <w:szCs w:val="24"/>
        </w:rPr>
        <w:t xml:space="preserve"> Características fisicoquímicas del suelo colectado en el Municipio de Marín N. L.</w:t>
      </w:r>
    </w:p>
    <w:tbl>
      <w:tblPr>
        <w:tblStyle w:val="Tablaconcuadrcula"/>
        <w:tblW w:w="0" w:type="auto"/>
        <w:tblInd w:w="1384" w:type="dxa"/>
        <w:tblLook w:val="04A0" w:firstRow="1" w:lastRow="0" w:firstColumn="1" w:lastColumn="0" w:noHBand="0" w:noVBand="1"/>
      </w:tblPr>
      <w:tblGrid>
        <w:gridCol w:w="3305"/>
        <w:gridCol w:w="3119"/>
      </w:tblGrid>
      <w:tr w:rsidR="00DC47A2" w:rsidTr="002904CC">
        <w:tc>
          <w:tcPr>
            <w:tcW w:w="3305" w:type="dxa"/>
          </w:tcPr>
          <w:p w:rsidR="00DC47A2" w:rsidRPr="002904CC" w:rsidRDefault="00DC47A2" w:rsidP="0055500D">
            <w:pPr>
              <w:spacing w:line="360" w:lineRule="auto"/>
              <w:jc w:val="both"/>
              <w:rPr>
                <w:rFonts w:ascii="Times New Roman" w:hAnsi="Times New Roman" w:cs="Times New Roman"/>
                <w:b/>
                <w:sz w:val="24"/>
                <w:szCs w:val="24"/>
              </w:rPr>
            </w:pPr>
            <w:r w:rsidRPr="002904CC">
              <w:rPr>
                <w:rFonts w:ascii="Times New Roman" w:hAnsi="Times New Roman" w:cs="Times New Roman"/>
                <w:b/>
                <w:sz w:val="24"/>
                <w:szCs w:val="24"/>
              </w:rPr>
              <w:t>Característica fisicoquímica</w:t>
            </w:r>
          </w:p>
        </w:tc>
        <w:tc>
          <w:tcPr>
            <w:tcW w:w="3119" w:type="dxa"/>
          </w:tcPr>
          <w:p w:rsidR="00DC47A2" w:rsidRPr="002904CC" w:rsidRDefault="00DC47A2" w:rsidP="0055500D">
            <w:pPr>
              <w:spacing w:line="360" w:lineRule="auto"/>
              <w:jc w:val="both"/>
              <w:rPr>
                <w:rFonts w:ascii="Times New Roman" w:hAnsi="Times New Roman" w:cs="Times New Roman"/>
                <w:b/>
                <w:sz w:val="24"/>
                <w:szCs w:val="24"/>
              </w:rPr>
            </w:pPr>
            <w:r w:rsidRPr="002904CC">
              <w:rPr>
                <w:rFonts w:ascii="Times New Roman" w:hAnsi="Times New Roman" w:cs="Times New Roman"/>
                <w:b/>
                <w:sz w:val="24"/>
                <w:szCs w:val="24"/>
              </w:rPr>
              <w:t>Valor</w:t>
            </w:r>
          </w:p>
        </w:tc>
      </w:tr>
      <w:tr w:rsidR="00DC47A2" w:rsidTr="002904CC">
        <w:tc>
          <w:tcPr>
            <w:tcW w:w="3305"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Textura</w:t>
            </w:r>
          </w:p>
        </w:tc>
        <w:tc>
          <w:tcPr>
            <w:tcW w:w="3119"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Migajón Arenoso – arcilloso</w:t>
            </w:r>
          </w:p>
        </w:tc>
      </w:tr>
      <w:tr w:rsidR="00DC47A2" w:rsidTr="002904CC">
        <w:tc>
          <w:tcPr>
            <w:tcW w:w="3305"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pH</w:t>
            </w:r>
          </w:p>
        </w:tc>
        <w:tc>
          <w:tcPr>
            <w:tcW w:w="3119"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DC47A2" w:rsidTr="002904CC">
        <w:tc>
          <w:tcPr>
            <w:tcW w:w="3305"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 de Humedad</w:t>
            </w:r>
          </w:p>
        </w:tc>
        <w:tc>
          <w:tcPr>
            <w:tcW w:w="3119"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73.3 %</w:t>
            </w:r>
          </w:p>
        </w:tc>
      </w:tr>
      <w:tr w:rsidR="00DC47A2" w:rsidTr="002904CC">
        <w:tc>
          <w:tcPr>
            <w:tcW w:w="3305"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Nitrógeno Total</w:t>
            </w:r>
          </w:p>
        </w:tc>
        <w:tc>
          <w:tcPr>
            <w:tcW w:w="3119"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0.28 %</w:t>
            </w:r>
          </w:p>
        </w:tc>
      </w:tr>
      <w:tr w:rsidR="00DC47A2" w:rsidTr="002904CC">
        <w:tc>
          <w:tcPr>
            <w:tcW w:w="3305"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Materia Orgánica</w:t>
            </w:r>
          </w:p>
        </w:tc>
        <w:tc>
          <w:tcPr>
            <w:tcW w:w="3119" w:type="dxa"/>
          </w:tcPr>
          <w:p w:rsidR="00DC47A2" w:rsidRDefault="00DC47A2" w:rsidP="00E764FB">
            <w:pPr>
              <w:spacing w:line="360" w:lineRule="auto"/>
              <w:jc w:val="center"/>
              <w:rPr>
                <w:rFonts w:ascii="Times New Roman" w:hAnsi="Times New Roman" w:cs="Times New Roman"/>
                <w:sz w:val="24"/>
                <w:szCs w:val="24"/>
              </w:rPr>
            </w:pPr>
            <w:r>
              <w:rPr>
                <w:rFonts w:ascii="Times New Roman" w:hAnsi="Times New Roman" w:cs="Times New Roman"/>
                <w:sz w:val="24"/>
                <w:szCs w:val="24"/>
              </w:rPr>
              <w:t>5.14%</w:t>
            </w:r>
          </w:p>
        </w:tc>
      </w:tr>
    </w:tbl>
    <w:p w:rsidR="00DC47A2" w:rsidRDefault="00DC47A2" w:rsidP="005F7D48">
      <w:pPr>
        <w:spacing w:after="0" w:line="360" w:lineRule="auto"/>
        <w:jc w:val="both"/>
        <w:rPr>
          <w:rFonts w:ascii="Times New Roman" w:hAnsi="Times New Roman" w:cs="Times New Roman"/>
          <w:sz w:val="24"/>
          <w:szCs w:val="24"/>
        </w:rPr>
      </w:pPr>
    </w:p>
    <w:p w:rsidR="00C623A0" w:rsidRDefault="00DC47A2" w:rsidP="005F7D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C623A0">
        <w:rPr>
          <w:rFonts w:ascii="Times New Roman" w:hAnsi="Times New Roman" w:cs="Times New Roman"/>
          <w:sz w:val="24"/>
          <w:szCs w:val="24"/>
        </w:rPr>
        <w:t xml:space="preserve">.- </w:t>
      </w:r>
      <w:r w:rsidR="00C623A0" w:rsidRPr="00B1123B">
        <w:rPr>
          <w:rFonts w:ascii="Times New Roman" w:hAnsi="Times New Roman" w:cs="Times New Roman"/>
          <w:b/>
          <w:sz w:val="24"/>
          <w:szCs w:val="24"/>
        </w:rPr>
        <w:t>Aislamiento de las cepas nativas de Rizobios</w:t>
      </w:r>
      <w:r w:rsidR="00C623A0">
        <w:rPr>
          <w:rFonts w:ascii="Times New Roman" w:hAnsi="Times New Roman" w:cs="Times New Roman"/>
          <w:sz w:val="24"/>
          <w:szCs w:val="24"/>
        </w:rPr>
        <w:t xml:space="preserve">.- </w:t>
      </w:r>
    </w:p>
    <w:p w:rsidR="008A5A76" w:rsidRDefault="008A5A76" w:rsidP="004E51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las plantas noduladas </w:t>
      </w:r>
      <w:r w:rsidRPr="008A5A76">
        <w:rPr>
          <w:rFonts w:ascii="Times New Roman" w:hAnsi="Times New Roman" w:cs="Times New Roman"/>
          <w:i/>
          <w:sz w:val="24"/>
          <w:szCs w:val="24"/>
        </w:rPr>
        <w:t>in vitro</w:t>
      </w:r>
      <w:r>
        <w:rPr>
          <w:rFonts w:ascii="Times New Roman" w:hAnsi="Times New Roman" w:cs="Times New Roman"/>
          <w:sz w:val="24"/>
          <w:szCs w:val="24"/>
        </w:rPr>
        <w:t xml:space="preserve"> inoculadas con la muestra de suelo del Municipio de Marín, Nuevo León se aislaron 4 cepas, estas fueron etiquetadas como JM-1, JM-2, JM-3 y JM-4</w:t>
      </w:r>
      <w:r w:rsidR="00DC47A2">
        <w:rPr>
          <w:rFonts w:ascii="Times New Roman" w:hAnsi="Times New Roman" w:cs="Times New Roman"/>
          <w:sz w:val="24"/>
          <w:szCs w:val="24"/>
        </w:rPr>
        <w:t xml:space="preserve">; fueron evaluadas en relación a su infectividad y efectividad; características morfológicas y bioquímicas. </w:t>
      </w:r>
    </w:p>
    <w:p w:rsidR="00871206" w:rsidRDefault="004E5146" w:rsidP="004E5146">
      <w:pPr>
        <w:tabs>
          <w:tab w:val="left" w:pos="212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00EE50E5">
        <w:rPr>
          <w:rFonts w:ascii="Times New Roman" w:hAnsi="Times New Roman" w:cs="Times New Roman"/>
          <w:sz w:val="24"/>
          <w:szCs w:val="24"/>
        </w:rPr>
        <w:t xml:space="preserve">l </w:t>
      </w:r>
      <w:r>
        <w:rPr>
          <w:rFonts w:ascii="Times New Roman" w:hAnsi="Times New Roman" w:cs="Times New Roman"/>
          <w:sz w:val="24"/>
          <w:szCs w:val="24"/>
        </w:rPr>
        <w:t xml:space="preserve">analizar </w:t>
      </w:r>
      <w:r w:rsidR="00EE50E5">
        <w:rPr>
          <w:rFonts w:ascii="Times New Roman" w:hAnsi="Times New Roman" w:cs="Times New Roman"/>
          <w:sz w:val="24"/>
          <w:szCs w:val="24"/>
        </w:rPr>
        <w:t xml:space="preserve"> de las características </w:t>
      </w:r>
      <w:r>
        <w:rPr>
          <w:rFonts w:ascii="Times New Roman" w:hAnsi="Times New Roman" w:cs="Times New Roman"/>
          <w:sz w:val="24"/>
          <w:szCs w:val="24"/>
        </w:rPr>
        <w:t xml:space="preserve">fenotípicas  </w:t>
      </w:r>
      <w:r w:rsidR="00EE50E5">
        <w:rPr>
          <w:rFonts w:ascii="Times New Roman" w:hAnsi="Times New Roman" w:cs="Times New Roman"/>
          <w:sz w:val="24"/>
          <w:szCs w:val="24"/>
        </w:rPr>
        <w:t xml:space="preserve">de las plantas de frijol, inoculadas </w:t>
      </w:r>
      <w:r w:rsidR="00DC30DF">
        <w:rPr>
          <w:rFonts w:ascii="Times New Roman" w:hAnsi="Times New Roman" w:cs="Times New Roman"/>
          <w:sz w:val="24"/>
          <w:szCs w:val="24"/>
        </w:rPr>
        <w:t xml:space="preserve">y sin inocular </w:t>
      </w:r>
      <w:r>
        <w:rPr>
          <w:rFonts w:ascii="Times New Roman" w:hAnsi="Times New Roman" w:cs="Times New Roman"/>
          <w:sz w:val="24"/>
          <w:szCs w:val="24"/>
        </w:rPr>
        <w:t xml:space="preserve">se encontró que </w:t>
      </w:r>
      <w:r w:rsidR="00DC30DF">
        <w:rPr>
          <w:rFonts w:ascii="Times New Roman" w:hAnsi="Times New Roman" w:cs="Times New Roman"/>
          <w:sz w:val="24"/>
          <w:szCs w:val="24"/>
        </w:rPr>
        <w:t xml:space="preserve">las que fueron inoculadas con la solución de suelo </w:t>
      </w:r>
      <w:r>
        <w:rPr>
          <w:rFonts w:ascii="Times New Roman" w:hAnsi="Times New Roman" w:cs="Times New Roman"/>
          <w:sz w:val="24"/>
          <w:szCs w:val="24"/>
        </w:rPr>
        <w:t>tuvieron un buen desarrollo y follaje de color verde obscuro y a nivel de raíz presentaron abundantes nódulos rosados y de varios tamaños; estos resultados confirman la presencia de una alta densidad de rizobios en el suelo bajo estudio</w:t>
      </w:r>
      <w:r w:rsidR="00DC30DF">
        <w:rPr>
          <w:rFonts w:ascii="Times New Roman" w:hAnsi="Times New Roman" w:cs="Times New Roman"/>
          <w:sz w:val="24"/>
          <w:szCs w:val="24"/>
        </w:rPr>
        <w:t xml:space="preserve">; mientras que las plantas sin inocular y sin nitrógeno químico mostraron una menor talla y un follaje verde amarillento y ausencia de nódulos; los testigos sin inocular con nitrógeno externo </w:t>
      </w:r>
      <w:r w:rsidR="002B04D7">
        <w:rPr>
          <w:rFonts w:ascii="Times New Roman" w:hAnsi="Times New Roman" w:cs="Times New Roman"/>
          <w:sz w:val="24"/>
          <w:szCs w:val="24"/>
        </w:rPr>
        <w:t xml:space="preserve">mostraron una buena talla y un follaje verde </w:t>
      </w:r>
      <w:r w:rsidR="00B1123B">
        <w:rPr>
          <w:rFonts w:ascii="Times New Roman" w:hAnsi="Times New Roman" w:cs="Times New Roman"/>
          <w:sz w:val="24"/>
          <w:szCs w:val="24"/>
        </w:rPr>
        <w:t xml:space="preserve">claro </w:t>
      </w:r>
      <w:r w:rsidR="002B04D7">
        <w:rPr>
          <w:rFonts w:ascii="Times New Roman" w:hAnsi="Times New Roman" w:cs="Times New Roman"/>
          <w:sz w:val="24"/>
          <w:szCs w:val="24"/>
        </w:rPr>
        <w:t>y ausencia de nódulos radiculares. (Tabla 3)</w:t>
      </w:r>
      <w:r>
        <w:rPr>
          <w:rFonts w:ascii="Times New Roman" w:hAnsi="Times New Roman" w:cs="Times New Roman"/>
          <w:sz w:val="24"/>
          <w:szCs w:val="24"/>
        </w:rPr>
        <w:t xml:space="preserve"> Los resultados encontrados </w:t>
      </w:r>
      <w:r w:rsidR="00DC30DF">
        <w:rPr>
          <w:rFonts w:ascii="Times New Roman" w:hAnsi="Times New Roman" w:cs="Times New Roman"/>
          <w:sz w:val="24"/>
          <w:szCs w:val="24"/>
        </w:rPr>
        <w:t>son considerados como un criterio de infectividad y efectividad(</w:t>
      </w:r>
      <w:proofErr w:type="spellStart"/>
      <w:r w:rsidR="00DC30DF">
        <w:rPr>
          <w:rFonts w:ascii="Times New Roman" w:hAnsi="Times New Roman" w:cs="Times New Roman"/>
          <w:sz w:val="24"/>
          <w:szCs w:val="24"/>
        </w:rPr>
        <w:t>Fahraeus</w:t>
      </w:r>
      <w:proofErr w:type="spellEnd"/>
      <w:r w:rsidR="00DC30DF">
        <w:rPr>
          <w:rFonts w:ascii="Times New Roman" w:hAnsi="Times New Roman" w:cs="Times New Roman"/>
          <w:sz w:val="24"/>
          <w:szCs w:val="24"/>
        </w:rPr>
        <w:t xml:space="preserve">, citado por </w:t>
      </w:r>
      <w:proofErr w:type="spellStart"/>
      <w:r w:rsidR="00DC30DF">
        <w:rPr>
          <w:rFonts w:ascii="Times New Roman" w:hAnsi="Times New Roman" w:cs="Times New Roman"/>
          <w:sz w:val="24"/>
          <w:szCs w:val="24"/>
        </w:rPr>
        <w:t>Vincent</w:t>
      </w:r>
      <w:proofErr w:type="spellEnd"/>
      <w:r w:rsidR="00DC30DF">
        <w:rPr>
          <w:rFonts w:ascii="Times New Roman" w:hAnsi="Times New Roman" w:cs="Times New Roman"/>
          <w:sz w:val="24"/>
          <w:szCs w:val="24"/>
        </w:rPr>
        <w:t xml:space="preserve">, 1975) </w:t>
      </w:r>
      <w:r w:rsidR="002B04D7">
        <w:rPr>
          <w:rFonts w:ascii="Times New Roman" w:hAnsi="Times New Roman" w:cs="Times New Roman"/>
          <w:sz w:val="24"/>
          <w:szCs w:val="24"/>
        </w:rPr>
        <w:t>aun cuando para algunos tal criterio es discutible, debido a que se han encontrado cepas incapaces de infectar plantas, por lo que en algunos casos no es posible tomarlo como única alternativa (Francis A.J. and M. Alexander 1974 citado por Alexander M. 1980).</w:t>
      </w:r>
    </w:p>
    <w:p w:rsidR="00435E0C" w:rsidRDefault="002B04D7" w:rsidP="00367F01">
      <w:pPr>
        <w:tabs>
          <w:tab w:val="left" w:pos="2127"/>
        </w:tabs>
        <w:spacing w:after="0" w:line="360" w:lineRule="auto"/>
        <w:jc w:val="center"/>
        <w:rPr>
          <w:rFonts w:ascii="Times New Roman" w:hAnsi="Times New Roman" w:cs="Times New Roman"/>
          <w:sz w:val="24"/>
          <w:szCs w:val="24"/>
        </w:rPr>
      </w:pPr>
      <w:r w:rsidRPr="00367F01">
        <w:rPr>
          <w:rFonts w:ascii="Times New Roman" w:hAnsi="Times New Roman" w:cs="Times New Roman"/>
          <w:b/>
          <w:sz w:val="24"/>
          <w:szCs w:val="24"/>
        </w:rPr>
        <w:t>Tabla 3.</w:t>
      </w:r>
      <w:r>
        <w:rPr>
          <w:rFonts w:ascii="Times New Roman" w:hAnsi="Times New Roman" w:cs="Times New Roman"/>
          <w:sz w:val="24"/>
          <w:szCs w:val="24"/>
        </w:rPr>
        <w:t xml:space="preserve">- </w:t>
      </w:r>
      <w:r w:rsidR="004D16E6">
        <w:rPr>
          <w:rFonts w:ascii="Times New Roman" w:hAnsi="Times New Roman" w:cs="Times New Roman"/>
          <w:sz w:val="24"/>
          <w:szCs w:val="24"/>
        </w:rPr>
        <w:t xml:space="preserve">Características de desarrollo en jarras de Leonard de plantas de </w:t>
      </w:r>
      <w:proofErr w:type="gramStart"/>
      <w:r w:rsidR="004D16E6">
        <w:rPr>
          <w:rFonts w:ascii="Times New Roman" w:hAnsi="Times New Roman" w:cs="Times New Roman"/>
          <w:sz w:val="24"/>
          <w:szCs w:val="24"/>
        </w:rPr>
        <w:t>frijol inoculadas</w:t>
      </w:r>
      <w:proofErr w:type="gramEnd"/>
      <w:r w:rsidR="004D16E6">
        <w:rPr>
          <w:rFonts w:ascii="Times New Roman" w:hAnsi="Times New Roman" w:cs="Times New Roman"/>
          <w:sz w:val="24"/>
          <w:szCs w:val="24"/>
        </w:rPr>
        <w:t xml:space="preserve"> y sin inocular con la disolución del suelo</w:t>
      </w:r>
    </w:p>
    <w:tbl>
      <w:tblPr>
        <w:tblStyle w:val="Tablaconcuadrcula"/>
        <w:tblW w:w="0" w:type="auto"/>
        <w:tblLook w:val="04A0" w:firstRow="1" w:lastRow="0" w:firstColumn="1" w:lastColumn="0" w:noHBand="0" w:noVBand="1"/>
      </w:tblPr>
      <w:tblGrid>
        <w:gridCol w:w="2086"/>
        <w:gridCol w:w="1413"/>
        <w:gridCol w:w="1780"/>
        <w:gridCol w:w="1447"/>
        <w:gridCol w:w="1447"/>
        <w:gridCol w:w="1447"/>
      </w:tblGrid>
      <w:tr w:rsidR="00623F36" w:rsidTr="00623F36">
        <w:tc>
          <w:tcPr>
            <w:tcW w:w="0" w:type="auto"/>
            <w:vMerge w:val="restart"/>
          </w:tcPr>
          <w:p w:rsidR="00623F36" w:rsidRPr="002904CC" w:rsidRDefault="00623F36" w:rsidP="00CF08C8">
            <w:pPr>
              <w:tabs>
                <w:tab w:val="left" w:pos="2127"/>
              </w:tabs>
              <w:spacing w:line="360" w:lineRule="auto"/>
              <w:jc w:val="center"/>
              <w:rPr>
                <w:rFonts w:ascii="Times New Roman" w:hAnsi="Times New Roman" w:cs="Times New Roman"/>
                <w:b/>
                <w:sz w:val="24"/>
                <w:szCs w:val="24"/>
              </w:rPr>
            </w:pPr>
            <w:r w:rsidRPr="002904CC">
              <w:rPr>
                <w:rFonts w:ascii="Times New Roman" w:hAnsi="Times New Roman" w:cs="Times New Roman"/>
                <w:b/>
                <w:sz w:val="24"/>
                <w:szCs w:val="24"/>
              </w:rPr>
              <w:t>Característica</w:t>
            </w:r>
          </w:p>
        </w:tc>
        <w:tc>
          <w:tcPr>
            <w:tcW w:w="0" w:type="auto"/>
            <w:gridSpan w:val="2"/>
          </w:tcPr>
          <w:p w:rsidR="00623F36" w:rsidRPr="002904CC" w:rsidRDefault="00623F36" w:rsidP="00CF08C8">
            <w:pPr>
              <w:tabs>
                <w:tab w:val="left" w:pos="2127"/>
              </w:tabs>
              <w:spacing w:line="360" w:lineRule="auto"/>
              <w:jc w:val="center"/>
              <w:rPr>
                <w:rFonts w:ascii="Times New Roman" w:hAnsi="Times New Roman" w:cs="Times New Roman"/>
                <w:b/>
                <w:sz w:val="24"/>
                <w:szCs w:val="24"/>
              </w:rPr>
            </w:pPr>
            <w:r w:rsidRPr="002904CC">
              <w:rPr>
                <w:rFonts w:ascii="Times New Roman" w:hAnsi="Times New Roman" w:cs="Times New Roman"/>
                <w:b/>
                <w:sz w:val="24"/>
                <w:szCs w:val="24"/>
              </w:rPr>
              <w:t>Plantas Testigo</w:t>
            </w:r>
          </w:p>
        </w:tc>
        <w:tc>
          <w:tcPr>
            <w:tcW w:w="0" w:type="auto"/>
            <w:gridSpan w:val="3"/>
            <w:vMerge w:val="restart"/>
          </w:tcPr>
          <w:p w:rsidR="00623F36" w:rsidRDefault="00623F36" w:rsidP="00CF08C8">
            <w:pPr>
              <w:tabs>
                <w:tab w:val="left" w:pos="2127"/>
              </w:tabs>
              <w:spacing w:line="360" w:lineRule="auto"/>
              <w:jc w:val="center"/>
              <w:rPr>
                <w:rFonts w:ascii="Times New Roman" w:hAnsi="Times New Roman" w:cs="Times New Roman"/>
                <w:sz w:val="24"/>
                <w:szCs w:val="24"/>
              </w:rPr>
            </w:pPr>
          </w:p>
          <w:p w:rsidR="00623F36" w:rsidRPr="002904CC" w:rsidRDefault="00623F36" w:rsidP="00CF08C8">
            <w:pPr>
              <w:tabs>
                <w:tab w:val="left" w:pos="2127"/>
              </w:tabs>
              <w:spacing w:line="360" w:lineRule="auto"/>
              <w:jc w:val="center"/>
              <w:rPr>
                <w:rFonts w:ascii="Times New Roman" w:hAnsi="Times New Roman" w:cs="Times New Roman"/>
                <w:b/>
                <w:sz w:val="24"/>
                <w:szCs w:val="24"/>
              </w:rPr>
            </w:pPr>
            <w:r w:rsidRPr="002904CC">
              <w:rPr>
                <w:rFonts w:ascii="Times New Roman" w:hAnsi="Times New Roman" w:cs="Times New Roman"/>
                <w:b/>
                <w:sz w:val="24"/>
                <w:szCs w:val="24"/>
              </w:rPr>
              <w:t>Plantas Inoculadas</w:t>
            </w:r>
          </w:p>
        </w:tc>
      </w:tr>
      <w:tr w:rsidR="00623F36" w:rsidTr="00623F36">
        <w:tc>
          <w:tcPr>
            <w:tcW w:w="0" w:type="auto"/>
            <w:vMerge/>
          </w:tcPr>
          <w:p w:rsidR="00623F36" w:rsidRDefault="00623F36" w:rsidP="00CF08C8">
            <w:pPr>
              <w:tabs>
                <w:tab w:val="left" w:pos="2127"/>
              </w:tabs>
              <w:spacing w:line="360" w:lineRule="auto"/>
              <w:jc w:val="center"/>
              <w:rPr>
                <w:rFonts w:ascii="Times New Roman" w:hAnsi="Times New Roman" w:cs="Times New Roman"/>
                <w:sz w:val="24"/>
                <w:szCs w:val="24"/>
              </w:rPr>
            </w:pPr>
          </w:p>
        </w:tc>
        <w:tc>
          <w:tcPr>
            <w:tcW w:w="0" w:type="auto"/>
          </w:tcPr>
          <w:p w:rsidR="00623F36" w:rsidRPr="00B1123B" w:rsidRDefault="00623F36" w:rsidP="00CF08C8">
            <w:pPr>
              <w:tabs>
                <w:tab w:val="left" w:pos="2127"/>
              </w:tabs>
              <w:spacing w:line="360" w:lineRule="auto"/>
              <w:jc w:val="center"/>
              <w:rPr>
                <w:rFonts w:ascii="Times New Roman" w:hAnsi="Times New Roman" w:cs="Times New Roman"/>
                <w:sz w:val="24"/>
                <w:szCs w:val="24"/>
              </w:rPr>
            </w:pPr>
            <w:r w:rsidRPr="00B1123B">
              <w:rPr>
                <w:rFonts w:ascii="Times New Roman" w:hAnsi="Times New Roman" w:cs="Times New Roman"/>
                <w:sz w:val="24"/>
                <w:szCs w:val="24"/>
              </w:rPr>
              <w:t>Con N</w:t>
            </w:r>
            <w:r w:rsidRPr="00B1123B">
              <w:rPr>
                <w:rFonts w:ascii="Times New Roman" w:hAnsi="Times New Roman" w:cs="Times New Roman"/>
                <w:sz w:val="24"/>
                <w:szCs w:val="24"/>
                <w:vertAlign w:val="subscript"/>
              </w:rPr>
              <w:t>2</w:t>
            </w:r>
          </w:p>
        </w:tc>
        <w:tc>
          <w:tcPr>
            <w:tcW w:w="0" w:type="auto"/>
          </w:tcPr>
          <w:p w:rsidR="00623F36" w:rsidRDefault="00623F36"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Sin N</w:t>
            </w:r>
            <w:r w:rsidRPr="00CF08C8">
              <w:rPr>
                <w:rFonts w:ascii="Times New Roman" w:hAnsi="Times New Roman" w:cs="Times New Roman"/>
                <w:sz w:val="24"/>
                <w:szCs w:val="24"/>
                <w:vertAlign w:val="subscript"/>
              </w:rPr>
              <w:t>2</w:t>
            </w:r>
          </w:p>
        </w:tc>
        <w:tc>
          <w:tcPr>
            <w:tcW w:w="0" w:type="auto"/>
            <w:gridSpan w:val="3"/>
            <w:vMerge/>
          </w:tcPr>
          <w:p w:rsidR="00623F36" w:rsidRDefault="00623F36" w:rsidP="00CF08C8">
            <w:pPr>
              <w:tabs>
                <w:tab w:val="left" w:pos="2127"/>
              </w:tabs>
              <w:spacing w:line="360" w:lineRule="auto"/>
              <w:jc w:val="center"/>
              <w:rPr>
                <w:rFonts w:ascii="Times New Roman" w:hAnsi="Times New Roman" w:cs="Times New Roman"/>
                <w:sz w:val="24"/>
                <w:szCs w:val="24"/>
              </w:rPr>
            </w:pPr>
          </w:p>
        </w:tc>
      </w:tr>
      <w:tr w:rsidR="00677EF6" w:rsidTr="00623F36">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Talla de la planta</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35 cm</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23 cm</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32 cm</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29 cm</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29 cm</w:t>
            </w:r>
          </w:p>
        </w:tc>
      </w:tr>
      <w:tr w:rsidR="00677EF6" w:rsidTr="00623F36">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Color de Follaje</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Verde</w:t>
            </w:r>
            <w:r w:rsidR="00652841">
              <w:rPr>
                <w:rFonts w:ascii="Times New Roman" w:hAnsi="Times New Roman" w:cs="Times New Roman"/>
                <w:sz w:val="24"/>
                <w:szCs w:val="24"/>
              </w:rPr>
              <w:t xml:space="preserve">      claro </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Verde amarillento</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Verde obscuro</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Verde obscuro</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Verde obscuro</w:t>
            </w:r>
          </w:p>
        </w:tc>
      </w:tr>
      <w:tr w:rsidR="00677EF6" w:rsidTr="00623F36">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Tamaño de hoja</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7.5 cm</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3.5 cm</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7 cm</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6.2  cm</w:t>
            </w:r>
          </w:p>
        </w:tc>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6.3 cm</w:t>
            </w:r>
          </w:p>
        </w:tc>
      </w:tr>
      <w:tr w:rsidR="00677EF6" w:rsidTr="00623F36">
        <w:tc>
          <w:tcPr>
            <w:tcW w:w="0" w:type="auto"/>
          </w:tcPr>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Cantidad de Nódulos</w:t>
            </w:r>
          </w:p>
        </w:tc>
        <w:tc>
          <w:tcPr>
            <w:tcW w:w="0" w:type="auto"/>
          </w:tcPr>
          <w:p w:rsidR="00E764FB" w:rsidRDefault="00E764FB" w:rsidP="00CF08C8">
            <w:pPr>
              <w:tabs>
                <w:tab w:val="left" w:pos="2127"/>
              </w:tabs>
              <w:spacing w:line="360" w:lineRule="auto"/>
              <w:jc w:val="center"/>
              <w:rPr>
                <w:rFonts w:ascii="Times New Roman" w:hAnsi="Times New Roman" w:cs="Times New Roman"/>
                <w:sz w:val="24"/>
                <w:szCs w:val="24"/>
              </w:rPr>
            </w:pPr>
          </w:p>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E764FB" w:rsidRDefault="00E764FB" w:rsidP="00CF08C8">
            <w:pPr>
              <w:tabs>
                <w:tab w:val="left" w:pos="2127"/>
              </w:tabs>
              <w:spacing w:line="360" w:lineRule="auto"/>
              <w:jc w:val="center"/>
              <w:rPr>
                <w:rFonts w:ascii="Times New Roman" w:hAnsi="Times New Roman" w:cs="Times New Roman"/>
                <w:sz w:val="24"/>
                <w:szCs w:val="24"/>
              </w:rPr>
            </w:pPr>
          </w:p>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E764FB" w:rsidRDefault="00E764FB" w:rsidP="00CF08C8">
            <w:pPr>
              <w:tabs>
                <w:tab w:val="left" w:pos="2127"/>
              </w:tabs>
              <w:spacing w:line="360" w:lineRule="auto"/>
              <w:jc w:val="center"/>
              <w:rPr>
                <w:rFonts w:ascii="Times New Roman" w:hAnsi="Times New Roman" w:cs="Times New Roman"/>
                <w:sz w:val="24"/>
                <w:szCs w:val="24"/>
              </w:rPr>
            </w:pPr>
          </w:p>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0" w:type="auto"/>
          </w:tcPr>
          <w:p w:rsidR="00E764FB" w:rsidRDefault="00E764FB" w:rsidP="00CF08C8">
            <w:pPr>
              <w:tabs>
                <w:tab w:val="left" w:pos="2127"/>
              </w:tabs>
              <w:spacing w:line="360" w:lineRule="auto"/>
              <w:jc w:val="center"/>
              <w:rPr>
                <w:rFonts w:ascii="Times New Roman" w:hAnsi="Times New Roman" w:cs="Times New Roman"/>
                <w:sz w:val="24"/>
                <w:szCs w:val="24"/>
              </w:rPr>
            </w:pPr>
          </w:p>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0" w:type="auto"/>
          </w:tcPr>
          <w:p w:rsidR="00E764FB" w:rsidRDefault="00E764FB" w:rsidP="00CF08C8">
            <w:pPr>
              <w:tabs>
                <w:tab w:val="left" w:pos="2127"/>
              </w:tabs>
              <w:spacing w:line="360" w:lineRule="auto"/>
              <w:jc w:val="center"/>
              <w:rPr>
                <w:rFonts w:ascii="Times New Roman" w:hAnsi="Times New Roman" w:cs="Times New Roman"/>
                <w:sz w:val="24"/>
                <w:szCs w:val="24"/>
              </w:rPr>
            </w:pPr>
          </w:p>
          <w:p w:rsidR="00677EF6" w:rsidRDefault="00CF08C8" w:rsidP="00CF08C8">
            <w:pPr>
              <w:tabs>
                <w:tab w:val="left" w:pos="2127"/>
              </w:tabs>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r>
    </w:tbl>
    <w:p w:rsidR="00677EF6" w:rsidRDefault="00677EF6" w:rsidP="00362BEC">
      <w:pPr>
        <w:tabs>
          <w:tab w:val="left" w:pos="2127"/>
        </w:tabs>
        <w:spacing w:after="0" w:line="360" w:lineRule="auto"/>
        <w:jc w:val="both"/>
        <w:rPr>
          <w:rFonts w:ascii="Times New Roman" w:hAnsi="Times New Roman" w:cs="Times New Roman"/>
          <w:sz w:val="24"/>
          <w:szCs w:val="24"/>
        </w:rPr>
      </w:pPr>
    </w:p>
    <w:p w:rsidR="005557E1" w:rsidRDefault="00621997"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B1123B">
        <w:rPr>
          <w:rFonts w:ascii="Times New Roman" w:hAnsi="Times New Roman" w:cs="Times New Roman"/>
          <w:b/>
          <w:sz w:val="24"/>
          <w:szCs w:val="24"/>
        </w:rPr>
        <w:t>Contenido de proteína y humedad</w:t>
      </w:r>
      <w:r w:rsidR="00E764FB" w:rsidRPr="00B1123B">
        <w:rPr>
          <w:rFonts w:ascii="Times New Roman" w:hAnsi="Times New Roman" w:cs="Times New Roman"/>
          <w:b/>
          <w:sz w:val="24"/>
          <w:szCs w:val="24"/>
        </w:rPr>
        <w:t xml:space="preserve"> en las plantas </w:t>
      </w:r>
      <w:r w:rsidR="00BE6035">
        <w:rPr>
          <w:rFonts w:ascii="Times New Roman" w:hAnsi="Times New Roman" w:cs="Times New Roman"/>
          <w:b/>
          <w:sz w:val="24"/>
          <w:szCs w:val="24"/>
        </w:rPr>
        <w:t xml:space="preserve"> inoculadas </w:t>
      </w:r>
      <w:r w:rsidR="00E764FB" w:rsidRPr="00B1123B">
        <w:rPr>
          <w:rFonts w:ascii="Times New Roman" w:hAnsi="Times New Roman" w:cs="Times New Roman"/>
          <w:b/>
          <w:sz w:val="24"/>
          <w:szCs w:val="24"/>
        </w:rPr>
        <w:t>desarrolladas en las jarras de Leonard</w:t>
      </w:r>
      <w:r>
        <w:rPr>
          <w:rFonts w:ascii="Times New Roman" w:hAnsi="Times New Roman" w:cs="Times New Roman"/>
          <w:sz w:val="24"/>
          <w:szCs w:val="24"/>
        </w:rPr>
        <w:t xml:space="preserve">.- </w:t>
      </w:r>
      <w:r w:rsidR="00652841">
        <w:rPr>
          <w:rFonts w:ascii="Times New Roman" w:hAnsi="Times New Roman" w:cs="Times New Roman"/>
          <w:sz w:val="24"/>
          <w:szCs w:val="24"/>
        </w:rPr>
        <w:t>Para evaluar la cantidad de nitrógeno aportado por las bacterias a la planta se determinó la cantidad de proteína en las plantas tanto inoculadas como no inoculadas (Tabla 4)</w:t>
      </w:r>
      <w:r w:rsidR="002C20C9">
        <w:rPr>
          <w:rFonts w:ascii="Times New Roman" w:hAnsi="Times New Roman" w:cs="Times New Roman"/>
          <w:sz w:val="24"/>
          <w:szCs w:val="24"/>
        </w:rPr>
        <w:t xml:space="preserve">. </w:t>
      </w:r>
      <w:r w:rsidR="00B1123B">
        <w:rPr>
          <w:rFonts w:ascii="Times New Roman" w:hAnsi="Times New Roman" w:cs="Times New Roman"/>
          <w:sz w:val="24"/>
          <w:szCs w:val="24"/>
        </w:rPr>
        <w:t xml:space="preserve">De acuerdo a </w:t>
      </w:r>
      <w:proofErr w:type="spellStart"/>
      <w:r w:rsidR="00B1123B">
        <w:rPr>
          <w:rFonts w:ascii="Times New Roman" w:hAnsi="Times New Roman" w:cs="Times New Roman"/>
          <w:sz w:val="24"/>
          <w:szCs w:val="24"/>
        </w:rPr>
        <w:t>Vincent</w:t>
      </w:r>
      <w:proofErr w:type="spellEnd"/>
      <w:r w:rsidR="00B1123B">
        <w:rPr>
          <w:rFonts w:ascii="Times New Roman" w:hAnsi="Times New Roman" w:cs="Times New Roman"/>
          <w:sz w:val="24"/>
          <w:szCs w:val="24"/>
        </w:rPr>
        <w:t xml:space="preserve">, 1974 es la mejor manera de valorar la efectividad de una cepa. </w:t>
      </w:r>
      <w:r w:rsidR="002C20C9">
        <w:rPr>
          <w:rFonts w:ascii="Times New Roman" w:hAnsi="Times New Roman" w:cs="Times New Roman"/>
          <w:sz w:val="24"/>
          <w:szCs w:val="24"/>
        </w:rPr>
        <w:t xml:space="preserve">Los resultados mostrados son el promedio de tres repeticiones. </w:t>
      </w:r>
    </w:p>
    <w:p w:rsidR="00861058" w:rsidRDefault="00861058"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puede observar que todas las muestras de plantas inoculadas son mayores en el contenido de proteína que el testigo sin nitrógeno, y la diferencia entre el testigo adicionado con nitrógeno y </w:t>
      </w:r>
      <w:r>
        <w:rPr>
          <w:rFonts w:ascii="Times New Roman" w:hAnsi="Times New Roman" w:cs="Times New Roman"/>
          <w:sz w:val="24"/>
          <w:szCs w:val="24"/>
        </w:rPr>
        <w:lastRenderedPageBreak/>
        <w:t xml:space="preserve">las plantas inoculadas es </w:t>
      </w:r>
      <w:r w:rsidR="00B1123B">
        <w:rPr>
          <w:rFonts w:ascii="Times New Roman" w:hAnsi="Times New Roman" w:cs="Times New Roman"/>
          <w:sz w:val="24"/>
          <w:szCs w:val="24"/>
        </w:rPr>
        <w:t xml:space="preserve">muy pequeña (no significativa), muy probablemente debido a las diferencias de contenido de humedad. </w:t>
      </w:r>
    </w:p>
    <w:p w:rsidR="005557E1" w:rsidRDefault="005557E1" w:rsidP="00367F01">
      <w:pPr>
        <w:spacing w:after="0" w:line="360" w:lineRule="auto"/>
        <w:jc w:val="center"/>
        <w:rPr>
          <w:rFonts w:ascii="Times New Roman" w:hAnsi="Times New Roman" w:cs="Times New Roman"/>
          <w:sz w:val="24"/>
          <w:szCs w:val="24"/>
        </w:rPr>
      </w:pPr>
      <w:r w:rsidRPr="00367F01">
        <w:rPr>
          <w:rFonts w:ascii="Times New Roman" w:hAnsi="Times New Roman" w:cs="Times New Roman"/>
          <w:b/>
          <w:sz w:val="24"/>
          <w:szCs w:val="24"/>
        </w:rPr>
        <w:t>Tabla 4</w:t>
      </w:r>
      <w:r>
        <w:rPr>
          <w:rFonts w:ascii="Times New Roman" w:hAnsi="Times New Roman" w:cs="Times New Roman"/>
          <w:sz w:val="24"/>
          <w:szCs w:val="24"/>
        </w:rPr>
        <w:t xml:space="preserve"> Contenido de proteína y humedad en plantas desarrolladas bajo invernadero en jarras de Leonard.</w:t>
      </w:r>
    </w:p>
    <w:tbl>
      <w:tblPr>
        <w:tblStyle w:val="Tablaconcuadrcula"/>
        <w:tblW w:w="0" w:type="auto"/>
        <w:tblLook w:val="04A0" w:firstRow="1" w:lastRow="0" w:firstColumn="1" w:lastColumn="0" w:noHBand="0" w:noVBand="1"/>
      </w:tblPr>
      <w:tblGrid>
        <w:gridCol w:w="3181"/>
        <w:gridCol w:w="3181"/>
        <w:gridCol w:w="3182"/>
      </w:tblGrid>
      <w:tr w:rsidR="005557E1" w:rsidTr="005557E1">
        <w:tc>
          <w:tcPr>
            <w:tcW w:w="3181" w:type="dxa"/>
          </w:tcPr>
          <w:p w:rsidR="005557E1" w:rsidRPr="002904CC" w:rsidRDefault="005557E1" w:rsidP="005557E1">
            <w:pPr>
              <w:spacing w:line="360" w:lineRule="auto"/>
              <w:jc w:val="center"/>
              <w:rPr>
                <w:rFonts w:ascii="Times New Roman" w:hAnsi="Times New Roman" w:cs="Times New Roman"/>
                <w:b/>
                <w:sz w:val="24"/>
                <w:szCs w:val="24"/>
              </w:rPr>
            </w:pPr>
            <w:r w:rsidRPr="002904CC">
              <w:rPr>
                <w:rFonts w:ascii="Times New Roman" w:hAnsi="Times New Roman" w:cs="Times New Roman"/>
                <w:b/>
                <w:sz w:val="24"/>
                <w:szCs w:val="24"/>
              </w:rPr>
              <w:t>Plantas</w:t>
            </w:r>
          </w:p>
        </w:tc>
        <w:tc>
          <w:tcPr>
            <w:tcW w:w="3181" w:type="dxa"/>
          </w:tcPr>
          <w:p w:rsidR="005557E1" w:rsidRPr="002904CC" w:rsidRDefault="005557E1" w:rsidP="005557E1">
            <w:pPr>
              <w:spacing w:line="360" w:lineRule="auto"/>
              <w:jc w:val="center"/>
              <w:rPr>
                <w:rFonts w:ascii="Times New Roman" w:hAnsi="Times New Roman" w:cs="Times New Roman"/>
                <w:b/>
                <w:sz w:val="24"/>
                <w:szCs w:val="24"/>
              </w:rPr>
            </w:pPr>
            <w:r w:rsidRPr="002904CC">
              <w:rPr>
                <w:rFonts w:ascii="Times New Roman" w:hAnsi="Times New Roman" w:cs="Times New Roman"/>
                <w:b/>
                <w:sz w:val="24"/>
                <w:szCs w:val="24"/>
              </w:rPr>
              <w:t xml:space="preserve">% de Proteína </w:t>
            </w:r>
          </w:p>
        </w:tc>
        <w:tc>
          <w:tcPr>
            <w:tcW w:w="3182" w:type="dxa"/>
          </w:tcPr>
          <w:p w:rsidR="005557E1" w:rsidRPr="002904CC" w:rsidRDefault="005557E1" w:rsidP="005557E1">
            <w:pPr>
              <w:spacing w:line="360" w:lineRule="auto"/>
              <w:jc w:val="center"/>
              <w:rPr>
                <w:rFonts w:ascii="Times New Roman" w:hAnsi="Times New Roman" w:cs="Times New Roman"/>
                <w:b/>
                <w:sz w:val="24"/>
                <w:szCs w:val="24"/>
              </w:rPr>
            </w:pPr>
            <w:r w:rsidRPr="002904CC">
              <w:rPr>
                <w:rFonts w:ascii="Times New Roman" w:hAnsi="Times New Roman" w:cs="Times New Roman"/>
                <w:b/>
                <w:sz w:val="24"/>
                <w:szCs w:val="24"/>
              </w:rPr>
              <w:t>% de Humedad</w:t>
            </w:r>
          </w:p>
        </w:tc>
      </w:tr>
      <w:tr w:rsidR="005557E1" w:rsidTr="005557E1">
        <w:tc>
          <w:tcPr>
            <w:tcW w:w="3181" w:type="dxa"/>
          </w:tcPr>
          <w:p w:rsidR="005557E1" w:rsidRDefault="002904CC"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Testigo con nitrógeno </w:t>
            </w:r>
          </w:p>
        </w:tc>
        <w:tc>
          <w:tcPr>
            <w:tcW w:w="3181" w:type="dxa"/>
          </w:tcPr>
          <w:p w:rsidR="005557E1" w:rsidRDefault="002904CC"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19.95</w:t>
            </w:r>
          </w:p>
        </w:tc>
        <w:tc>
          <w:tcPr>
            <w:tcW w:w="3182" w:type="dxa"/>
          </w:tcPr>
          <w:p w:rsidR="005557E1" w:rsidRDefault="002904CC"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72.79</w:t>
            </w:r>
          </w:p>
        </w:tc>
      </w:tr>
      <w:tr w:rsidR="005557E1" w:rsidTr="005557E1">
        <w:tc>
          <w:tcPr>
            <w:tcW w:w="3181" w:type="dxa"/>
          </w:tcPr>
          <w:p w:rsidR="005557E1" w:rsidRDefault="002904CC"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Testigo sin nitrógeno </w:t>
            </w:r>
          </w:p>
        </w:tc>
        <w:tc>
          <w:tcPr>
            <w:tcW w:w="3181" w:type="dxa"/>
          </w:tcPr>
          <w:p w:rsidR="005557E1" w:rsidRDefault="002904CC"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13.47</w:t>
            </w:r>
          </w:p>
        </w:tc>
        <w:tc>
          <w:tcPr>
            <w:tcW w:w="3182" w:type="dxa"/>
          </w:tcPr>
          <w:p w:rsidR="005557E1" w:rsidRDefault="002904CC"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50.19</w:t>
            </w:r>
          </w:p>
        </w:tc>
      </w:tr>
      <w:tr w:rsidR="005557E1" w:rsidTr="005557E1">
        <w:tc>
          <w:tcPr>
            <w:tcW w:w="3181" w:type="dxa"/>
          </w:tcPr>
          <w:p w:rsidR="005557E1" w:rsidRDefault="002904CC"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Inoculada A</w:t>
            </w:r>
          </w:p>
        </w:tc>
        <w:tc>
          <w:tcPr>
            <w:tcW w:w="3181" w:type="dxa"/>
          </w:tcPr>
          <w:p w:rsidR="005557E1" w:rsidRDefault="002904CC" w:rsidP="001A712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1A712D">
              <w:rPr>
                <w:rFonts w:ascii="Times New Roman" w:hAnsi="Times New Roman" w:cs="Times New Roman"/>
                <w:sz w:val="24"/>
                <w:szCs w:val="24"/>
              </w:rPr>
              <w:t>9</w:t>
            </w:r>
            <w:r>
              <w:rPr>
                <w:rFonts w:ascii="Times New Roman" w:hAnsi="Times New Roman" w:cs="Times New Roman"/>
                <w:sz w:val="24"/>
                <w:szCs w:val="24"/>
              </w:rPr>
              <w:t>.</w:t>
            </w:r>
            <w:r w:rsidR="001A712D">
              <w:rPr>
                <w:rFonts w:ascii="Times New Roman" w:hAnsi="Times New Roman" w:cs="Times New Roman"/>
                <w:sz w:val="24"/>
                <w:szCs w:val="24"/>
              </w:rPr>
              <w:t>74</w:t>
            </w:r>
          </w:p>
        </w:tc>
        <w:tc>
          <w:tcPr>
            <w:tcW w:w="3182" w:type="dxa"/>
          </w:tcPr>
          <w:p w:rsidR="005557E1" w:rsidRDefault="002904CC"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84.00</w:t>
            </w:r>
          </w:p>
        </w:tc>
      </w:tr>
      <w:tr w:rsidR="005557E1" w:rsidTr="005557E1">
        <w:tc>
          <w:tcPr>
            <w:tcW w:w="3181" w:type="dxa"/>
          </w:tcPr>
          <w:p w:rsidR="005557E1" w:rsidRDefault="002904CC"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Inoculada B</w:t>
            </w:r>
          </w:p>
        </w:tc>
        <w:tc>
          <w:tcPr>
            <w:tcW w:w="3181" w:type="dxa"/>
          </w:tcPr>
          <w:p w:rsidR="005557E1" w:rsidRDefault="002904CC"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16.7</w:t>
            </w:r>
          </w:p>
        </w:tc>
        <w:tc>
          <w:tcPr>
            <w:tcW w:w="3182" w:type="dxa"/>
          </w:tcPr>
          <w:p w:rsidR="005557E1" w:rsidRDefault="002904CC"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79.97</w:t>
            </w:r>
          </w:p>
        </w:tc>
      </w:tr>
      <w:tr w:rsidR="005557E1" w:rsidTr="005557E1">
        <w:tc>
          <w:tcPr>
            <w:tcW w:w="3181" w:type="dxa"/>
          </w:tcPr>
          <w:p w:rsidR="005557E1" w:rsidRDefault="002904CC"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Inoculada C</w:t>
            </w:r>
          </w:p>
        </w:tc>
        <w:tc>
          <w:tcPr>
            <w:tcW w:w="3181" w:type="dxa"/>
          </w:tcPr>
          <w:p w:rsidR="005557E1" w:rsidRDefault="001A712D"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20.51</w:t>
            </w:r>
          </w:p>
        </w:tc>
        <w:tc>
          <w:tcPr>
            <w:tcW w:w="3182" w:type="dxa"/>
          </w:tcPr>
          <w:p w:rsidR="005557E1" w:rsidRDefault="002904CC" w:rsidP="002904CC">
            <w:pPr>
              <w:spacing w:line="360" w:lineRule="auto"/>
              <w:jc w:val="center"/>
              <w:rPr>
                <w:rFonts w:ascii="Times New Roman" w:hAnsi="Times New Roman" w:cs="Times New Roman"/>
                <w:sz w:val="24"/>
                <w:szCs w:val="24"/>
              </w:rPr>
            </w:pPr>
            <w:r>
              <w:rPr>
                <w:rFonts w:ascii="Times New Roman" w:hAnsi="Times New Roman" w:cs="Times New Roman"/>
                <w:sz w:val="24"/>
                <w:szCs w:val="24"/>
              </w:rPr>
              <w:t>87.89</w:t>
            </w:r>
          </w:p>
        </w:tc>
      </w:tr>
    </w:tbl>
    <w:p w:rsidR="00435E0C" w:rsidRDefault="00435E0C" w:rsidP="00362BEC">
      <w:pPr>
        <w:spacing w:after="0" w:line="360" w:lineRule="auto"/>
        <w:jc w:val="both"/>
        <w:rPr>
          <w:rFonts w:ascii="Times New Roman" w:hAnsi="Times New Roman" w:cs="Times New Roman"/>
          <w:sz w:val="24"/>
          <w:szCs w:val="24"/>
        </w:rPr>
      </w:pPr>
    </w:p>
    <w:p w:rsidR="00FC4A72" w:rsidRDefault="00B1123B"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711878">
        <w:rPr>
          <w:rFonts w:ascii="Times New Roman" w:hAnsi="Times New Roman" w:cs="Times New Roman"/>
          <w:b/>
          <w:sz w:val="24"/>
          <w:szCs w:val="24"/>
        </w:rPr>
        <w:t xml:space="preserve">Identificación y caracterización de las cepas aisladas de los nódulos </w:t>
      </w:r>
      <w:r w:rsidR="00711878" w:rsidRPr="00711878">
        <w:rPr>
          <w:rFonts w:ascii="Times New Roman" w:hAnsi="Times New Roman" w:cs="Times New Roman"/>
          <w:b/>
          <w:sz w:val="24"/>
          <w:szCs w:val="24"/>
        </w:rPr>
        <w:t xml:space="preserve">de las plantas </w:t>
      </w:r>
      <w:r w:rsidR="00BF168F">
        <w:rPr>
          <w:rFonts w:ascii="Times New Roman" w:hAnsi="Times New Roman" w:cs="Times New Roman"/>
          <w:b/>
          <w:sz w:val="24"/>
          <w:szCs w:val="24"/>
        </w:rPr>
        <w:t xml:space="preserve">de </w:t>
      </w:r>
      <w:proofErr w:type="spellStart"/>
      <w:r w:rsidR="00BF168F" w:rsidRPr="00BF168F">
        <w:rPr>
          <w:rFonts w:ascii="Times New Roman" w:hAnsi="Times New Roman" w:cs="Times New Roman"/>
          <w:b/>
          <w:i/>
          <w:sz w:val="24"/>
          <w:szCs w:val="24"/>
          <w:u w:val="single"/>
        </w:rPr>
        <w:t>Phaseolus</w:t>
      </w:r>
      <w:proofErr w:type="spellEnd"/>
      <w:r w:rsidR="00205C4F">
        <w:rPr>
          <w:rFonts w:ascii="Times New Roman" w:hAnsi="Times New Roman" w:cs="Times New Roman"/>
          <w:b/>
          <w:i/>
          <w:sz w:val="24"/>
          <w:szCs w:val="24"/>
          <w:u w:val="single"/>
        </w:rPr>
        <w:t xml:space="preserve"> </w:t>
      </w:r>
      <w:proofErr w:type="spellStart"/>
      <w:r w:rsidR="00BF168F" w:rsidRPr="00BF168F">
        <w:rPr>
          <w:rFonts w:ascii="Times New Roman" w:hAnsi="Times New Roman" w:cs="Times New Roman"/>
          <w:b/>
          <w:i/>
          <w:sz w:val="24"/>
          <w:szCs w:val="24"/>
          <w:u w:val="single"/>
        </w:rPr>
        <w:t>vulgaris</w:t>
      </w:r>
      <w:proofErr w:type="spellEnd"/>
      <w:r w:rsidR="00BF168F">
        <w:rPr>
          <w:rFonts w:ascii="Iskoola Pota" w:hAnsi="Iskoola Pota" w:cs="Iskoola Pota"/>
          <w:sz w:val="20"/>
          <w:szCs w:val="20"/>
        </w:rPr>
        <w:t>.</w:t>
      </w:r>
      <w:r w:rsidR="00205C4F">
        <w:rPr>
          <w:rFonts w:ascii="Iskoola Pota" w:hAnsi="Iskoola Pota" w:cs="Iskoola Pota"/>
          <w:sz w:val="20"/>
          <w:szCs w:val="20"/>
        </w:rPr>
        <w:t xml:space="preserve"> </w:t>
      </w:r>
      <w:r w:rsidR="00711878" w:rsidRPr="00711878">
        <w:rPr>
          <w:rFonts w:ascii="Times New Roman" w:hAnsi="Times New Roman" w:cs="Times New Roman"/>
          <w:b/>
          <w:sz w:val="24"/>
          <w:szCs w:val="24"/>
        </w:rPr>
        <w:t>inoculadas, desarrolladas en las jarras de Leonard</w:t>
      </w:r>
      <w:r w:rsidR="00711878">
        <w:rPr>
          <w:rFonts w:ascii="Times New Roman" w:hAnsi="Times New Roman" w:cs="Times New Roman"/>
          <w:sz w:val="24"/>
          <w:szCs w:val="24"/>
        </w:rPr>
        <w:t xml:space="preserve">.- </w:t>
      </w:r>
      <w:r w:rsidR="00BF168F">
        <w:rPr>
          <w:rFonts w:ascii="Times New Roman" w:hAnsi="Times New Roman" w:cs="Times New Roman"/>
          <w:sz w:val="24"/>
          <w:szCs w:val="24"/>
        </w:rPr>
        <w:t>Las observaciones al microscopio de tinciones simple y de Gram de las colonias crecidas en ELMA</w:t>
      </w:r>
      <w:r w:rsidR="00565CF2">
        <w:rPr>
          <w:rFonts w:ascii="Times New Roman" w:hAnsi="Times New Roman" w:cs="Times New Roman"/>
          <w:sz w:val="24"/>
          <w:szCs w:val="24"/>
        </w:rPr>
        <w:t xml:space="preserve"> + RC</w:t>
      </w:r>
      <w:r w:rsidR="00BF168F">
        <w:rPr>
          <w:rFonts w:ascii="Times New Roman" w:hAnsi="Times New Roman" w:cs="Times New Roman"/>
          <w:sz w:val="24"/>
          <w:szCs w:val="24"/>
        </w:rPr>
        <w:t xml:space="preserve"> mostraron la presencia de bacilos Gram negativos</w:t>
      </w:r>
      <w:r w:rsidR="00BD542B">
        <w:rPr>
          <w:rFonts w:ascii="Times New Roman" w:hAnsi="Times New Roman" w:cs="Times New Roman"/>
          <w:sz w:val="24"/>
          <w:szCs w:val="24"/>
        </w:rPr>
        <w:t xml:space="preserve"> pleomorfos</w:t>
      </w:r>
      <w:r w:rsidR="00BF168F">
        <w:rPr>
          <w:rFonts w:ascii="Times New Roman" w:hAnsi="Times New Roman" w:cs="Times New Roman"/>
          <w:sz w:val="24"/>
          <w:szCs w:val="24"/>
        </w:rPr>
        <w:t xml:space="preserve">,  </w:t>
      </w:r>
      <w:r w:rsidR="00BD542B">
        <w:rPr>
          <w:rFonts w:ascii="Times New Roman" w:hAnsi="Times New Roman" w:cs="Times New Roman"/>
          <w:sz w:val="24"/>
          <w:szCs w:val="24"/>
        </w:rPr>
        <w:t>sus colonias son circ</w:t>
      </w:r>
      <w:r w:rsidR="00565CF2">
        <w:rPr>
          <w:rFonts w:ascii="Times New Roman" w:hAnsi="Times New Roman" w:cs="Times New Roman"/>
          <w:sz w:val="24"/>
          <w:szCs w:val="24"/>
        </w:rPr>
        <w:t xml:space="preserve">ulares, rosadas, convexas lisas, húmedas, y miden de 2 a 5 mm de diámetro a 3 – 5 días de crecimiento a 28°C (Tabla 5). </w:t>
      </w: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753C30" w:rsidRDefault="00753C30" w:rsidP="00362BEC">
      <w:pPr>
        <w:spacing w:after="0" w:line="360" w:lineRule="auto"/>
        <w:jc w:val="both"/>
        <w:rPr>
          <w:rFonts w:ascii="Times New Roman" w:hAnsi="Times New Roman" w:cs="Times New Roman"/>
          <w:sz w:val="24"/>
          <w:szCs w:val="24"/>
        </w:rPr>
      </w:pPr>
    </w:p>
    <w:p w:rsidR="00FC4A72" w:rsidRDefault="00753C30" w:rsidP="00367F01">
      <w:pPr>
        <w:spacing w:after="0" w:line="360" w:lineRule="auto"/>
        <w:jc w:val="center"/>
        <w:rPr>
          <w:rFonts w:ascii="Times New Roman" w:hAnsi="Times New Roman" w:cs="Times New Roman"/>
          <w:sz w:val="24"/>
          <w:szCs w:val="24"/>
        </w:rPr>
      </w:pPr>
      <w:r w:rsidRPr="00367F01">
        <w:rPr>
          <w:rFonts w:ascii="Times New Roman" w:hAnsi="Times New Roman" w:cs="Times New Roman"/>
          <w:b/>
          <w:sz w:val="24"/>
          <w:szCs w:val="24"/>
        </w:rPr>
        <w:lastRenderedPageBreak/>
        <w:t>Tabla 5</w:t>
      </w:r>
      <w:r>
        <w:rPr>
          <w:rFonts w:ascii="Times New Roman" w:hAnsi="Times New Roman" w:cs="Times New Roman"/>
          <w:sz w:val="24"/>
          <w:szCs w:val="24"/>
        </w:rPr>
        <w:t xml:space="preserve"> Características morfológicas de colonia y tiempo de crecimiento de las cepas nativas aisladas de los nódulos de las plantas de frijol inoculadas en jarras de Leonard</w:t>
      </w:r>
    </w:p>
    <w:tbl>
      <w:tblPr>
        <w:tblStyle w:val="Tablaconcuadrcula"/>
        <w:tblW w:w="0" w:type="auto"/>
        <w:tblLook w:val="04A0" w:firstRow="1" w:lastRow="0" w:firstColumn="1" w:lastColumn="0" w:noHBand="0" w:noVBand="1"/>
      </w:tblPr>
      <w:tblGrid>
        <w:gridCol w:w="2093"/>
        <w:gridCol w:w="1724"/>
        <w:gridCol w:w="1909"/>
        <w:gridCol w:w="1909"/>
        <w:gridCol w:w="1909"/>
      </w:tblGrid>
      <w:tr w:rsidR="00753C30" w:rsidTr="00BE5533">
        <w:tc>
          <w:tcPr>
            <w:tcW w:w="2093" w:type="dxa"/>
            <w:vMerge w:val="restart"/>
            <w:vAlign w:val="center"/>
          </w:tcPr>
          <w:p w:rsidR="00753C30" w:rsidRDefault="00753C30" w:rsidP="00753C30">
            <w:pPr>
              <w:spacing w:line="360" w:lineRule="auto"/>
              <w:jc w:val="center"/>
              <w:rPr>
                <w:rFonts w:ascii="Times New Roman" w:hAnsi="Times New Roman" w:cs="Times New Roman"/>
                <w:sz w:val="24"/>
                <w:szCs w:val="24"/>
              </w:rPr>
            </w:pPr>
          </w:p>
          <w:p w:rsidR="00753C30" w:rsidRDefault="00753C30" w:rsidP="00753C30">
            <w:pPr>
              <w:spacing w:line="360" w:lineRule="auto"/>
              <w:jc w:val="center"/>
              <w:rPr>
                <w:rFonts w:ascii="Times New Roman" w:hAnsi="Times New Roman" w:cs="Times New Roman"/>
                <w:sz w:val="24"/>
                <w:szCs w:val="24"/>
              </w:rPr>
            </w:pPr>
            <w:r>
              <w:rPr>
                <w:rFonts w:ascii="Times New Roman" w:hAnsi="Times New Roman" w:cs="Times New Roman"/>
                <w:sz w:val="24"/>
                <w:szCs w:val="24"/>
              </w:rPr>
              <w:t>Característica</w:t>
            </w:r>
          </w:p>
        </w:tc>
        <w:tc>
          <w:tcPr>
            <w:tcW w:w="7451" w:type="dxa"/>
            <w:gridSpan w:val="4"/>
            <w:vAlign w:val="center"/>
          </w:tcPr>
          <w:p w:rsidR="00753C30" w:rsidRDefault="00753C30" w:rsidP="00753C30">
            <w:pPr>
              <w:spacing w:line="360" w:lineRule="auto"/>
              <w:jc w:val="center"/>
              <w:rPr>
                <w:rFonts w:ascii="Times New Roman" w:hAnsi="Times New Roman" w:cs="Times New Roman"/>
                <w:sz w:val="24"/>
                <w:szCs w:val="24"/>
              </w:rPr>
            </w:pPr>
            <w:r>
              <w:rPr>
                <w:rFonts w:ascii="Times New Roman" w:hAnsi="Times New Roman" w:cs="Times New Roman"/>
                <w:sz w:val="24"/>
                <w:szCs w:val="24"/>
              </w:rPr>
              <w:t>Cepas nativas aisladas</w:t>
            </w:r>
          </w:p>
        </w:tc>
      </w:tr>
      <w:tr w:rsidR="00753C30" w:rsidTr="00BE5533">
        <w:tc>
          <w:tcPr>
            <w:tcW w:w="2093" w:type="dxa"/>
            <w:vMerge/>
          </w:tcPr>
          <w:p w:rsidR="00753C30" w:rsidRDefault="00753C30" w:rsidP="00362BEC">
            <w:pPr>
              <w:spacing w:line="360" w:lineRule="auto"/>
              <w:jc w:val="both"/>
              <w:rPr>
                <w:rFonts w:ascii="Times New Roman" w:hAnsi="Times New Roman" w:cs="Times New Roman"/>
                <w:sz w:val="24"/>
                <w:szCs w:val="24"/>
              </w:rPr>
            </w:pPr>
          </w:p>
        </w:tc>
        <w:tc>
          <w:tcPr>
            <w:tcW w:w="1724" w:type="dxa"/>
            <w:vAlign w:val="center"/>
          </w:tcPr>
          <w:p w:rsidR="00753C30" w:rsidRDefault="00753C30" w:rsidP="00753C30">
            <w:pPr>
              <w:spacing w:line="360" w:lineRule="auto"/>
              <w:jc w:val="center"/>
              <w:rPr>
                <w:rFonts w:ascii="Times New Roman" w:hAnsi="Times New Roman" w:cs="Times New Roman"/>
                <w:sz w:val="24"/>
                <w:szCs w:val="24"/>
              </w:rPr>
            </w:pPr>
            <w:r>
              <w:rPr>
                <w:rFonts w:ascii="Times New Roman" w:hAnsi="Times New Roman" w:cs="Times New Roman"/>
                <w:sz w:val="24"/>
                <w:szCs w:val="24"/>
              </w:rPr>
              <w:t>JM – 1</w:t>
            </w:r>
          </w:p>
        </w:tc>
        <w:tc>
          <w:tcPr>
            <w:tcW w:w="1909" w:type="dxa"/>
            <w:vAlign w:val="center"/>
          </w:tcPr>
          <w:p w:rsidR="00753C30" w:rsidRDefault="00753C30" w:rsidP="00753C30">
            <w:pPr>
              <w:spacing w:line="360" w:lineRule="auto"/>
              <w:jc w:val="center"/>
              <w:rPr>
                <w:rFonts w:ascii="Times New Roman" w:hAnsi="Times New Roman" w:cs="Times New Roman"/>
                <w:sz w:val="24"/>
                <w:szCs w:val="24"/>
              </w:rPr>
            </w:pPr>
            <w:r>
              <w:rPr>
                <w:rFonts w:ascii="Times New Roman" w:hAnsi="Times New Roman" w:cs="Times New Roman"/>
                <w:sz w:val="24"/>
                <w:szCs w:val="24"/>
              </w:rPr>
              <w:t>JM – 2</w:t>
            </w:r>
          </w:p>
        </w:tc>
        <w:tc>
          <w:tcPr>
            <w:tcW w:w="1909" w:type="dxa"/>
            <w:vAlign w:val="center"/>
          </w:tcPr>
          <w:p w:rsidR="00753C30" w:rsidRDefault="00753C30" w:rsidP="00753C30">
            <w:pPr>
              <w:spacing w:line="360" w:lineRule="auto"/>
              <w:jc w:val="center"/>
              <w:rPr>
                <w:rFonts w:ascii="Times New Roman" w:hAnsi="Times New Roman" w:cs="Times New Roman"/>
                <w:sz w:val="24"/>
                <w:szCs w:val="24"/>
              </w:rPr>
            </w:pPr>
            <w:r>
              <w:rPr>
                <w:rFonts w:ascii="Times New Roman" w:hAnsi="Times New Roman" w:cs="Times New Roman"/>
                <w:sz w:val="24"/>
                <w:szCs w:val="24"/>
              </w:rPr>
              <w:t>JM – 3</w:t>
            </w:r>
          </w:p>
        </w:tc>
        <w:tc>
          <w:tcPr>
            <w:tcW w:w="1909" w:type="dxa"/>
            <w:vAlign w:val="center"/>
          </w:tcPr>
          <w:p w:rsidR="00753C30" w:rsidRDefault="00753C30" w:rsidP="00753C30">
            <w:pPr>
              <w:spacing w:line="360" w:lineRule="auto"/>
              <w:jc w:val="center"/>
              <w:rPr>
                <w:rFonts w:ascii="Times New Roman" w:hAnsi="Times New Roman" w:cs="Times New Roman"/>
                <w:sz w:val="24"/>
                <w:szCs w:val="24"/>
              </w:rPr>
            </w:pPr>
            <w:r>
              <w:rPr>
                <w:rFonts w:ascii="Times New Roman" w:hAnsi="Times New Roman" w:cs="Times New Roman"/>
                <w:sz w:val="24"/>
                <w:szCs w:val="24"/>
              </w:rPr>
              <w:t>JM – 4</w:t>
            </w:r>
          </w:p>
        </w:tc>
      </w:tr>
      <w:tr w:rsidR="00753C30" w:rsidTr="00BE5533">
        <w:tc>
          <w:tcPr>
            <w:tcW w:w="2093" w:type="dxa"/>
          </w:tcPr>
          <w:p w:rsidR="00753C30"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Diámetro (mm)</w:t>
            </w:r>
          </w:p>
        </w:tc>
        <w:tc>
          <w:tcPr>
            <w:tcW w:w="1724" w:type="dxa"/>
            <w:vAlign w:val="center"/>
          </w:tcPr>
          <w:p w:rsidR="00753C30"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09"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09"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09"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53C30" w:rsidTr="00BE5533">
        <w:tc>
          <w:tcPr>
            <w:tcW w:w="2093" w:type="dxa"/>
          </w:tcPr>
          <w:p w:rsidR="00753C30"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Forma</w:t>
            </w:r>
          </w:p>
        </w:tc>
        <w:tc>
          <w:tcPr>
            <w:tcW w:w="1724"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circular</w:t>
            </w:r>
          </w:p>
        </w:tc>
        <w:tc>
          <w:tcPr>
            <w:tcW w:w="1909"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circular</w:t>
            </w:r>
          </w:p>
        </w:tc>
        <w:tc>
          <w:tcPr>
            <w:tcW w:w="1909"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circular</w:t>
            </w:r>
          </w:p>
        </w:tc>
        <w:tc>
          <w:tcPr>
            <w:tcW w:w="1909"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circular</w:t>
            </w:r>
          </w:p>
        </w:tc>
      </w:tr>
      <w:tr w:rsidR="00753C30" w:rsidTr="00BE5533">
        <w:tc>
          <w:tcPr>
            <w:tcW w:w="2093" w:type="dxa"/>
          </w:tcPr>
          <w:p w:rsidR="00753C30"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Borde</w:t>
            </w:r>
          </w:p>
        </w:tc>
        <w:tc>
          <w:tcPr>
            <w:tcW w:w="1724"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Entero</w:t>
            </w:r>
          </w:p>
        </w:tc>
        <w:tc>
          <w:tcPr>
            <w:tcW w:w="1909"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entero</w:t>
            </w:r>
          </w:p>
        </w:tc>
        <w:tc>
          <w:tcPr>
            <w:tcW w:w="1909"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entero</w:t>
            </w:r>
          </w:p>
        </w:tc>
        <w:tc>
          <w:tcPr>
            <w:tcW w:w="1909"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entero</w:t>
            </w:r>
          </w:p>
        </w:tc>
      </w:tr>
      <w:tr w:rsidR="00753C30" w:rsidTr="00BE5533">
        <w:tc>
          <w:tcPr>
            <w:tcW w:w="2093" w:type="dxa"/>
          </w:tcPr>
          <w:p w:rsidR="00753C30"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Elevación</w:t>
            </w:r>
          </w:p>
        </w:tc>
        <w:tc>
          <w:tcPr>
            <w:tcW w:w="1724"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convexa</w:t>
            </w:r>
          </w:p>
        </w:tc>
        <w:tc>
          <w:tcPr>
            <w:tcW w:w="1909"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convexa</w:t>
            </w:r>
          </w:p>
        </w:tc>
        <w:tc>
          <w:tcPr>
            <w:tcW w:w="1909" w:type="dxa"/>
            <w:vAlign w:val="center"/>
          </w:tcPr>
          <w:p w:rsidR="00753C30" w:rsidRDefault="00BE5533"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convexa</w:t>
            </w:r>
          </w:p>
        </w:tc>
        <w:tc>
          <w:tcPr>
            <w:tcW w:w="1909"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convexa</w:t>
            </w:r>
          </w:p>
        </w:tc>
      </w:tr>
      <w:tr w:rsidR="00753C30" w:rsidTr="00BE5533">
        <w:tc>
          <w:tcPr>
            <w:tcW w:w="2093" w:type="dxa"/>
          </w:tcPr>
          <w:p w:rsidR="00753C30"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Superficie</w:t>
            </w:r>
          </w:p>
        </w:tc>
        <w:tc>
          <w:tcPr>
            <w:tcW w:w="1724"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lisa</w:t>
            </w:r>
          </w:p>
        </w:tc>
        <w:tc>
          <w:tcPr>
            <w:tcW w:w="1909"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lisa</w:t>
            </w:r>
          </w:p>
        </w:tc>
        <w:tc>
          <w:tcPr>
            <w:tcW w:w="1909"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lisa</w:t>
            </w:r>
          </w:p>
        </w:tc>
        <w:tc>
          <w:tcPr>
            <w:tcW w:w="1909"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lisa</w:t>
            </w:r>
          </w:p>
        </w:tc>
      </w:tr>
      <w:tr w:rsidR="00753C30" w:rsidTr="00BE5533">
        <w:tc>
          <w:tcPr>
            <w:tcW w:w="2093" w:type="dxa"/>
          </w:tcPr>
          <w:p w:rsidR="00753C30"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Consistencia</w:t>
            </w:r>
          </w:p>
        </w:tc>
        <w:tc>
          <w:tcPr>
            <w:tcW w:w="1724"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Gelatinosa</w:t>
            </w:r>
          </w:p>
        </w:tc>
        <w:tc>
          <w:tcPr>
            <w:tcW w:w="1909" w:type="dxa"/>
            <w:vAlign w:val="center"/>
          </w:tcPr>
          <w:p w:rsidR="00753C30"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G</w:t>
            </w:r>
            <w:r w:rsidR="001B6C5F">
              <w:rPr>
                <w:rFonts w:ascii="Times New Roman" w:hAnsi="Times New Roman" w:cs="Times New Roman"/>
                <w:sz w:val="24"/>
                <w:szCs w:val="24"/>
              </w:rPr>
              <w:t>elatinosa</w:t>
            </w:r>
          </w:p>
        </w:tc>
        <w:tc>
          <w:tcPr>
            <w:tcW w:w="1909" w:type="dxa"/>
            <w:vAlign w:val="center"/>
          </w:tcPr>
          <w:p w:rsidR="00753C30"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G</w:t>
            </w:r>
            <w:r w:rsidR="001B6C5F">
              <w:rPr>
                <w:rFonts w:ascii="Times New Roman" w:hAnsi="Times New Roman" w:cs="Times New Roman"/>
                <w:sz w:val="24"/>
                <w:szCs w:val="24"/>
              </w:rPr>
              <w:t>elatinosa</w:t>
            </w:r>
          </w:p>
        </w:tc>
        <w:tc>
          <w:tcPr>
            <w:tcW w:w="1909" w:type="dxa"/>
            <w:vAlign w:val="center"/>
          </w:tcPr>
          <w:p w:rsidR="00753C30"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Gelatinosa</w:t>
            </w:r>
          </w:p>
        </w:tc>
      </w:tr>
      <w:tr w:rsidR="00BE5533" w:rsidTr="00BE5533">
        <w:tc>
          <w:tcPr>
            <w:tcW w:w="2093" w:type="dxa"/>
          </w:tcPr>
          <w:p w:rsidR="00BE5533"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Color</w:t>
            </w:r>
          </w:p>
        </w:tc>
        <w:tc>
          <w:tcPr>
            <w:tcW w:w="1724" w:type="dxa"/>
            <w:vAlign w:val="center"/>
          </w:tcPr>
          <w:p w:rsidR="00BE5533"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Blanca </w:t>
            </w:r>
            <w:r w:rsidR="001B6C5F">
              <w:rPr>
                <w:rFonts w:ascii="Times New Roman" w:hAnsi="Times New Roman" w:cs="Times New Roman"/>
                <w:sz w:val="24"/>
                <w:szCs w:val="24"/>
              </w:rPr>
              <w:t>rosada</w:t>
            </w:r>
          </w:p>
        </w:tc>
        <w:tc>
          <w:tcPr>
            <w:tcW w:w="1909" w:type="dxa"/>
            <w:vAlign w:val="center"/>
          </w:tcPr>
          <w:p w:rsidR="00BE5533"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Blanca </w:t>
            </w:r>
            <w:r w:rsidR="001B6C5F">
              <w:rPr>
                <w:rFonts w:ascii="Times New Roman" w:hAnsi="Times New Roman" w:cs="Times New Roman"/>
                <w:sz w:val="24"/>
                <w:szCs w:val="24"/>
              </w:rPr>
              <w:t>rosada</w:t>
            </w:r>
          </w:p>
        </w:tc>
        <w:tc>
          <w:tcPr>
            <w:tcW w:w="1909" w:type="dxa"/>
            <w:vAlign w:val="center"/>
          </w:tcPr>
          <w:p w:rsidR="00BE5533"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Blanca </w:t>
            </w:r>
            <w:r w:rsidR="001B6C5F">
              <w:rPr>
                <w:rFonts w:ascii="Times New Roman" w:hAnsi="Times New Roman" w:cs="Times New Roman"/>
                <w:sz w:val="24"/>
                <w:szCs w:val="24"/>
              </w:rPr>
              <w:t>rosada</w:t>
            </w:r>
          </w:p>
        </w:tc>
        <w:tc>
          <w:tcPr>
            <w:tcW w:w="1909" w:type="dxa"/>
            <w:vAlign w:val="center"/>
          </w:tcPr>
          <w:p w:rsidR="00BE5533"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Blanca r</w:t>
            </w:r>
            <w:r w:rsidR="001B6C5F">
              <w:rPr>
                <w:rFonts w:ascii="Times New Roman" w:hAnsi="Times New Roman" w:cs="Times New Roman"/>
                <w:sz w:val="24"/>
                <w:szCs w:val="24"/>
              </w:rPr>
              <w:t>osada</w:t>
            </w:r>
          </w:p>
        </w:tc>
      </w:tr>
      <w:tr w:rsidR="00BE5533" w:rsidTr="00BE5533">
        <w:tc>
          <w:tcPr>
            <w:tcW w:w="2093" w:type="dxa"/>
          </w:tcPr>
          <w:p w:rsidR="00BE5533"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Cantidad de goma</w:t>
            </w:r>
          </w:p>
        </w:tc>
        <w:tc>
          <w:tcPr>
            <w:tcW w:w="1724" w:type="dxa"/>
            <w:vAlign w:val="center"/>
          </w:tcPr>
          <w:p w:rsidR="00BE5533"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abundante</w:t>
            </w:r>
          </w:p>
        </w:tc>
        <w:tc>
          <w:tcPr>
            <w:tcW w:w="1909" w:type="dxa"/>
            <w:vAlign w:val="center"/>
          </w:tcPr>
          <w:p w:rsidR="00BE5533"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escasa</w:t>
            </w:r>
          </w:p>
        </w:tc>
        <w:tc>
          <w:tcPr>
            <w:tcW w:w="1909" w:type="dxa"/>
            <w:vAlign w:val="center"/>
          </w:tcPr>
          <w:p w:rsidR="00BE5533"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moderada</w:t>
            </w:r>
          </w:p>
        </w:tc>
        <w:tc>
          <w:tcPr>
            <w:tcW w:w="1909" w:type="dxa"/>
            <w:vAlign w:val="center"/>
          </w:tcPr>
          <w:p w:rsidR="00BE5533"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abundante</w:t>
            </w:r>
          </w:p>
        </w:tc>
      </w:tr>
      <w:tr w:rsidR="004500EF" w:rsidTr="00BE5533">
        <w:tc>
          <w:tcPr>
            <w:tcW w:w="2093" w:type="dxa"/>
          </w:tcPr>
          <w:p w:rsidR="004500EF" w:rsidRDefault="004500EF"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Apariencia</w:t>
            </w:r>
          </w:p>
        </w:tc>
        <w:tc>
          <w:tcPr>
            <w:tcW w:w="1724" w:type="dxa"/>
            <w:vAlign w:val="center"/>
          </w:tcPr>
          <w:p w:rsidR="004500EF" w:rsidRDefault="004500EF" w:rsidP="004500E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Húmeda </w:t>
            </w:r>
          </w:p>
        </w:tc>
        <w:tc>
          <w:tcPr>
            <w:tcW w:w="1909" w:type="dxa"/>
            <w:vAlign w:val="center"/>
          </w:tcPr>
          <w:p w:rsidR="004500EF"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Húmeda </w:t>
            </w:r>
          </w:p>
        </w:tc>
        <w:tc>
          <w:tcPr>
            <w:tcW w:w="1909" w:type="dxa"/>
            <w:vAlign w:val="center"/>
          </w:tcPr>
          <w:p w:rsidR="004500EF"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Húmeda </w:t>
            </w:r>
          </w:p>
        </w:tc>
        <w:tc>
          <w:tcPr>
            <w:tcW w:w="1909" w:type="dxa"/>
            <w:vAlign w:val="center"/>
          </w:tcPr>
          <w:p w:rsidR="004500EF" w:rsidRDefault="004500E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Húmeda  </w:t>
            </w:r>
          </w:p>
        </w:tc>
      </w:tr>
      <w:tr w:rsidR="00BE5533" w:rsidTr="00BE5533">
        <w:tc>
          <w:tcPr>
            <w:tcW w:w="2093" w:type="dxa"/>
          </w:tcPr>
          <w:p w:rsidR="00BE5533" w:rsidRDefault="00BE553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Tiempo de crecimiento (días)</w:t>
            </w:r>
          </w:p>
        </w:tc>
        <w:tc>
          <w:tcPr>
            <w:tcW w:w="1724" w:type="dxa"/>
            <w:vAlign w:val="center"/>
          </w:tcPr>
          <w:p w:rsidR="00BE5533"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09" w:type="dxa"/>
            <w:vAlign w:val="center"/>
          </w:tcPr>
          <w:p w:rsidR="00BE5533"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09" w:type="dxa"/>
            <w:vAlign w:val="center"/>
          </w:tcPr>
          <w:p w:rsidR="00BE5533"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909" w:type="dxa"/>
            <w:vAlign w:val="center"/>
          </w:tcPr>
          <w:p w:rsidR="00BE5533" w:rsidRDefault="001B6C5F" w:rsidP="00BE553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bl>
    <w:p w:rsidR="00CA1173" w:rsidRDefault="00CA1173" w:rsidP="00362BEC">
      <w:pPr>
        <w:spacing w:after="0" w:line="360" w:lineRule="auto"/>
        <w:jc w:val="both"/>
        <w:rPr>
          <w:rFonts w:ascii="Times New Roman" w:hAnsi="Times New Roman" w:cs="Times New Roman"/>
          <w:sz w:val="24"/>
          <w:szCs w:val="24"/>
        </w:rPr>
      </w:pPr>
    </w:p>
    <w:p w:rsidR="002904CC" w:rsidRDefault="00565CF2"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Además a través de la caracterización bioquímica fue finalmente posible identificar a las cepas como de</w:t>
      </w:r>
      <w:r w:rsidR="00205C4F">
        <w:rPr>
          <w:rFonts w:ascii="Times New Roman" w:hAnsi="Times New Roman" w:cs="Times New Roman"/>
          <w:sz w:val="24"/>
          <w:szCs w:val="24"/>
        </w:rPr>
        <w:t xml:space="preserve"> </w:t>
      </w:r>
      <w:r>
        <w:rPr>
          <w:rFonts w:ascii="Times New Roman" w:hAnsi="Times New Roman" w:cs="Times New Roman"/>
          <w:sz w:val="24"/>
          <w:szCs w:val="24"/>
        </w:rPr>
        <w:t>l</w:t>
      </w:r>
      <w:r w:rsidR="00CA1173">
        <w:rPr>
          <w:rFonts w:ascii="Times New Roman" w:hAnsi="Times New Roman" w:cs="Times New Roman"/>
          <w:sz w:val="24"/>
          <w:szCs w:val="24"/>
        </w:rPr>
        <w:t>a</w:t>
      </w:r>
      <w:r w:rsidR="00205C4F">
        <w:rPr>
          <w:rFonts w:ascii="Times New Roman" w:hAnsi="Times New Roman" w:cs="Times New Roman"/>
          <w:sz w:val="24"/>
          <w:szCs w:val="24"/>
        </w:rPr>
        <w:t xml:space="preserve"> </w:t>
      </w:r>
      <w:r w:rsidR="00CA1173">
        <w:rPr>
          <w:rFonts w:ascii="Times New Roman" w:hAnsi="Times New Roman" w:cs="Times New Roman"/>
          <w:sz w:val="24"/>
          <w:szCs w:val="24"/>
        </w:rPr>
        <w:t>especie</w:t>
      </w:r>
      <w:r w:rsidR="00205C4F">
        <w:rPr>
          <w:rFonts w:ascii="Times New Roman" w:hAnsi="Times New Roman" w:cs="Times New Roman"/>
          <w:sz w:val="24"/>
          <w:szCs w:val="24"/>
        </w:rPr>
        <w:t xml:space="preserve"> </w:t>
      </w:r>
      <w:proofErr w:type="spellStart"/>
      <w:r w:rsidRPr="00FC4A72">
        <w:rPr>
          <w:rFonts w:ascii="Times New Roman" w:hAnsi="Times New Roman" w:cs="Times New Roman"/>
          <w:i/>
          <w:sz w:val="24"/>
          <w:szCs w:val="24"/>
          <w:u w:val="single"/>
        </w:rPr>
        <w:t>Rhizobium</w:t>
      </w:r>
      <w:proofErr w:type="spellEnd"/>
      <w:r w:rsidR="00205C4F">
        <w:rPr>
          <w:rFonts w:ascii="Times New Roman" w:hAnsi="Times New Roman" w:cs="Times New Roman"/>
          <w:i/>
          <w:sz w:val="24"/>
          <w:szCs w:val="24"/>
          <w:u w:val="single"/>
        </w:rPr>
        <w:t xml:space="preserve"> </w:t>
      </w:r>
      <w:proofErr w:type="spellStart"/>
      <w:r w:rsidR="00FC4A72" w:rsidRPr="00FC4A72">
        <w:rPr>
          <w:rFonts w:ascii="Times New Roman" w:hAnsi="Times New Roman" w:cs="Times New Roman"/>
          <w:i/>
          <w:sz w:val="24"/>
          <w:szCs w:val="24"/>
          <w:u w:val="single"/>
        </w:rPr>
        <w:t>phaseoli</w:t>
      </w:r>
      <w:proofErr w:type="spellEnd"/>
      <w:r w:rsidR="00FC4A72">
        <w:rPr>
          <w:rFonts w:ascii="Times New Roman" w:hAnsi="Times New Roman" w:cs="Times New Roman"/>
          <w:sz w:val="24"/>
          <w:szCs w:val="24"/>
        </w:rPr>
        <w:t xml:space="preserve"> ya que dio reacción positiva a la prueba de </w:t>
      </w:r>
      <w:proofErr w:type="spellStart"/>
      <w:r w:rsidR="00FC4A72">
        <w:rPr>
          <w:rFonts w:ascii="Times New Roman" w:hAnsi="Times New Roman" w:cs="Times New Roman"/>
          <w:sz w:val="24"/>
          <w:szCs w:val="24"/>
        </w:rPr>
        <w:t>Biuret</w:t>
      </w:r>
      <w:proofErr w:type="spellEnd"/>
      <w:r w:rsidR="00FC4A72">
        <w:rPr>
          <w:rFonts w:ascii="Times New Roman" w:hAnsi="Times New Roman" w:cs="Times New Roman"/>
          <w:sz w:val="24"/>
          <w:szCs w:val="24"/>
        </w:rPr>
        <w:t xml:space="preserve">, ausencia de capacidad de hidrolisis de gelatina y caseína, resistencia a </w:t>
      </w:r>
      <w:proofErr w:type="spellStart"/>
      <w:r w:rsidR="00FC4A72">
        <w:rPr>
          <w:rFonts w:ascii="Times New Roman" w:hAnsi="Times New Roman" w:cs="Times New Roman"/>
          <w:sz w:val="24"/>
          <w:szCs w:val="24"/>
        </w:rPr>
        <w:t>NaCl</w:t>
      </w:r>
      <w:proofErr w:type="spellEnd"/>
      <w:r w:rsidR="00FC4A72">
        <w:rPr>
          <w:rFonts w:ascii="Times New Roman" w:hAnsi="Times New Roman" w:cs="Times New Roman"/>
          <w:sz w:val="24"/>
          <w:szCs w:val="24"/>
        </w:rPr>
        <w:t xml:space="preserve"> 2% y no producir H</w:t>
      </w:r>
      <w:r w:rsidR="00FC4A72" w:rsidRPr="00FC4A72">
        <w:rPr>
          <w:rFonts w:ascii="Times New Roman" w:hAnsi="Times New Roman" w:cs="Times New Roman"/>
          <w:sz w:val="24"/>
          <w:szCs w:val="24"/>
          <w:vertAlign w:val="subscript"/>
        </w:rPr>
        <w:t>2</w:t>
      </w:r>
      <w:r w:rsidR="00FC4A72">
        <w:rPr>
          <w:rFonts w:ascii="Times New Roman" w:hAnsi="Times New Roman" w:cs="Times New Roman"/>
          <w:sz w:val="24"/>
          <w:szCs w:val="24"/>
        </w:rPr>
        <w:t xml:space="preserve">S en agar sulfito bismuto características típicas de esta especie de </w:t>
      </w:r>
      <w:proofErr w:type="spellStart"/>
      <w:r w:rsidR="00FC4A72">
        <w:rPr>
          <w:rFonts w:ascii="Times New Roman" w:hAnsi="Times New Roman" w:cs="Times New Roman"/>
          <w:sz w:val="24"/>
          <w:szCs w:val="24"/>
        </w:rPr>
        <w:t>rizobio</w:t>
      </w:r>
      <w:proofErr w:type="spellEnd"/>
      <w:r w:rsidR="00FC4A72">
        <w:rPr>
          <w:rFonts w:ascii="Times New Roman" w:hAnsi="Times New Roman" w:cs="Times New Roman"/>
          <w:sz w:val="24"/>
          <w:szCs w:val="24"/>
        </w:rPr>
        <w:t xml:space="preserve"> (Tabla 6</w:t>
      </w:r>
      <w:proofErr w:type="gramStart"/>
      <w:r w:rsidR="00FC4A72">
        <w:rPr>
          <w:rFonts w:ascii="Times New Roman" w:hAnsi="Times New Roman" w:cs="Times New Roman"/>
          <w:sz w:val="24"/>
          <w:szCs w:val="24"/>
        </w:rPr>
        <w:t>)</w:t>
      </w:r>
      <w:proofErr w:type="spellStart"/>
      <w:r w:rsidR="00192E2E">
        <w:rPr>
          <w:rFonts w:ascii="Times New Roman" w:hAnsi="Times New Roman" w:cs="Times New Roman"/>
          <w:sz w:val="24"/>
          <w:szCs w:val="24"/>
        </w:rPr>
        <w:t>Bergey</w:t>
      </w:r>
      <w:proofErr w:type="gramEnd"/>
      <w:r w:rsidR="00192E2E">
        <w:rPr>
          <w:rFonts w:ascii="Times New Roman" w:hAnsi="Times New Roman" w:cs="Times New Roman"/>
          <w:sz w:val="24"/>
          <w:szCs w:val="24"/>
        </w:rPr>
        <w:t>´s</w:t>
      </w:r>
      <w:proofErr w:type="spellEnd"/>
      <w:r w:rsidR="00192E2E">
        <w:rPr>
          <w:rFonts w:ascii="Times New Roman" w:hAnsi="Times New Roman" w:cs="Times New Roman"/>
          <w:sz w:val="24"/>
          <w:szCs w:val="24"/>
        </w:rPr>
        <w:t xml:space="preserve"> Manual 2001; </w:t>
      </w:r>
      <w:proofErr w:type="spellStart"/>
      <w:r w:rsidR="00192E2E">
        <w:rPr>
          <w:rFonts w:ascii="Times New Roman" w:hAnsi="Times New Roman" w:cs="Times New Roman"/>
          <w:sz w:val="24"/>
          <w:szCs w:val="24"/>
        </w:rPr>
        <w:t>Vincent</w:t>
      </w:r>
      <w:proofErr w:type="spellEnd"/>
      <w:r w:rsidR="00192E2E">
        <w:rPr>
          <w:rFonts w:ascii="Times New Roman" w:hAnsi="Times New Roman" w:cs="Times New Roman"/>
          <w:sz w:val="24"/>
          <w:szCs w:val="24"/>
        </w:rPr>
        <w:t xml:space="preserve"> 1975; </w:t>
      </w:r>
      <w:proofErr w:type="spellStart"/>
      <w:r w:rsidR="00192E2E">
        <w:rPr>
          <w:rFonts w:ascii="Times New Roman" w:hAnsi="Times New Roman" w:cs="Times New Roman"/>
          <w:sz w:val="24"/>
          <w:szCs w:val="24"/>
        </w:rPr>
        <w:t>Gibbs</w:t>
      </w:r>
      <w:proofErr w:type="spellEnd"/>
      <w:r w:rsidR="00192E2E">
        <w:rPr>
          <w:rFonts w:ascii="Times New Roman" w:hAnsi="Times New Roman" w:cs="Times New Roman"/>
          <w:sz w:val="24"/>
          <w:szCs w:val="24"/>
        </w:rPr>
        <w:t xml:space="preserve"> B.M. and D.A. </w:t>
      </w:r>
      <w:proofErr w:type="spellStart"/>
      <w:r w:rsidR="00192E2E">
        <w:rPr>
          <w:rFonts w:ascii="Times New Roman" w:hAnsi="Times New Roman" w:cs="Times New Roman"/>
          <w:sz w:val="24"/>
          <w:szCs w:val="24"/>
        </w:rPr>
        <w:t>Shapto</w:t>
      </w:r>
      <w:proofErr w:type="spellEnd"/>
      <w:r w:rsidR="00192E2E">
        <w:rPr>
          <w:rFonts w:ascii="Times New Roman" w:hAnsi="Times New Roman" w:cs="Times New Roman"/>
          <w:sz w:val="24"/>
          <w:szCs w:val="24"/>
        </w:rPr>
        <w:t xml:space="preserve"> 1968)</w:t>
      </w:r>
      <w:r w:rsidR="00FC4A72">
        <w:rPr>
          <w:rFonts w:ascii="Times New Roman" w:hAnsi="Times New Roman" w:cs="Times New Roman"/>
          <w:sz w:val="24"/>
          <w:szCs w:val="24"/>
        </w:rPr>
        <w:t>.</w:t>
      </w: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CA1173" w:rsidRDefault="00CA1173" w:rsidP="00362BEC">
      <w:pPr>
        <w:spacing w:after="0" w:line="360" w:lineRule="auto"/>
        <w:jc w:val="both"/>
        <w:rPr>
          <w:rFonts w:ascii="Times New Roman" w:hAnsi="Times New Roman" w:cs="Times New Roman"/>
          <w:sz w:val="24"/>
          <w:szCs w:val="24"/>
        </w:rPr>
      </w:pPr>
    </w:p>
    <w:p w:rsidR="00CA1173" w:rsidRDefault="00CA1173" w:rsidP="00367F01">
      <w:pPr>
        <w:spacing w:after="0" w:line="360" w:lineRule="auto"/>
        <w:jc w:val="center"/>
        <w:rPr>
          <w:rFonts w:ascii="Times New Roman" w:hAnsi="Times New Roman" w:cs="Times New Roman"/>
          <w:sz w:val="24"/>
          <w:szCs w:val="24"/>
        </w:rPr>
      </w:pPr>
      <w:r w:rsidRPr="00367F01">
        <w:rPr>
          <w:rFonts w:ascii="Times New Roman" w:hAnsi="Times New Roman" w:cs="Times New Roman"/>
          <w:b/>
          <w:sz w:val="24"/>
          <w:szCs w:val="24"/>
        </w:rPr>
        <w:lastRenderedPageBreak/>
        <w:t>Tabla 6</w:t>
      </w:r>
      <w:r>
        <w:rPr>
          <w:rFonts w:ascii="Times New Roman" w:hAnsi="Times New Roman" w:cs="Times New Roman"/>
          <w:sz w:val="24"/>
          <w:szCs w:val="24"/>
        </w:rPr>
        <w:t xml:space="preserve">  Pruebas bioquímicas para la identificación de las cepas aisladas de nódulos de plantas de frijol inoculadas en jarras de Leonard</w:t>
      </w:r>
    </w:p>
    <w:tbl>
      <w:tblPr>
        <w:tblStyle w:val="Tablaconcuadrcula"/>
        <w:tblW w:w="0" w:type="auto"/>
        <w:tblLook w:val="04A0" w:firstRow="1" w:lastRow="0" w:firstColumn="1" w:lastColumn="0" w:noHBand="0" w:noVBand="1"/>
      </w:tblPr>
      <w:tblGrid>
        <w:gridCol w:w="4928"/>
        <w:gridCol w:w="992"/>
        <w:gridCol w:w="1134"/>
        <w:gridCol w:w="1134"/>
        <w:gridCol w:w="1134"/>
      </w:tblGrid>
      <w:tr w:rsidR="00CA1173" w:rsidTr="00CA1173">
        <w:tc>
          <w:tcPr>
            <w:tcW w:w="4928" w:type="dxa"/>
            <w:vMerge w:val="restart"/>
            <w:vAlign w:val="center"/>
          </w:tcPr>
          <w:p w:rsidR="00CA1173" w:rsidRDefault="00CA1173" w:rsidP="00CA1173">
            <w:pPr>
              <w:spacing w:line="360" w:lineRule="auto"/>
              <w:jc w:val="center"/>
              <w:rPr>
                <w:rFonts w:ascii="Times New Roman" w:hAnsi="Times New Roman" w:cs="Times New Roman"/>
                <w:sz w:val="24"/>
                <w:szCs w:val="24"/>
              </w:rPr>
            </w:pPr>
            <w:r>
              <w:rPr>
                <w:rFonts w:ascii="Times New Roman" w:hAnsi="Times New Roman" w:cs="Times New Roman"/>
                <w:sz w:val="24"/>
                <w:szCs w:val="24"/>
              </w:rPr>
              <w:t>Reacción Bioquímica</w:t>
            </w:r>
          </w:p>
        </w:tc>
        <w:tc>
          <w:tcPr>
            <w:tcW w:w="4394" w:type="dxa"/>
            <w:gridSpan w:val="4"/>
            <w:vAlign w:val="center"/>
          </w:tcPr>
          <w:p w:rsidR="00CA1173" w:rsidRDefault="00CA1173" w:rsidP="00CA1173">
            <w:pPr>
              <w:spacing w:line="360" w:lineRule="auto"/>
              <w:jc w:val="center"/>
              <w:rPr>
                <w:rFonts w:ascii="Times New Roman" w:hAnsi="Times New Roman" w:cs="Times New Roman"/>
                <w:sz w:val="24"/>
                <w:szCs w:val="24"/>
              </w:rPr>
            </w:pPr>
            <w:r>
              <w:rPr>
                <w:rFonts w:ascii="Times New Roman" w:hAnsi="Times New Roman" w:cs="Times New Roman"/>
                <w:sz w:val="24"/>
                <w:szCs w:val="24"/>
              </w:rPr>
              <w:t>Cepas nativas aisladas</w:t>
            </w:r>
          </w:p>
        </w:tc>
      </w:tr>
      <w:tr w:rsidR="00CA1173" w:rsidTr="00CA1173">
        <w:tc>
          <w:tcPr>
            <w:tcW w:w="4928" w:type="dxa"/>
            <w:vMerge/>
            <w:vAlign w:val="center"/>
          </w:tcPr>
          <w:p w:rsidR="00CA1173" w:rsidRDefault="00CA1173" w:rsidP="00CA1173">
            <w:pPr>
              <w:spacing w:line="360" w:lineRule="auto"/>
              <w:jc w:val="center"/>
              <w:rPr>
                <w:rFonts w:ascii="Times New Roman" w:hAnsi="Times New Roman" w:cs="Times New Roman"/>
                <w:sz w:val="24"/>
                <w:szCs w:val="24"/>
              </w:rPr>
            </w:pPr>
          </w:p>
        </w:tc>
        <w:tc>
          <w:tcPr>
            <w:tcW w:w="992" w:type="dxa"/>
            <w:vAlign w:val="center"/>
          </w:tcPr>
          <w:p w:rsidR="00CA1173" w:rsidRDefault="00CA1173" w:rsidP="00CA117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JM – 1 </w:t>
            </w:r>
          </w:p>
        </w:tc>
        <w:tc>
          <w:tcPr>
            <w:tcW w:w="1134" w:type="dxa"/>
            <w:vAlign w:val="center"/>
          </w:tcPr>
          <w:p w:rsidR="00CA1173" w:rsidRDefault="00CA1173" w:rsidP="00CA117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JM – 2 </w:t>
            </w:r>
          </w:p>
        </w:tc>
        <w:tc>
          <w:tcPr>
            <w:tcW w:w="1134" w:type="dxa"/>
            <w:vAlign w:val="center"/>
          </w:tcPr>
          <w:p w:rsidR="00CA1173" w:rsidRDefault="00CA1173" w:rsidP="00CA117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JM – 3 </w:t>
            </w:r>
          </w:p>
        </w:tc>
        <w:tc>
          <w:tcPr>
            <w:tcW w:w="1134" w:type="dxa"/>
            <w:vAlign w:val="center"/>
          </w:tcPr>
          <w:p w:rsidR="00CA1173" w:rsidRDefault="00CA1173" w:rsidP="00CA117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JM – 4 </w:t>
            </w:r>
          </w:p>
        </w:tc>
      </w:tr>
      <w:tr w:rsidR="00CA1173" w:rsidTr="00414667">
        <w:tc>
          <w:tcPr>
            <w:tcW w:w="4928" w:type="dxa"/>
          </w:tcPr>
          <w:p w:rsidR="00CA1173" w:rsidRDefault="00CA1173"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Crecimiento en agar glucosa peptona</w:t>
            </w:r>
          </w:p>
        </w:tc>
        <w:tc>
          <w:tcPr>
            <w:tcW w:w="992" w:type="dxa"/>
            <w:vAlign w:val="center"/>
          </w:tcPr>
          <w:p w:rsidR="00CA1173" w:rsidRPr="00414667" w:rsidRDefault="00CA1173" w:rsidP="00414667">
            <w:pPr>
              <w:pStyle w:val="Prrafodelista"/>
              <w:numPr>
                <w:ilvl w:val="0"/>
                <w:numId w:val="6"/>
              </w:numPr>
              <w:spacing w:line="360" w:lineRule="auto"/>
              <w:jc w:val="center"/>
              <w:rPr>
                <w:rFonts w:ascii="Times New Roman" w:hAnsi="Times New Roman" w:cs="Times New Roman"/>
                <w:sz w:val="24"/>
                <w:szCs w:val="24"/>
              </w:rPr>
            </w:pP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A1173" w:rsidTr="00414667">
        <w:tc>
          <w:tcPr>
            <w:tcW w:w="4928" w:type="dxa"/>
          </w:tcPr>
          <w:p w:rsidR="00CA1173" w:rsidRDefault="00414667"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Hidrolisis de gelatina</w:t>
            </w:r>
          </w:p>
        </w:tc>
        <w:tc>
          <w:tcPr>
            <w:tcW w:w="992"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A1173" w:rsidTr="00414667">
        <w:tc>
          <w:tcPr>
            <w:tcW w:w="4928" w:type="dxa"/>
          </w:tcPr>
          <w:p w:rsidR="00CA1173" w:rsidRDefault="00414667"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Hidrolisis de caseína</w:t>
            </w:r>
          </w:p>
        </w:tc>
        <w:tc>
          <w:tcPr>
            <w:tcW w:w="992"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A1173" w:rsidTr="00414667">
        <w:tc>
          <w:tcPr>
            <w:tcW w:w="4928" w:type="dxa"/>
          </w:tcPr>
          <w:p w:rsidR="00CA1173" w:rsidRDefault="00414667"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Reacción en leche litmus </w:t>
            </w:r>
          </w:p>
        </w:tc>
        <w:tc>
          <w:tcPr>
            <w:tcW w:w="992"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CA1173" w:rsidTr="00414667">
        <w:tc>
          <w:tcPr>
            <w:tcW w:w="4928" w:type="dxa"/>
          </w:tcPr>
          <w:p w:rsidR="00CA1173" w:rsidRDefault="00414667"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Resistencia a </w:t>
            </w:r>
            <w:proofErr w:type="spellStart"/>
            <w:r>
              <w:rPr>
                <w:rFonts w:ascii="Times New Roman" w:hAnsi="Times New Roman" w:cs="Times New Roman"/>
                <w:sz w:val="24"/>
                <w:szCs w:val="24"/>
              </w:rPr>
              <w:t>NaCl</w:t>
            </w:r>
            <w:proofErr w:type="spellEnd"/>
            <w:r>
              <w:rPr>
                <w:rFonts w:ascii="Times New Roman" w:hAnsi="Times New Roman" w:cs="Times New Roman"/>
                <w:sz w:val="24"/>
                <w:szCs w:val="24"/>
              </w:rPr>
              <w:t xml:space="preserve"> 2%</w:t>
            </w:r>
          </w:p>
        </w:tc>
        <w:tc>
          <w:tcPr>
            <w:tcW w:w="992"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A1173" w:rsidTr="00414667">
        <w:tc>
          <w:tcPr>
            <w:tcW w:w="4928" w:type="dxa"/>
          </w:tcPr>
          <w:p w:rsidR="00CA1173" w:rsidRDefault="00414667"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Producción de H</w:t>
            </w:r>
            <w:r w:rsidRPr="00414667">
              <w:rPr>
                <w:rFonts w:ascii="Times New Roman" w:hAnsi="Times New Roman" w:cs="Times New Roman"/>
                <w:sz w:val="24"/>
                <w:szCs w:val="24"/>
                <w:vertAlign w:val="subscript"/>
              </w:rPr>
              <w:t>2</w:t>
            </w:r>
            <w:r>
              <w:rPr>
                <w:rFonts w:ascii="Times New Roman" w:hAnsi="Times New Roman" w:cs="Times New Roman"/>
                <w:sz w:val="24"/>
                <w:szCs w:val="24"/>
              </w:rPr>
              <w:t xml:space="preserve">S </w:t>
            </w:r>
          </w:p>
        </w:tc>
        <w:tc>
          <w:tcPr>
            <w:tcW w:w="992"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A1173"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4667" w:rsidTr="00414667">
        <w:tc>
          <w:tcPr>
            <w:tcW w:w="4928" w:type="dxa"/>
          </w:tcPr>
          <w:p w:rsidR="00414667" w:rsidRDefault="00414667"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Utilización de </w:t>
            </w:r>
            <w:proofErr w:type="spellStart"/>
            <w:r>
              <w:rPr>
                <w:rFonts w:ascii="Times New Roman" w:hAnsi="Times New Roman" w:cs="Times New Roman"/>
                <w:sz w:val="24"/>
                <w:szCs w:val="24"/>
              </w:rPr>
              <w:t>Biuret</w:t>
            </w:r>
            <w:proofErr w:type="spellEnd"/>
          </w:p>
        </w:tc>
        <w:tc>
          <w:tcPr>
            <w:tcW w:w="992"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4667" w:rsidTr="00414667">
        <w:tc>
          <w:tcPr>
            <w:tcW w:w="4928" w:type="dxa"/>
          </w:tcPr>
          <w:p w:rsidR="00414667" w:rsidRDefault="00414667"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Absorción de Rojo Congo</w:t>
            </w:r>
          </w:p>
        </w:tc>
        <w:tc>
          <w:tcPr>
            <w:tcW w:w="992"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4667" w:rsidTr="00414667">
        <w:tc>
          <w:tcPr>
            <w:tcW w:w="4928" w:type="dxa"/>
          </w:tcPr>
          <w:p w:rsidR="00414667" w:rsidRDefault="00414667"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Formación de 3 </w:t>
            </w:r>
            <w:proofErr w:type="spellStart"/>
            <w:r>
              <w:rPr>
                <w:rFonts w:ascii="Times New Roman" w:hAnsi="Times New Roman" w:cs="Times New Roman"/>
                <w:sz w:val="24"/>
                <w:szCs w:val="24"/>
              </w:rPr>
              <w:t>cetolactosa</w:t>
            </w:r>
            <w:proofErr w:type="spellEnd"/>
          </w:p>
        </w:tc>
        <w:tc>
          <w:tcPr>
            <w:tcW w:w="992"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414667" w:rsidRDefault="00414667"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92E2E" w:rsidTr="00414667">
        <w:tc>
          <w:tcPr>
            <w:tcW w:w="4928" w:type="dxa"/>
          </w:tcPr>
          <w:p w:rsidR="00192E2E" w:rsidRDefault="00192E2E" w:rsidP="00362BEC">
            <w:pPr>
              <w:spacing w:line="360" w:lineRule="auto"/>
              <w:jc w:val="both"/>
              <w:rPr>
                <w:rFonts w:ascii="Times New Roman" w:hAnsi="Times New Roman" w:cs="Times New Roman"/>
                <w:sz w:val="24"/>
                <w:szCs w:val="24"/>
              </w:rPr>
            </w:pPr>
            <w:r>
              <w:rPr>
                <w:rFonts w:ascii="Times New Roman" w:hAnsi="Times New Roman" w:cs="Times New Roman"/>
                <w:sz w:val="24"/>
                <w:szCs w:val="24"/>
              </w:rPr>
              <w:t>Utilización de citrato</w:t>
            </w:r>
          </w:p>
        </w:tc>
        <w:tc>
          <w:tcPr>
            <w:tcW w:w="992" w:type="dxa"/>
            <w:vAlign w:val="center"/>
          </w:tcPr>
          <w:p w:rsidR="00192E2E" w:rsidRDefault="00192E2E"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192E2E" w:rsidRDefault="00192E2E"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192E2E" w:rsidRDefault="00192E2E"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192E2E" w:rsidRDefault="00192E2E" w:rsidP="004146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CA1173" w:rsidRDefault="00414667"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Crecimiento;  ̶  sin crecimiento;  a reacción alcalina;  b reacción ácida </w:t>
      </w:r>
    </w:p>
    <w:p w:rsidR="00367F01" w:rsidRDefault="00367F01" w:rsidP="00362BEC">
      <w:pPr>
        <w:spacing w:after="0" w:line="360" w:lineRule="auto"/>
        <w:jc w:val="both"/>
        <w:rPr>
          <w:rFonts w:ascii="Times New Roman" w:hAnsi="Times New Roman" w:cs="Times New Roman"/>
          <w:b/>
          <w:sz w:val="24"/>
          <w:szCs w:val="24"/>
        </w:rPr>
      </w:pPr>
    </w:p>
    <w:p w:rsidR="001B2FE5" w:rsidRDefault="001B2FE5" w:rsidP="00362BEC">
      <w:pPr>
        <w:spacing w:after="0" w:line="360" w:lineRule="auto"/>
        <w:jc w:val="both"/>
        <w:rPr>
          <w:rFonts w:ascii="Times New Roman" w:hAnsi="Times New Roman" w:cs="Times New Roman"/>
          <w:sz w:val="24"/>
          <w:szCs w:val="24"/>
        </w:rPr>
      </w:pPr>
      <w:r w:rsidRPr="001B2FE5">
        <w:rPr>
          <w:rFonts w:ascii="Times New Roman" w:hAnsi="Times New Roman" w:cs="Times New Roman"/>
          <w:b/>
          <w:sz w:val="24"/>
          <w:szCs w:val="24"/>
        </w:rPr>
        <w:t>Conclusión</w:t>
      </w:r>
      <w:r>
        <w:rPr>
          <w:rFonts w:ascii="Times New Roman" w:hAnsi="Times New Roman" w:cs="Times New Roman"/>
          <w:sz w:val="24"/>
          <w:szCs w:val="24"/>
        </w:rPr>
        <w:t xml:space="preserve">.- </w:t>
      </w:r>
      <w:r w:rsidR="000B1C38">
        <w:rPr>
          <w:rFonts w:ascii="Times New Roman" w:hAnsi="Times New Roman" w:cs="Times New Roman"/>
          <w:sz w:val="24"/>
          <w:szCs w:val="24"/>
        </w:rPr>
        <w:t xml:space="preserve">Las cuatro cepas nativas de bacterias aisladas del suelo de Marín, N. L. fueron identificadas como </w:t>
      </w:r>
      <w:proofErr w:type="spellStart"/>
      <w:r w:rsidR="000B1C38" w:rsidRPr="000B1C38">
        <w:rPr>
          <w:rFonts w:ascii="Times New Roman" w:hAnsi="Times New Roman" w:cs="Times New Roman"/>
          <w:i/>
          <w:sz w:val="24"/>
          <w:szCs w:val="24"/>
        </w:rPr>
        <w:t>Rhizobium</w:t>
      </w:r>
      <w:proofErr w:type="spellEnd"/>
      <w:r w:rsidR="00205C4F">
        <w:rPr>
          <w:rFonts w:ascii="Times New Roman" w:hAnsi="Times New Roman" w:cs="Times New Roman"/>
          <w:i/>
          <w:sz w:val="24"/>
          <w:szCs w:val="24"/>
        </w:rPr>
        <w:t xml:space="preserve"> </w:t>
      </w:r>
      <w:proofErr w:type="spellStart"/>
      <w:r w:rsidR="000B1C38" w:rsidRPr="000B1C38">
        <w:rPr>
          <w:rFonts w:ascii="Times New Roman" w:hAnsi="Times New Roman" w:cs="Times New Roman"/>
          <w:i/>
          <w:sz w:val="24"/>
          <w:szCs w:val="24"/>
        </w:rPr>
        <w:t>phaseoli</w:t>
      </w:r>
      <w:proofErr w:type="spellEnd"/>
      <w:r w:rsidR="000B1C38">
        <w:rPr>
          <w:rFonts w:ascii="Times New Roman" w:hAnsi="Times New Roman" w:cs="Times New Roman"/>
          <w:sz w:val="24"/>
          <w:szCs w:val="24"/>
        </w:rPr>
        <w:t xml:space="preserve"> en base a sus características bioquímicas y </w:t>
      </w:r>
      <w:r w:rsidR="00870AFD">
        <w:rPr>
          <w:rFonts w:ascii="Times New Roman" w:hAnsi="Times New Roman" w:cs="Times New Roman"/>
          <w:sz w:val="24"/>
          <w:szCs w:val="24"/>
        </w:rPr>
        <w:t>morfología</w:t>
      </w:r>
      <w:r w:rsidR="000B1C38">
        <w:rPr>
          <w:rFonts w:ascii="Times New Roman" w:hAnsi="Times New Roman" w:cs="Times New Roman"/>
          <w:sz w:val="24"/>
          <w:szCs w:val="24"/>
        </w:rPr>
        <w:t xml:space="preserve"> de colonia sobre </w:t>
      </w:r>
      <w:r w:rsidR="00870AFD">
        <w:rPr>
          <w:rFonts w:ascii="Times New Roman" w:hAnsi="Times New Roman" w:cs="Times New Roman"/>
          <w:sz w:val="24"/>
          <w:szCs w:val="24"/>
        </w:rPr>
        <w:t>agar extracto de levadura manitol (</w:t>
      </w:r>
      <w:r w:rsidR="000B1C38">
        <w:rPr>
          <w:rFonts w:ascii="Times New Roman" w:hAnsi="Times New Roman" w:cs="Times New Roman"/>
          <w:sz w:val="24"/>
          <w:szCs w:val="24"/>
        </w:rPr>
        <w:t>ELMA</w:t>
      </w:r>
      <w:r w:rsidR="00870AFD">
        <w:rPr>
          <w:rFonts w:ascii="Times New Roman" w:hAnsi="Times New Roman" w:cs="Times New Roman"/>
          <w:sz w:val="24"/>
          <w:szCs w:val="24"/>
        </w:rPr>
        <w:t>-RC), morfología celular bajo tinción GRAM</w:t>
      </w:r>
      <w:r w:rsidR="003D0C6D">
        <w:rPr>
          <w:rFonts w:ascii="Times New Roman" w:hAnsi="Times New Roman" w:cs="Times New Roman"/>
          <w:sz w:val="24"/>
          <w:szCs w:val="24"/>
        </w:rPr>
        <w:t xml:space="preserve"> y </w:t>
      </w:r>
      <w:proofErr w:type="spellStart"/>
      <w:r w:rsidR="003D0C6D">
        <w:rPr>
          <w:rFonts w:ascii="Times New Roman" w:hAnsi="Times New Roman" w:cs="Times New Roman"/>
          <w:sz w:val="24"/>
          <w:szCs w:val="24"/>
        </w:rPr>
        <w:t>Maneval</w:t>
      </w:r>
      <w:proofErr w:type="spellEnd"/>
      <w:r w:rsidR="00CE2ABE">
        <w:rPr>
          <w:rFonts w:ascii="Times New Roman" w:hAnsi="Times New Roman" w:cs="Times New Roman"/>
          <w:sz w:val="24"/>
          <w:szCs w:val="24"/>
        </w:rPr>
        <w:t xml:space="preserve">. </w:t>
      </w:r>
    </w:p>
    <w:p w:rsidR="00CE2ABE" w:rsidRDefault="00CE2ABE"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sobrevivencia de los rizobios en el suelo utilizado para el estudio fue  suficientemente buena como para mantener </w:t>
      </w:r>
      <w:r w:rsidR="00A417AF">
        <w:rPr>
          <w:rFonts w:ascii="Times New Roman" w:hAnsi="Times New Roman" w:cs="Times New Roman"/>
          <w:sz w:val="24"/>
          <w:szCs w:val="24"/>
        </w:rPr>
        <w:t>su</w:t>
      </w:r>
      <w:r>
        <w:rPr>
          <w:rFonts w:ascii="Times New Roman" w:hAnsi="Times New Roman" w:cs="Times New Roman"/>
          <w:sz w:val="24"/>
          <w:szCs w:val="24"/>
        </w:rPr>
        <w:t xml:space="preserve"> población elevada y favorecer la </w:t>
      </w:r>
      <w:r w:rsidR="00A417AF">
        <w:rPr>
          <w:rFonts w:ascii="Times New Roman" w:hAnsi="Times New Roman" w:cs="Times New Roman"/>
          <w:sz w:val="24"/>
          <w:szCs w:val="24"/>
        </w:rPr>
        <w:t>nodulación de las plantas al emplear como inoculante una suspensión de este suelo. Esta elevada sobrevivencia de los rizobios probable</w:t>
      </w:r>
      <w:r w:rsidR="00161961">
        <w:rPr>
          <w:rFonts w:ascii="Times New Roman" w:hAnsi="Times New Roman" w:cs="Times New Roman"/>
          <w:sz w:val="24"/>
          <w:szCs w:val="24"/>
        </w:rPr>
        <w:t>mente</w:t>
      </w:r>
      <w:r w:rsidR="009F414A">
        <w:rPr>
          <w:rFonts w:ascii="Times New Roman" w:hAnsi="Times New Roman" w:cs="Times New Roman"/>
          <w:sz w:val="24"/>
          <w:szCs w:val="24"/>
        </w:rPr>
        <w:t>es</w:t>
      </w:r>
      <w:r w:rsidR="00A417AF">
        <w:rPr>
          <w:rFonts w:ascii="Times New Roman" w:hAnsi="Times New Roman" w:cs="Times New Roman"/>
          <w:sz w:val="24"/>
          <w:szCs w:val="24"/>
        </w:rPr>
        <w:t>debido a la alta humedad, la buena disposición de materia orgánica</w:t>
      </w:r>
      <w:r w:rsidR="00161961">
        <w:rPr>
          <w:rFonts w:ascii="Times New Roman" w:hAnsi="Times New Roman" w:cs="Times New Roman"/>
          <w:sz w:val="24"/>
          <w:szCs w:val="24"/>
        </w:rPr>
        <w:t xml:space="preserve"> y el pH</w:t>
      </w:r>
      <w:r w:rsidR="009F414A">
        <w:rPr>
          <w:rFonts w:ascii="Times New Roman" w:hAnsi="Times New Roman" w:cs="Times New Roman"/>
          <w:sz w:val="24"/>
          <w:szCs w:val="24"/>
        </w:rPr>
        <w:t xml:space="preserve"> de este</w:t>
      </w:r>
      <w:r w:rsidR="00161961">
        <w:rPr>
          <w:rFonts w:ascii="Times New Roman" w:hAnsi="Times New Roman" w:cs="Times New Roman"/>
          <w:sz w:val="24"/>
          <w:szCs w:val="24"/>
        </w:rPr>
        <w:t xml:space="preserve">; ello concuerda con lo expresado por </w:t>
      </w:r>
      <w:r w:rsidR="009060CE">
        <w:rPr>
          <w:rFonts w:ascii="Times New Roman" w:hAnsi="Times New Roman" w:cs="Times New Roman"/>
          <w:sz w:val="24"/>
          <w:szCs w:val="24"/>
        </w:rPr>
        <w:t xml:space="preserve">Alexander, 1977; Peña </w:t>
      </w:r>
      <w:proofErr w:type="spellStart"/>
      <w:r w:rsidR="009060CE">
        <w:rPr>
          <w:rFonts w:ascii="Times New Roman" w:hAnsi="Times New Roman" w:cs="Times New Roman"/>
          <w:sz w:val="24"/>
          <w:szCs w:val="24"/>
        </w:rPr>
        <w:t>Cabriales</w:t>
      </w:r>
      <w:proofErr w:type="spellEnd"/>
      <w:r w:rsidR="009060CE">
        <w:rPr>
          <w:rFonts w:ascii="Times New Roman" w:hAnsi="Times New Roman" w:cs="Times New Roman"/>
          <w:sz w:val="24"/>
          <w:szCs w:val="24"/>
        </w:rPr>
        <w:t xml:space="preserve">, 1981; </w:t>
      </w:r>
      <w:r w:rsidR="004500EF">
        <w:rPr>
          <w:rFonts w:ascii="Times New Roman" w:hAnsi="Times New Roman" w:cs="Times New Roman"/>
          <w:sz w:val="24"/>
          <w:szCs w:val="24"/>
        </w:rPr>
        <w:t>Date</w:t>
      </w:r>
      <w:proofErr w:type="gramStart"/>
      <w:r w:rsidR="004500EF">
        <w:rPr>
          <w:rFonts w:ascii="Times New Roman" w:hAnsi="Times New Roman" w:cs="Times New Roman"/>
          <w:sz w:val="24"/>
          <w:szCs w:val="24"/>
        </w:rPr>
        <w:t>,</w:t>
      </w:r>
      <w:r w:rsidR="00161961">
        <w:rPr>
          <w:rFonts w:ascii="Times New Roman" w:hAnsi="Times New Roman" w:cs="Times New Roman"/>
          <w:sz w:val="24"/>
          <w:szCs w:val="24"/>
        </w:rPr>
        <w:t>19</w:t>
      </w:r>
      <w:r w:rsidR="004500EF">
        <w:rPr>
          <w:rFonts w:ascii="Times New Roman" w:hAnsi="Times New Roman" w:cs="Times New Roman"/>
          <w:sz w:val="24"/>
          <w:szCs w:val="24"/>
        </w:rPr>
        <w:t>76</w:t>
      </w:r>
      <w:proofErr w:type="gramEnd"/>
      <w:r w:rsidR="00161961">
        <w:rPr>
          <w:rFonts w:ascii="Times New Roman" w:hAnsi="Times New Roman" w:cs="Times New Roman"/>
          <w:sz w:val="24"/>
          <w:szCs w:val="24"/>
        </w:rPr>
        <w:t xml:space="preserve"> ha cerca de la sobrevivencia de </w:t>
      </w:r>
      <w:proofErr w:type="spellStart"/>
      <w:r w:rsidR="00161961" w:rsidRPr="00161961">
        <w:rPr>
          <w:rFonts w:ascii="Times New Roman" w:hAnsi="Times New Roman" w:cs="Times New Roman"/>
          <w:i/>
          <w:sz w:val="24"/>
          <w:szCs w:val="24"/>
        </w:rPr>
        <w:t>Rhizobium</w:t>
      </w:r>
      <w:proofErr w:type="spellEnd"/>
      <w:r w:rsidR="00161961">
        <w:rPr>
          <w:rFonts w:ascii="Times New Roman" w:hAnsi="Times New Roman" w:cs="Times New Roman"/>
          <w:sz w:val="24"/>
          <w:szCs w:val="24"/>
        </w:rPr>
        <w:t xml:space="preserve"> en suelo en ausencia de su hospedero específico</w:t>
      </w:r>
      <w:r w:rsidR="00EB6935">
        <w:rPr>
          <w:rFonts w:ascii="Times New Roman" w:hAnsi="Times New Roman" w:cs="Times New Roman"/>
          <w:sz w:val="24"/>
          <w:szCs w:val="24"/>
        </w:rPr>
        <w:t>.</w:t>
      </w:r>
    </w:p>
    <w:p w:rsidR="00871206" w:rsidRDefault="00554CC6"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de caracterización morfológica son similares a los reportados por otros investigadores (López Alcocer y cols. 2017; Granada et. al. 2013; </w:t>
      </w:r>
      <w:proofErr w:type="spellStart"/>
      <w:r>
        <w:rPr>
          <w:rFonts w:ascii="Times New Roman" w:hAnsi="Times New Roman" w:cs="Times New Roman"/>
          <w:sz w:val="24"/>
          <w:szCs w:val="24"/>
        </w:rPr>
        <w:t>Keneni</w:t>
      </w:r>
      <w:proofErr w:type="spellEnd"/>
      <w:r>
        <w:rPr>
          <w:rFonts w:ascii="Times New Roman" w:hAnsi="Times New Roman" w:cs="Times New Roman"/>
          <w:sz w:val="24"/>
          <w:szCs w:val="24"/>
        </w:rPr>
        <w:t xml:space="preserve"> et. al. 2010</w:t>
      </w:r>
      <w:r w:rsidR="009F1B71">
        <w:rPr>
          <w:rFonts w:ascii="Times New Roman" w:hAnsi="Times New Roman" w:cs="Times New Roman"/>
          <w:sz w:val="24"/>
          <w:szCs w:val="24"/>
        </w:rPr>
        <w:t xml:space="preserve">; Villanueva y Quintana 2012) donde reportan que las colonias de aislados de </w:t>
      </w:r>
      <w:proofErr w:type="spellStart"/>
      <w:r w:rsidR="009F1B71" w:rsidRPr="009F1B71">
        <w:rPr>
          <w:rFonts w:ascii="Times New Roman" w:hAnsi="Times New Roman" w:cs="Times New Roman"/>
          <w:i/>
          <w:sz w:val="24"/>
          <w:szCs w:val="24"/>
        </w:rPr>
        <w:t>Rhizobium</w:t>
      </w:r>
      <w:proofErr w:type="spellEnd"/>
      <w:r w:rsidR="009F1B71">
        <w:rPr>
          <w:rFonts w:ascii="Times New Roman" w:hAnsi="Times New Roman" w:cs="Times New Roman"/>
          <w:sz w:val="24"/>
          <w:szCs w:val="24"/>
        </w:rPr>
        <w:t xml:space="preserve"> son de crecimiento rápido, (2 – 3 días), blancas o ligeramente rosadas colonias circulares, convexas, lisas y de </w:t>
      </w:r>
      <w:r w:rsidR="009F1B71">
        <w:rPr>
          <w:rFonts w:ascii="Times New Roman" w:hAnsi="Times New Roman" w:cs="Times New Roman"/>
          <w:sz w:val="24"/>
          <w:szCs w:val="24"/>
        </w:rPr>
        <w:lastRenderedPageBreak/>
        <w:t>aspecto translucido</w:t>
      </w:r>
      <w:r w:rsidR="00273E4D">
        <w:rPr>
          <w:rFonts w:ascii="Times New Roman" w:hAnsi="Times New Roman" w:cs="Times New Roman"/>
          <w:sz w:val="24"/>
          <w:szCs w:val="24"/>
        </w:rPr>
        <w:t>.</w:t>
      </w:r>
      <w:r w:rsidR="009933E6">
        <w:rPr>
          <w:rFonts w:ascii="Times New Roman" w:hAnsi="Times New Roman" w:cs="Times New Roman"/>
          <w:sz w:val="24"/>
          <w:szCs w:val="24"/>
        </w:rPr>
        <w:t xml:space="preserve"> Debido a que las 4 cepas aisladas mostraron colonias blancas rosadas, borde liso, convexas, textura gomosa</w:t>
      </w:r>
      <w:r w:rsidR="00A54D27">
        <w:rPr>
          <w:rFonts w:ascii="Times New Roman" w:hAnsi="Times New Roman" w:cs="Times New Roman"/>
          <w:sz w:val="24"/>
          <w:szCs w:val="24"/>
        </w:rPr>
        <w:t>,</w:t>
      </w:r>
      <w:r w:rsidR="009933E6">
        <w:rPr>
          <w:rFonts w:ascii="Times New Roman" w:hAnsi="Times New Roman" w:cs="Times New Roman"/>
          <w:sz w:val="24"/>
          <w:szCs w:val="24"/>
        </w:rPr>
        <w:t xml:space="preserve"> circulares se puede afirmar que pertenecen al </w:t>
      </w:r>
      <w:r w:rsidR="00035FD3">
        <w:rPr>
          <w:rFonts w:ascii="Times New Roman" w:hAnsi="Times New Roman" w:cs="Times New Roman"/>
          <w:sz w:val="24"/>
          <w:szCs w:val="24"/>
        </w:rPr>
        <w:t>género</w:t>
      </w:r>
      <w:r w:rsidR="00205C4F">
        <w:rPr>
          <w:rFonts w:ascii="Times New Roman" w:hAnsi="Times New Roman" w:cs="Times New Roman"/>
          <w:sz w:val="24"/>
          <w:szCs w:val="24"/>
        </w:rPr>
        <w:t xml:space="preserve"> </w:t>
      </w:r>
      <w:proofErr w:type="spellStart"/>
      <w:r w:rsidR="009933E6" w:rsidRPr="00B575A4">
        <w:rPr>
          <w:rFonts w:ascii="Times New Roman" w:hAnsi="Times New Roman" w:cs="Times New Roman"/>
          <w:i/>
          <w:sz w:val="24"/>
          <w:szCs w:val="24"/>
        </w:rPr>
        <w:t>Rhizobium</w:t>
      </w:r>
      <w:proofErr w:type="spellEnd"/>
      <w:r w:rsidR="009933E6">
        <w:rPr>
          <w:rFonts w:ascii="Times New Roman" w:hAnsi="Times New Roman" w:cs="Times New Roman"/>
          <w:sz w:val="24"/>
          <w:szCs w:val="24"/>
        </w:rPr>
        <w:t xml:space="preserve">.                                                                                                                                                                                                                                                                                                                                                                                                                                                                                                                                                                                                                                                                                                                                                                                                           </w:t>
      </w:r>
    </w:p>
    <w:p w:rsidR="008E3CFB" w:rsidRDefault="008E3CFB" w:rsidP="008E3C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cuatro cepas nativas aisladas no se desarrollaron en presencia de cloruro de sodio al 2% estos resultados son similares  los reportados por López-Alcocer </w:t>
      </w:r>
      <w:r w:rsidRPr="00B84677">
        <w:rPr>
          <w:rFonts w:ascii="Times New Roman" w:hAnsi="Times New Roman" w:cs="Times New Roman"/>
          <w:sz w:val="24"/>
          <w:szCs w:val="24"/>
          <w:u w:val="single"/>
        </w:rPr>
        <w:t>et</w:t>
      </w:r>
      <w:r>
        <w:rPr>
          <w:rFonts w:ascii="Times New Roman" w:hAnsi="Times New Roman" w:cs="Times New Roman"/>
          <w:sz w:val="24"/>
          <w:szCs w:val="24"/>
        </w:rPr>
        <w:t xml:space="preserve">. </w:t>
      </w:r>
      <w:r w:rsidRPr="00B84677">
        <w:rPr>
          <w:rFonts w:ascii="Times New Roman" w:hAnsi="Times New Roman" w:cs="Times New Roman"/>
          <w:sz w:val="24"/>
          <w:szCs w:val="24"/>
          <w:u w:val="single"/>
        </w:rPr>
        <w:t>al</w:t>
      </w:r>
      <w:r>
        <w:rPr>
          <w:rFonts w:ascii="Times New Roman" w:hAnsi="Times New Roman" w:cs="Times New Roman"/>
          <w:sz w:val="24"/>
          <w:szCs w:val="24"/>
        </w:rPr>
        <w:t xml:space="preserve">.2017; Barrada </w:t>
      </w:r>
      <w:r w:rsidRPr="00B84677">
        <w:rPr>
          <w:rFonts w:ascii="Times New Roman" w:hAnsi="Times New Roman" w:cs="Times New Roman"/>
          <w:sz w:val="24"/>
          <w:szCs w:val="24"/>
          <w:u w:val="single"/>
        </w:rPr>
        <w:t>et</w:t>
      </w:r>
      <w:r>
        <w:rPr>
          <w:rFonts w:ascii="Times New Roman" w:hAnsi="Times New Roman" w:cs="Times New Roman"/>
          <w:sz w:val="24"/>
          <w:szCs w:val="24"/>
        </w:rPr>
        <w:t xml:space="preserve">. </w:t>
      </w:r>
      <w:proofErr w:type="gramStart"/>
      <w:r w:rsidRPr="00B84677">
        <w:rPr>
          <w:rFonts w:ascii="Times New Roman" w:hAnsi="Times New Roman" w:cs="Times New Roman"/>
          <w:sz w:val="24"/>
          <w:szCs w:val="24"/>
          <w:u w:val="single"/>
        </w:rPr>
        <w:t>al</w:t>
      </w:r>
      <w:proofErr w:type="gramEnd"/>
      <w:r>
        <w:rPr>
          <w:rFonts w:ascii="Times New Roman" w:hAnsi="Times New Roman" w:cs="Times New Roman"/>
          <w:sz w:val="24"/>
          <w:szCs w:val="24"/>
        </w:rPr>
        <w:t xml:space="preserve">. 2012; Cuadrado </w:t>
      </w:r>
      <w:r w:rsidRPr="00B84677">
        <w:rPr>
          <w:rFonts w:ascii="Times New Roman" w:hAnsi="Times New Roman" w:cs="Times New Roman"/>
          <w:sz w:val="24"/>
          <w:szCs w:val="24"/>
          <w:u w:val="single"/>
        </w:rPr>
        <w:t>et</w:t>
      </w:r>
      <w:r>
        <w:rPr>
          <w:rFonts w:ascii="Times New Roman" w:hAnsi="Times New Roman" w:cs="Times New Roman"/>
          <w:sz w:val="24"/>
          <w:szCs w:val="24"/>
        </w:rPr>
        <w:t xml:space="preserve">. </w:t>
      </w:r>
      <w:proofErr w:type="gramStart"/>
      <w:r w:rsidRPr="00B84677">
        <w:rPr>
          <w:rFonts w:ascii="Times New Roman" w:hAnsi="Times New Roman" w:cs="Times New Roman"/>
          <w:sz w:val="24"/>
          <w:szCs w:val="24"/>
          <w:u w:val="single"/>
        </w:rPr>
        <w:t>al</w:t>
      </w:r>
      <w:proofErr w:type="gramEnd"/>
      <w:r>
        <w:rPr>
          <w:rFonts w:ascii="Times New Roman" w:hAnsi="Times New Roman" w:cs="Times New Roman"/>
          <w:sz w:val="24"/>
          <w:szCs w:val="24"/>
        </w:rPr>
        <w:t xml:space="preserve">. 2009; </w:t>
      </w:r>
      <w:proofErr w:type="spellStart"/>
      <w:r>
        <w:rPr>
          <w:rFonts w:ascii="Times New Roman" w:hAnsi="Times New Roman" w:cs="Times New Roman"/>
          <w:sz w:val="24"/>
          <w:szCs w:val="24"/>
        </w:rPr>
        <w:t>Patil</w:t>
      </w:r>
      <w:r w:rsidRPr="00B84677">
        <w:rPr>
          <w:rFonts w:ascii="Times New Roman" w:hAnsi="Times New Roman" w:cs="Times New Roman"/>
          <w:sz w:val="24"/>
          <w:szCs w:val="24"/>
          <w:u w:val="single"/>
        </w:rPr>
        <w:t>et</w:t>
      </w:r>
      <w:proofErr w:type="spellEnd"/>
      <w:r>
        <w:rPr>
          <w:rFonts w:ascii="Times New Roman" w:hAnsi="Times New Roman" w:cs="Times New Roman"/>
          <w:sz w:val="24"/>
          <w:szCs w:val="24"/>
        </w:rPr>
        <w:t xml:space="preserve">. </w:t>
      </w:r>
      <w:proofErr w:type="gramStart"/>
      <w:r w:rsidRPr="00B84677">
        <w:rPr>
          <w:rFonts w:ascii="Times New Roman" w:hAnsi="Times New Roman" w:cs="Times New Roman"/>
          <w:sz w:val="24"/>
          <w:szCs w:val="24"/>
          <w:u w:val="single"/>
        </w:rPr>
        <w:t>al</w:t>
      </w:r>
      <w:proofErr w:type="gramEnd"/>
      <w:r>
        <w:rPr>
          <w:rFonts w:ascii="Times New Roman" w:hAnsi="Times New Roman" w:cs="Times New Roman"/>
          <w:sz w:val="24"/>
          <w:szCs w:val="24"/>
        </w:rPr>
        <w:t>. 2014.</w:t>
      </w:r>
    </w:p>
    <w:p w:rsidR="00A54D27" w:rsidRDefault="00D70521"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las pruebas de morfología de colonia, de tinción y bioquímicas realizadas, se puede obser</w:t>
      </w:r>
      <w:r w:rsidR="00A54D27">
        <w:rPr>
          <w:rFonts w:ascii="Times New Roman" w:hAnsi="Times New Roman" w:cs="Times New Roman"/>
          <w:sz w:val="24"/>
          <w:szCs w:val="24"/>
        </w:rPr>
        <w:t>var en las tablas 4, 5 y 6</w:t>
      </w:r>
      <w:r>
        <w:rPr>
          <w:rFonts w:ascii="Times New Roman" w:hAnsi="Times New Roman" w:cs="Times New Roman"/>
          <w:sz w:val="24"/>
          <w:szCs w:val="24"/>
        </w:rPr>
        <w:t xml:space="preserve"> que se aislaron cuatro cepas de </w:t>
      </w:r>
      <w:proofErr w:type="spellStart"/>
      <w:r w:rsidRPr="00D70521">
        <w:rPr>
          <w:rFonts w:ascii="Times New Roman" w:hAnsi="Times New Roman" w:cs="Times New Roman"/>
          <w:i/>
          <w:sz w:val="24"/>
          <w:szCs w:val="24"/>
        </w:rPr>
        <w:t>Rhizobium</w:t>
      </w:r>
      <w:r w:rsidR="00A54D27" w:rsidRPr="00A54D27">
        <w:rPr>
          <w:rFonts w:ascii="Times New Roman" w:hAnsi="Times New Roman" w:cs="Times New Roman"/>
          <w:i/>
          <w:sz w:val="24"/>
          <w:szCs w:val="24"/>
        </w:rPr>
        <w:t>phaseoli</w:t>
      </w:r>
      <w:r>
        <w:rPr>
          <w:rFonts w:ascii="Times New Roman" w:hAnsi="Times New Roman" w:cs="Times New Roman"/>
          <w:sz w:val="24"/>
          <w:szCs w:val="24"/>
        </w:rPr>
        <w:t>nativos</w:t>
      </w:r>
      <w:proofErr w:type="spellEnd"/>
      <w:r>
        <w:rPr>
          <w:rFonts w:ascii="Times New Roman" w:hAnsi="Times New Roman" w:cs="Times New Roman"/>
          <w:sz w:val="24"/>
          <w:szCs w:val="24"/>
        </w:rPr>
        <w:t xml:space="preserve"> fijadores de nitrógeno, con las siguientes  características: </w:t>
      </w:r>
      <w:r w:rsidR="00B660CE">
        <w:rPr>
          <w:rFonts w:ascii="Times New Roman" w:hAnsi="Times New Roman" w:cs="Times New Roman"/>
          <w:sz w:val="24"/>
          <w:szCs w:val="24"/>
        </w:rPr>
        <w:t>bacilos,</w:t>
      </w:r>
      <w:r w:rsidR="00A32AC4">
        <w:rPr>
          <w:rFonts w:ascii="Times New Roman" w:hAnsi="Times New Roman" w:cs="Times New Roman"/>
          <w:sz w:val="24"/>
          <w:szCs w:val="24"/>
        </w:rPr>
        <w:t xml:space="preserve"> metabolismo aeróbico</w:t>
      </w:r>
      <w:r>
        <w:rPr>
          <w:rFonts w:ascii="Times New Roman" w:hAnsi="Times New Roman" w:cs="Times New Roman"/>
          <w:sz w:val="24"/>
          <w:szCs w:val="24"/>
        </w:rPr>
        <w:t xml:space="preserve">,  </w:t>
      </w:r>
      <w:r w:rsidR="00A32AC4">
        <w:rPr>
          <w:rFonts w:ascii="Times New Roman" w:hAnsi="Times New Roman" w:cs="Times New Roman"/>
          <w:sz w:val="24"/>
          <w:szCs w:val="24"/>
        </w:rPr>
        <w:t>no esporulados</w:t>
      </w:r>
      <w:r w:rsidR="00BC21F5">
        <w:rPr>
          <w:rFonts w:ascii="Times New Roman" w:hAnsi="Times New Roman" w:cs="Times New Roman"/>
          <w:sz w:val="24"/>
          <w:szCs w:val="24"/>
        </w:rPr>
        <w:t>, Gram</w:t>
      </w:r>
      <w:r w:rsidR="00A32AC4">
        <w:rPr>
          <w:rFonts w:ascii="Times New Roman" w:hAnsi="Times New Roman" w:cs="Times New Roman"/>
          <w:sz w:val="24"/>
          <w:szCs w:val="24"/>
        </w:rPr>
        <w:t xml:space="preserve"> negativos, con capsula, reacción alcalina en leche de litmus (tornasol), </w:t>
      </w:r>
      <w:r w:rsidR="00B660CE">
        <w:rPr>
          <w:rFonts w:ascii="Times New Roman" w:hAnsi="Times New Roman" w:cs="Times New Roman"/>
          <w:sz w:val="24"/>
          <w:szCs w:val="24"/>
        </w:rPr>
        <w:t xml:space="preserve">reacción de </w:t>
      </w:r>
      <w:proofErr w:type="spellStart"/>
      <w:r w:rsidR="00B660CE">
        <w:rPr>
          <w:rFonts w:ascii="Times New Roman" w:hAnsi="Times New Roman" w:cs="Times New Roman"/>
          <w:sz w:val="24"/>
          <w:szCs w:val="24"/>
        </w:rPr>
        <w:t>biuret</w:t>
      </w:r>
      <w:proofErr w:type="spellEnd"/>
      <w:r w:rsidR="00B660CE">
        <w:rPr>
          <w:rFonts w:ascii="Times New Roman" w:hAnsi="Times New Roman" w:cs="Times New Roman"/>
          <w:sz w:val="24"/>
          <w:szCs w:val="24"/>
        </w:rPr>
        <w:t xml:space="preserve"> positiva</w:t>
      </w:r>
      <w:r w:rsidR="00FD5106">
        <w:rPr>
          <w:rFonts w:ascii="Times New Roman" w:hAnsi="Times New Roman" w:cs="Times New Roman"/>
          <w:sz w:val="24"/>
          <w:szCs w:val="24"/>
        </w:rPr>
        <w:t xml:space="preserve">, </w:t>
      </w:r>
      <w:r w:rsidR="00EB3B3C">
        <w:rPr>
          <w:rFonts w:ascii="Times New Roman" w:hAnsi="Times New Roman" w:cs="Times New Roman"/>
          <w:sz w:val="24"/>
          <w:szCs w:val="24"/>
        </w:rPr>
        <w:t xml:space="preserve">ausencia de crecimiento en agar glucosa peptona, no productora de 3 </w:t>
      </w:r>
      <w:proofErr w:type="spellStart"/>
      <w:r w:rsidR="00EB3B3C">
        <w:rPr>
          <w:rFonts w:ascii="Times New Roman" w:hAnsi="Times New Roman" w:cs="Times New Roman"/>
          <w:sz w:val="24"/>
          <w:szCs w:val="24"/>
        </w:rPr>
        <w:t>cetolactosa</w:t>
      </w:r>
      <w:proofErr w:type="spellEnd"/>
      <w:r w:rsidR="00B660CE">
        <w:rPr>
          <w:rFonts w:ascii="Times New Roman" w:hAnsi="Times New Roman" w:cs="Times New Roman"/>
          <w:sz w:val="24"/>
          <w:szCs w:val="24"/>
        </w:rPr>
        <w:t xml:space="preserve">; los </w:t>
      </w:r>
      <w:proofErr w:type="spellStart"/>
      <w:r w:rsidR="00B660CE">
        <w:rPr>
          <w:rFonts w:ascii="Times New Roman" w:hAnsi="Times New Roman" w:cs="Times New Roman"/>
          <w:sz w:val="24"/>
          <w:szCs w:val="24"/>
        </w:rPr>
        <w:t>Rizobios</w:t>
      </w:r>
      <w:proofErr w:type="spellEnd"/>
      <w:r w:rsidR="00B660CE">
        <w:rPr>
          <w:rFonts w:ascii="Times New Roman" w:hAnsi="Times New Roman" w:cs="Times New Roman"/>
          <w:sz w:val="24"/>
          <w:szCs w:val="24"/>
        </w:rPr>
        <w:t xml:space="preserve"> se caracterizaron por tener crecimiento rápido (3</w:t>
      </w:r>
      <w:r w:rsidR="00A54D27">
        <w:rPr>
          <w:rFonts w:ascii="Times New Roman" w:hAnsi="Times New Roman" w:cs="Times New Roman"/>
          <w:sz w:val="24"/>
          <w:szCs w:val="24"/>
        </w:rPr>
        <w:t xml:space="preserve"> – 5 </w:t>
      </w:r>
      <w:r w:rsidR="00B660CE">
        <w:rPr>
          <w:rFonts w:ascii="Times New Roman" w:hAnsi="Times New Roman" w:cs="Times New Roman"/>
          <w:sz w:val="24"/>
          <w:szCs w:val="24"/>
        </w:rPr>
        <w:t xml:space="preserve">días) </w:t>
      </w:r>
      <w:r w:rsidR="00FD5106">
        <w:rPr>
          <w:rFonts w:ascii="Times New Roman" w:hAnsi="Times New Roman" w:cs="Times New Roman"/>
          <w:sz w:val="24"/>
          <w:szCs w:val="24"/>
        </w:rPr>
        <w:t>sus colonias son de aspecto mucilaginoso, circulares, lisas y convexas</w:t>
      </w:r>
      <w:r w:rsidR="00142F99">
        <w:rPr>
          <w:rFonts w:ascii="Times New Roman" w:hAnsi="Times New Roman" w:cs="Times New Roman"/>
          <w:sz w:val="24"/>
          <w:szCs w:val="24"/>
        </w:rPr>
        <w:t>.</w:t>
      </w:r>
    </w:p>
    <w:p w:rsidR="00EB6935" w:rsidRDefault="00A54D27" w:rsidP="00362B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Además </w:t>
      </w:r>
      <w:r w:rsidR="00BE6035">
        <w:rPr>
          <w:rFonts w:ascii="Times New Roman" w:hAnsi="Times New Roman" w:cs="Times New Roman"/>
          <w:sz w:val="24"/>
          <w:szCs w:val="24"/>
        </w:rPr>
        <w:t xml:space="preserve">se puede observar en la tabla 4 que </w:t>
      </w:r>
      <w:r>
        <w:rPr>
          <w:rFonts w:ascii="Times New Roman" w:hAnsi="Times New Roman" w:cs="Times New Roman"/>
          <w:sz w:val="24"/>
          <w:szCs w:val="24"/>
        </w:rPr>
        <w:t>las cepas aisladas fueron infectivas y efectivas para establ</w:t>
      </w:r>
      <w:r w:rsidR="00BE6035">
        <w:rPr>
          <w:rFonts w:ascii="Times New Roman" w:hAnsi="Times New Roman" w:cs="Times New Roman"/>
          <w:sz w:val="24"/>
          <w:szCs w:val="24"/>
        </w:rPr>
        <w:t>ecer simbiosis con plantas de frijol</w:t>
      </w:r>
      <w:r>
        <w:rPr>
          <w:rFonts w:ascii="Times New Roman" w:hAnsi="Times New Roman" w:cs="Times New Roman"/>
          <w:sz w:val="24"/>
          <w:szCs w:val="24"/>
        </w:rPr>
        <w:t xml:space="preserve"> y fijar nitrógeno </w:t>
      </w:r>
      <w:r w:rsidR="00BE6035">
        <w:rPr>
          <w:rFonts w:ascii="Times New Roman" w:hAnsi="Times New Roman" w:cs="Times New Roman"/>
          <w:sz w:val="24"/>
          <w:szCs w:val="24"/>
        </w:rPr>
        <w:t xml:space="preserve">atmosférico; La diferencia observada en el contenido de proteína entre el testigo nitrogenado y las plantas inoculadas </w:t>
      </w:r>
      <w:r w:rsidR="001A712D">
        <w:rPr>
          <w:rFonts w:ascii="Times New Roman" w:hAnsi="Times New Roman" w:cs="Times New Roman"/>
          <w:sz w:val="24"/>
          <w:szCs w:val="24"/>
        </w:rPr>
        <w:t xml:space="preserve">es realmente mucho menor, ya que el contenido de materia seca en las plantas inoculadas es menor comparada con la testigo nitrogenada, ello </w:t>
      </w:r>
      <w:r w:rsidR="00BE6035">
        <w:rPr>
          <w:rFonts w:ascii="Times New Roman" w:hAnsi="Times New Roman" w:cs="Times New Roman"/>
          <w:sz w:val="24"/>
          <w:szCs w:val="24"/>
        </w:rPr>
        <w:t xml:space="preserve">se debe a el contenido de </w:t>
      </w:r>
      <w:r w:rsidR="001A712D">
        <w:rPr>
          <w:rFonts w:ascii="Times New Roman" w:hAnsi="Times New Roman" w:cs="Times New Roman"/>
          <w:sz w:val="24"/>
          <w:szCs w:val="24"/>
        </w:rPr>
        <w:t>humedad que presentan cad</w:t>
      </w:r>
      <w:r w:rsidR="00871C2E">
        <w:rPr>
          <w:rFonts w:ascii="Times New Roman" w:hAnsi="Times New Roman" w:cs="Times New Roman"/>
          <w:sz w:val="24"/>
          <w:szCs w:val="24"/>
        </w:rPr>
        <w:t>a una de las plantas estudiadas.</w:t>
      </w: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Times New Roman" w:hAnsi="Times New Roman" w:cs="Times New Roman"/>
          <w:sz w:val="24"/>
          <w:szCs w:val="24"/>
        </w:rPr>
      </w:pPr>
    </w:p>
    <w:p w:rsidR="00367F01" w:rsidRDefault="00367F01" w:rsidP="00362BEC">
      <w:pPr>
        <w:spacing w:after="0" w:line="360" w:lineRule="auto"/>
        <w:jc w:val="both"/>
        <w:rPr>
          <w:rFonts w:ascii="Calibri" w:eastAsia="Times New Roman" w:hAnsi="Calibri" w:cs="Calibri"/>
          <w:color w:val="7030A0"/>
          <w:sz w:val="28"/>
          <w:szCs w:val="28"/>
          <w:lang w:val="es-ES_tradnl" w:eastAsia="es-MX"/>
        </w:rPr>
      </w:pPr>
    </w:p>
    <w:p w:rsidR="00871C2E" w:rsidRPr="00CE7184" w:rsidRDefault="00367F01" w:rsidP="00362BEC">
      <w:pPr>
        <w:spacing w:after="0" w:line="360" w:lineRule="auto"/>
        <w:jc w:val="both"/>
        <w:rPr>
          <w:rFonts w:ascii="Times New Roman" w:hAnsi="Times New Roman" w:cs="Times New Roman"/>
          <w:sz w:val="24"/>
          <w:szCs w:val="24"/>
          <w:lang w:val="en-US"/>
        </w:rPr>
      </w:pPr>
      <w:r>
        <w:rPr>
          <w:rFonts w:ascii="Calibri" w:eastAsia="Times New Roman" w:hAnsi="Calibri" w:cs="Calibri"/>
          <w:color w:val="7030A0"/>
          <w:sz w:val="28"/>
          <w:szCs w:val="28"/>
          <w:lang w:val="es-ES_tradnl" w:eastAsia="es-MX"/>
        </w:rPr>
        <w:lastRenderedPageBreak/>
        <w:t>Bibliografía</w:t>
      </w:r>
    </w:p>
    <w:p w:rsidR="007E21EA" w:rsidRDefault="007E21EA" w:rsidP="00367F01">
      <w:pPr>
        <w:spacing w:after="0" w:line="360" w:lineRule="auto"/>
        <w:ind w:left="709" w:hanging="709"/>
        <w:jc w:val="both"/>
        <w:rPr>
          <w:rFonts w:ascii="Times New Roman" w:hAnsi="Times New Roman" w:cs="Times New Roman"/>
          <w:sz w:val="24"/>
          <w:szCs w:val="24"/>
          <w:lang w:val="en-US"/>
        </w:rPr>
      </w:pPr>
      <w:bookmarkStart w:id="0" w:name="_GoBack"/>
      <w:proofErr w:type="spellStart"/>
      <w:r>
        <w:rPr>
          <w:rFonts w:ascii="Times New Roman" w:hAnsi="Times New Roman" w:cs="Times New Roman"/>
          <w:sz w:val="24"/>
          <w:szCs w:val="24"/>
          <w:lang w:val="en-US"/>
        </w:rPr>
        <w:t>Abd-Alla</w:t>
      </w:r>
      <w:proofErr w:type="spellEnd"/>
      <w:r>
        <w:rPr>
          <w:rFonts w:ascii="Times New Roman" w:hAnsi="Times New Roman" w:cs="Times New Roman"/>
          <w:sz w:val="24"/>
          <w:szCs w:val="24"/>
          <w:lang w:val="en-US"/>
        </w:rPr>
        <w:t xml:space="preserve"> M</w:t>
      </w:r>
      <w:r w:rsidRPr="00DB0DC3">
        <w:rPr>
          <w:rFonts w:ascii="Times New Roman" w:hAnsi="Times New Roman" w:cs="Times New Roman"/>
          <w:sz w:val="24"/>
          <w:szCs w:val="24"/>
          <w:lang w:val="en-US"/>
        </w:rPr>
        <w:t>.</w:t>
      </w:r>
      <w:r>
        <w:rPr>
          <w:rFonts w:ascii="Times New Roman" w:hAnsi="Times New Roman" w:cs="Times New Roman"/>
          <w:sz w:val="24"/>
          <w:szCs w:val="24"/>
          <w:lang w:val="en-US"/>
        </w:rPr>
        <w:t>H.</w:t>
      </w:r>
      <w:proofErr w:type="gramStart"/>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F,M.</w:t>
      </w:r>
      <w:r w:rsidRPr="00DB0DC3">
        <w:rPr>
          <w:rFonts w:ascii="Times New Roman" w:hAnsi="Times New Roman" w:cs="Times New Roman"/>
          <w:sz w:val="24"/>
          <w:szCs w:val="24"/>
          <w:lang w:val="en-US"/>
        </w:rPr>
        <w:t>Morsy</w:t>
      </w:r>
      <w:proofErr w:type="spellEnd"/>
      <w:proofErr w:type="gramEnd"/>
      <w:r>
        <w:rPr>
          <w:rFonts w:ascii="Times New Roman" w:hAnsi="Times New Roman" w:cs="Times New Roman"/>
          <w:sz w:val="24"/>
          <w:szCs w:val="24"/>
          <w:lang w:val="en-US"/>
        </w:rPr>
        <w:t xml:space="preserve">, A – W E El- </w:t>
      </w:r>
      <w:proofErr w:type="spellStart"/>
      <w:r>
        <w:rPr>
          <w:rFonts w:ascii="Times New Roman" w:hAnsi="Times New Roman" w:cs="Times New Roman"/>
          <w:sz w:val="24"/>
          <w:szCs w:val="24"/>
          <w:lang w:val="en-US"/>
        </w:rPr>
        <w:t>Enany</w:t>
      </w:r>
      <w:proofErr w:type="spellEnd"/>
      <w:r>
        <w:rPr>
          <w:rFonts w:ascii="Times New Roman" w:hAnsi="Times New Roman" w:cs="Times New Roman"/>
          <w:sz w:val="24"/>
          <w:szCs w:val="24"/>
          <w:lang w:val="en-US"/>
        </w:rPr>
        <w:t xml:space="preserve"> and T. </w:t>
      </w:r>
      <w:proofErr w:type="spellStart"/>
      <w:r>
        <w:rPr>
          <w:rFonts w:ascii="Times New Roman" w:hAnsi="Times New Roman" w:cs="Times New Roman"/>
          <w:sz w:val="24"/>
          <w:szCs w:val="24"/>
          <w:lang w:val="en-US"/>
        </w:rPr>
        <w:t>Ohyama</w:t>
      </w:r>
      <w:proofErr w:type="spellEnd"/>
      <w:r>
        <w:rPr>
          <w:rFonts w:ascii="Times New Roman" w:hAnsi="Times New Roman" w:cs="Times New Roman"/>
          <w:sz w:val="24"/>
          <w:szCs w:val="24"/>
          <w:lang w:val="en-US"/>
        </w:rPr>
        <w:t xml:space="preserve"> </w:t>
      </w:r>
      <w:r w:rsidR="00E56CBB">
        <w:rPr>
          <w:rFonts w:ascii="Times New Roman" w:hAnsi="Times New Roman" w:cs="Times New Roman"/>
          <w:sz w:val="24"/>
          <w:szCs w:val="24"/>
          <w:lang w:val="en-US"/>
        </w:rPr>
        <w:t>(</w:t>
      </w:r>
      <w:r>
        <w:rPr>
          <w:rFonts w:ascii="Times New Roman" w:hAnsi="Times New Roman" w:cs="Times New Roman"/>
          <w:sz w:val="24"/>
          <w:szCs w:val="24"/>
          <w:lang w:val="en-US"/>
        </w:rPr>
        <w:t>2012</w:t>
      </w:r>
      <w:r w:rsidR="00E56CBB">
        <w:rPr>
          <w:rFonts w:ascii="Times New Roman" w:hAnsi="Times New Roman" w:cs="Times New Roman"/>
          <w:sz w:val="24"/>
          <w:szCs w:val="24"/>
          <w:lang w:val="en-US"/>
        </w:rPr>
        <w:t>)</w:t>
      </w:r>
      <w:r>
        <w:rPr>
          <w:rFonts w:ascii="Times New Roman" w:hAnsi="Times New Roman" w:cs="Times New Roman"/>
          <w:sz w:val="24"/>
          <w:szCs w:val="24"/>
          <w:lang w:val="en-US"/>
        </w:rPr>
        <w:t xml:space="preserve">. Isolation and characterization of a heavy-metals-resistant isolate of Rhizobium </w:t>
      </w:r>
      <w:proofErr w:type="spellStart"/>
      <w:r>
        <w:rPr>
          <w:rFonts w:ascii="Times New Roman" w:hAnsi="Times New Roman" w:cs="Times New Roman"/>
          <w:sz w:val="24"/>
          <w:szCs w:val="24"/>
          <w:lang w:val="en-US"/>
        </w:rPr>
        <w:t>leguminosarum</w:t>
      </w:r>
      <w:proofErr w:type="spellEnd"/>
      <w:r w:rsidR="00205C4F">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bv</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Viciae</w:t>
      </w:r>
      <w:proofErr w:type="spellEnd"/>
      <w:r w:rsidR="00205C4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potentially applicable for </w:t>
      </w:r>
      <w:proofErr w:type="spellStart"/>
      <w:r>
        <w:rPr>
          <w:rFonts w:ascii="Times New Roman" w:hAnsi="Times New Roman" w:cs="Times New Roman"/>
          <w:sz w:val="24"/>
          <w:szCs w:val="24"/>
          <w:lang w:val="en-US"/>
        </w:rPr>
        <w:t>bioaorption</w:t>
      </w:r>
      <w:proofErr w:type="spellEnd"/>
      <w:r>
        <w:rPr>
          <w:rFonts w:ascii="Times New Roman" w:hAnsi="Times New Roman" w:cs="Times New Roman"/>
          <w:sz w:val="24"/>
          <w:szCs w:val="24"/>
          <w:lang w:val="en-US"/>
        </w:rPr>
        <w:t xml:space="preserve"> of Cd2+ and Co2+ International </w:t>
      </w:r>
      <w:proofErr w:type="spellStart"/>
      <w:r>
        <w:rPr>
          <w:rFonts w:ascii="Times New Roman" w:hAnsi="Times New Roman" w:cs="Times New Roman"/>
          <w:sz w:val="24"/>
          <w:szCs w:val="24"/>
          <w:lang w:val="en-US"/>
        </w:rPr>
        <w:t>Biodteriotation</w:t>
      </w:r>
      <w:proofErr w:type="spellEnd"/>
      <w:r>
        <w:rPr>
          <w:rFonts w:ascii="Times New Roman" w:hAnsi="Times New Roman" w:cs="Times New Roman"/>
          <w:sz w:val="24"/>
          <w:szCs w:val="24"/>
          <w:lang w:val="en-US"/>
        </w:rPr>
        <w:t xml:space="preserve"> and Biodegradation </w:t>
      </w:r>
      <w:r w:rsidRPr="00D600DE">
        <w:rPr>
          <w:rFonts w:ascii="Times New Roman" w:hAnsi="Times New Roman" w:cs="Times New Roman"/>
          <w:b/>
          <w:sz w:val="24"/>
          <w:szCs w:val="24"/>
          <w:lang w:val="en-US"/>
        </w:rPr>
        <w:t>67</w:t>
      </w:r>
      <w:r>
        <w:rPr>
          <w:rFonts w:ascii="Times New Roman" w:hAnsi="Times New Roman" w:cs="Times New Roman"/>
          <w:sz w:val="24"/>
          <w:szCs w:val="24"/>
          <w:lang w:val="en-US"/>
        </w:rPr>
        <w:t>: 48 – 55.</w:t>
      </w:r>
    </w:p>
    <w:p w:rsidR="00B06894" w:rsidRPr="00B06894" w:rsidRDefault="00B06894" w:rsidP="00367F01">
      <w:pPr>
        <w:spacing w:after="0" w:line="360" w:lineRule="auto"/>
        <w:ind w:left="709" w:hanging="709"/>
        <w:jc w:val="both"/>
        <w:rPr>
          <w:rFonts w:ascii="Times New Roman" w:hAnsi="Times New Roman" w:cs="Times New Roman"/>
          <w:sz w:val="24"/>
          <w:szCs w:val="24"/>
        </w:rPr>
      </w:pPr>
      <w:r w:rsidRPr="00B06894">
        <w:rPr>
          <w:rFonts w:ascii="Times New Roman" w:hAnsi="Times New Roman" w:cs="Times New Roman"/>
          <w:sz w:val="24"/>
          <w:szCs w:val="24"/>
        </w:rPr>
        <w:t xml:space="preserve">Aguirre </w:t>
      </w:r>
      <w:proofErr w:type="spellStart"/>
      <w:r w:rsidRPr="00B06894">
        <w:rPr>
          <w:rFonts w:ascii="Times New Roman" w:hAnsi="Times New Roman" w:cs="Times New Roman"/>
          <w:sz w:val="24"/>
          <w:szCs w:val="24"/>
        </w:rPr>
        <w:t>Cossio</w:t>
      </w:r>
      <w:proofErr w:type="spellEnd"/>
      <w:r w:rsidRPr="00B06894">
        <w:rPr>
          <w:rFonts w:ascii="Times New Roman" w:hAnsi="Times New Roman" w:cs="Times New Roman"/>
          <w:sz w:val="24"/>
          <w:szCs w:val="24"/>
        </w:rPr>
        <w:t xml:space="preserve"> J. E. </w:t>
      </w:r>
      <w:r w:rsidR="00E56CBB">
        <w:rPr>
          <w:rFonts w:ascii="Times New Roman" w:hAnsi="Times New Roman" w:cs="Times New Roman"/>
          <w:sz w:val="24"/>
          <w:szCs w:val="24"/>
        </w:rPr>
        <w:t>(</w:t>
      </w:r>
      <w:r w:rsidRPr="00B06894">
        <w:rPr>
          <w:rFonts w:ascii="Times New Roman" w:hAnsi="Times New Roman" w:cs="Times New Roman"/>
          <w:sz w:val="24"/>
          <w:szCs w:val="24"/>
        </w:rPr>
        <w:t>1979</w:t>
      </w:r>
      <w:r w:rsidR="00E56CBB">
        <w:rPr>
          <w:rFonts w:ascii="Times New Roman" w:hAnsi="Times New Roman" w:cs="Times New Roman"/>
          <w:sz w:val="24"/>
          <w:szCs w:val="24"/>
        </w:rPr>
        <w:t>)</w:t>
      </w:r>
      <w:r w:rsidRPr="00B06894">
        <w:rPr>
          <w:rFonts w:ascii="Times New Roman" w:hAnsi="Times New Roman" w:cs="Times New Roman"/>
          <w:sz w:val="24"/>
          <w:szCs w:val="24"/>
        </w:rPr>
        <w:t>. Prácticas de campo y laboratorio para an</w:t>
      </w:r>
      <w:r>
        <w:rPr>
          <w:rFonts w:ascii="Times New Roman" w:hAnsi="Times New Roman" w:cs="Times New Roman"/>
          <w:sz w:val="24"/>
          <w:szCs w:val="24"/>
        </w:rPr>
        <w:t xml:space="preserve">álisis de suelos. Facultad de Agronomía U.A.N.L. Monterrey, N.L. </w:t>
      </w:r>
    </w:p>
    <w:p w:rsidR="008B092E" w:rsidRPr="008B092E" w:rsidRDefault="008B092E" w:rsidP="00367F01">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Altieri</w:t>
      </w:r>
      <w:proofErr w:type="spellEnd"/>
      <w:r>
        <w:rPr>
          <w:rFonts w:ascii="Times New Roman" w:hAnsi="Times New Roman" w:cs="Times New Roman"/>
          <w:sz w:val="24"/>
          <w:szCs w:val="24"/>
        </w:rPr>
        <w:t xml:space="preserve"> M. A., Funes F. y </w:t>
      </w:r>
      <w:proofErr w:type="spellStart"/>
      <w:r>
        <w:rPr>
          <w:rFonts w:ascii="Times New Roman" w:hAnsi="Times New Roman" w:cs="Times New Roman"/>
          <w:sz w:val="24"/>
          <w:szCs w:val="24"/>
        </w:rPr>
        <w:t>Petersen</w:t>
      </w:r>
      <w:proofErr w:type="spellEnd"/>
      <w:r>
        <w:rPr>
          <w:rFonts w:ascii="Times New Roman" w:hAnsi="Times New Roman" w:cs="Times New Roman"/>
          <w:sz w:val="24"/>
          <w:szCs w:val="24"/>
        </w:rPr>
        <w:t xml:space="preserve"> P. </w:t>
      </w:r>
      <w:r w:rsidR="00E56CBB">
        <w:rPr>
          <w:rFonts w:ascii="Times New Roman" w:hAnsi="Times New Roman" w:cs="Times New Roman"/>
          <w:sz w:val="24"/>
          <w:szCs w:val="24"/>
        </w:rPr>
        <w:t>(</w:t>
      </w:r>
      <w:r>
        <w:rPr>
          <w:rFonts w:ascii="Times New Roman" w:hAnsi="Times New Roman" w:cs="Times New Roman"/>
          <w:sz w:val="24"/>
          <w:szCs w:val="24"/>
        </w:rPr>
        <w:t>2012</w:t>
      </w:r>
      <w:r w:rsidR="00E56CB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B092E">
        <w:rPr>
          <w:rFonts w:ascii="Times New Roman" w:hAnsi="Times New Roman" w:cs="Times New Roman"/>
          <w:sz w:val="24"/>
          <w:szCs w:val="24"/>
          <w:lang w:val="en-US"/>
        </w:rPr>
        <w:t>Agroecological</w:t>
      </w:r>
      <w:proofErr w:type="spellEnd"/>
      <w:r w:rsidRPr="008B092E">
        <w:rPr>
          <w:rFonts w:ascii="Times New Roman" w:hAnsi="Times New Roman" w:cs="Times New Roman"/>
          <w:sz w:val="24"/>
          <w:szCs w:val="24"/>
          <w:lang w:val="en-US"/>
        </w:rPr>
        <w:t xml:space="preserve"> efficient agricultural systems for small holder farmers: contributions to food sovereignty. </w:t>
      </w:r>
      <w:r w:rsidRPr="008B092E">
        <w:rPr>
          <w:rFonts w:ascii="Times New Roman" w:hAnsi="Times New Roman" w:cs="Times New Roman"/>
          <w:sz w:val="24"/>
          <w:szCs w:val="24"/>
        </w:rPr>
        <w:t xml:space="preserve">En: J. </w:t>
      </w:r>
      <w:proofErr w:type="spellStart"/>
      <w:r w:rsidRPr="008B092E">
        <w:rPr>
          <w:rFonts w:ascii="Times New Roman" w:hAnsi="Times New Roman" w:cs="Times New Roman"/>
          <w:sz w:val="24"/>
          <w:szCs w:val="24"/>
        </w:rPr>
        <w:t>Agron</w:t>
      </w:r>
      <w:proofErr w:type="spellEnd"/>
      <w:r w:rsidRPr="008B092E">
        <w:rPr>
          <w:rFonts w:ascii="Times New Roman" w:hAnsi="Times New Roman" w:cs="Times New Roman"/>
          <w:sz w:val="24"/>
          <w:szCs w:val="24"/>
        </w:rPr>
        <w:t xml:space="preserve">. </w:t>
      </w:r>
      <w:proofErr w:type="spellStart"/>
      <w:r w:rsidRPr="008B092E">
        <w:rPr>
          <w:rFonts w:ascii="Times New Roman" w:hAnsi="Times New Roman" w:cs="Times New Roman"/>
          <w:sz w:val="24"/>
          <w:szCs w:val="24"/>
        </w:rPr>
        <w:t>Sust</w:t>
      </w:r>
      <w:proofErr w:type="spellEnd"/>
      <w:r w:rsidRPr="008B092E">
        <w:rPr>
          <w:rFonts w:ascii="Times New Roman" w:hAnsi="Times New Roman" w:cs="Times New Roman"/>
          <w:sz w:val="24"/>
          <w:szCs w:val="24"/>
        </w:rPr>
        <w:t xml:space="preserve">. </w:t>
      </w:r>
      <w:proofErr w:type="spellStart"/>
      <w:r>
        <w:rPr>
          <w:rFonts w:ascii="Times New Roman" w:hAnsi="Times New Roman" w:cs="Times New Roman"/>
          <w:sz w:val="24"/>
          <w:szCs w:val="24"/>
        </w:rPr>
        <w:t>Develop</w:t>
      </w:r>
      <w:proofErr w:type="spellEnd"/>
      <w:r>
        <w:rPr>
          <w:rFonts w:ascii="Times New Roman" w:hAnsi="Times New Roman" w:cs="Times New Roman"/>
          <w:sz w:val="24"/>
          <w:szCs w:val="24"/>
        </w:rPr>
        <w:t xml:space="preserve">. </w:t>
      </w:r>
      <w:r w:rsidRPr="009B25F4">
        <w:rPr>
          <w:rFonts w:ascii="Times New Roman" w:hAnsi="Times New Roman" w:cs="Times New Roman"/>
          <w:b/>
          <w:sz w:val="24"/>
          <w:szCs w:val="24"/>
        </w:rPr>
        <w:t>32</w:t>
      </w:r>
      <w:r>
        <w:rPr>
          <w:rFonts w:ascii="Times New Roman" w:hAnsi="Times New Roman" w:cs="Times New Roman"/>
          <w:sz w:val="24"/>
          <w:szCs w:val="24"/>
        </w:rPr>
        <w:t>: 1 – 13.</w:t>
      </w:r>
    </w:p>
    <w:p w:rsidR="007E21EA" w:rsidRDefault="007E21EA" w:rsidP="00367F01">
      <w:pPr>
        <w:spacing w:after="0" w:line="360" w:lineRule="auto"/>
        <w:ind w:left="709" w:hanging="709"/>
        <w:jc w:val="both"/>
        <w:rPr>
          <w:rFonts w:ascii="Times New Roman" w:hAnsi="Times New Roman" w:cs="Times New Roman"/>
          <w:sz w:val="24"/>
          <w:szCs w:val="24"/>
          <w:lang w:val="en-US"/>
        </w:rPr>
      </w:pPr>
      <w:r w:rsidRPr="00230F14">
        <w:rPr>
          <w:rFonts w:ascii="Times New Roman" w:hAnsi="Times New Roman" w:cs="Times New Roman"/>
          <w:sz w:val="24"/>
          <w:szCs w:val="24"/>
        </w:rPr>
        <w:t xml:space="preserve">Alexander M. </w:t>
      </w:r>
      <w:r w:rsidR="00E56CBB" w:rsidRPr="00230F14">
        <w:rPr>
          <w:rFonts w:ascii="Times New Roman" w:hAnsi="Times New Roman" w:cs="Times New Roman"/>
          <w:sz w:val="24"/>
          <w:szCs w:val="24"/>
        </w:rPr>
        <w:t>(</w:t>
      </w:r>
      <w:r w:rsidRPr="00230F14">
        <w:rPr>
          <w:rFonts w:ascii="Times New Roman" w:hAnsi="Times New Roman" w:cs="Times New Roman"/>
          <w:sz w:val="24"/>
          <w:szCs w:val="24"/>
        </w:rPr>
        <w:t>1980</w:t>
      </w:r>
      <w:r w:rsidR="00E56CBB" w:rsidRPr="00230F14">
        <w:rPr>
          <w:rFonts w:ascii="Times New Roman" w:hAnsi="Times New Roman" w:cs="Times New Roman"/>
          <w:sz w:val="24"/>
          <w:szCs w:val="24"/>
        </w:rPr>
        <w:t>).</w:t>
      </w:r>
      <w:r w:rsidRPr="00230F14">
        <w:rPr>
          <w:rFonts w:ascii="Times New Roman" w:hAnsi="Times New Roman" w:cs="Times New Roman"/>
          <w:sz w:val="24"/>
          <w:szCs w:val="24"/>
        </w:rPr>
        <w:t xml:space="preserve"> Introducción a la Microbiología del Suelo 2° </w:t>
      </w:r>
      <w:proofErr w:type="spellStart"/>
      <w:r w:rsidRPr="00230F14">
        <w:rPr>
          <w:rFonts w:ascii="Times New Roman" w:hAnsi="Times New Roman" w:cs="Times New Roman"/>
          <w:sz w:val="24"/>
          <w:szCs w:val="24"/>
        </w:rPr>
        <w:t>Ed.JohonWiley</w:t>
      </w:r>
      <w:proofErr w:type="spellEnd"/>
      <w:r w:rsidRPr="00230F14">
        <w:rPr>
          <w:rFonts w:ascii="Times New Roman" w:hAnsi="Times New Roman" w:cs="Times New Roman"/>
          <w:sz w:val="24"/>
          <w:szCs w:val="24"/>
        </w:rPr>
        <w:t xml:space="preserve"> and </w:t>
      </w:r>
      <w:proofErr w:type="spellStart"/>
      <w:r w:rsidRPr="00230F14">
        <w:rPr>
          <w:rFonts w:ascii="Times New Roman" w:hAnsi="Times New Roman" w:cs="Times New Roman"/>
          <w:sz w:val="24"/>
          <w:szCs w:val="24"/>
        </w:rPr>
        <w:t>Sons</w:t>
      </w:r>
      <w:proofErr w:type="spellEnd"/>
      <w:r w:rsidRPr="00230F14">
        <w:rPr>
          <w:rFonts w:ascii="Times New Roman" w:hAnsi="Times New Roman" w:cs="Times New Roman"/>
          <w:sz w:val="24"/>
          <w:szCs w:val="24"/>
        </w:rPr>
        <w:t xml:space="preserve">. </w:t>
      </w:r>
      <w:r w:rsidRPr="00E861BE">
        <w:rPr>
          <w:rFonts w:ascii="Times New Roman" w:hAnsi="Times New Roman" w:cs="Times New Roman"/>
          <w:sz w:val="24"/>
          <w:szCs w:val="24"/>
          <w:lang w:val="en-US"/>
        </w:rPr>
        <w:t>New York pp: 333 – 340.</w:t>
      </w:r>
    </w:p>
    <w:p w:rsidR="004E771F" w:rsidRPr="00E861BE" w:rsidRDefault="004E771F" w:rsidP="00367F01">
      <w:pPr>
        <w:spacing w:after="0" w:line="360" w:lineRule="auto"/>
        <w:ind w:left="709" w:hanging="70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A.O.A.C. </w:t>
      </w:r>
      <w:r w:rsidR="00E56CBB">
        <w:rPr>
          <w:rFonts w:ascii="Times New Roman" w:hAnsi="Times New Roman" w:cs="Times New Roman"/>
          <w:sz w:val="24"/>
          <w:szCs w:val="24"/>
          <w:lang w:val="en-US"/>
        </w:rPr>
        <w:t>(</w:t>
      </w:r>
      <w:r>
        <w:rPr>
          <w:rFonts w:ascii="Times New Roman" w:hAnsi="Times New Roman" w:cs="Times New Roman"/>
          <w:sz w:val="24"/>
          <w:szCs w:val="24"/>
          <w:lang w:val="en-US"/>
        </w:rPr>
        <w:t>1970</w:t>
      </w:r>
      <w:r w:rsidR="00E56CBB">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sidR="00E56CBB">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Official Methods of Analysis.11</w:t>
      </w:r>
      <w:r w:rsidRPr="004E771F">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Ed. Association of Official Analytical Chemist.Washington D.C. pp 800.</w:t>
      </w:r>
      <w:proofErr w:type="gramEnd"/>
    </w:p>
    <w:p w:rsidR="006F3AED" w:rsidRPr="00641037" w:rsidRDefault="006F3AED" w:rsidP="00367F01">
      <w:pPr>
        <w:spacing w:after="0" w:line="360" w:lineRule="auto"/>
        <w:ind w:left="709" w:hanging="709"/>
        <w:jc w:val="both"/>
        <w:rPr>
          <w:rFonts w:ascii="Times New Roman" w:hAnsi="Times New Roman" w:cs="Times New Roman"/>
          <w:sz w:val="24"/>
          <w:szCs w:val="24"/>
          <w:lang w:val="en-US"/>
        </w:rPr>
      </w:pPr>
      <w:r w:rsidRPr="00230F14">
        <w:rPr>
          <w:rFonts w:ascii="Times New Roman" w:hAnsi="Times New Roman" w:cs="Times New Roman"/>
          <w:sz w:val="24"/>
          <w:szCs w:val="24"/>
        </w:rPr>
        <w:t xml:space="preserve">Barea, J. M.; Pozo, M. </w:t>
      </w:r>
      <w:r w:rsidRPr="00641037">
        <w:rPr>
          <w:rFonts w:ascii="Times New Roman" w:hAnsi="Times New Roman" w:cs="Times New Roman"/>
          <w:sz w:val="24"/>
          <w:szCs w:val="24"/>
        </w:rPr>
        <w:t xml:space="preserve">J. </w:t>
      </w:r>
      <w:proofErr w:type="spellStart"/>
      <w:r w:rsidRPr="00641037">
        <w:rPr>
          <w:rFonts w:ascii="Times New Roman" w:hAnsi="Times New Roman" w:cs="Times New Roman"/>
          <w:sz w:val="24"/>
          <w:szCs w:val="24"/>
        </w:rPr>
        <w:t>Azcon</w:t>
      </w:r>
      <w:proofErr w:type="spellEnd"/>
      <w:r w:rsidRPr="00641037">
        <w:rPr>
          <w:rFonts w:ascii="Times New Roman" w:hAnsi="Times New Roman" w:cs="Times New Roman"/>
          <w:sz w:val="24"/>
          <w:szCs w:val="24"/>
        </w:rPr>
        <w:t xml:space="preserve">, R. and </w:t>
      </w:r>
      <w:proofErr w:type="spellStart"/>
      <w:r w:rsidRPr="00641037">
        <w:rPr>
          <w:rFonts w:ascii="Times New Roman" w:hAnsi="Times New Roman" w:cs="Times New Roman"/>
          <w:sz w:val="24"/>
          <w:szCs w:val="24"/>
        </w:rPr>
        <w:t>Azcon</w:t>
      </w:r>
      <w:proofErr w:type="spellEnd"/>
      <w:r w:rsidRPr="00641037">
        <w:rPr>
          <w:rFonts w:ascii="Times New Roman" w:hAnsi="Times New Roman" w:cs="Times New Roman"/>
          <w:sz w:val="24"/>
          <w:szCs w:val="24"/>
        </w:rPr>
        <w:t xml:space="preserve">-Aguilar, C. </w:t>
      </w:r>
      <w:r w:rsidR="00E56CBB" w:rsidRPr="00641037">
        <w:rPr>
          <w:rFonts w:ascii="Times New Roman" w:hAnsi="Times New Roman" w:cs="Times New Roman"/>
          <w:sz w:val="24"/>
          <w:szCs w:val="24"/>
        </w:rPr>
        <w:t>(</w:t>
      </w:r>
      <w:r w:rsidRPr="00641037">
        <w:rPr>
          <w:rFonts w:ascii="Times New Roman" w:hAnsi="Times New Roman" w:cs="Times New Roman"/>
          <w:sz w:val="24"/>
          <w:szCs w:val="24"/>
        </w:rPr>
        <w:t>2005</w:t>
      </w:r>
      <w:r w:rsidR="00E56CBB" w:rsidRPr="00641037">
        <w:rPr>
          <w:rFonts w:ascii="Times New Roman" w:hAnsi="Times New Roman" w:cs="Times New Roman"/>
          <w:sz w:val="24"/>
          <w:szCs w:val="24"/>
        </w:rPr>
        <w:t>)</w:t>
      </w:r>
      <w:r w:rsidRPr="00641037">
        <w:rPr>
          <w:rFonts w:ascii="Times New Roman" w:hAnsi="Times New Roman" w:cs="Times New Roman"/>
          <w:sz w:val="24"/>
          <w:szCs w:val="24"/>
        </w:rPr>
        <w:t>.</w:t>
      </w:r>
      <w:r w:rsidR="00E56CBB" w:rsidRPr="00641037">
        <w:rPr>
          <w:rFonts w:ascii="Times New Roman" w:hAnsi="Times New Roman" w:cs="Times New Roman"/>
          <w:sz w:val="24"/>
          <w:szCs w:val="24"/>
        </w:rPr>
        <w:t xml:space="preserve"> </w:t>
      </w:r>
      <w:proofErr w:type="gramStart"/>
      <w:r w:rsidRPr="00641037">
        <w:rPr>
          <w:rFonts w:ascii="Times New Roman" w:hAnsi="Times New Roman" w:cs="Times New Roman"/>
          <w:sz w:val="24"/>
          <w:szCs w:val="24"/>
          <w:lang w:val="en-US"/>
        </w:rPr>
        <w:t xml:space="preserve">Microbial cooperation in the </w:t>
      </w:r>
      <w:proofErr w:type="spellStart"/>
      <w:r w:rsidRPr="00641037">
        <w:rPr>
          <w:rFonts w:ascii="Times New Roman" w:hAnsi="Times New Roman" w:cs="Times New Roman"/>
          <w:sz w:val="24"/>
          <w:szCs w:val="24"/>
          <w:lang w:val="en-US"/>
        </w:rPr>
        <w:t>rhizosphere.J</w:t>
      </w:r>
      <w:proofErr w:type="spellEnd"/>
      <w:r w:rsidRPr="00641037">
        <w:rPr>
          <w:rFonts w:ascii="Times New Roman" w:hAnsi="Times New Roman" w:cs="Times New Roman"/>
          <w:sz w:val="24"/>
          <w:szCs w:val="24"/>
          <w:lang w:val="en-US"/>
        </w:rPr>
        <w:t>.</w:t>
      </w:r>
      <w:proofErr w:type="gramEnd"/>
      <w:r w:rsidRPr="00641037">
        <w:rPr>
          <w:rFonts w:ascii="Times New Roman" w:hAnsi="Times New Roman" w:cs="Times New Roman"/>
          <w:sz w:val="24"/>
          <w:szCs w:val="24"/>
          <w:lang w:val="en-US"/>
        </w:rPr>
        <w:t xml:space="preserve"> Exp. Bot. </w:t>
      </w:r>
      <w:r w:rsidRPr="009B25F4">
        <w:rPr>
          <w:rFonts w:ascii="Times New Roman" w:hAnsi="Times New Roman" w:cs="Times New Roman"/>
          <w:b/>
          <w:sz w:val="24"/>
          <w:szCs w:val="24"/>
          <w:lang w:val="en-US"/>
        </w:rPr>
        <w:t>56</w:t>
      </w:r>
      <w:r w:rsidRPr="00641037">
        <w:rPr>
          <w:rFonts w:ascii="Times New Roman" w:hAnsi="Times New Roman" w:cs="Times New Roman"/>
          <w:sz w:val="24"/>
          <w:szCs w:val="24"/>
          <w:lang w:val="en-US"/>
        </w:rPr>
        <w:t>:1761-1778.</w:t>
      </w:r>
    </w:p>
    <w:p w:rsidR="006F3AED" w:rsidRPr="00641037" w:rsidRDefault="006F3AED" w:rsidP="00367F01">
      <w:pPr>
        <w:spacing w:after="0" w:line="360" w:lineRule="auto"/>
        <w:ind w:left="709" w:hanging="709"/>
        <w:jc w:val="both"/>
        <w:rPr>
          <w:rFonts w:ascii="Times New Roman" w:hAnsi="Times New Roman" w:cs="Times New Roman"/>
          <w:sz w:val="24"/>
          <w:szCs w:val="24"/>
        </w:rPr>
      </w:pPr>
      <w:proofErr w:type="spellStart"/>
      <w:r w:rsidRPr="00230F14">
        <w:rPr>
          <w:rFonts w:ascii="Times New Roman" w:hAnsi="Times New Roman" w:cs="Times New Roman"/>
          <w:sz w:val="24"/>
          <w:szCs w:val="24"/>
          <w:lang w:val="en-US"/>
        </w:rPr>
        <w:t>Bashan</w:t>
      </w:r>
      <w:proofErr w:type="gramStart"/>
      <w:r w:rsidRPr="00230F14">
        <w:rPr>
          <w:rFonts w:ascii="Times New Roman" w:hAnsi="Times New Roman" w:cs="Times New Roman"/>
          <w:sz w:val="24"/>
          <w:szCs w:val="24"/>
          <w:lang w:val="en-US"/>
        </w:rPr>
        <w:t>,Y</w:t>
      </w:r>
      <w:proofErr w:type="spellEnd"/>
      <w:proofErr w:type="gramEnd"/>
      <w:r w:rsidRPr="00230F14">
        <w:rPr>
          <w:rFonts w:ascii="Times New Roman" w:hAnsi="Times New Roman" w:cs="Times New Roman"/>
          <w:sz w:val="24"/>
          <w:szCs w:val="24"/>
          <w:lang w:val="en-US"/>
        </w:rPr>
        <w:t xml:space="preserve">. </w:t>
      </w:r>
      <w:r w:rsidR="00E56CBB" w:rsidRPr="00230F14">
        <w:rPr>
          <w:rFonts w:ascii="Times New Roman" w:hAnsi="Times New Roman" w:cs="Times New Roman"/>
          <w:sz w:val="24"/>
          <w:szCs w:val="24"/>
          <w:lang w:val="en-US"/>
        </w:rPr>
        <w:t>(</w:t>
      </w:r>
      <w:r w:rsidRPr="00230F14">
        <w:rPr>
          <w:rFonts w:ascii="Times New Roman" w:hAnsi="Times New Roman" w:cs="Times New Roman"/>
          <w:sz w:val="24"/>
          <w:szCs w:val="24"/>
          <w:lang w:val="en-US"/>
        </w:rPr>
        <w:t>2008</w:t>
      </w:r>
      <w:r w:rsidR="00E56CBB" w:rsidRPr="00230F14">
        <w:rPr>
          <w:rFonts w:ascii="Times New Roman" w:hAnsi="Times New Roman" w:cs="Times New Roman"/>
          <w:sz w:val="24"/>
          <w:szCs w:val="24"/>
          <w:lang w:val="en-US"/>
        </w:rPr>
        <w:t>)</w:t>
      </w:r>
      <w:r w:rsidRPr="00230F14">
        <w:rPr>
          <w:rFonts w:ascii="Times New Roman" w:hAnsi="Times New Roman" w:cs="Times New Roman"/>
          <w:sz w:val="24"/>
          <w:szCs w:val="24"/>
          <w:lang w:val="en-US"/>
        </w:rPr>
        <w:t xml:space="preserve">. </w:t>
      </w:r>
      <w:r w:rsidRPr="00641037">
        <w:rPr>
          <w:rFonts w:ascii="Times New Roman" w:hAnsi="Times New Roman" w:cs="Times New Roman"/>
          <w:sz w:val="24"/>
          <w:szCs w:val="24"/>
        </w:rPr>
        <w:t xml:space="preserve">El uso de inoculantes microbianos como una importante contribución al futuro de la agricultura mexicana. </w:t>
      </w:r>
      <w:proofErr w:type="spellStart"/>
      <w:r w:rsidRPr="00641037">
        <w:rPr>
          <w:rFonts w:ascii="Times New Roman" w:hAnsi="Times New Roman" w:cs="Times New Roman"/>
          <w:i/>
          <w:iCs/>
          <w:sz w:val="24"/>
          <w:szCs w:val="24"/>
        </w:rPr>
        <w:t>In</w:t>
      </w:r>
      <w:proofErr w:type="gramStart"/>
      <w:r w:rsidRPr="00641037">
        <w:rPr>
          <w:rFonts w:ascii="Times New Roman" w:hAnsi="Times New Roman" w:cs="Times New Roman"/>
          <w:i/>
          <w:iCs/>
          <w:sz w:val="24"/>
          <w:szCs w:val="24"/>
        </w:rPr>
        <w:t>:</w:t>
      </w:r>
      <w:r w:rsidRPr="00641037">
        <w:rPr>
          <w:rFonts w:ascii="Times New Roman" w:hAnsi="Times New Roman" w:cs="Times New Roman"/>
          <w:sz w:val="24"/>
          <w:szCs w:val="24"/>
        </w:rPr>
        <w:t>Diaz</w:t>
      </w:r>
      <w:proofErr w:type="gramEnd"/>
      <w:r w:rsidRPr="00641037">
        <w:rPr>
          <w:rFonts w:ascii="Times New Roman" w:hAnsi="Times New Roman" w:cs="Times New Roman"/>
          <w:sz w:val="24"/>
          <w:szCs w:val="24"/>
        </w:rPr>
        <w:t>-Franco</w:t>
      </w:r>
      <w:proofErr w:type="spellEnd"/>
      <w:r w:rsidRPr="00641037">
        <w:rPr>
          <w:rFonts w:ascii="Times New Roman" w:hAnsi="Times New Roman" w:cs="Times New Roman"/>
          <w:sz w:val="24"/>
          <w:szCs w:val="24"/>
        </w:rPr>
        <w:t xml:space="preserve">, A. y </w:t>
      </w:r>
      <w:proofErr w:type="spellStart"/>
      <w:r w:rsidRPr="00641037">
        <w:rPr>
          <w:rFonts w:ascii="Times New Roman" w:hAnsi="Times New Roman" w:cs="Times New Roman"/>
          <w:sz w:val="24"/>
          <w:szCs w:val="24"/>
        </w:rPr>
        <w:t>Meyek</w:t>
      </w:r>
      <w:proofErr w:type="spellEnd"/>
      <w:r w:rsidRPr="00641037">
        <w:rPr>
          <w:rFonts w:ascii="Times New Roman" w:hAnsi="Times New Roman" w:cs="Times New Roman"/>
          <w:sz w:val="24"/>
          <w:szCs w:val="24"/>
        </w:rPr>
        <w:t xml:space="preserve">-Pérez, N. (Eds.). La </w:t>
      </w:r>
      <w:proofErr w:type="spellStart"/>
      <w:r w:rsidRPr="00641037">
        <w:rPr>
          <w:rFonts w:ascii="Times New Roman" w:hAnsi="Times New Roman" w:cs="Times New Roman"/>
          <w:sz w:val="24"/>
          <w:szCs w:val="24"/>
        </w:rPr>
        <w:t>biofertilización</w:t>
      </w:r>
      <w:proofErr w:type="spellEnd"/>
      <w:r w:rsidRPr="00641037">
        <w:rPr>
          <w:rFonts w:ascii="Times New Roman" w:hAnsi="Times New Roman" w:cs="Times New Roman"/>
          <w:sz w:val="24"/>
          <w:szCs w:val="24"/>
        </w:rPr>
        <w:t xml:space="preserve"> como tecnología sostenible. Plaza y </w:t>
      </w:r>
      <w:proofErr w:type="spellStart"/>
      <w:r w:rsidRPr="00641037">
        <w:rPr>
          <w:rFonts w:ascii="Times New Roman" w:hAnsi="Times New Roman" w:cs="Times New Roman"/>
          <w:sz w:val="24"/>
          <w:szCs w:val="24"/>
        </w:rPr>
        <w:t>Valdéz</w:t>
      </w:r>
      <w:proofErr w:type="spellEnd"/>
      <w:r w:rsidRPr="00641037">
        <w:rPr>
          <w:rFonts w:ascii="Times New Roman" w:hAnsi="Times New Roman" w:cs="Times New Roman"/>
          <w:sz w:val="24"/>
          <w:szCs w:val="24"/>
        </w:rPr>
        <w:t>. México. 17-24 pp.</w:t>
      </w:r>
    </w:p>
    <w:p w:rsidR="007E21EA" w:rsidRPr="00641037" w:rsidRDefault="007E21EA" w:rsidP="00367F01">
      <w:pPr>
        <w:spacing w:after="0" w:line="360" w:lineRule="auto"/>
        <w:ind w:left="709" w:hanging="709"/>
        <w:jc w:val="both"/>
        <w:rPr>
          <w:rFonts w:ascii="Times New Roman" w:hAnsi="Times New Roman" w:cs="Times New Roman"/>
          <w:sz w:val="24"/>
          <w:szCs w:val="24"/>
        </w:rPr>
      </w:pPr>
      <w:r w:rsidRPr="00641037">
        <w:rPr>
          <w:rFonts w:ascii="Times New Roman" w:hAnsi="Times New Roman" w:cs="Times New Roman"/>
          <w:sz w:val="24"/>
          <w:szCs w:val="24"/>
        </w:rPr>
        <w:t xml:space="preserve">Barrientos D. Leticia y Edith Méndez A. (Ene. – Mar. 1995). Aislamiento y Selección de Cepas Efectivas de </w:t>
      </w:r>
      <w:proofErr w:type="spellStart"/>
      <w:r w:rsidRPr="00641037">
        <w:rPr>
          <w:rFonts w:ascii="Times New Roman" w:hAnsi="Times New Roman" w:cs="Times New Roman"/>
          <w:i/>
          <w:sz w:val="24"/>
          <w:szCs w:val="24"/>
        </w:rPr>
        <w:t>Rhizobium</w:t>
      </w:r>
      <w:proofErr w:type="spellEnd"/>
      <w:r w:rsidR="00205C4F" w:rsidRPr="00641037">
        <w:rPr>
          <w:rFonts w:ascii="Times New Roman" w:hAnsi="Times New Roman" w:cs="Times New Roman"/>
          <w:i/>
          <w:sz w:val="24"/>
          <w:szCs w:val="24"/>
        </w:rPr>
        <w:t xml:space="preserve"> </w:t>
      </w:r>
      <w:proofErr w:type="spellStart"/>
      <w:r w:rsidRPr="00641037">
        <w:rPr>
          <w:rFonts w:ascii="Times New Roman" w:hAnsi="Times New Roman" w:cs="Times New Roman"/>
          <w:i/>
          <w:sz w:val="24"/>
          <w:szCs w:val="24"/>
        </w:rPr>
        <w:t>leguminosarum</w:t>
      </w:r>
      <w:proofErr w:type="spellEnd"/>
      <w:r w:rsidR="00205C4F" w:rsidRPr="00641037">
        <w:rPr>
          <w:rFonts w:ascii="Times New Roman" w:hAnsi="Times New Roman" w:cs="Times New Roman"/>
          <w:i/>
          <w:sz w:val="24"/>
          <w:szCs w:val="24"/>
        </w:rPr>
        <w:t xml:space="preserve"> </w:t>
      </w:r>
      <w:proofErr w:type="spellStart"/>
      <w:r w:rsidRPr="00641037">
        <w:rPr>
          <w:rFonts w:ascii="Times New Roman" w:hAnsi="Times New Roman" w:cs="Times New Roman"/>
          <w:sz w:val="24"/>
          <w:szCs w:val="24"/>
        </w:rPr>
        <w:t>biovar</w:t>
      </w:r>
      <w:proofErr w:type="spellEnd"/>
      <w:r w:rsidR="00205C4F" w:rsidRPr="00641037">
        <w:rPr>
          <w:rFonts w:ascii="Times New Roman" w:hAnsi="Times New Roman" w:cs="Times New Roman"/>
          <w:sz w:val="24"/>
          <w:szCs w:val="24"/>
        </w:rPr>
        <w:t xml:space="preserve"> </w:t>
      </w:r>
      <w:proofErr w:type="spellStart"/>
      <w:r w:rsidRPr="00641037">
        <w:rPr>
          <w:rFonts w:ascii="Times New Roman" w:hAnsi="Times New Roman" w:cs="Times New Roman"/>
          <w:sz w:val="24"/>
          <w:szCs w:val="24"/>
        </w:rPr>
        <w:t>trifolii</w:t>
      </w:r>
      <w:proofErr w:type="spellEnd"/>
      <w:r w:rsidRPr="00641037">
        <w:rPr>
          <w:rFonts w:ascii="Times New Roman" w:hAnsi="Times New Roman" w:cs="Times New Roman"/>
          <w:sz w:val="24"/>
          <w:szCs w:val="24"/>
        </w:rPr>
        <w:t xml:space="preserve"> en la IX Región. Agricultura Técnica (Chile) </w:t>
      </w:r>
      <w:r w:rsidRPr="00641037">
        <w:rPr>
          <w:rFonts w:ascii="Times New Roman" w:hAnsi="Times New Roman" w:cs="Times New Roman"/>
          <w:b/>
          <w:sz w:val="24"/>
          <w:szCs w:val="24"/>
        </w:rPr>
        <w:t>55</w:t>
      </w:r>
      <w:r w:rsidRPr="00641037">
        <w:rPr>
          <w:rFonts w:ascii="Times New Roman" w:hAnsi="Times New Roman" w:cs="Times New Roman"/>
          <w:sz w:val="24"/>
          <w:szCs w:val="24"/>
        </w:rPr>
        <w:t xml:space="preserve"> (1): 61 – 66.</w:t>
      </w:r>
    </w:p>
    <w:p w:rsidR="00FA7C7B" w:rsidRDefault="00FA7C7B" w:rsidP="00367F01">
      <w:pPr>
        <w:spacing w:line="360" w:lineRule="auto"/>
        <w:ind w:left="709" w:hanging="709"/>
        <w:jc w:val="both"/>
        <w:rPr>
          <w:rFonts w:ascii="Times New Roman" w:hAnsi="Times New Roman" w:cs="Times New Roman"/>
          <w:sz w:val="24"/>
          <w:szCs w:val="24"/>
          <w:lang w:val="en-US"/>
        </w:rPr>
      </w:pPr>
      <w:proofErr w:type="spellStart"/>
      <w:r w:rsidRPr="00FA7C7B">
        <w:rPr>
          <w:rFonts w:ascii="Times New Roman" w:hAnsi="Times New Roman" w:cs="Times New Roman"/>
          <w:sz w:val="24"/>
          <w:szCs w:val="24"/>
          <w:lang w:val="en-US"/>
        </w:rPr>
        <w:t>Bergey's</w:t>
      </w:r>
      <w:proofErr w:type="spellEnd"/>
      <w:r w:rsidRPr="00FA7C7B">
        <w:rPr>
          <w:rFonts w:ascii="Times New Roman" w:hAnsi="Times New Roman" w:cs="Times New Roman"/>
          <w:sz w:val="24"/>
          <w:szCs w:val="24"/>
          <w:lang w:val="en-US"/>
        </w:rPr>
        <w:t xml:space="preserve"> manual of determinative bacteriology</w:t>
      </w:r>
      <w:r w:rsidR="00205C4F">
        <w:rPr>
          <w:rFonts w:ascii="Times New Roman" w:hAnsi="Times New Roman" w:cs="Times New Roman"/>
          <w:sz w:val="24"/>
          <w:szCs w:val="24"/>
          <w:lang w:val="en-US"/>
        </w:rPr>
        <w:t xml:space="preserve"> </w:t>
      </w:r>
      <w:r w:rsidRPr="00FA7C7B">
        <w:rPr>
          <w:rStyle w:val="key"/>
          <w:rFonts w:ascii="Times New Roman" w:hAnsi="Times New Roman" w:cs="Times New Roman"/>
          <w:sz w:val="24"/>
          <w:szCs w:val="24"/>
          <w:lang w:val="en-US"/>
        </w:rPr>
        <w:t>by</w:t>
      </w:r>
      <w:r w:rsidRPr="00FA7C7B">
        <w:rPr>
          <w:rStyle w:val="apple-converted-space"/>
          <w:rFonts w:ascii="Times New Roman" w:hAnsi="Times New Roman" w:cs="Times New Roman"/>
          <w:sz w:val="24"/>
          <w:szCs w:val="24"/>
          <w:lang w:val="en-US"/>
        </w:rPr>
        <w:t> </w:t>
      </w:r>
      <w:hyperlink r:id="rId12" w:history="1">
        <w:r w:rsidRPr="00FA7C7B">
          <w:rPr>
            <w:rStyle w:val="Hipervnculo"/>
            <w:rFonts w:ascii="Times New Roman" w:hAnsi="Times New Roman" w:cs="Times New Roman"/>
            <w:color w:val="auto"/>
            <w:sz w:val="24"/>
            <w:szCs w:val="24"/>
            <w:u w:val="none"/>
            <w:lang w:val="en-US"/>
          </w:rPr>
          <w:t>American Society for Microbiology</w:t>
        </w:r>
      </w:hyperlink>
      <w:r w:rsidRPr="00FA7C7B">
        <w:rPr>
          <w:rStyle w:val="value"/>
          <w:rFonts w:ascii="Times New Roman" w:hAnsi="Times New Roman" w:cs="Times New Roman"/>
          <w:sz w:val="24"/>
          <w:szCs w:val="24"/>
          <w:lang w:val="en-US"/>
        </w:rPr>
        <w:t>;</w:t>
      </w:r>
      <w:r w:rsidRPr="00FA7C7B">
        <w:rPr>
          <w:rStyle w:val="apple-converted-space"/>
          <w:rFonts w:ascii="Times New Roman" w:hAnsi="Times New Roman" w:cs="Times New Roman"/>
          <w:sz w:val="24"/>
          <w:szCs w:val="24"/>
          <w:lang w:val="en-US"/>
        </w:rPr>
        <w:t> </w:t>
      </w:r>
      <w:proofErr w:type="spellStart"/>
      <w:r w:rsidR="00D7071B" w:rsidRPr="00FA7C7B">
        <w:rPr>
          <w:rStyle w:val="value"/>
          <w:rFonts w:ascii="Times New Roman" w:hAnsi="Times New Roman" w:cs="Times New Roman"/>
          <w:sz w:val="24"/>
          <w:szCs w:val="24"/>
        </w:rPr>
        <w:fldChar w:fldCharType="begin"/>
      </w:r>
      <w:r w:rsidRPr="00FA7C7B">
        <w:rPr>
          <w:rStyle w:val="value"/>
          <w:rFonts w:ascii="Times New Roman" w:hAnsi="Times New Roman" w:cs="Times New Roman"/>
          <w:sz w:val="24"/>
          <w:szCs w:val="24"/>
          <w:lang w:val="en-US"/>
        </w:rPr>
        <w:instrText xml:space="preserve"> HYPERLINK "https://archive.org/search.php?query=creator%3A%22Bergey%2C+D.+H.+%28David+Hendricks%29%2C+1860-1937%22" </w:instrText>
      </w:r>
      <w:r w:rsidR="00D7071B" w:rsidRPr="00FA7C7B">
        <w:rPr>
          <w:rStyle w:val="value"/>
          <w:rFonts w:ascii="Times New Roman" w:hAnsi="Times New Roman" w:cs="Times New Roman"/>
          <w:sz w:val="24"/>
          <w:szCs w:val="24"/>
        </w:rPr>
        <w:fldChar w:fldCharType="separate"/>
      </w:r>
      <w:r w:rsidRPr="00FA7C7B">
        <w:rPr>
          <w:rStyle w:val="Hipervnculo"/>
          <w:rFonts w:ascii="Times New Roman" w:hAnsi="Times New Roman" w:cs="Times New Roman"/>
          <w:color w:val="auto"/>
          <w:sz w:val="24"/>
          <w:szCs w:val="24"/>
          <w:u w:val="none"/>
          <w:lang w:val="en-US"/>
        </w:rPr>
        <w:t>Bergey</w:t>
      </w:r>
      <w:proofErr w:type="spellEnd"/>
      <w:r w:rsidRPr="00FA7C7B">
        <w:rPr>
          <w:rStyle w:val="Hipervnculo"/>
          <w:rFonts w:ascii="Times New Roman" w:hAnsi="Times New Roman" w:cs="Times New Roman"/>
          <w:color w:val="auto"/>
          <w:sz w:val="24"/>
          <w:szCs w:val="24"/>
          <w:u w:val="none"/>
          <w:lang w:val="en-US"/>
        </w:rPr>
        <w:t>, D. H. (David Hendricks), 1860-1937</w:t>
      </w:r>
      <w:r w:rsidR="00D7071B" w:rsidRPr="00FA7C7B">
        <w:rPr>
          <w:rStyle w:val="value"/>
          <w:rFonts w:ascii="Times New Roman" w:hAnsi="Times New Roman" w:cs="Times New Roman"/>
          <w:sz w:val="24"/>
          <w:szCs w:val="24"/>
        </w:rPr>
        <w:fldChar w:fldCharType="end"/>
      </w:r>
      <w:r w:rsidRPr="00FA7C7B">
        <w:rPr>
          <w:rStyle w:val="value"/>
          <w:rFonts w:ascii="Times New Roman" w:hAnsi="Times New Roman" w:cs="Times New Roman"/>
          <w:sz w:val="24"/>
          <w:szCs w:val="24"/>
          <w:lang w:val="en-US"/>
        </w:rPr>
        <w:t>;</w:t>
      </w:r>
      <w:r w:rsidRPr="00FA7C7B">
        <w:rPr>
          <w:rStyle w:val="apple-converted-space"/>
          <w:rFonts w:ascii="Times New Roman" w:hAnsi="Times New Roman" w:cs="Times New Roman"/>
          <w:sz w:val="24"/>
          <w:szCs w:val="24"/>
          <w:lang w:val="en-US"/>
        </w:rPr>
        <w:t> </w:t>
      </w:r>
      <w:hyperlink r:id="rId13" w:history="1">
        <w:r w:rsidRPr="00FA7C7B">
          <w:rPr>
            <w:rStyle w:val="Hipervnculo"/>
            <w:rFonts w:ascii="Times New Roman" w:hAnsi="Times New Roman" w:cs="Times New Roman"/>
            <w:color w:val="auto"/>
            <w:sz w:val="24"/>
            <w:szCs w:val="24"/>
            <w:u w:val="none"/>
            <w:lang w:val="en-US"/>
          </w:rPr>
          <w:t>Breed, Robert S. (Robert Stanley), 1877-1956</w:t>
        </w:r>
      </w:hyperlink>
      <w:r w:rsidR="00F9794B">
        <w:rPr>
          <w:rFonts w:ascii="Times New Roman" w:hAnsi="Times New Roman" w:cs="Times New Roman"/>
          <w:sz w:val="24"/>
          <w:szCs w:val="24"/>
          <w:lang w:val="en-US"/>
        </w:rPr>
        <w:t>.</w:t>
      </w:r>
    </w:p>
    <w:p w:rsidR="00F9794B" w:rsidRPr="00E56CBB" w:rsidRDefault="00F9794B" w:rsidP="00367F01">
      <w:pPr>
        <w:spacing w:line="360" w:lineRule="auto"/>
        <w:ind w:left="709" w:hanging="709"/>
        <w:jc w:val="both"/>
        <w:rPr>
          <w:rFonts w:ascii="Times New Roman" w:hAnsi="Times New Roman" w:cs="Times New Roman"/>
          <w:sz w:val="24"/>
          <w:szCs w:val="24"/>
        </w:rPr>
      </w:pPr>
      <w:r w:rsidRPr="00E56CBB">
        <w:rPr>
          <w:rFonts w:ascii="Times New Roman" w:hAnsi="Times New Roman" w:cs="Times New Roman"/>
          <w:sz w:val="24"/>
          <w:szCs w:val="24"/>
        </w:rPr>
        <w:t>Cayo García-</w:t>
      </w:r>
      <w:proofErr w:type="spellStart"/>
      <w:r w:rsidRPr="00E56CBB">
        <w:rPr>
          <w:rFonts w:ascii="Times New Roman" w:hAnsi="Times New Roman" w:cs="Times New Roman"/>
          <w:sz w:val="24"/>
          <w:szCs w:val="24"/>
        </w:rPr>
        <w:t>Blasquez</w:t>
      </w:r>
      <w:proofErr w:type="spellEnd"/>
      <w:r w:rsidRPr="00E56CBB">
        <w:rPr>
          <w:rFonts w:ascii="Times New Roman" w:hAnsi="Times New Roman" w:cs="Times New Roman"/>
          <w:sz w:val="24"/>
          <w:szCs w:val="24"/>
        </w:rPr>
        <w:t xml:space="preserve">, Marilú L. Sato </w:t>
      </w:r>
      <w:r w:rsidR="00E56CBB" w:rsidRPr="00E56CBB">
        <w:rPr>
          <w:rFonts w:ascii="Times New Roman" w:hAnsi="Times New Roman" w:cs="Times New Roman"/>
          <w:sz w:val="24"/>
          <w:szCs w:val="24"/>
        </w:rPr>
        <w:t>(</w:t>
      </w:r>
      <w:r w:rsidRPr="00E56CBB">
        <w:rPr>
          <w:rFonts w:ascii="Times New Roman" w:hAnsi="Times New Roman" w:cs="Times New Roman"/>
          <w:sz w:val="24"/>
          <w:szCs w:val="24"/>
        </w:rPr>
        <w:t>2015</w:t>
      </w:r>
      <w:r w:rsidR="00E56CBB" w:rsidRPr="00E56CBB">
        <w:rPr>
          <w:rFonts w:ascii="Times New Roman" w:hAnsi="Times New Roman" w:cs="Times New Roman"/>
          <w:sz w:val="24"/>
          <w:szCs w:val="24"/>
        </w:rPr>
        <w:t>)</w:t>
      </w:r>
      <w:r w:rsidRPr="00E56CBB">
        <w:rPr>
          <w:rFonts w:ascii="Times New Roman" w:hAnsi="Times New Roman" w:cs="Times New Roman"/>
          <w:sz w:val="24"/>
          <w:szCs w:val="24"/>
        </w:rPr>
        <w:t xml:space="preserve">. IMPORTANCIA DE LA INOCULANTES MICROBIANOS PARA LA AGRICULTURA SOSTENIBLE </w:t>
      </w:r>
      <w:r w:rsidR="00746E10" w:rsidRPr="00E56CBB">
        <w:rPr>
          <w:rFonts w:ascii="Times New Roman" w:hAnsi="Times New Roman" w:cs="Times New Roman"/>
          <w:sz w:val="24"/>
          <w:szCs w:val="24"/>
        </w:rPr>
        <w:t>Universidad Federal de Rio Grande del Sur-Porto Alegre Brasil-</w:t>
      </w:r>
      <w:proofErr w:type="spellStart"/>
      <w:r w:rsidR="00746E10" w:rsidRPr="00E56CBB">
        <w:rPr>
          <w:rFonts w:ascii="Times New Roman" w:hAnsi="Times New Roman" w:cs="Times New Roman"/>
          <w:sz w:val="24"/>
          <w:szCs w:val="24"/>
        </w:rPr>
        <w:t>Universidade</w:t>
      </w:r>
      <w:proofErr w:type="spellEnd"/>
      <w:r w:rsidR="00746E10" w:rsidRPr="00E56CBB">
        <w:rPr>
          <w:rFonts w:ascii="Times New Roman" w:hAnsi="Times New Roman" w:cs="Times New Roman"/>
          <w:sz w:val="24"/>
          <w:szCs w:val="24"/>
        </w:rPr>
        <w:t xml:space="preserve"> Federal do Rio Grande do Sul (UFRGS).Universidad Nacional de San Cristóbal de Huamanga Ayacucho-Perú (UNSCH)</w:t>
      </w:r>
    </w:p>
    <w:p w:rsidR="003F35C6" w:rsidRDefault="003F35C6" w:rsidP="00367F0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Centro Internacional de Agricultura </w:t>
      </w:r>
      <w:proofErr w:type="gramStart"/>
      <w:r>
        <w:rPr>
          <w:rFonts w:ascii="Times New Roman" w:hAnsi="Times New Roman" w:cs="Times New Roman"/>
          <w:sz w:val="24"/>
          <w:szCs w:val="24"/>
        </w:rPr>
        <w:t>Tropical(</w:t>
      </w:r>
      <w:proofErr w:type="gramEnd"/>
      <w:r>
        <w:rPr>
          <w:rFonts w:ascii="Times New Roman" w:hAnsi="Times New Roman" w:cs="Times New Roman"/>
          <w:sz w:val="24"/>
          <w:szCs w:val="24"/>
        </w:rPr>
        <w:t xml:space="preserve">CIAT) </w:t>
      </w:r>
      <w:r w:rsidR="00E56CBB">
        <w:rPr>
          <w:rFonts w:ascii="Times New Roman" w:hAnsi="Times New Roman" w:cs="Times New Roman"/>
          <w:sz w:val="24"/>
          <w:szCs w:val="24"/>
        </w:rPr>
        <w:t>(</w:t>
      </w:r>
      <w:r>
        <w:rPr>
          <w:rFonts w:ascii="Times New Roman" w:hAnsi="Times New Roman" w:cs="Times New Roman"/>
          <w:sz w:val="24"/>
          <w:szCs w:val="24"/>
        </w:rPr>
        <w:t>1987</w:t>
      </w:r>
      <w:r w:rsidR="00E56CBB">
        <w:rPr>
          <w:rFonts w:ascii="Times New Roman" w:hAnsi="Times New Roman" w:cs="Times New Roman"/>
          <w:sz w:val="24"/>
          <w:szCs w:val="24"/>
        </w:rPr>
        <w:t>)</w:t>
      </w:r>
      <w:r>
        <w:rPr>
          <w:rFonts w:ascii="Times New Roman" w:hAnsi="Times New Roman" w:cs="Times New Roman"/>
          <w:sz w:val="24"/>
          <w:szCs w:val="24"/>
        </w:rPr>
        <w:t xml:space="preserve">. Simbiosis leguminosa – </w:t>
      </w:r>
      <w:proofErr w:type="spellStart"/>
      <w:r>
        <w:rPr>
          <w:rFonts w:ascii="Times New Roman" w:hAnsi="Times New Roman" w:cs="Times New Roman"/>
          <w:sz w:val="24"/>
          <w:szCs w:val="24"/>
        </w:rPr>
        <w:t>Rhizobio</w:t>
      </w:r>
      <w:proofErr w:type="spellEnd"/>
      <w:r>
        <w:rPr>
          <w:rFonts w:ascii="Times New Roman" w:hAnsi="Times New Roman" w:cs="Times New Roman"/>
          <w:sz w:val="24"/>
          <w:szCs w:val="24"/>
        </w:rPr>
        <w:t>. Manual de evaluación, selección y manejo agronómico. Cali, Colombia.</w:t>
      </w:r>
    </w:p>
    <w:p w:rsidR="003F35C6" w:rsidRDefault="003F35C6" w:rsidP="00367F0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CIAT, Centro Internaciona</w:t>
      </w:r>
      <w:r w:rsidR="00506354">
        <w:rPr>
          <w:rFonts w:ascii="Times New Roman" w:hAnsi="Times New Roman" w:cs="Times New Roman"/>
          <w:sz w:val="24"/>
          <w:szCs w:val="24"/>
        </w:rPr>
        <w:t xml:space="preserve">l de Agricultura Tropical </w:t>
      </w:r>
      <w:r w:rsidR="00E56CBB">
        <w:rPr>
          <w:rFonts w:ascii="Times New Roman" w:hAnsi="Times New Roman" w:cs="Times New Roman"/>
          <w:sz w:val="24"/>
          <w:szCs w:val="24"/>
        </w:rPr>
        <w:t>(</w:t>
      </w:r>
      <w:r w:rsidR="00506354">
        <w:rPr>
          <w:rFonts w:ascii="Times New Roman" w:hAnsi="Times New Roman" w:cs="Times New Roman"/>
          <w:sz w:val="24"/>
          <w:szCs w:val="24"/>
        </w:rPr>
        <w:t>1988</w:t>
      </w:r>
      <w:r w:rsidR="00E56CBB">
        <w:rPr>
          <w:rFonts w:ascii="Times New Roman" w:hAnsi="Times New Roman" w:cs="Times New Roman"/>
          <w:sz w:val="24"/>
          <w:szCs w:val="24"/>
        </w:rPr>
        <w:t>)</w:t>
      </w:r>
      <w:r>
        <w:rPr>
          <w:rFonts w:ascii="Times New Roman" w:hAnsi="Times New Roman" w:cs="Times New Roman"/>
          <w:sz w:val="24"/>
          <w:szCs w:val="24"/>
        </w:rPr>
        <w:t xml:space="preserve">. </w:t>
      </w:r>
      <w:r w:rsidR="00506354">
        <w:rPr>
          <w:rFonts w:ascii="Times New Roman" w:hAnsi="Times New Roman" w:cs="Times New Roman"/>
          <w:sz w:val="24"/>
          <w:szCs w:val="24"/>
        </w:rPr>
        <w:t xml:space="preserve">Simbiosis leguminosa – </w:t>
      </w:r>
      <w:proofErr w:type="spellStart"/>
      <w:r w:rsidR="00506354">
        <w:rPr>
          <w:rFonts w:ascii="Times New Roman" w:hAnsi="Times New Roman" w:cs="Times New Roman"/>
          <w:sz w:val="24"/>
          <w:szCs w:val="24"/>
        </w:rPr>
        <w:t>rizobio</w:t>
      </w:r>
      <w:proofErr w:type="spellEnd"/>
      <w:r w:rsidR="00506354">
        <w:rPr>
          <w:rFonts w:ascii="Times New Roman" w:hAnsi="Times New Roman" w:cs="Times New Roman"/>
          <w:sz w:val="24"/>
          <w:szCs w:val="24"/>
        </w:rPr>
        <w:t>: Manual de métodos de evaluación selección y manejo agronómico. Centro Internacional de Agricultura Tropical. Cali, Colombia 194 p.</w:t>
      </w:r>
    </w:p>
    <w:p w:rsidR="00595DEF" w:rsidRDefault="00595DEF" w:rsidP="00367F0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Cuadrado B., G. Rubio y W. Santos </w:t>
      </w:r>
      <w:r w:rsidR="00E56CBB">
        <w:rPr>
          <w:rFonts w:ascii="Times New Roman" w:hAnsi="Times New Roman" w:cs="Times New Roman"/>
          <w:sz w:val="24"/>
          <w:szCs w:val="24"/>
        </w:rPr>
        <w:t>(</w:t>
      </w:r>
      <w:r>
        <w:rPr>
          <w:rFonts w:ascii="Times New Roman" w:hAnsi="Times New Roman" w:cs="Times New Roman"/>
          <w:sz w:val="24"/>
          <w:szCs w:val="24"/>
        </w:rPr>
        <w:t>2009</w:t>
      </w:r>
      <w:r w:rsidR="00E56CBB">
        <w:rPr>
          <w:rFonts w:ascii="Times New Roman" w:hAnsi="Times New Roman" w:cs="Times New Roman"/>
          <w:sz w:val="24"/>
          <w:szCs w:val="24"/>
        </w:rPr>
        <w:t>)</w:t>
      </w:r>
      <w:r>
        <w:rPr>
          <w:rFonts w:ascii="Times New Roman" w:hAnsi="Times New Roman" w:cs="Times New Roman"/>
          <w:sz w:val="24"/>
          <w:szCs w:val="24"/>
        </w:rPr>
        <w:t xml:space="preserve">. Caracterización de cepas de </w:t>
      </w:r>
      <w:proofErr w:type="spellStart"/>
      <w:r w:rsidRPr="0055275B">
        <w:rPr>
          <w:rFonts w:ascii="Times New Roman" w:hAnsi="Times New Roman" w:cs="Times New Roman"/>
          <w:i/>
          <w:sz w:val="24"/>
          <w:szCs w:val="24"/>
        </w:rPr>
        <w:t>Rhizobium</w:t>
      </w:r>
      <w:proofErr w:type="spellEnd"/>
      <w:r>
        <w:rPr>
          <w:rFonts w:ascii="Times New Roman" w:hAnsi="Times New Roman" w:cs="Times New Roman"/>
          <w:sz w:val="24"/>
          <w:szCs w:val="24"/>
        </w:rPr>
        <w:t xml:space="preserve"> y </w:t>
      </w:r>
      <w:proofErr w:type="spellStart"/>
      <w:r w:rsidRPr="0055275B">
        <w:rPr>
          <w:rFonts w:ascii="Times New Roman" w:hAnsi="Times New Roman" w:cs="Times New Roman"/>
          <w:i/>
          <w:sz w:val="24"/>
          <w:szCs w:val="24"/>
        </w:rPr>
        <w:t>Bradyrhizobium</w:t>
      </w:r>
      <w:proofErr w:type="spellEnd"/>
      <w:r>
        <w:rPr>
          <w:rFonts w:ascii="Times New Roman" w:hAnsi="Times New Roman" w:cs="Times New Roman"/>
          <w:sz w:val="24"/>
          <w:szCs w:val="24"/>
        </w:rPr>
        <w:t xml:space="preserve"> (con habilidad de nodulación) seleccionados de los cultivos de frijol </w:t>
      </w:r>
      <w:proofErr w:type="spellStart"/>
      <w:r>
        <w:rPr>
          <w:rFonts w:ascii="Times New Roman" w:hAnsi="Times New Roman" w:cs="Times New Roman"/>
          <w:sz w:val="24"/>
          <w:szCs w:val="24"/>
        </w:rPr>
        <w:t>caupi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Vignaunguiculata</w:t>
      </w:r>
      <w:proofErr w:type="spellEnd"/>
      <w:r>
        <w:rPr>
          <w:rFonts w:ascii="Times New Roman" w:hAnsi="Times New Roman" w:cs="Times New Roman"/>
          <w:sz w:val="24"/>
          <w:szCs w:val="24"/>
        </w:rPr>
        <w:t xml:space="preserve">) como potenciales </w:t>
      </w:r>
      <w:proofErr w:type="spellStart"/>
      <w:r>
        <w:rPr>
          <w:rFonts w:ascii="Times New Roman" w:hAnsi="Times New Roman" w:cs="Times New Roman"/>
          <w:sz w:val="24"/>
          <w:szCs w:val="24"/>
        </w:rPr>
        <w:t>bioinóculos</w:t>
      </w:r>
      <w:proofErr w:type="spellEnd"/>
      <w:r>
        <w:rPr>
          <w:rFonts w:ascii="Times New Roman" w:hAnsi="Times New Roman" w:cs="Times New Roman"/>
          <w:sz w:val="24"/>
          <w:szCs w:val="24"/>
        </w:rPr>
        <w:t xml:space="preserve">. Revista Colombiana de Ciencias Químico Farmacéuticas </w:t>
      </w:r>
      <w:r w:rsidRPr="00595DEF">
        <w:rPr>
          <w:rFonts w:ascii="Times New Roman" w:hAnsi="Times New Roman" w:cs="Times New Roman"/>
          <w:b/>
          <w:sz w:val="24"/>
          <w:szCs w:val="24"/>
        </w:rPr>
        <w:t>38</w:t>
      </w:r>
      <w:r>
        <w:rPr>
          <w:rFonts w:ascii="Times New Roman" w:hAnsi="Times New Roman" w:cs="Times New Roman"/>
          <w:sz w:val="24"/>
          <w:szCs w:val="24"/>
        </w:rPr>
        <w:t>: 78 – 104.</w:t>
      </w:r>
    </w:p>
    <w:p w:rsidR="00A31883" w:rsidRDefault="00CE7184" w:rsidP="00367F01">
      <w:pPr>
        <w:spacing w:after="0" w:line="360" w:lineRule="auto"/>
        <w:ind w:left="709" w:hanging="709"/>
        <w:jc w:val="both"/>
        <w:rPr>
          <w:rFonts w:ascii="Times New Roman" w:hAnsi="Times New Roman" w:cs="Times New Roman"/>
          <w:sz w:val="24"/>
          <w:szCs w:val="24"/>
        </w:rPr>
      </w:pPr>
      <w:proofErr w:type="gramStart"/>
      <w:r w:rsidRPr="0055500D">
        <w:rPr>
          <w:rFonts w:ascii="Times New Roman" w:hAnsi="Times New Roman" w:cs="Times New Roman"/>
          <w:sz w:val="24"/>
          <w:szCs w:val="24"/>
          <w:lang w:val="en-US"/>
        </w:rPr>
        <w:t xml:space="preserve">Davidson, E.A.; David M. B.; Galloway J.N. </w:t>
      </w:r>
      <w:r w:rsidR="0055500D" w:rsidRPr="0055500D">
        <w:rPr>
          <w:rFonts w:ascii="Times New Roman" w:hAnsi="Times New Roman" w:cs="Times New Roman"/>
          <w:sz w:val="24"/>
          <w:szCs w:val="24"/>
          <w:lang w:val="en-US"/>
        </w:rPr>
        <w:t>(</w:t>
      </w:r>
      <w:r w:rsidRPr="0055500D">
        <w:rPr>
          <w:rFonts w:ascii="Times New Roman" w:hAnsi="Times New Roman" w:cs="Times New Roman"/>
          <w:sz w:val="24"/>
          <w:szCs w:val="24"/>
          <w:lang w:val="en-US"/>
        </w:rPr>
        <w:t>2012</w:t>
      </w:r>
      <w:r w:rsidR="0055500D" w:rsidRPr="0055500D">
        <w:rPr>
          <w:rFonts w:ascii="Times New Roman" w:hAnsi="Times New Roman" w:cs="Times New Roman"/>
          <w:sz w:val="24"/>
          <w:szCs w:val="24"/>
          <w:lang w:val="en-US"/>
        </w:rPr>
        <w:t>)</w:t>
      </w:r>
      <w:r w:rsidRPr="0055500D">
        <w:rPr>
          <w:rFonts w:ascii="Times New Roman" w:hAnsi="Times New Roman" w:cs="Times New Roman"/>
          <w:sz w:val="24"/>
          <w:szCs w:val="24"/>
          <w:lang w:val="en-US"/>
        </w:rPr>
        <w:t>.</w:t>
      </w:r>
      <w:proofErr w:type="gramEnd"/>
      <w:r w:rsidR="0055500D" w:rsidRPr="0055500D">
        <w:rPr>
          <w:rFonts w:ascii="Times New Roman" w:hAnsi="Times New Roman" w:cs="Times New Roman"/>
          <w:sz w:val="24"/>
          <w:szCs w:val="24"/>
          <w:lang w:val="en-US"/>
        </w:rPr>
        <w:t xml:space="preserve"> </w:t>
      </w:r>
      <w:r w:rsidRPr="00CE7184">
        <w:rPr>
          <w:rFonts w:ascii="Times New Roman" w:hAnsi="Times New Roman" w:cs="Times New Roman"/>
          <w:sz w:val="24"/>
          <w:szCs w:val="24"/>
        </w:rPr>
        <w:t xml:space="preserve">Exceso de </w:t>
      </w:r>
      <w:r w:rsidR="00B75007" w:rsidRPr="00CE7184">
        <w:rPr>
          <w:rFonts w:ascii="Times New Roman" w:hAnsi="Times New Roman" w:cs="Times New Roman"/>
          <w:sz w:val="24"/>
          <w:szCs w:val="24"/>
        </w:rPr>
        <w:t>nitrógeno</w:t>
      </w:r>
      <w:r w:rsidRPr="00CE7184">
        <w:rPr>
          <w:rFonts w:ascii="Times New Roman" w:hAnsi="Times New Roman" w:cs="Times New Roman"/>
          <w:sz w:val="24"/>
          <w:szCs w:val="24"/>
        </w:rPr>
        <w:t xml:space="preserve"> en el medio ambiente de E</w:t>
      </w:r>
      <w:r w:rsidR="00B75007">
        <w:rPr>
          <w:rFonts w:ascii="Times New Roman" w:hAnsi="Times New Roman" w:cs="Times New Roman"/>
          <w:sz w:val="24"/>
          <w:szCs w:val="24"/>
        </w:rPr>
        <w:t>U: Tendencias, riesgos y soluciones. Sociedad de Ecología de América. Revista Tópicos en Ecología 15: 19 p</w:t>
      </w:r>
      <w:r w:rsidR="00506354">
        <w:rPr>
          <w:rFonts w:ascii="Times New Roman" w:hAnsi="Times New Roman" w:cs="Times New Roman"/>
          <w:sz w:val="24"/>
          <w:szCs w:val="24"/>
        </w:rPr>
        <w:t>.</w:t>
      </w:r>
    </w:p>
    <w:p w:rsidR="00D6113A" w:rsidRDefault="00D6113A" w:rsidP="00367F01">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Demanet</w:t>
      </w:r>
      <w:proofErr w:type="spellEnd"/>
      <w:r>
        <w:rPr>
          <w:rFonts w:ascii="Times New Roman" w:hAnsi="Times New Roman" w:cs="Times New Roman"/>
          <w:sz w:val="24"/>
          <w:szCs w:val="24"/>
        </w:rPr>
        <w:t xml:space="preserve"> F. R.; Contreras D. R. y García D. J. </w:t>
      </w:r>
      <w:r w:rsidR="0055500D">
        <w:rPr>
          <w:rFonts w:ascii="Times New Roman" w:hAnsi="Times New Roman" w:cs="Times New Roman"/>
          <w:sz w:val="24"/>
          <w:szCs w:val="24"/>
        </w:rPr>
        <w:t>(</w:t>
      </w:r>
      <w:r>
        <w:rPr>
          <w:rFonts w:ascii="Times New Roman" w:hAnsi="Times New Roman" w:cs="Times New Roman"/>
          <w:sz w:val="24"/>
          <w:szCs w:val="24"/>
        </w:rPr>
        <w:t>1991</w:t>
      </w:r>
      <w:r w:rsidR="0055500D">
        <w:rPr>
          <w:rFonts w:ascii="Times New Roman" w:hAnsi="Times New Roman" w:cs="Times New Roman"/>
          <w:sz w:val="24"/>
          <w:szCs w:val="24"/>
        </w:rPr>
        <w:t>)</w:t>
      </w:r>
      <w:r>
        <w:rPr>
          <w:rFonts w:ascii="Times New Roman" w:hAnsi="Times New Roman" w:cs="Times New Roman"/>
          <w:sz w:val="24"/>
          <w:szCs w:val="24"/>
        </w:rPr>
        <w:t>. Trébol encarnado: normas técnicas para mejorar su productividad. Investigación y Progreso Agropecuario Carillanca</w:t>
      </w:r>
      <w:r w:rsidRPr="00D6113A">
        <w:rPr>
          <w:rFonts w:ascii="Times New Roman" w:hAnsi="Times New Roman" w:cs="Times New Roman"/>
          <w:b/>
          <w:sz w:val="24"/>
          <w:szCs w:val="24"/>
        </w:rPr>
        <w:t>10</w:t>
      </w:r>
      <w:r>
        <w:rPr>
          <w:rFonts w:ascii="Times New Roman" w:hAnsi="Times New Roman" w:cs="Times New Roman"/>
          <w:sz w:val="24"/>
          <w:szCs w:val="24"/>
        </w:rPr>
        <w:t xml:space="preserve"> (1): 3 – 6. </w:t>
      </w:r>
    </w:p>
    <w:p w:rsidR="00BC378F" w:rsidRPr="00055E09" w:rsidRDefault="00561DA3" w:rsidP="00367F01">
      <w:pPr>
        <w:spacing w:line="360" w:lineRule="auto"/>
        <w:ind w:left="709" w:hanging="709"/>
        <w:jc w:val="both"/>
        <w:rPr>
          <w:rFonts w:ascii="Times New Roman" w:hAnsi="Times New Roman" w:cs="Times New Roman"/>
          <w:sz w:val="24"/>
          <w:szCs w:val="24"/>
        </w:rPr>
      </w:pPr>
      <w:r w:rsidRPr="00055E09">
        <w:rPr>
          <w:rFonts w:ascii="Times New Roman" w:hAnsi="Times New Roman" w:cs="Times New Roman"/>
          <w:sz w:val="24"/>
          <w:szCs w:val="24"/>
        </w:rPr>
        <w:t xml:space="preserve">FAO, </w:t>
      </w:r>
      <w:r w:rsidR="0055500D">
        <w:rPr>
          <w:rFonts w:ascii="Times New Roman" w:hAnsi="Times New Roman" w:cs="Times New Roman"/>
          <w:sz w:val="24"/>
          <w:szCs w:val="24"/>
        </w:rPr>
        <w:t>(</w:t>
      </w:r>
      <w:r w:rsidRPr="00055E09">
        <w:rPr>
          <w:rFonts w:ascii="Times New Roman" w:hAnsi="Times New Roman" w:cs="Times New Roman"/>
          <w:sz w:val="24"/>
          <w:szCs w:val="24"/>
        </w:rPr>
        <w:t>1995</w:t>
      </w:r>
      <w:r w:rsidR="0055500D">
        <w:rPr>
          <w:rFonts w:ascii="Times New Roman" w:hAnsi="Times New Roman" w:cs="Times New Roman"/>
          <w:sz w:val="24"/>
          <w:szCs w:val="24"/>
        </w:rPr>
        <w:t>)</w:t>
      </w:r>
      <w:r w:rsidRPr="00055E09">
        <w:rPr>
          <w:rFonts w:ascii="Times New Roman" w:hAnsi="Times New Roman" w:cs="Times New Roman"/>
          <w:sz w:val="24"/>
          <w:szCs w:val="24"/>
        </w:rPr>
        <w:t>. Manual Técnico de Fijación de Nitrógeno. Organizació</w:t>
      </w:r>
      <w:r w:rsidR="00BC378F" w:rsidRPr="00055E09">
        <w:rPr>
          <w:rFonts w:ascii="Times New Roman" w:hAnsi="Times New Roman" w:cs="Times New Roman"/>
          <w:sz w:val="24"/>
          <w:szCs w:val="24"/>
        </w:rPr>
        <w:t>n de las Naciones Unidas para la Agricultura y la</w:t>
      </w:r>
      <w:r w:rsidRPr="00055E09">
        <w:rPr>
          <w:rFonts w:ascii="Times New Roman" w:hAnsi="Times New Roman" w:cs="Times New Roman"/>
          <w:sz w:val="24"/>
          <w:szCs w:val="24"/>
        </w:rPr>
        <w:t>Alimentació</w:t>
      </w:r>
      <w:r w:rsidR="00BC378F" w:rsidRPr="00055E09">
        <w:rPr>
          <w:rFonts w:ascii="Times New Roman" w:hAnsi="Times New Roman" w:cs="Times New Roman"/>
          <w:sz w:val="24"/>
          <w:szCs w:val="24"/>
        </w:rPr>
        <w:t>n, Roma.</w:t>
      </w:r>
    </w:p>
    <w:p w:rsidR="00D13778" w:rsidRPr="00E861BE" w:rsidRDefault="00D13778" w:rsidP="00367F01">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035FD3">
        <w:rPr>
          <w:rFonts w:ascii="Times New Roman" w:hAnsi="Times New Roman" w:cs="Times New Roman"/>
          <w:sz w:val="24"/>
          <w:szCs w:val="24"/>
        </w:rPr>
        <w:t xml:space="preserve">FAO. </w:t>
      </w:r>
      <w:r w:rsidR="0055500D">
        <w:rPr>
          <w:rFonts w:ascii="Times New Roman" w:hAnsi="Times New Roman" w:cs="Times New Roman"/>
          <w:sz w:val="24"/>
          <w:szCs w:val="24"/>
        </w:rPr>
        <w:t>(</w:t>
      </w:r>
      <w:r w:rsidRPr="00035FD3">
        <w:rPr>
          <w:rFonts w:ascii="Times New Roman" w:hAnsi="Times New Roman" w:cs="Times New Roman"/>
          <w:sz w:val="24"/>
          <w:szCs w:val="24"/>
        </w:rPr>
        <w:t>2008</w:t>
      </w:r>
      <w:r w:rsidR="0055500D">
        <w:rPr>
          <w:rFonts w:ascii="Times New Roman" w:hAnsi="Times New Roman" w:cs="Times New Roman"/>
          <w:sz w:val="24"/>
          <w:szCs w:val="24"/>
        </w:rPr>
        <w:t>)</w:t>
      </w:r>
      <w:r w:rsidRPr="00035FD3">
        <w:rPr>
          <w:rFonts w:ascii="Times New Roman" w:hAnsi="Times New Roman" w:cs="Times New Roman"/>
          <w:sz w:val="24"/>
          <w:szCs w:val="24"/>
        </w:rPr>
        <w:t xml:space="preserve">. Tendencias y perspectivas mundiales de los fertilizantes hasta 2011/2012. </w:t>
      </w:r>
      <w:proofErr w:type="gramStart"/>
      <w:r w:rsidRPr="00E861BE">
        <w:rPr>
          <w:rFonts w:ascii="Times New Roman" w:hAnsi="Times New Roman" w:cs="Times New Roman"/>
          <w:sz w:val="24"/>
          <w:szCs w:val="24"/>
          <w:lang w:val="en-US"/>
        </w:rPr>
        <w:t>Food and Agriculture Organization ofthe United Nations.</w:t>
      </w:r>
      <w:proofErr w:type="gramEnd"/>
      <w:r w:rsidRPr="00E861BE">
        <w:rPr>
          <w:rFonts w:ascii="Times New Roman" w:hAnsi="Times New Roman" w:cs="Times New Roman"/>
          <w:sz w:val="24"/>
          <w:szCs w:val="24"/>
          <w:lang w:val="en-US"/>
        </w:rPr>
        <w:t xml:space="preserve"> Italy, Rome. </w:t>
      </w:r>
      <w:proofErr w:type="gramStart"/>
      <w:r w:rsidRPr="00E861BE">
        <w:rPr>
          <w:rFonts w:ascii="Times New Roman" w:hAnsi="Times New Roman" w:cs="Times New Roman"/>
          <w:sz w:val="24"/>
          <w:szCs w:val="24"/>
          <w:lang w:val="en-US"/>
        </w:rPr>
        <w:t>171 p.</w:t>
      </w:r>
      <w:proofErr w:type="gramEnd"/>
    </w:p>
    <w:p w:rsidR="00055E09" w:rsidRPr="00E861BE" w:rsidRDefault="00055E09" w:rsidP="00367F01">
      <w:pPr>
        <w:autoSpaceDE w:val="0"/>
        <w:autoSpaceDN w:val="0"/>
        <w:adjustRightInd w:val="0"/>
        <w:spacing w:after="0" w:line="360" w:lineRule="auto"/>
        <w:ind w:left="709" w:hanging="709"/>
        <w:jc w:val="both"/>
        <w:rPr>
          <w:rFonts w:ascii="Times New Roman" w:eastAsia="TimesNewRoman" w:hAnsi="Times New Roman" w:cs="Times New Roman"/>
          <w:sz w:val="24"/>
          <w:szCs w:val="24"/>
          <w:lang w:val="en-US"/>
        </w:rPr>
      </w:pPr>
    </w:p>
    <w:p w:rsidR="00BC378F" w:rsidRPr="00E16A6D" w:rsidRDefault="00BC378F" w:rsidP="00367F01">
      <w:pPr>
        <w:spacing w:line="360" w:lineRule="auto"/>
        <w:ind w:left="709" w:hanging="709"/>
        <w:jc w:val="both"/>
        <w:rPr>
          <w:lang w:val="en-US"/>
        </w:rPr>
      </w:pPr>
      <w:r w:rsidRPr="00055E09">
        <w:rPr>
          <w:rFonts w:ascii="Times New Roman" w:hAnsi="Times New Roman" w:cs="Times New Roman"/>
          <w:sz w:val="24"/>
          <w:szCs w:val="24"/>
        </w:rPr>
        <w:t>FAO, 2011. “Ahorrar Para Crecer”</w:t>
      </w:r>
      <w:r w:rsidR="00561DA3" w:rsidRPr="00055E09">
        <w:rPr>
          <w:rFonts w:ascii="Times New Roman" w:hAnsi="Times New Roman" w:cs="Times New Roman"/>
          <w:sz w:val="24"/>
          <w:szCs w:val="24"/>
        </w:rPr>
        <w:t xml:space="preserve"> .Guí</w:t>
      </w:r>
      <w:r w:rsidRPr="00055E09">
        <w:rPr>
          <w:rFonts w:ascii="Times New Roman" w:hAnsi="Times New Roman" w:cs="Times New Roman"/>
          <w:sz w:val="24"/>
          <w:szCs w:val="24"/>
        </w:rPr>
        <w:t xml:space="preserve">a para los </w:t>
      </w:r>
      <w:r w:rsidR="00561DA3" w:rsidRPr="00055E09">
        <w:rPr>
          <w:rFonts w:ascii="Times New Roman" w:hAnsi="Times New Roman" w:cs="Times New Roman"/>
          <w:sz w:val="24"/>
          <w:szCs w:val="24"/>
        </w:rPr>
        <w:t>responsables de las políticas pú</w:t>
      </w:r>
      <w:r w:rsidRPr="00055E09">
        <w:rPr>
          <w:rFonts w:ascii="Times New Roman" w:hAnsi="Times New Roman" w:cs="Times New Roman"/>
          <w:sz w:val="24"/>
          <w:szCs w:val="24"/>
        </w:rPr>
        <w:t>blicas de instituciones</w:t>
      </w:r>
      <w:r w:rsidR="00561DA3" w:rsidRPr="00055E09">
        <w:rPr>
          <w:rFonts w:ascii="Times New Roman" w:hAnsi="Times New Roman" w:cs="Times New Roman"/>
          <w:sz w:val="24"/>
          <w:szCs w:val="24"/>
        </w:rPr>
        <w:t xml:space="preserve"> de la producció</w:t>
      </w:r>
      <w:r w:rsidRPr="00055E09">
        <w:rPr>
          <w:rFonts w:ascii="Times New Roman" w:hAnsi="Times New Roman" w:cs="Times New Roman"/>
          <w:sz w:val="24"/>
          <w:szCs w:val="24"/>
        </w:rPr>
        <w:t>n</w:t>
      </w:r>
      <w:r w:rsidR="00561DA3" w:rsidRPr="00055E09">
        <w:rPr>
          <w:rFonts w:ascii="Times New Roman" w:hAnsi="Times New Roman" w:cs="Times New Roman"/>
          <w:sz w:val="24"/>
          <w:szCs w:val="24"/>
        </w:rPr>
        <w:t>Agrícola en pequeñ</w:t>
      </w:r>
      <w:r w:rsidRPr="00055E09">
        <w:rPr>
          <w:rFonts w:ascii="Times New Roman" w:hAnsi="Times New Roman" w:cs="Times New Roman"/>
          <w:sz w:val="24"/>
          <w:szCs w:val="24"/>
        </w:rPr>
        <w:t xml:space="preserve">a escala. </w:t>
      </w:r>
      <w:proofErr w:type="gramStart"/>
      <w:r w:rsidRPr="00E16A6D">
        <w:rPr>
          <w:rFonts w:ascii="Times New Roman" w:hAnsi="Times New Roman" w:cs="Times New Roman"/>
          <w:sz w:val="24"/>
          <w:szCs w:val="24"/>
          <w:lang w:val="en-US"/>
        </w:rPr>
        <w:t>ISBN 978-925-306871-5, 112p</w:t>
      </w:r>
      <w:r w:rsidRPr="00E16A6D">
        <w:rPr>
          <w:lang w:val="en-US"/>
        </w:rPr>
        <w:t>.</w:t>
      </w:r>
      <w:proofErr w:type="gramEnd"/>
    </w:p>
    <w:p w:rsidR="00746E10" w:rsidRDefault="00746E10" w:rsidP="00367F01">
      <w:pPr>
        <w:spacing w:line="360" w:lineRule="auto"/>
        <w:ind w:left="709" w:hanging="709"/>
        <w:jc w:val="both"/>
        <w:rPr>
          <w:rFonts w:ascii="Times New Roman" w:hAnsi="Times New Roman" w:cs="Times New Roman"/>
          <w:sz w:val="24"/>
          <w:szCs w:val="24"/>
          <w:lang w:val="en-US"/>
        </w:rPr>
      </w:pPr>
      <w:r w:rsidRPr="00746E10">
        <w:rPr>
          <w:rFonts w:ascii="Times New Roman" w:hAnsi="Times New Roman" w:cs="Times New Roman"/>
          <w:sz w:val="24"/>
          <w:szCs w:val="24"/>
          <w:lang w:val="en-US"/>
        </w:rPr>
        <w:t xml:space="preserve">Freire JRJ. </w:t>
      </w:r>
      <w:r w:rsidR="0055500D">
        <w:rPr>
          <w:rFonts w:ascii="Times New Roman" w:hAnsi="Times New Roman" w:cs="Times New Roman"/>
          <w:sz w:val="24"/>
          <w:szCs w:val="24"/>
          <w:lang w:val="en-US"/>
        </w:rPr>
        <w:t>(</w:t>
      </w:r>
      <w:r w:rsidRPr="00746E10">
        <w:rPr>
          <w:rFonts w:ascii="Times New Roman" w:hAnsi="Times New Roman" w:cs="Times New Roman"/>
          <w:sz w:val="24"/>
          <w:szCs w:val="24"/>
          <w:lang w:val="en-US"/>
        </w:rPr>
        <w:t>1997</w:t>
      </w:r>
      <w:r w:rsidR="0055500D">
        <w:rPr>
          <w:rFonts w:ascii="Times New Roman" w:hAnsi="Times New Roman" w:cs="Times New Roman"/>
          <w:sz w:val="24"/>
          <w:szCs w:val="24"/>
          <w:lang w:val="en-US"/>
        </w:rPr>
        <w:t>).</w:t>
      </w:r>
      <w:r w:rsidRPr="00746E10">
        <w:rPr>
          <w:rFonts w:ascii="Times New Roman" w:hAnsi="Times New Roman" w:cs="Times New Roman"/>
          <w:sz w:val="24"/>
          <w:szCs w:val="24"/>
          <w:lang w:val="en-US"/>
        </w:rPr>
        <w:t xml:space="preserve"> Inoculation of soybeans in: Vincent JM.; Whitney, A.S.; Bose J. </w:t>
      </w:r>
      <w:proofErr w:type="spellStart"/>
      <w:r w:rsidRPr="00746E10">
        <w:rPr>
          <w:rFonts w:ascii="Times New Roman" w:hAnsi="Times New Roman" w:cs="Times New Roman"/>
          <w:sz w:val="24"/>
          <w:szCs w:val="24"/>
          <w:lang w:val="en-US"/>
        </w:rPr>
        <w:t>Exploting</w:t>
      </w:r>
      <w:proofErr w:type="spellEnd"/>
      <w:r w:rsidRPr="00746E10">
        <w:rPr>
          <w:rFonts w:ascii="Times New Roman" w:hAnsi="Times New Roman" w:cs="Times New Roman"/>
          <w:sz w:val="24"/>
          <w:szCs w:val="24"/>
          <w:lang w:val="en-US"/>
        </w:rPr>
        <w:t xml:space="preserve"> the legumes-rhizobium symbiosis in tropical Agriculture </w:t>
      </w:r>
      <w:proofErr w:type="spellStart"/>
      <w:r w:rsidRPr="00746E10">
        <w:rPr>
          <w:rFonts w:ascii="Times New Roman" w:hAnsi="Times New Roman" w:cs="Times New Roman"/>
          <w:sz w:val="24"/>
          <w:szCs w:val="24"/>
          <w:lang w:val="en-US"/>
        </w:rPr>
        <w:t>NIfTAL</w:t>
      </w:r>
      <w:proofErr w:type="spellEnd"/>
      <w:r w:rsidRPr="00746E10">
        <w:rPr>
          <w:rFonts w:ascii="Times New Roman" w:hAnsi="Times New Roman" w:cs="Times New Roman"/>
          <w:sz w:val="24"/>
          <w:szCs w:val="24"/>
          <w:lang w:val="en-US"/>
        </w:rPr>
        <w:t>, p 335.379.</w:t>
      </w:r>
    </w:p>
    <w:p w:rsidR="00F32CC8" w:rsidRPr="00746E10" w:rsidRDefault="00F32CC8" w:rsidP="00367F01">
      <w:pPr>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Gibbs S. M. and D. A. </w:t>
      </w:r>
      <w:proofErr w:type="spellStart"/>
      <w:proofErr w:type="gramStart"/>
      <w:r>
        <w:rPr>
          <w:rFonts w:ascii="Times New Roman" w:hAnsi="Times New Roman" w:cs="Times New Roman"/>
          <w:sz w:val="24"/>
          <w:szCs w:val="24"/>
          <w:lang w:val="en-US"/>
        </w:rPr>
        <w:t>S</w:t>
      </w:r>
      <w:r w:rsidR="00E11545">
        <w:rPr>
          <w:rFonts w:ascii="Times New Roman" w:hAnsi="Times New Roman" w:cs="Times New Roman"/>
          <w:sz w:val="24"/>
          <w:szCs w:val="24"/>
          <w:lang w:val="en-US"/>
        </w:rPr>
        <w:t>hapton</w:t>
      </w:r>
      <w:proofErr w:type="spellEnd"/>
      <w:r w:rsidR="00E11545">
        <w:rPr>
          <w:rFonts w:ascii="Times New Roman" w:hAnsi="Times New Roman" w:cs="Times New Roman"/>
          <w:sz w:val="24"/>
          <w:szCs w:val="24"/>
          <w:lang w:val="en-US"/>
        </w:rPr>
        <w:t xml:space="preserve">  </w:t>
      </w:r>
      <w:r w:rsidR="0055500D">
        <w:rPr>
          <w:rFonts w:ascii="Times New Roman" w:hAnsi="Times New Roman" w:cs="Times New Roman"/>
          <w:sz w:val="24"/>
          <w:szCs w:val="24"/>
          <w:lang w:val="en-US"/>
        </w:rPr>
        <w:t>(</w:t>
      </w:r>
      <w:proofErr w:type="gramEnd"/>
      <w:r w:rsidR="00E11545">
        <w:rPr>
          <w:rFonts w:ascii="Times New Roman" w:hAnsi="Times New Roman" w:cs="Times New Roman"/>
          <w:sz w:val="24"/>
          <w:szCs w:val="24"/>
          <w:lang w:val="en-US"/>
        </w:rPr>
        <w:t>1978</w:t>
      </w:r>
      <w:r w:rsidR="0055500D">
        <w:rPr>
          <w:rFonts w:ascii="Times New Roman" w:hAnsi="Times New Roman" w:cs="Times New Roman"/>
          <w:sz w:val="24"/>
          <w:szCs w:val="24"/>
          <w:lang w:val="en-US"/>
        </w:rPr>
        <w:t>)</w:t>
      </w:r>
      <w:r w:rsidR="00E11545">
        <w:rPr>
          <w:rFonts w:ascii="Times New Roman" w:hAnsi="Times New Roman" w:cs="Times New Roman"/>
          <w:sz w:val="24"/>
          <w:szCs w:val="24"/>
          <w:lang w:val="en-US"/>
        </w:rPr>
        <w:t>.</w:t>
      </w:r>
      <w:r w:rsidR="0055500D">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Identification Methods for </w:t>
      </w:r>
      <w:proofErr w:type="spellStart"/>
      <w:r>
        <w:rPr>
          <w:rFonts w:ascii="Times New Roman" w:hAnsi="Times New Roman" w:cs="Times New Roman"/>
          <w:sz w:val="24"/>
          <w:szCs w:val="24"/>
          <w:lang w:val="en-US"/>
        </w:rPr>
        <w:t>Microbilogist</w:t>
      </w:r>
      <w:proofErr w:type="spellEnd"/>
      <w:r>
        <w:rPr>
          <w:rFonts w:ascii="Times New Roman" w:hAnsi="Times New Roman" w:cs="Times New Roman"/>
          <w:sz w:val="24"/>
          <w:szCs w:val="24"/>
          <w:lang w:val="en-US"/>
        </w:rPr>
        <w:t>, W. &amp;</w:t>
      </w:r>
      <w:r w:rsidR="00205C4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Mackary</w:t>
      </w:r>
      <w:proofErr w:type="spellEnd"/>
      <w:r w:rsidR="00205C4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&amp; Co. LTD., </w:t>
      </w:r>
      <w:proofErr w:type="spellStart"/>
      <w:r>
        <w:rPr>
          <w:rFonts w:ascii="Times New Roman" w:hAnsi="Times New Roman" w:cs="Times New Roman"/>
          <w:sz w:val="24"/>
          <w:szCs w:val="24"/>
          <w:lang w:val="en-US"/>
        </w:rPr>
        <w:t>Chatan</w:t>
      </w:r>
      <w:proofErr w:type="spellEnd"/>
      <w:r>
        <w:rPr>
          <w:rFonts w:ascii="Times New Roman" w:hAnsi="Times New Roman" w:cs="Times New Roman"/>
          <w:sz w:val="24"/>
          <w:szCs w:val="24"/>
          <w:lang w:val="en-US"/>
        </w:rPr>
        <w:t>, Kent, New York, USA, 240 pp.</w:t>
      </w:r>
      <w:proofErr w:type="gramEnd"/>
    </w:p>
    <w:p w:rsidR="00CE7184" w:rsidRPr="0055500D" w:rsidRDefault="00A31883" w:rsidP="00367F01">
      <w:pPr>
        <w:spacing w:after="0" w:line="360" w:lineRule="auto"/>
        <w:ind w:left="709" w:hanging="709"/>
        <w:jc w:val="both"/>
        <w:rPr>
          <w:rFonts w:ascii="Times New Roman" w:hAnsi="Times New Roman" w:cs="Times New Roman"/>
          <w:sz w:val="24"/>
          <w:szCs w:val="24"/>
        </w:rPr>
      </w:pPr>
      <w:r w:rsidRPr="00A31883">
        <w:rPr>
          <w:rFonts w:ascii="Times New Roman" w:hAnsi="Times New Roman" w:cs="Times New Roman"/>
          <w:sz w:val="24"/>
          <w:szCs w:val="24"/>
          <w:lang w:val="en-US"/>
        </w:rPr>
        <w:t xml:space="preserve">Glass A.D. </w:t>
      </w:r>
      <w:r w:rsidR="0055500D">
        <w:rPr>
          <w:rFonts w:ascii="Times New Roman" w:hAnsi="Times New Roman" w:cs="Times New Roman"/>
          <w:sz w:val="24"/>
          <w:szCs w:val="24"/>
          <w:lang w:val="en-US"/>
        </w:rPr>
        <w:t>(</w:t>
      </w:r>
      <w:r w:rsidRPr="00A31883">
        <w:rPr>
          <w:rFonts w:ascii="Times New Roman" w:hAnsi="Times New Roman" w:cs="Times New Roman"/>
          <w:sz w:val="24"/>
          <w:szCs w:val="24"/>
          <w:lang w:val="en-US"/>
        </w:rPr>
        <w:t>2003</w:t>
      </w:r>
      <w:r w:rsidR="0055500D">
        <w:rPr>
          <w:rFonts w:ascii="Times New Roman" w:hAnsi="Times New Roman" w:cs="Times New Roman"/>
          <w:sz w:val="24"/>
          <w:szCs w:val="24"/>
          <w:lang w:val="en-US"/>
        </w:rPr>
        <w:t>)</w:t>
      </w:r>
      <w:r w:rsidRPr="00A31883">
        <w:rPr>
          <w:rFonts w:ascii="Times New Roman" w:hAnsi="Times New Roman" w:cs="Times New Roman"/>
          <w:sz w:val="24"/>
          <w:szCs w:val="24"/>
          <w:lang w:val="en-US"/>
        </w:rPr>
        <w:t>. N</w:t>
      </w:r>
      <w:r>
        <w:rPr>
          <w:rFonts w:ascii="Times New Roman" w:hAnsi="Times New Roman" w:cs="Times New Roman"/>
          <w:sz w:val="24"/>
          <w:szCs w:val="24"/>
          <w:lang w:val="en-US"/>
        </w:rPr>
        <w:t>i</w:t>
      </w:r>
      <w:r w:rsidRPr="00A31883">
        <w:rPr>
          <w:rFonts w:ascii="Times New Roman" w:hAnsi="Times New Roman" w:cs="Times New Roman"/>
          <w:sz w:val="24"/>
          <w:szCs w:val="24"/>
          <w:lang w:val="en-US"/>
        </w:rPr>
        <w:t>trogen use efficiency of crop plants: Physiological contains upon nitrogen absor</w:t>
      </w:r>
      <w:r>
        <w:rPr>
          <w:rFonts w:ascii="Times New Roman" w:hAnsi="Times New Roman" w:cs="Times New Roman"/>
          <w:sz w:val="24"/>
          <w:szCs w:val="24"/>
          <w:lang w:val="en-US"/>
        </w:rPr>
        <w:t>p</w:t>
      </w:r>
      <w:r w:rsidRPr="00A31883">
        <w:rPr>
          <w:rFonts w:ascii="Times New Roman" w:hAnsi="Times New Roman" w:cs="Times New Roman"/>
          <w:sz w:val="24"/>
          <w:szCs w:val="24"/>
          <w:lang w:val="en-US"/>
        </w:rPr>
        <w:t>tion.</w:t>
      </w:r>
      <w:r w:rsidR="00205C4F">
        <w:rPr>
          <w:rFonts w:ascii="Times New Roman" w:hAnsi="Times New Roman" w:cs="Times New Roman"/>
          <w:sz w:val="24"/>
          <w:szCs w:val="24"/>
          <w:lang w:val="en-US"/>
        </w:rPr>
        <w:t xml:space="preserve"> </w:t>
      </w:r>
      <w:proofErr w:type="spellStart"/>
      <w:r w:rsidR="00561DA3" w:rsidRPr="0055500D">
        <w:rPr>
          <w:rFonts w:ascii="Times New Roman" w:hAnsi="Times New Roman" w:cs="Times New Roman"/>
          <w:sz w:val="24"/>
          <w:szCs w:val="24"/>
        </w:rPr>
        <w:t>Crit</w:t>
      </w:r>
      <w:proofErr w:type="spellEnd"/>
      <w:r w:rsidR="00561DA3" w:rsidRPr="0055500D">
        <w:rPr>
          <w:rFonts w:ascii="Times New Roman" w:hAnsi="Times New Roman" w:cs="Times New Roman"/>
          <w:sz w:val="24"/>
          <w:szCs w:val="24"/>
        </w:rPr>
        <w:t>. Rev</w:t>
      </w:r>
      <w:r w:rsidRPr="0055500D">
        <w:rPr>
          <w:rFonts w:ascii="Times New Roman" w:hAnsi="Times New Roman" w:cs="Times New Roman"/>
          <w:sz w:val="24"/>
          <w:szCs w:val="24"/>
        </w:rPr>
        <w:t>.</w:t>
      </w:r>
      <w:r w:rsidR="00205C4F" w:rsidRPr="0055500D">
        <w:rPr>
          <w:rFonts w:ascii="Times New Roman" w:hAnsi="Times New Roman" w:cs="Times New Roman"/>
          <w:sz w:val="24"/>
          <w:szCs w:val="24"/>
        </w:rPr>
        <w:t xml:space="preserve"> </w:t>
      </w:r>
      <w:proofErr w:type="spellStart"/>
      <w:r w:rsidRPr="0055500D">
        <w:rPr>
          <w:rFonts w:ascii="Times New Roman" w:hAnsi="Times New Roman" w:cs="Times New Roman"/>
          <w:sz w:val="24"/>
          <w:szCs w:val="24"/>
        </w:rPr>
        <w:t>Plant</w:t>
      </w:r>
      <w:proofErr w:type="spellEnd"/>
      <w:r w:rsidR="00205C4F" w:rsidRPr="0055500D">
        <w:rPr>
          <w:rFonts w:ascii="Times New Roman" w:hAnsi="Times New Roman" w:cs="Times New Roman"/>
          <w:sz w:val="24"/>
          <w:szCs w:val="24"/>
        </w:rPr>
        <w:t xml:space="preserve"> </w:t>
      </w:r>
      <w:proofErr w:type="spellStart"/>
      <w:r w:rsidRPr="0055500D">
        <w:rPr>
          <w:rFonts w:ascii="Times New Roman" w:hAnsi="Times New Roman" w:cs="Times New Roman"/>
          <w:sz w:val="24"/>
          <w:szCs w:val="24"/>
        </w:rPr>
        <w:t>Sci</w:t>
      </w:r>
      <w:proofErr w:type="spellEnd"/>
      <w:r w:rsidRPr="0055500D">
        <w:rPr>
          <w:rFonts w:ascii="Times New Roman" w:hAnsi="Times New Roman" w:cs="Times New Roman"/>
          <w:sz w:val="24"/>
          <w:szCs w:val="24"/>
        </w:rPr>
        <w:t xml:space="preserve">. </w:t>
      </w:r>
      <w:r w:rsidRPr="0055500D">
        <w:rPr>
          <w:rFonts w:ascii="Times New Roman" w:hAnsi="Times New Roman" w:cs="Times New Roman"/>
          <w:b/>
          <w:sz w:val="24"/>
          <w:szCs w:val="24"/>
        </w:rPr>
        <w:t>22</w:t>
      </w:r>
      <w:r w:rsidRPr="0055500D">
        <w:rPr>
          <w:rFonts w:ascii="Times New Roman" w:hAnsi="Times New Roman" w:cs="Times New Roman"/>
          <w:sz w:val="24"/>
          <w:szCs w:val="24"/>
        </w:rPr>
        <w:t>: 453 – 470.</w:t>
      </w:r>
    </w:p>
    <w:p w:rsidR="00E861BE" w:rsidRPr="00E861BE" w:rsidRDefault="00E861BE" w:rsidP="00367F0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Granada M. K., M. Ochoa, V. </w:t>
      </w:r>
      <w:proofErr w:type="spellStart"/>
      <w:r>
        <w:rPr>
          <w:rFonts w:ascii="Times New Roman" w:hAnsi="Times New Roman" w:cs="Times New Roman"/>
          <w:sz w:val="24"/>
          <w:szCs w:val="24"/>
        </w:rPr>
        <w:t>Ruilova</w:t>
      </w:r>
      <w:proofErr w:type="spellEnd"/>
      <w:r>
        <w:rPr>
          <w:rFonts w:ascii="Times New Roman" w:hAnsi="Times New Roman" w:cs="Times New Roman"/>
          <w:sz w:val="24"/>
          <w:szCs w:val="24"/>
        </w:rPr>
        <w:t xml:space="preserve"> V., </w:t>
      </w:r>
      <w:r w:rsidR="00C7144B">
        <w:rPr>
          <w:rFonts w:ascii="Times New Roman" w:hAnsi="Times New Roman" w:cs="Times New Roman"/>
          <w:sz w:val="24"/>
          <w:szCs w:val="24"/>
        </w:rPr>
        <w:t xml:space="preserve">F. Guzmán D. y R. Torres G. </w:t>
      </w:r>
      <w:r w:rsidR="0055500D">
        <w:rPr>
          <w:rFonts w:ascii="Times New Roman" w:hAnsi="Times New Roman" w:cs="Times New Roman"/>
          <w:sz w:val="24"/>
          <w:szCs w:val="24"/>
        </w:rPr>
        <w:t>(</w:t>
      </w:r>
      <w:r w:rsidR="00C7144B">
        <w:rPr>
          <w:rFonts w:ascii="Times New Roman" w:hAnsi="Times New Roman" w:cs="Times New Roman"/>
          <w:sz w:val="24"/>
          <w:szCs w:val="24"/>
        </w:rPr>
        <w:t>2014</w:t>
      </w:r>
      <w:r w:rsidR="0055500D">
        <w:rPr>
          <w:rFonts w:ascii="Times New Roman" w:hAnsi="Times New Roman" w:cs="Times New Roman"/>
          <w:sz w:val="24"/>
          <w:szCs w:val="24"/>
        </w:rPr>
        <w:t>)</w:t>
      </w:r>
      <w:r w:rsidR="00C7144B">
        <w:rPr>
          <w:rFonts w:ascii="Times New Roman" w:hAnsi="Times New Roman" w:cs="Times New Roman"/>
          <w:sz w:val="24"/>
          <w:szCs w:val="24"/>
        </w:rPr>
        <w:t xml:space="preserve">. Evaluación de cepas nativas de </w:t>
      </w:r>
      <w:proofErr w:type="spellStart"/>
      <w:r w:rsidR="00C7144B" w:rsidRPr="00C7144B">
        <w:rPr>
          <w:rFonts w:ascii="Times New Roman" w:hAnsi="Times New Roman" w:cs="Times New Roman"/>
          <w:i/>
          <w:sz w:val="24"/>
          <w:szCs w:val="24"/>
        </w:rPr>
        <w:t>Rhizobium</w:t>
      </w:r>
      <w:proofErr w:type="spellEnd"/>
      <w:r w:rsidR="00C7144B">
        <w:rPr>
          <w:rFonts w:ascii="Times New Roman" w:hAnsi="Times New Roman" w:cs="Times New Roman"/>
          <w:sz w:val="24"/>
          <w:szCs w:val="24"/>
        </w:rPr>
        <w:t xml:space="preserve"> sobre parámetros fenotípicos en frijol común (</w:t>
      </w:r>
      <w:proofErr w:type="spellStart"/>
      <w:r w:rsidR="00C7144B" w:rsidRPr="00C7144B">
        <w:rPr>
          <w:rFonts w:ascii="Times New Roman" w:hAnsi="Times New Roman" w:cs="Times New Roman"/>
          <w:i/>
          <w:sz w:val="24"/>
          <w:szCs w:val="24"/>
        </w:rPr>
        <w:t>Phaseolusvulgaris</w:t>
      </w:r>
      <w:proofErr w:type="spellEnd"/>
      <w:r w:rsidR="00C7144B">
        <w:rPr>
          <w:rFonts w:ascii="Times New Roman" w:hAnsi="Times New Roman" w:cs="Times New Roman"/>
          <w:sz w:val="24"/>
          <w:szCs w:val="24"/>
        </w:rPr>
        <w:t xml:space="preserve">). Centro de Biotecnología </w:t>
      </w:r>
      <w:r w:rsidR="00C7144B" w:rsidRPr="009B25F4">
        <w:rPr>
          <w:rFonts w:ascii="Times New Roman" w:hAnsi="Times New Roman" w:cs="Times New Roman"/>
          <w:b/>
          <w:sz w:val="24"/>
          <w:szCs w:val="24"/>
        </w:rPr>
        <w:t>3</w:t>
      </w:r>
      <w:r w:rsidR="00C7144B">
        <w:rPr>
          <w:rFonts w:ascii="Times New Roman" w:hAnsi="Times New Roman" w:cs="Times New Roman"/>
          <w:sz w:val="24"/>
          <w:szCs w:val="24"/>
        </w:rPr>
        <w:t>: 25 – 37.</w:t>
      </w:r>
    </w:p>
    <w:p w:rsidR="00652276" w:rsidRDefault="00652276" w:rsidP="00367F01">
      <w:pPr>
        <w:spacing w:after="0" w:line="360" w:lineRule="auto"/>
        <w:ind w:left="709" w:hanging="709"/>
        <w:jc w:val="both"/>
        <w:rPr>
          <w:rFonts w:ascii="Times New Roman" w:hAnsi="Times New Roman" w:cs="Times New Roman"/>
          <w:sz w:val="24"/>
          <w:szCs w:val="24"/>
        </w:rPr>
      </w:pPr>
      <w:r w:rsidRPr="00A31883">
        <w:rPr>
          <w:rFonts w:ascii="Times New Roman" w:hAnsi="Times New Roman" w:cs="Times New Roman"/>
          <w:sz w:val="24"/>
          <w:szCs w:val="24"/>
        </w:rPr>
        <w:t>Guzmán Casado Gloria I. y Antonio M. Alo</w:t>
      </w:r>
      <w:r>
        <w:rPr>
          <w:rFonts w:ascii="Times New Roman" w:hAnsi="Times New Roman" w:cs="Times New Roman"/>
          <w:sz w:val="24"/>
          <w:szCs w:val="24"/>
        </w:rPr>
        <w:t xml:space="preserve">nso Mielgo </w:t>
      </w:r>
      <w:r w:rsidR="0055500D">
        <w:rPr>
          <w:rFonts w:ascii="Times New Roman" w:hAnsi="Times New Roman" w:cs="Times New Roman"/>
          <w:sz w:val="24"/>
          <w:szCs w:val="24"/>
        </w:rPr>
        <w:t>(</w:t>
      </w:r>
      <w:r>
        <w:rPr>
          <w:rFonts w:ascii="Times New Roman" w:hAnsi="Times New Roman" w:cs="Times New Roman"/>
          <w:sz w:val="24"/>
          <w:szCs w:val="24"/>
        </w:rPr>
        <w:t>2008</w:t>
      </w:r>
      <w:r w:rsidR="0055500D">
        <w:rPr>
          <w:rFonts w:ascii="Times New Roman" w:hAnsi="Times New Roman" w:cs="Times New Roman"/>
          <w:sz w:val="24"/>
          <w:szCs w:val="24"/>
        </w:rPr>
        <w:t>)</w:t>
      </w:r>
      <w:r>
        <w:rPr>
          <w:rFonts w:ascii="Times New Roman" w:hAnsi="Times New Roman" w:cs="Times New Roman"/>
          <w:sz w:val="24"/>
          <w:szCs w:val="24"/>
        </w:rPr>
        <w:t>. Buenas Prácticas en Producción Ecológica Uso de Abonos Verdes. Ministerio de Medio Ambiente y Medio Rural y Marino, 28</w:t>
      </w:r>
    </w:p>
    <w:p w:rsidR="007E21EA" w:rsidRDefault="007E21EA" w:rsidP="00367F0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Hernández Jorge L., Juan G. Cubillos Hinojosa y Pablo E. </w:t>
      </w:r>
      <w:proofErr w:type="spellStart"/>
      <w:r>
        <w:rPr>
          <w:rFonts w:ascii="Times New Roman" w:hAnsi="Times New Roman" w:cs="Times New Roman"/>
          <w:sz w:val="24"/>
          <w:szCs w:val="24"/>
        </w:rPr>
        <w:t>Milian</w:t>
      </w:r>
      <w:proofErr w:type="spellEnd"/>
      <w:r>
        <w:rPr>
          <w:rFonts w:ascii="Times New Roman" w:hAnsi="Times New Roman" w:cs="Times New Roman"/>
          <w:sz w:val="24"/>
          <w:szCs w:val="24"/>
        </w:rPr>
        <w:t xml:space="preserve"> </w:t>
      </w:r>
      <w:r w:rsidR="0055500D">
        <w:rPr>
          <w:rFonts w:ascii="Times New Roman" w:hAnsi="Times New Roman" w:cs="Times New Roman"/>
          <w:sz w:val="24"/>
          <w:szCs w:val="24"/>
        </w:rPr>
        <w:t>(</w:t>
      </w:r>
      <w:r>
        <w:rPr>
          <w:rFonts w:ascii="Times New Roman" w:hAnsi="Times New Roman" w:cs="Times New Roman"/>
          <w:sz w:val="24"/>
          <w:szCs w:val="24"/>
        </w:rPr>
        <w:t>2012</w:t>
      </w:r>
      <w:r w:rsidR="0055500D">
        <w:rPr>
          <w:rFonts w:ascii="Times New Roman" w:hAnsi="Times New Roman" w:cs="Times New Roman"/>
          <w:sz w:val="24"/>
          <w:szCs w:val="24"/>
        </w:rPr>
        <w:t>)</w:t>
      </w:r>
      <w:r>
        <w:rPr>
          <w:rFonts w:ascii="Times New Roman" w:hAnsi="Times New Roman" w:cs="Times New Roman"/>
          <w:sz w:val="24"/>
          <w:szCs w:val="24"/>
        </w:rPr>
        <w:t xml:space="preserve">. Aislamiento de cepas de </w:t>
      </w:r>
      <w:proofErr w:type="spellStart"/>
      <w:r w:rsidRPr="00880336">
        <w:rPr>
          <w:rFonts w:ascii="Times New Roman" w:hAnsi="Times New Roman" w:cs="Times New Roman"/>
          <w:i/>
          <w:sz w:val="24"/>
          <w:szCs w:val="24"/>
        </w:rPr>
        <w:t>Rhizobium</w:t>
      </w:r>
      <w:proofErr w:type="spellEnd"/>
      <w:r w:rsidR="00205C4F">
        <w:rPr>
          <w:rFonts w:ascii="Times New Roman" w:hAnsi="Times New Roman" w:cs="Times New Roman"/>
          <w:i/>
          <w:sz w:val="24"/>
          <w:szCs w:val="24"/>
        </w:rPr>
        <w:t xml:space="preserve"> </w:t>
      </w:r>
      <w:proofErr w:type="spellStart"/>
      <w:r>
        <w:rPr>
          <w:rFonts w:ascii="Times New Roman" w:hAnsi="Times New Roman" w:cs="Times New Roman"/>
          <w:sz w:val="24"/>
          <w:szCs w:val="24"/>
        </w:rPr>
        <w:t>spp</w:t>
      </w:r>
      <w:proofErr w:type="spellEnd"/>
      <w:r>
        <w:rPr>
          <w:rFonts w:ascii="Times New Roman" w:hAnsi="Times New Roman" w:cs="Times New Roman"/>
          <w:sz w:val="24"/>
          <w:szCs w:val="24"/>
        </w:rPr>
        <w:t xml:space="preserve"> asociados a dos leguminosas forrajeras en el Centro Biotecnológico del Caribe. Revista Colombiana de</w:t>
      </w:r>
      <w:r w:rsidR="00A31883">
        <w:rPr>
          <w:rFonts w:ascii="Times New Roman" w:hAnsi="Times New Roman" w:cs="Times New Roman"/>
          <w:sz w:val="24"/>
          <w:szCs w:val="24"/>
        </w:rPr>
        <w:t xml:space="preserve"> Microbiología Tropical.</w:t>
      </w:r>
      <w:r w:rsidRPr="00A31883">
        <w:rPr>
          <w:rFonts w:ascii="Times New Roman" w:hAnsi="Times New Roman" w:cs="Times New Roman"/>
          <w:b/>
          <w:sz w:val="24"/>
          <w:szCs w:val="24"/>
        </w:rPr>
        <w:t xml:space="preserve">2 </w:t>
      </w:r>
      <w:r w:rsidR="00A31883">
        <w:rPr>
          <w:rFonts w:ascii="Times New Roman" w:hAnsi="Times New Roman" w:cs="Times New Roman"/>
          <w:sz w:val="24"/>
          <w:szCs w:val="24"/>
        </w:rPr>
        <w:t>(</w:t>
      </w:r>
      <w:r>
        <w:rPr>
          <w:rFonts w:ascii="Times New Roman" w:hAnsi="Times New Roman" w:cs="Times New Roman"/>
          <w:sz w:val="24"/>
          <w:szCs w:val="24"/>
        </w:rPr>
        <w:t>2</w:t>
      </w:r>
      <w:r w:rsidR="00A31883">
        <w:rPr>
          <w:rFonts w:ascii="Times New Roman" w:hAnsi="Times New Roman" w:cs="Times New Roman"/>
          <w:sz w:val="24"/>
          <w:szCs w:val="24"/>
        </w:rPr>
        <w:t>):</w:t>
      </w:r>
      <w:r>
        <w:rPr>
          <w:rFonts w:ascii="Times New Roman" w:hAnsi="Times New Roman" w:cs="Times New Roman"/>
          <w:sz w:val="24"/>
          <w:szCs w:val="24"/>
        </w:rPr>
        <w:t xml:space="preserve"> 50 – 62.</w:t>
      </w:r>
    </w:p>
    <w:p w:rsidR="006960B6" w:rsidRPr="006960B6" w:rsidRDefault="006960B6" w:rsidP="00367F01">
      <w:pPr>
        <w:spacing w:after="0" w:line="360" w:lineRule="auto"/>
        <w:ind w:left="709" w:hanging="709"/>
        <w:jc w:val="both"/>
        <w:rPr>
          <w:rFonts w:ascii="Times New Roman" w:hAnsi="Times New Roman" w:cs="Times New Roman"/>
          <w:sz w:val="24"/>
          <w:szCs w:val="24"/>
          <w:lang w:val="en-US"/>
        </w:rPr>
      </w:pPr>
      <w:proofErr w:type="spellStart"/>
      <w:r w:rsidRPr="006960B6">
        <w:rPr>
          <w:rFonts w:ascii="Times New Roman" w:hAnsi="Times New Roman" w:cs="Times New Roman"/>
          <w:sz w:val="24"/>
          <w:szCs w:val="24"/>
          <w:lang w:val="en-US"/>
        </w:rPr>
        <w:t>Keneni</w:t>
      </w:r>
      <w:proofErr w:type="spellEnd"/>
      <w:r w:rsidRPr="006960B6">
        <w:rPr>
          <w:rFonts w:ascii="Times New Roman" w:hAnsi="Times New Roman" w:cs="Times New Roman"/>
          <w:sz w:val="24"/>
          <w:szCs w:val="24"/>
          <w:lang w:val="en-US"/>
        </w:rPr>
        <w:t xml:space="preserve"> A., F. </w:t>
      </w:r>
      <w:proofErr w:type="spellStart"/>
      <w:r w:rsidRPr="006960B6">
        <w:rPr>
          <w:rFonts w:ascii="Times New Roman" w:hAnsi="Times New Roman" w:cs="Times New Roman"/>
          <w:sz w:val="24"/>
          <w:szCs w:val="24"/>
          <w:lang w:val="en-US"/>
        </w:rPr>
        <w:t>Assefa</w:t>
      </w:r>
      <w:proofErr w:type="spellEnd"/>
      <w:r w:rsidRPr="006960B6">
        <w:rPr>
          <w:rFonts w:ascii="Times New Roman" w:hAnsi="Times New Roman" w:cs="Times New Roman"/>
          <w:sz w:val="24"/>
          <w:szCs w:val="24"/>
          <w:lang w:val="en-US"/>
        </w:rPr>
        <w:t xml:space="preserve"> and P.C. </w:t>
      </w:r>
      <w:proofErr w:type="spellStart"/>
      <w:r w:rsidRPr="006960B6">
        <w:rPr>
          <w:rFonts w:ascii="Times New Roman" w:hAnsi="Times New Roman" w:cs="Times New Roman"/>
          <w:sz w:val="24"/>
          <w:szCs w:val="24"/>
          <w:lang w:val="en-US"/>
        </w:rPr>
        <w:t>Prabu</w:t>
      </w:r>
      <w:proofErr w:type="spellEnd"/>
      <w:r w:rsidRPr="006960B6">
        <w:rPr>
          <w:rFonts w:ascii="Times New Roman" w:hAnsi="Times New Roman" w:cs="Times New Roman"/>
          <w:sz w:val="24"/>
          <w:szCs w:val="24"/>
          <w:lang w:val="en-US"/>
        </w:rPr>
        <w:t xml:space="preserve"> </w:t>
      </w:r>
      <w:r w:rsidR="0055500D">
        <w:rPr>
          <w:rFonts w:ascii="Times New Roman" w:hAnsi="Times New Roman" w:cs="Times New Roman"/>
          <w:sz w:val="24"/>
          <w:szCs w:val="24"/>
          <w:lang w:val="en-US"/>
        </w:rPr>
        <w:t>(</w:t>
      </w:r>
      <w:r w:rsidRPr="006960B6">
        <w:rPr>
          <w:rFonts w:ascii="Times New Roman" w:hAnsi="Times New Roman" w:cs="Times New Roman"/>
          <w:sz w:val="24"/>
          <w:szCs w:val="24"/>
          <w:lang w:val="en-US"/>
        </w:rPr>
        <w:t>2010</w:t>
      </w:r>
      <w:r w:rsidR="0055500D">
        <w:rPr>
          <w:rFonts w:ascii="Times New Roman" w:hAnsi="Times New Roman" w:cs="Times New Roman"/>
          <w:sz w:val="24"/>
          <w:szCs w:val="24"/>
          <w:lang w:val="en-US"/>
        </w:rPr>
        <w:t>)</w:t>
      </w:r>
      <w:r w:rsidRPr="006960B6">
        <w:rPr>
          <w:rFonts w:ascii="Times New Roman" w:hAnsi="Times New Roman" w:cs="Times New Roman"/>
          <w:sz w:val="24"/>
          <w:szCs w:val="24"/>
          <w:lang w:val="en-US"/>
        </w:rPr>
        <w:t>.</w:t>
      </w:r>
      <w:r>
        <w:rPr>
          <w:rFonts w:ascii="Times New Roman" w:hAnsi="Times New Roman" w:cs="Times New Roman"/>
          <w:sz w:val="24"/>
          <w:szCs w:val="24"/>
          <w:lang w:val="en-US"/>
        </w:rPr>
        <w:t xml:space="preserve">Characterization of acid and salt tolerant </w:t>
      </w:r>
      <w:proofErr w:type="spellStart"/>
      <w:r>
        <w:rPr>
          <w:rFonts w:ascii="Times New Roman" w:hAnsi="Times New Roman" w:cs="Times New Roman"/>
          <w:sz w:val="24"/>
          <w:szCs w:val="24"/>
          <w:lang w:val="en-US"/>
        </w:rPr>
        <w:t>Rhizobial</w:t>
      </w:r>
      <w:proofErr w:type="spellEnd"/>
      <w:r>
        <w:rPr>
          <w:rFonts w:ascii="Times New Roman" w:hAnsi="Times New Roman" w:cs="Times New Roman"/>
          <w:sz w:val="24"/>
          <w:szCs w:val="24"/>
          <w:lang w:val="en-US"/>
        </w:rPr>
        <w:t xml:space="preserve"> strains isolates from </w:t>
      </w:r>
      <w:proofErr w:type="spellStart"/>
      <w:r>
        <w:rPr>
          <w:rFonts w:ascii="Times New Roman" w:hAnsi="Times New Roman" w:cs="Times New Roman"/>
          <w:sz w:val="24"/>
          <w:szCs w:val="24"/>
          <w:lang w:val="en-US"/>
        </w:rPr>
        <w:t>faba</w:t>
      </w:r>
      <w:proofErr w:type="spellEnd"/>
      <w:r>
        <w:rPr>
          <w:rFonts w:ascii="Times New Roman" w:hAnsi="Times New Roman" w:cs="Times New Roman"/>
          <w:sz w:val="24"/>
          <w:szCs w:val="24"/>
          <w:lang w:val="en-US"/>
        </w:rPr>
        <w:t xml:space="preserve"> bean fields of </w:t>
      </w:r>
      <w:proofErr w:type="spellStart"/>
      <w:r>
        <w:rPr>
          <w:rFonts w:ascii="Times New Roman" w:hAnsi="Times New Roman" w:cs="Times New Roman"/>
          <w:sz w:val="24"/>
          <w:szCs w:val="24"/>
          <w:lang w:val="en-US"/>
        </w:rPr>
        <w:t>Wollo</w:t>
      </w:r>
      <w:proofErr w:type="spellEnd"/>
      <w:r>
        <w:rPr>
          <w:rFonts w:ascii="Times New Roman" w:hAnsi="Times New Roman" w:cs="Times New Roman"/>
          <w:sz w:val="24"/>
          <w:szCs w:val="24"/>
          <w:lang w:val="en-US"/>
        </w:rPr>
        <w:t xml:space="preserve">, Northern Ethiopia. </w:t>
      </w:r>
      <w:proofErr w:type="gramStart"/>
      <w:r>
        <w:rPr>
          <w:rFonts w:ascii="Times New Roman" w:hAnsi="Times New Roman" w:cs="Times New Roman"/>
          <w:sz w:val="24"/>
          <w:szCs w:val="24"/>
          <w:lang w:val="en-US"/>
        </w:rPr>
        <w:t xml:space="preserve">Journal of Agricultural Science and Technology </w:t>
      </w:r>
      <w:r w:rsidRPr="009B25F4">
        <w:rPr>
          <w:rFonts w:ascii="Times New Roman" w:hAnsi="Times New Roman" w:cs="Times New Roman"/>
          <w:b/>
          <w:sz w:val="24"/>
          <w:szCs w:val="24"/>
          <w:lang w:val="en-US"/>
        </w:rPr>
        <w:t>12</w:t>
      </w:r>
      <w:r>
        <w:rPr>
          <w:rFonts w:ascii="Times New Roman" w:hAnsi="Times New Roman" w:cs="Times New Roman"/>
          <w:sz w:val="24"/>
          <w:szCs w:val="24"/>
          <w:lang w:val="en-US"/>
        </w:rPr>
        <w:t xml:space="preserve">: 365 </w:t>
      </w:r>
      <w:r w:rsidR="00F779A2">
        <w:rPr>
          <w:rFonts w:ascii="Times New Roman" w:hAnsi="Times New Roman" w:cs="Times New Roman"/>
          <w:sz w:val="24"/>
          <w:szCs w:val="24"/>
          <w:lang w:val="en-US"/>
        </w:rPr>
        <w:t>–376.</w:t>
      </w:r>
      <w:proofErr w:type="gramEnd"/>
    </w:p>
    <w:p w:rsidR="007E21EA" w:rsidRDefault="007E21EA" w:rsidP="00367F01">
      <w:pPr>
        <w:spacing w:after="0" w:line="360" w:lineRule="auto"/>
        <w:ind w:left="709" w:hanging="709"/>
        <w:jc w:val="both"/>
        <w:rPr>
          <w:rFonts w:ascii="Times New Roman" w:hAnsi="Times New Roman" w:cs="Times New Roman"/>
          <w:b/>
          <w:sz w:val="24"/>
          <w:szCs w:val="24"/>
        </w:rPr>
      </w:pPr>
      <w:proofErr w:type="spellStart"/>
      <w:r w:rsidRPr="00230F14">
        <w:rPr>
          <w:rFonts w:ascii="Times New Roman" w:hAnsi="Times New Roman" w:cs="Times New Roman"/>
          <w:sz w:val="24"/>
          <w:szCs w:val="24"/>
          <w:lang w:val="en-US"/>
        </w:rPr>
        <w:t>López</w:t>
      </w:r>
      <w:proofErr w:type="spellEnd"/>
      <w:r w:rsidRPr="00230F14">
        <w:rPr>
          <w:rFonts w:ascii="Times New Roman" w:hAnsi="Times New Roman" w:cs="Times New Roman"/>
          <w:sz w:val="24"/>
          <w:szCs w:val="24"/>
          <w:lang w:val="en-US"/>
        </w:rPr>
        <w:t xml:space="preserve"> – </w:t>
      </w:r>
      <w:proofErr w:type="spellStart"/>
      <w:r w:rsidRPr="00230F14">
        <w:rPr>
          <w:rFonts w:ascii="Times New Roman" w:hAnsi="Times New Roman" w:cs="Times New Roman"/>
          <w:sz w:val="24"/>
          <w:szCs w:val="24"/>
          <w:lang w:val="en-US"/>
        </w:rPr>
        <w:t>Alcocer</w:t>
      </w:r>
      <w:proofErr w:type="spellEnd"/>
      <w:r w:rsidRPr="00230F14">
        <w:rPr>
          <w:rFonts w:ascii="Times New Roman" w:hAnsi="Times New Roman" w:cs="Times New Roman"/>
          <w:sz w:val="24"/>
          <w:szCs w:val="24"/>
          <w:lang w:val="en-US"/>
        </w:rPr>
        <w:t xml:space="preserve"> José de J., Rogelio </w:t>
      </w:r>
      <w:proofErr w:type="spellStart"/>
      <w:r w:rsidRPr="00230F14">
        <w:rPr>
          <w:rFonts w:ascii="Times New Roman" w:hAnsi="Times New Roman" w:cs="Times New Roman"/>
          <w:sz w:val="24"/>
          <w:szCs w:val="24"/>
          <w:lang w:val="en-US"/>
        </w:rPr>
        <w:t>Lépiz</w:t>
      </w:r>
      <w:proofErr w:type="spellEnd"/>
      <w:r w:rsidR="00205C4F" w:rsidRPr="00230F14">
        <w:rPr>
          <w:rFonts w:ascii="Times New Roman" w:hAnsi="Times New Roman" w:cs="Times New Roman"/>
          <w:sz w:val="24"/>
          <w:szCs w:val="24"/>
          <w:lang w:val="en-US"/>
        </w:rPr>
        <w:t xml:space="preserve"> </w:t>
      </w:r>
      <w:proofErr w:type="spellStart"/>
      <w:r w:rsidRPr="00230F14">
        <w:rPr>
          <w:rFonts w:ascii="Times New Roman" w:hAnsi="Times New Roman" w:cs="Times New Roman"/>
          <w:sz w:val="24"/>
          <w:szCs w:val="24"/>
          <w:lang w:val="en-US"/>
        </w:rPr>
        <w:t>Ildelfonso</w:t>
      </w:r>
      <w:proofErr w:type="spellEnd"/>
      <w:r w:rsidRPr="00230F14">
        <w:rPr>
          <w:rFonts w:ascii="Times New Roman" w:hAnsi="Times New Roman" w:cs="Times New Roman"/>
          <w:sz w:val="24"/>
          <w:szCs w:val="24"/>
          <w:lang w:val="en-US"/>
        </w:rPr>
        <w:t xml:space="preserve"> </w:t>
      </w:r>
      <w:r w:rsidR="0055500D" w:rsidRPr="00230F14">
        <w:rPr>
          <w:rFonts w:ascii="Times New Roman" w:hAnsi="Times New Roman" w:cs="Times New Roman"/>
          <w:sz w:val="24"/>
          <w:szCs w:val="24"/>
          <w:lang w:val="en-US"/>
        </w:rPr>
        <w:t>(</w:t>
      </w:r>
      <w:r w:rsidRPr="00230F14">
        <w:rPr>
          <w:rFonts w:ascii="Times New Roman" w:hAnsi="Times New Roman" w:cs="Times New Roman"/>
          <w:sz w:val="24"/>
          <w:szCs w:val="24"/>
          <w:lang w:val="en-US"/>
        </w:rPr>
        <w:t>2017</w:t>
      </w:r>
      <w:r w:rsidR="0055500D" w:rsidRPr="00230F14">
        <w:rPr>
          <w:rFonts w:ascii="Times New Roman" w:hAnsi="Times New Roman" w:cs="Times New Roman"/>
          <w:sz w:val="24"/>
          <w:szCs w:val="24"/>
          <w:lang w:val="en-US"/>
        </w:rPr>
        <w:t>)</w:t>
      </w:r>
      <w:r w:rsidRPr="00230F14">
        <w:rPr>
          <w:rFonts w:ascii="Times New Roman" w:hAnsi="Times New Roman" w:cs="Times New Roman"/>
          <w:sz w:val="24"/>
          <w:szCs w:val="24"/>
          <w:lang w:val="en-US"/>
        </w:rPr>
        <w:t xml:space="preserve">. </w:t>
      </w:r>
      <w:r>
        <w:rPr>
          <w:rFonts w:ascii="Times New Roman" w:hAnsi="Times New Roman" w:cs="Times New Roman"/>
          <w:sz w:val="24"/>
          <w:szCs w:val="24"/>
        </w:rPr>
        <w:t xml:space="preserve">Caracterización </w:t>
      </w:r>
      <w:r w:rsidR="00205C4F">
        <w:rPr>
          <w:rFonts w:ascii="Times New Roman" w:hAnsi="Times New Roman" w:cs="Times New Roman"/>
          <w:sz w:val="24"/>
          <w:szCs w:val="24"/>
        </w:rPr>
        <w:t>Morfológica</w:t>
      </w:r>
      <w:r>
        <w:rPr>
          <w:rFonts w:ascii="Times New Roman" w:hAnsi="Times New Roman" w:cs="Times New Roman"/>
          <w:sz w:val="24"/>
          <w:szCs w:val="24"/>
        </w:rPr>
        <w:t xml:space="preserve"> y Bioquímica de Cepas de </w:t>
      </w:r>
      <w:proofErr w:type="spellStart"/>
      <w:r w:rsidRPr="00D10401">
        <w:rPr>
          <w:rFonts w:ascii="Times New Roman" w:hAnsi="Times New Roman" w:cs="Times New Roman"/>
          <w:i/>
          <w:sz w:val="24"/>
          <w:szCs w:val="24"/>
        </w:rPr>
        <w:t>Rhizobium</w:t>
      </w:r>
      <w:proofErr w:type="spellEnd"/>
      <w:r w:rsidR="00205C4F">
        <w:rPr>
          <w:rFonts w:ascii="Times New Roman" w:hAnsi="Times New Roman" w:cs="Times New Roman"/>
          <w:i/>
          <w:sz w:val="24"/>
          <w:szCs w:val="24"/>
        </w:rPr>
        <w:t xml:space="preserve"> </w:t>
      </w:r>
      <w:r>
        <w:rPr>
          <w:rFonts w:ascii="Times New Roman" w:hAnsi="Times New Roman" w:cs="Times New Roman"/>
          <w:sz w:val="24"/>
          <w:szCs w:val="24"/>
        </w:rPr>
        <w:t xml:space="preserve">Colectadas en Frijol </w:t>
      </w:r>
      <w:r w:rsidRPr="00090213">
        <w:rPr>
          <w:rFonts w:ascii="Times New Roman" w:hAnsi="Times New Roman" w:cs="Times New Roman"/>
          <w:szCs w:val="24"/>
        </w:rPr>
        <w:t>C</w:t>
      </w:r>
      <w:r>
        <w:rPr>
          <w:rFonts w:ascii="Times New Roman" w:hAnsi="Times New Roman" w:cs="Times New Roman"/>
          <w:sz w:val="24"/>
          <w:szCs w:val="24"/>
        </w:rPr>
        <w:t xml:space="preserve">omún Silvestre y Domesticado. Rev. </w:t>
      </w:r>
      <w:proofErr w:type="spellStart"/>
      <w:r>
        <w:rPr>
          <w:rFonts w:ascii="Times New Roman" w:hAnsi="Times New Roman" w:cs="Times New Roman"/>
          <w:sz w:val="24"/>
          <w:szCs w:val="24"/>
        </w:rPr>
        <w:t>Fitotec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Mex</w:t>
      </w:r>
      <w:proofErr w:type="spellEnd"/>
      <w:r>
        <w:rPr>
          <w:rFonts w:ascii="Times New Roman" w:hAnsi="Times New Roman" w:cs="Times New Roman"/>
          <w:sz w:val="24"/>
          <w:szCs w:val="24"/>
        </w:rPr>
        <w:t xml:space="preserve">. Vol. </w:t>
      </w:r>
      <w:r w:rsidRPr="00D600DE">
        <w:rPr>
          <w:rFonts w:ascii="Times New Roman" w:hAnsi="Times New Roman" w:cs="Times New Roman"/>
          <w:b/>
          <w:sz w:val="24"/>
          <w:szCs w:val="24"/>
        </w:rPr>
        <w:t>40</w:t>
      </w:r>
      <w:r>
        <w:rPr>
          <w:rFonts w:ascii="Times New Roman" w:hAnsi="Times New Roman" w:cs="Times New Roman"/>
          <w:sz w:val="24"/>
          <w:szCs w:val="24"/>
        </w:rPr>
        <w:t xml:space="preserve"> (1): 73 – 81</w:t>
      </w:r>
      <w:r w:rsidRPr="00DB0DC3">
        <w:rPr>
          <w:rFonts w:ascii="Times New Roman" w:hAnsi="Times New Roman" w:cs="Times New Roman"/>
          <w:b/>
          <w:sz w:val="24"/>
          <w:szCs w:val="24"/>
        </w:rPr>
        <w:t>.</w:t>
      </w:r>
    </w:p>
    <w:p w:rsidR="00BD1003" w:rsidRDefault="00BD1003" w:rsidP="00367F01">
      <w:pPr>
        <w:spacing w:after="0" w:line="360" w:lineRule="auto"/>
        <w:ind w:left="709" w:hanging="709"/>
        <w:jc w:val="both"/>
        <w:rPr>
          <w:rFonts w:ascii="Times New Roman" w:hAnsi="Times New Roman" w:cs="Times New Roman"/>
          <w:sz w:val="24"/>
          <w:szCs w:val="24"/>
        </w:rPr>
      </w:pPr>
      <w:proofErr w:type="spellStart"/>
      <w:r w:rsidRPr="00BD1003">
        <w:rPr>
          <w:rFonts w:ascii="Times New Roman" w:hAnsi="Times New Roman" w:cs="Times New Roman"/>
          <w:sz w:val="24"/>
          <w:szCs w:val="24"/>
        </w:rPr>
        <w:t>Mayz</w:t>
      </w:r>
      <w:proofErr w:type="spellEnd"/>
      <w:r w:rsidRPr="00BD1003">
        <w:rPr>
          <w:rFonts w:ascii="Times New Roman" w:hAnsi="Times New Roman" w:cs="Times New Roman"/>
          <w:sz w:val="24"/>
          <w:szCs w:val="24"/>
        </w:rPr>
        <w:t xml:space="preserve"> J., A. </w:t>
      </w:r>
      <w:proofErr w:type="spellStart"/>
      <w:r w:rsidRPr="00BD1003">
        <w:rPr>
          <w:rFonts w:ascii="Times New Roman" w:hAnsi="Times New Roman" w:cs="Times New Roman"/>
          <w:sz w:val="24"/>
          <w:szCs w:val="24"/>
        </w:rPr>
        <w:t>Láres</w:t>
      </w:r>
      <w:proofErr w:type="spellEnd"/>
      <w:r w:rsidRPr="00BD1003">
        <w:rPr>
          <w:rFonts w:ascii="Times New Roman" w:hAnsi="Times New Roman" w:cs="Times New Roman"/>
          <w:sz w:val="24"/>
          <w:szCs w:val="24"/>
        </w:rPr>
        <w:t xml:space="preserve">&amp; N. </w:t>
      </w:r>
      <w:proofErr w:type="spellStart"/>
      <w:r>
        <w:rPr>
          <w:rFonts w:ascii="Times New Roman" w:hAnsi="Times New Roman" w:cs="Times New Roman"/>
          <w:sz w:val="24"/>
          <w:szCs w:val="24"/>
        </w:rPr>
        <w:t>Alcorcés</w:t>
      </w:r>
      <w:proofErr w:type="spellEnd"/>
      <w:r>
        <w:rPr>
          <w:rFonts w:ascii="Times New Roman" w:hAnsi="Times New Roman" w:cs="Times New Roman"/>
          <w:sz w:val="24"/>
          <w:szCs w:val="24"/>
        </w:rPr>
        <w:t xml:space="preserve"> </w:t>
      </w:r>
      <w:r w:rsidR="0055500D">
        <w:rPr>
          <w:rFonts w:ascii="Times New Roman" w:hAnsi="Times New Roman" w:cs="Times New Roman"/>
          <w:sz w:val="24"/>
          <w:szCs w:val="24"/>
        </w:rPr>
        <w:t>(</w:t>
      </w:r>
      <w:r>
        <w:rPr>
          <w:rFonts w:ascii="Times New Roman" w:hAnsi="Times New Roman" w:cs="Times New Roman"/>
          <w:sz w:val="24"/>
          <w:szCs w:val="24"/>
        </w:rPr>
        <w:t>2010</w:t>
      </w:r>
      <w:r w:rsidR="0055500D">
        <w:rPr>
          <w:rFonts w:ascii="Times New Roman" w:hAnsi="Times New Roman" w:cs="Times New Roman"/>
          <w:sz w:val="24"/>
          <w:szCs w:val="24"/>
        </w:rPr>
        <w:t>)</w:t>
      </w:r>
      <w:r>
        <w:rPr>
          <w:rFonts w:ascii="Times New Roman" w:hAnsi="Times New Roman" w:cs="Times New Roman"/>
          <w:sz w:val="24"/>
          <w:szCs w:val="24"/>
        </w:rPr>
        <w:t xml:space="preserve">. Efectividad de cepas </w:t>
      </w:r>
      <w:proofErr w:type="spellStart"/>
      <w:r>
        <w:rPr>
          <w:rFonts w:ascii="Times New Roman" w:hAnsi="Times New Roman" w:cs="Times New Roman"/>
          <w:sz w:val="24"/>
          <w:szCs w:val="24"/>
        </w:rPr>
        <w:t>rizobianas</w:t>
      </w:r>
      <w:proofErr w:type="spellEnd"/>
      <w:r>
        <w:rPr>
          <w:rFonts w:ascii="Times New Roman" w:hAnsi="Times New Roman" w:cs="Times New Roman"/>
          <w:sz w:val="24"/>
          <w:szCs w:val="24"/>
        </w:rPr>
        <w:t xml:space="preserve"> nativas de sabana en </w:t>
      </w:r>
      <w:proofErr w:type="spellStart"/>
      <w:r w:rsidRPr="0097699B">
        <w:rPr>
          <w:rFonts w:ascii="Times New Roman" w:hAnsi="Times New Roman" w:cs="Times New Roman"/>
          <w:i/>
          <w:sz w:val="24"/>
          <w:szCs w:val="24"/>
        </w:rPr>
        <w:t>Vignaunguicolata</w:t>
      </w:r>
      <w:proofErr w:type="spellEnd"/>
      <w:r>
        <w:rPr>
          <w:rFonts w:ascii="Times New Roman" w:hAnsi="Times New Roman" w:cs="Times New Roman"/>
          <w:sz w:val="24"/>
          <w:szCs w:val="24"/>
        </w:rPr>
        <w:t xml:space="preserve"> (L.) Walp.cv. </w:t>
      </w:r>
      <w:r w:rsidR="00CE7184">
        <w:rPr>
          <w:rFonts w:ascii="Times New Roman" w:hAnsi="Times New Roman" w:cs="Times New Roman"/>
          <w:sz w:val="24"/>
          <w:szCs w:val="24"/>
        </w:rPr>
        <w:t>C4A-3. Revista Colombiana Biotencológica</w:t>
      </w:r>
      <w:r w:rsidR="00CE7184" w:rsidRPr="00CE7184">
        <w:rPr>
          <w:rFonts w:ascii="Times New Roman" w:hAnsi="Times New Roman" w:cs="Times New Roman"/>
          <w:b/>
          <w:sz w:val="24"/>
          <w:szCs w:val="24"/>
        </w:rPr>
        <w:t>12</w:t>
      </w:r>
      <w:r w:rsidR="00CE7184">
        <w:rPr>
          <w:rFonts w:ascii="Times New Roman" w:hAnsi="Times New Roman" w:cs="Times New Roman"/>
          <w:sz w:val="24"/>
          <w:szCs w:val="24"/>
        </w:rPr>
        <w:t xml:space="preserve"> (2): 194 – 202.</w:t>
      </w:r>
    </w:p>
    <w:p w:rsidR="00CA472F" w:rsidRDefault="00CA472F" w:rsidP="00367F0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Ortega K. F. 1990. Que pasa con el trébol rosado “</w:t>
      </w:r>
      <w:proofErr w:type="spellStart"/>
      <w:r>
        <w:rPr>
          <w:rFonts w:ascii="Times New Roman" w:hAnsi="Times New Roman" w:cs="Times New Roman"/>
          <w:sz w:val="24"/>
          <w:szCs w:val="24"/>
        </w:rPr>
        <w:t>Quiñequeli</w:t>
      </w:r>
      <w:proofErr w:type="spellEnd"/>
      <w:r>
        <w:rPr>
          <w:rFonts w:ascii="Times New Roman" w:hAnsi="Times New Roman" w:cs="Times New Roman"/>
          <w:sz w:val="24"/>
          <w:szCs w:val="24"/>
        </w:rPr>
        <w:t xml:space="preserve">”. Investigación y Progreso Agropecuario  </w:t>
      </w:r>
      <w:proofErr w:type="spellStart"/>
      <w:r>
        <w:rPr>
          <w:rFonts w:ascii="Times New Roman" w:hAnsi="Times New Roman" w:cs="Times New Roman"/>
          <w:sz w:val="24"/>
          <w:szCs w:val="24"/>
        </w:rPr>
        <w:t>Carillanaca</w:t>
      </w:r>
      <w:proofErr w:type="spellEnd"/>
      <w:r>
        <w:rPr>
          <w:rFonts w:ascii="Times New Roman" w:hAnsi="Times New Roman" w:cs="Times New Roman"/>
          <w:sz w:val="24"/>
          <w:szCs w:val="24"/>
        </w:rPr>
        <w:t xml:space="preserve"> (Chile) </w:t>
      </w:r>
      <w:r w:rsidRPr="00CA472F">
        <w:rPr>
          <w:rFonts w:ascii="Times New Roman" w:hAnsi="Times New Roman" w:cs="Times New Roman"/>
          <w:b/>
          <w:sz w:val="24"/>
          <w:szCs w:val="24"/>
        </w:rPr>
        <w:t>9</w:t>
      </w:r>
      <w:r>
        <w:rPr>
          <w:rFonts w:ascii="Times New Roman" w:hAnsi="Times New Roman" w:cs="Times New Roman"/>
          <w:sz w:val="24"/>
          <w:szCs w:val="24"/>
        </w:rPr>
        <w:t xml:space="preserve"> (4): 25 – 27. </w:t>
      </w:r>
    </w:p>
    <w:p w:rsidR="000F6FBE" w:rsidRPr="00E340BA" w:rsidRDefault="000F6FBE" w:rsidP="00367F01">
      <w:pPr>
        <w:spacing w:after="0" w:line="36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rPr>
        <w:t>Patil</w:t>
      </w:r>
      <w:proofErr w:type="spellEnd"/>
      <w:r>
        <w:rPr>
          <w:rFonts w:ascii="Times New Roman" w:hAnsi="Times New Roman" w:cs="Times New Roman"/>
          <w:sz w:val="24"/>
          <w:szCs w:val="24"/>
        </w:rPr>
        <w:t xml:space="preserve"> S.M., D.B. </w:t>
      </w:r>
      <w:proofErr w:type="spellStart"/>
      <w:r>
        <w:rPr>
          <w:rFonts w:ascii="Times New Roman" w:hAnsi="Times New Roman" w:cs="Times New Roman"/>
          <w:sz w:val="24"/>
          <w:szCs w:val="24"/>
        </w:rPr>
        <w:t>Patil</w:t>
      </w:r>
      <w:proofErr w:type="spellEnd"/>
      <w:r>
        <w:rPr>
          <w:rFonts w:ascii="Times New Roman" w:hAnsi="Times New Roman" w:cs="Times New Roman"/>
          <w:sz w:val="24"/>
          <w:szCs w:val="24"/>
        </w:rPr>
        <w:t xml:space="preserve">, M.S. </w:t>
      </w:r>
      <w:proofErr w:type="spellStart"/>
      <w:r>
        <w:rPr>
          <w:rFonts w:ascii="Times New Roman" w:hAnsi="Times New Roman" w:cs="Times New Roman"/>
          <w:sz w:val="24"/>
          <w:szCs w:val="24"/>
        </w:rPr>
        <w:t>Patil</w:t>
      </w:r>
      <w:proofErr w:type="spellEnd"/>
      <w:r>
        <w:rPr>
          <w:rFonts w:ascii="Times New Roman" w:hAnsi="Times New Roman" w:cs="Times New Roman"/>
          <w:sz w:val="24"/>
          <w:szCs w:val="24"/>
        </w:rPr>
        <w:t xml:space="preserve">, P.V: </w:t>
      </w:r>
      <w:proofErr w:type="spellStart"/>
      <w:r>
        <w:rPr>
          <w:rFonts w:ascii="Times New Roman" w:hAnsi="Times New Roman" w:cs="Times New Roman"/>
          <w:sz w:val="24"/>
          <w:szCs w:val="24"/>
        </w:rPr>
        <w:t>Gaikwad</w:t>
      </w:r>
      <w:proofErr w:type="spellEnd"/>
      <w:r>
        <w:rPr>
          <w:rFonts w:ascii="Times New Roman" w:hAnsi="Times New Roman" w:cs="Times New Roman"/>
          <w:sz w:val="24"/>
          <w:szCs w:val="24"/>
        </w:rPr>
        <w:t xml:space="preserve">, S.B. </w:t>
      </w:r>
      <w:proofErr w:type="spellStart"/>
      <w:r>
        <w:rPr>
          <w:rFonts w:ascii="Times New Roman" w:hAnsi="Times New Roman" w:cs="Times New Roman"/>
          <w:sz w:val="24"/>
          <w:szCs w:val="24"/>
        </w:rPr>
        <w:t>Bhamburdekar</w:t>
      </w:r>
      <w:proofErr w:type="spellEnd"/>
      <w:r>
        <w:rPr>
          <w:rFonts w:ascii="Times New Roman" w:hAnsi="Times New Roman" w:cs="Times New Roman"/>
          <w:sz w:val="24"/>
          <w:szCs w:val="24"/>
        </w:rPr>
        <w:t xml:space="preserve"> and P.J. </w:t>
      </w:r>
      <w:proofErr w:type="spellStart"/>
      <w:r>
        <w:rPr>
          <w:rFonts w:ascii="Times New Roman" w:hAnsi="Times New Roman" w:cs="Times New Roman"/>
          <w:sz w:val="24"/>
          <w:szCs w:val="24"/>
        </w:rPr>
        <w:t>Patil</w:t>
      </w:r>
      <w:proofErr w:type="spellEnd"/>
      <w:r>
        <w:rPr>
          <w:rFonts w:ascii="Times New Roman" w:hAnsi="Times New Roman" w:cs="Times New Roman"/>
          <w:sz w:val="24"/>
          <w:szCs w:val="24"/>
        </w:rPr>
        <w:t xml:space="preserve"> </w:t>
      </w:r>
      <w:r w:rsidR="0055500D">
        <w:rPr>
          <w:rFonts w:ascii="Times New Roman" w:hAnsi="Times New Roman" w:cs="Times New Roman"/>
          <w:sz w:val="24"/>
          <w:szCs w:val="24"/>
        </w:rPr>
        <w:t>(</w:t>
      </w:r>
      <w:r>
        <w:rPr>
          <w:rFonts w:ascii="Times New Roman" w:hAnsi="Times New Roman" w:cs="Times New Roman"/>
          <w:sz w:val="24"/>
          <w:szCs w:val="24"/>
        </w:rPr>
        <w:t>201</w:t>
      </w:r>
      <w:r w:rsidR="00E340BA">
        <w:rPr>
          <w:rFonts w:ascii="Times New Roman" w:hAnsi="Times New Roman" w:cs="Times New Roman"/>
          <w:sz w:val="24"/>
          <w:szCs w:val="24"/>
        </w:rPr>
        <w:t>4</w:t>
      </w:r>
      <w:r w:rsidR="0055500D">
        <w:rPr>
          <w:rFonts w:ascii="Times New Roman" w:hAnsi="Times New Roman" w:cs="Times New Roman"/>
          <w:sz w:val="24"/>
          <w:szCs w:val="24"/>
        </w:rPr>
        <w:t>)</w:t>
      </w:r>
      <w:r w:rsidR="00E340BA">
        <w:rPr>
          <w:rFonts w:ascii="Times New Roman" w:hAnsi="Times New Roman" w:cs="Times New Roman"/>
          <w:sz w:val="24"/>
          <w:szCs w:val="24"/>
        </w:rPr>
        <w:t xml:space="preserve">. </w:t>
      </w:r>
      <w:proofErr w:type="spellStart"/>
      <w:r w:rsidR="00E340BA" w:rsidRPr="00E340BA">
        <w:rPr>
          <w:rFonts w:ascii="Times New Roman" w:hAnsi="Times New Roman" w:cs="Times New Roman"/>
          <w:sz w:val="24"/>
          <w:szCs w:val="24"/>
          <w:lang w:val="en-US"/>
        </w:rPr>
        <w:t>Islolation</w:t>
      </w:r>
      <w:proofErr w:type="spellEnd"/>
      <w:r w:rsidR="00E340BA" w:rsidRPr="00E340BA">
        <w:rPr>
          <w:rFonts w:ascii="Times New Roman" w:hAnsi="Times New Roman" w:cs="Times New Roman"/>
          <w:sz w:val="24"/>
          <w:szCs w:val="24"/>
          <w:lang w:val="en-US"/>
        </w:rPr>
        <w:t xml:space="preserve"> characterization and salt tolerance activity of Rhizobium </w:t>
      </w:r>
      <w:proofErr w:type="spellStart"/>
      <w:r w:rsidR="00E340BA" w:rsidRPr="00E340BA">
        <w:rPr>
          <w:rFonts w:ascii="Times New Roman" w:hAnsi="Times New Roman" w:cs="Times New Roman"/>
          <w:sz w:val="24"/>
          <w:szCs w:val="24"/>
          <w:lang w:val="en-US"/>
        </w:rPr>
        <w:t>spfro</w:t>
      </w:r>
      <w:proofErr w:type="spellEnd"/>
      <w:r w:rsidR="00E340BA" w:rsidRPr="00E340BA">
        <w:rPr>
          <w:rFonts w:ascii="Times New Roman" w:hAnsi="Times New Roman" w:cs="Times New Roman"/>
          <w:sz w:val="24"/>
          <w:szCs w:val="24"/>
          <w:lang w:val="en-US"/>
        </w:rPr>
        <w:t xml:space="preserve"> root </w:t>
      </w:r>
      <w:proofErr w:type="spellStart"/>
      <w:r w:rsidR="00E340BA" w:rsidRPr="00E340BA">
        <w:rPr>
          <w:rFonts w:ascii="Times New Roman" w:hAnsi="Times New Roman" w:cs="Times New Roman"/>
          <w:sz w:val="24"/>
          <w:szCs w:val="24"/>
          <w:lang w:val="en-US"/>
        </w:rPr>
        <w:t>nnodules</w:t>
      </w:r>
      <w:proofErr w:type="spellEnd"/>
      <w:r w:rsidR="00E340BA" w:rsidRPr="00E340BA">
        <w:rPr>
          <w:rFonts w:ascii="Times New Roman" w:hAnsi="Times New Roman" w:cs="Times New Roman"/>
          <w:sz w:val="24"/>
          <w:szCs w:val="24"/>
          <w:lang w:val="en-US"/>
        </w:rPr>
        <w:t xml:space="preserve"> of some legumes. </w:t>
      </w:r>
      <w:r w:rsidR="008365CE">
        <w:rPr>
          <w:rFonts w:ascii="Times New Roman" w:hAnsi="Times New Roman" w:cs="Times New Roman"/>
          <w:sz w:val="24"/>
          <w:szCs w:val="24"/>
          <w:lang w:val="en-US"/>
        </w:rPr>
        <w:t xml:space="preserve">International Journal of Current Microbiology and Applied Sciences </w:t>
      </w:r>
      <w:r w:rsidR="008365CE" w:rsidRPr="003B370B">
        <w:rPr>
          <w:rFonts w:ascii="Times New Roman" w:hAnsi="Times New Roman" w:cs="Times New Roman"/>
          <w:b/>
          <w:sz w:val="24"/>
          <w:szCs w:val="24"/>
          <w:lang w:val="en-US"/>
        </w:rPr>
        <w:t>3</w:t>
      </w:r>
      <w:r w:rsidR="008365CE">
        <w:rPr>
          <w:rFonts w:ascii="Times New Roman" w:hAnsi="Times New Roman" w:cs="Times New Roman"/>
          <w:sz w:val="24"/>
          <w:szCs w:val="24"/>
          <w:lang w:val="en-US"/>
        </w:rPr>
        <w:t>: 1005 – 1008.</w:t>
      </w:r>
    </w:p>
    <w:p w:rsidR="00D13778" w:rsidRDefault="00D13778" w:rsidP="00367F01">
      <w:pPr>
        <w:spacing w:after="0" w:line="360" w:lineRule="auto"/>
        <w:ind w:left="709" w:hanging="709"/>
        <w:jc w:val="both"/>
        <w:rPr>
          <w:rFonts w:ascii="Times New Roman" w:hAnsi="Times New Roman" w:cs="Times New Roman"/>
          <w:sz w:val="24"/>
          <w:szCs w:val="24"/>
        </w:rPr>
      </w:pPr>
      <w:r w:rsidRPr="00205C4F">
        <w:rPr>
          <w:rFonts w:ascii="Times New Roman" w:hAnsi="Times New Roman" w:cs="Times New Roman"/>
          <w:sz w:val="24"/>
          <w:szCs w:val="24"/>
          <w:lang w:val="en-US"/>
        </w:rPr>
        <w:t>Peña-</w:t>
      </w:r>
      <w:proofErr w:type="spellStart"/>
      <w:r w:rsidRPr="00205C4F">
        <w:rPr>
          <w:rFonts w:ascii="Times New Roman" w:hAnsi="Times New Roman" w:cs="Times New Roman"/>
          <w:sz w:val="24"/>
          <w:szCs w:val="24"/>
          <w:lang w:val="en-US"/>
        </w:rPr>
        <w:t>Cabriales</w:t>
      </w:r>
      <w:proofErr w:type="spellEnd"/>
      <w:r w:rsidRPr="00205C4F">
        <w:rPr>
          <w:rFonts w:ascii="Times New Roman" w:hAnsi="Times New Roman" w:cs="Times New Roman"/>
          <w:sz w:val="24"/>
          <w:szCs w:val="24"/>
          <w:lang w:val="en-US"/>
        </w:rPr>
        <w:t xml:space="preserve">, J. J. </w:t>
      </w:r>
      <w:r w:rsidR="0055500D">
        <w:rPr>
          <w:rFonts w:ascii="Times New Roman" w:hAnsi="Times New Roman" w:cs="Times New Roman"/>
          <w:sz w:val="24"/>
          <w:szCs w:val="24"/>
          <w:lang w:val="en-US"/>
        </w:rPr>
        <w:t>(</w:t>
      </w:r>
      <w:r w:rsidRPr="00205C4F">
        <w:rPr>
          <w:rFonts w:ascii="Times New Roman" w:hAnsi="Times New Roman" w:cs="Times New Roman"/>
          <w:sz w:val="24"/>
          <w:szCs w:val="24"/>
          <w:lang w:val="en-US"/>
        </w:rPr>
        <w:t>19</w:t>
      </w:r>
      <w:r w:rsidR="00112E65" w:rsidRPr="00205C4F">
        <w:rPr>
          <w:rFonts w:ascii="Times New Roman" w:hAnsi="Times New Roman" w:cs="Times New Roman"/>
          <w:sz w:val="24"/>
          <w:szCs w:val="24"/>
          <w:lang w:val="en-US"/>
        </w:rPr>
        <w:t>81</w:t>
      </w:r>
      <w:r w:rsidR="0055500D">
        <w:rPr>
          <w:rFonts w:ascii="Times New Roman" w:hAnsi="Times New Roman" w:cs="Times New Roman"/>
          <w:sz w:val="24"/>
          <w:szCs w:val="24"/>
          <w:lang w:val="en-US"/>
        </w:rPr>
        <w:t>)</w:t>
      </w:r>
      <w:r w:rsidRPr="00205C4F">
        <w:rPr>
          <w:rFonts w:ascii="Times New Roman" w:hAnsi="Times New Roman" w:cs="Times New Roman"/>
          <w:sz w:val="24"/>
          <w:szCs w:val="24"/>
          <w:lang w:val="en-US"/>
        </w:rPr>
        <w:t xml:space="preserve">. </w:t>
      </w:r>
      <w:r w:rsidR="00112E65" w:rsidRPr="00112E65">
        <w:rPr>
          <w:rFonts w:ascii="Times New Roman" w:hAnsi="Times New Roman" w:cs="Times New Roman"/>
          <w:sz w:val="24"/>
          <w:szCs w:val="24"/>
        </w:rPr>
        <w:t xml:space="preserve">Sobrevivencia de </w:t>
      </w:r>
      <w:proofErr w:type="spellStart"/>
      <w:r w:rsidR="00112E65" w:rsidRPr="00112E65">
        <w:rPr>
          <w:rFonts w:ascii="Times New Roman" w:hAnsi="Times New Roman" w:cs="Times New Roman"/>
          <w:i/>
          <w:sz w:val="24"/>
          <w:szCs w:val="24"/>
        </w:rPr>
        <w:t>Rhizobium</w:t>
      </w:r>
      <w:proofErr w:type="spellEnd"/>
      <w:r w:rsidR="0055500D">
        <w:rPr>
          <w:rFonts w:ascii="Times New Roman" w:hAnsi="Times New Roman" w:cs="Times New Roman"/>
          <w:sz w:val="24"/>
          <w:szCs w:val="24"/>
        </w:rPr>
        <w:t xml:space="preserve"> en el suelo. Tesis do</w:t>
      </w:r>
      <w:r w:rsidR="00112E65">
        <w:rPr>
          <w:rFonts w:ascii="Times New Roman" w:hAnsi="Times New Roman" w:cs="Times New Roman"/>
          <w:sz w:val="24"/>
          <w:szCs w:val="24"/>
        </w:rPr>
        <w:t xml:space="preserve">ctoral. Universidad de </w:t>
      </w:r>
      <w:proofErr w:type="spellStart"/>
      <w:r w:rsidR="00112E65">
        <w:rPr>
          <w:rFonts w:ascii="Times New Roman" w:hAnsi="Times New Roman" w:cs="Times New Roman"/>
          <w:sz w:val="24"/>
          <w:szCs w:val="24"/>
        </w:rPr>
        <w:t>Cornell</w:t>
      </w:r>
      <w:proofErr w:type="spellEnd"/>
      <w:r w:rsidR="00112E65">
        <w:rPr>
          <w:rFonts w:ascii="Times New Roman" w:hAnsi="Times New Roman" w:cs="Times New Roman"/>
          <w:sz w:val="24"/>
          <w:szCs w:val="24"/>
        </w:rPr>
        <w:t>, New York.</w:t>
      </w:r>
    </w:p>
    <w:p w:rsidR="001C69C1" w:rsidRPr="00D317EA" w:rsidRDefault="001C69C1" w:rsidP="00367F01">
      <w:pPr>
        <w:spacing w:after="0" w:line="360" w:lineRule="auto"/>
        <w:ind w:left="709" w:hanging="709"/>
        <w:jc w:val="both"/>
        <w:rPr>
          <w:rFonts w:ascii="Times New Roman" w:hAnsi="Times New Roman" w:cs="Times New Roman"/>
          <w:sz w:val="24"/>
          <w:szCs w:val="24"/>
        </w:rPr>
      </w:pPr>
      <w:proofErr w:type="gramStart"/>
      <w:r w:rsidRPr="0055500D">
        <w:rPr>
          <w:rFonts w:ascii="Times New Roman" w:hAnsi="Times New Roman" w:cs="Times New Roman"/>
          <w:sz w:val="24"/>
          <w:szCs w:val="24"/>
          <w:lang w:val="en-US"/>
        </w:rPr>
        <w:t xml:space="preserve">Rao I. M. </w:t>
      </w:r>
      <w:r w:rsidR="0055500D" w:rsidRPr="0055500D">
        <w:rPr>
          <w:rFonts w:ascii="Times New Roman" w:hAnsi="Times New Roman" w:cs="Times New Roman"/>
          <w:sz w:val="24"/>
          <w:szCs w:val="24"/>
          <w:lang w:val="en-US"/>
        </w:rPr>
        <w:t>(</w:t>
      </w:r>
      <w:r w:rsidRPr="0055500D">
        <w:rPr>
          <w:rFonts w:ascii="Times New Roman" w:hAnsi="Times New Roman" w:cs="Times New Roman"/>
          <w:sz w:val="24"/>
          <w:szCs w:val="24"/>
          <w:lang w:val="en-US"/>
        </w:rPr>
        <w:t>2009</w:t>
      </w:r>
      <w:r w:rsidR="0055500D" w:rsidRPr="0055500D">
        <w:rPr>
          <w:rFonts w:ascii="Times New Roman" w:hAnsi="Times New Roman" w:cs="Times New Roman"/>
          <w:sz w:val="24"/>
          <w:szCs w:val="24"/>
          <w:lang w:val="en-US"/>
        </w:rPr>
        <w:t>)</w:t>
      </w:r>
      <w:r w:rsidRPr="0055500D">
        <w:rPr>
          <w:rFonts w:ascii="Times New Roman" w:hAnsi="Times New Roman" w:cs="Times New Roman"/>
          <w:sz w:val="24"/>
          <w:szCs w:val="24"/>
          <w:lang w:val="en-US"/>
        </w:rPr>
        <w:t xml:space="preserve">.Essential plant </w:t>
      </w:r>
      <w:r w:rsidR="00D317EA" w:rsidRPr="0055500D">
        <w:rPr>
          <w:rFonts w:ascii="Times New Roman" w:hAnsi="Times New Roman" w:cs="Times New Roman"/>
          <w:sz w:val="24"/>
          <w:szCs w:val="24"/>
          <w:lang w:val="en-US"/>
        </w:rPr>
        <w:t xml:space="preserve">nutrients and their </w:t>
      </w:r>
      <w:proofErr w:type="spellStart"/>
      <w:r w:rsidR="00D317EA" w:rsidRPr="0055500D">
        <w:rPr>
          <w:rFonts w:ascii="Times New Roman" w:hAnsi="Times New Roman" w:cs="Times New Roman"/>
          <w:sz w:val="24"/>
          <w:szCs w:val="24"/>
          <w:lang w:val="en-US"/>
        </w:rPr>
        <w:t>functions.Centro</w:t>
      </w:r>
      <w:proofErr w:type="spellEnd"/>
      <w:r w:rsidR="00D317EA" w:rsidRPr="0055500D">
        <w:rPr>
          <w:rFonts w:ascii="Times New Roman" w:hAnsi="Times New Roman" w:cs="Times New Roman"/>
          <w:sz w:val="24"/>
          <w:szCs w:val="24"/>
          <w:lang w:val="en-US"/>
        </w:rPr>
        <w:t xml:space="preserve"> </w:t>
      </w:r>
      <w:proofErr w:type="spellStart"/>
      <w:r w:rsidR="00D317EA" w:rsidRPr="0055500D">
        <w:rPr>
          <w:rFonts w:ascii="Times New Roman" w:hAnsi="Times New Roman" w:cs="Times New Roman"/>
          <w:sz w:val="24"/>
          <w:szCs w:val="24"/>
          <w:lang w:val="en-US"/>
        </w:rPr>
        <w:t>Internacional</w:t>
      </w:r>
      <w:proofErr w:type="spellEnd"/>
      <w:r w:rsidR="00D317EA" w:rsidRPr="0055500D">
        <w:rPr>
          <w:rFonts w:ascii="Times New Roman" w:hAnsi="Times New Roman" w:cs="Times New Roman"/>
          <w:sz w:val="24"/>
          <w:szCs w:val="24"/>
          <w:lang w:val="en-US"/>
        </w:rPr>
        <w:t xml:space="preserve"> de </w:t>
      </w:r>
      <w:proofErr w:type="spellStart"/>
      <w:r w:rsidR="00D317EA" w:rsidRPr="0055500D">
        <w:rPr>
          <w:rFonts w:ascii="Times New Roman" w:hAnsi="Times New Roman" w:cs="Times New Roman"/>
          <w:sz w:val="24"/>
          <w:szCs w:val="24"/>
          <w:lang w:val="en-US"/>
        </w:rPr>
        <w:t>Agricultura</w:t>
      </w:r>
      <w:proofErr w:type="spellEnd"/>
      <w:r w:rsidR="00D317EA" w:rsidRPr="0055500D">
        <w:rPr>
          <w:rFonts w:ascii="Times New Roman" w:hAnsi="Times New Roman" w:cs="Times New Roman"/>
          <w:sz w:val="24"/>
          <w:szCs w:val="24"/>
          <w:lang w:val="en-US"/>
        </w:rPr>
        <w:t xml:space="preserve"> Tropical (CIAT).</w:t>
      </w:r>
      <w:proofErr w:type="gramEnd"/>
      <w:r w:rsidR="00D317EA" w:rsidRPr="0055500D">
        <w:rPr>
          <w:rFonts w:ascii="Times New Roman" w:hAnsi="Times New Roman" w:cs="Times New Roman"/>
          <w:sz w:val="24"/>
          <w:szCs w:val="24"/>
          <w:lang w:val="en-US"/>
        </w:rPr>
        <w:t xml:space="preserve"> </w:t>
      </w:r>
      <w:r w:rsidR="00D317EA">
        <w:rPr>
          <w:rFonts w:ascii="Times New Roman" w:hAnsi="Times New Roman" w:cs="Times New Roman"/>
          <w:sz w:val="24"/>
          <w:szCs w:val="24"/>
        </w:rPr>
        <w:t xml:space="preserve">Cali, Colombia. </w:t>
      </w:r>
      <w:proofErr w:type="spellStart"/>
      <w:r w:rsidR="00D317EA">
        <w:rPr>
          <w:rFonts w:ascii="Times New Roman" w:hAnsi="Times New Roman" w:cs="Times New Roman"/>
          <w:sz w:val="24"/>
          <w:szCs w:val="24"/>
        </w:rPr>
        <w:t>Working</w:t>
      </w:r>
      <w:proofErr w:type="spellEnd"/>
      <w:r w:rsidR="003B370B">
        <w:rPr>
          <w:rFonts w:ascii="Times New Roman" w:hAnsi="Times New Roman" w:cs="Times New Roman"/>
          <w:sz w:val="24"/>
          <w:szCs w:val="24"/>
        </w:rPr>
        <w:t xml:space="preserve"> </w:t>
      </w:r>
      <w:proofErr w:type="spellStart"/>
      <w:r w:rsidR="00D317EA">
        <w:rPr>
          <w:rFonts w:ascii="Times New Roman" w:hAnsi="Times New Roman" w:cs="Times New Roman"/>
          <w:sz w:val="24"/>
          <w:szCs w:val="24"/>
        </w:rPr>
        <w:t>Document</w:t>
      </w:r>
      <w:proofErr w:type="spellEnd"/>
      <w:r w:rsidR="00D317EA">
        <w:rPr>
          <w:rFonts w:ascii="Times New Roman" w:hAnsi="Times New Roman" w:cs="Times New Roman"/>
          <w:sz w:val="24"/>
          <w:szCs w:val="24"/>
        </w:rPr>
        <w:t xml:space="preserve"> N° 36.</w:t>
      </w:r>
    </w:p>
    <w:p w:rsidR="000F6FBE" w:rsidRPr="00205C4F" w:rsidRDefault="001C69C1" w:rsidP="00367F01">
      <w:pPr>
        <w:spacing w:after="0" w:line="360" w:lineRule="auto"/>
        <w:ind w:left="709" w:hanging="709"/>
        <w:jc w:val="both"/>
        <w:rPr>
          <w:rFonts w:ascii="Times New Roman" w:hAnsi="Times New Roman" w:cs="Times New Roman"/>
          <w:sz w:val="24"/>
          <w:szCs w:val="24"/>
          <w:lang w:val="en-US"/>
        </w:rPr>
      </w:pPr>
      <w:proofErr w:type="spellStart"/>
      <w:r w:rsidRPr="00E861BE">
        <w:rPr>
          <w:rFonts w:ascii="Times New Roman" w:hAnsi="Times New Roman" w:cs="Times New Roman"/>
          <w:sz w:val="24"/>
          <w:szCs w:val="24"/>
        </w:rPr>
        <w:t>Raun</w:t>
      </w:r>
      <w:proofErr w:type="spellEnd"/>
      <w:r w:rsidRPr="00E861BE">
        <w:rPr>
          <w:rFonts w:ascii="Times New Roman" w:hAnsi="Times New Roman" w:cs="Times New Roman"/>
          <w:sz w:val="24"/>
          <w:szCs w:val="24"/>
        </w:rPr>
        <w:t xml:space="preserve"> W. R. y Johnson G. V. </w:t>
      </w:r>
      <w:r w:rsidR="0055500D">
        <w:rPr>
          <w:rFonts w:ascii="Times New Roman" w:hAnsi="Times New Roman" w:cs="Times New Roman"/>
          <w:sz w:val="24"/>
          <w:szCs w:val="24"/>
        </w:rPr>
        <w:t>(</w:t>
      </w:r>
      <w:r w:rsidRPr="00E861BE">
        <w:rPr>
          <w:rFonts w:ascii="Times New Roman" w:hAnsi="Times New Roman" w:cs="Times New Roman"/>
          <w:sz w:val="24"/>
          <w:szCs w:val="24"/>
        </w:rPr>
        <w:t>1999</w:t>
      </w:r>
      <w:r w:rsidR="0055500D">
        <w:rPr>
          <w:rFonts w:ascii="Times New Roman" w:hAnsi="Times New Roman" w:cs="Times New Roman"/>
          <w:sz w:val="24"/>
          <w:szCs w:val="24"/>
        </w:rPr>
        <w:t>)</w:t>
      </w:r>
      <w:r w:rsidRPr="00E861BE">
        <w:rPr>
          <w:rFonts w:ascii="Times New Roman" w:hAnsi="Times New Roman" w:cs="Times New Roman"/>
          <w:sz w:val="24"/>
          <w:szCs w:val="24"/>
        </w:rPr>
        <w:t xml:space="preserve">. </w:t>
      </w:r>
      <w:proofErr w:type="gramStart"/>
      <w:r w:rsidRPr="001C69C1">
        <w:rPr>
          <w:rFonts w:ascii="Times New Roman" w:hAnsi="Times New Roman" w:cs="Times New Roman"/>
          <w:sz w:val="24"/>
          <w:szCs w:val="24"/>
          <w:lang w:val="en-US"/>
        </w:rPr>
        <w:t xml:space="preserve">Improving nitrogen use efficiency for cereal </w:t>
      </w:r>
      <w:proofErr w:type="spellStart"/>
      <w:r w:rsidRPr="001C69C1">
        <w:rPr>
          <w:rFonts w:ascii="Times New Roman" w:hAnsi="Times New Roman" w:cs="Times New Roman"/>
          <w:sz w:val="24"/>
          <w:szCs w:val="24"/>
          <w:lang w:val="en-US"/>
        </w:rPr>
        <w:t>production.</w:t>
      </w:r>
      <w:r w:rsidRPr="00205C4F">
        <w:rPr>
          <w:rFonts w:ascii="Times New Roman" w:hAnsi="Times New Roman" w:cs="Times New Roman"/>
          <w:sz w:val="24"/>
          <w:szCs w:val="24"/>
          <w:lang w:val="en-US"/>
        </w:rPr>
        <w:t>Agron</w:t>
      </w:r>
      <w:proofErr w:type="spellEnd"/>
      <w:r w:rsidRPr="00205C4F">
        <w:rPr>
          <w:rFonts w:ascii="Times New Roman" w:hAnsi="Times New Roman" w:cs="Times New Roman"/>
          <w:sz w:val="24"/>
          <w:szCs w:val="24"/>
          <w:lang w:val="en-US"/>
        </w:rPr>
        <w:t>.</w:t>
      </w:r>
      <w:proofErr w:type="gramEnd"/>
      <w:r w:rsidRPr="00205C4F">
        <w:rPr>
          <w:rFonts w:ascii="Times New Roman" w:hAnsi="Times New Roman" w:cs="Times New Roman"/>
          <w:sz w:val="24"/>
          <w:szCs w:val="24"/>
          <w:lang w:val="en-US"/>
        </w:rPr>
        <w:t xml:space="preserve"> J. </w:t>
      </w:r>
      <w:r w:rsidRPr="003B370B">
        <w:rPr>
          <w:rFonts w:ascii="Times New Roman" w:hAnsi="Times New Roman" w:cs="Times New Roman"/>
          <w:b/>
          <w:sz w:val="24"/>
          <w:szCs w:val="24"/>
          <w:lang w:val="en-US"/>
        </w:rPr>
        <w:t>91</w:t>
      </w:r>
      <w:r w:rsidRPr="00205C4F">
        <w:rPr>
          <w:rFonts w:ascii="Times New Roman" w:hAnsi="Times New Roman" w:cs="Times New Roman"/>
          <w:sz w:val="24"/>
          <w:szCs w:val="24"/>
          <w:lang w:val="en-US"/>
        </w:rPr>
        <w:t>: 357 – 363.</w:t>
      </w:r>
    </w:p>
    <w:p w:rsidR="007E21EA" w:rsidRDefault="007E21EA" w:rsidP="00367F0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Rincón J., T. Clavero, R. </w:t>
      </w:r>
      <w:proofErr w:type="spellStart"/>
      <w:r>
        <w:rPr>
          <w:rFonts w:ascii="Times New Roman" w:hAnsi="Times New Roman" w:cs="Times New Roman"/>
          <w:sz w:val="24"/>
          <w:szCs w:val="24"/>
        </w:rPr>
        <w:t>Razz</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Pietrosmoli</w:t>
      </w:r>
      <w:proofErr w:type="spellEnd"/>
      <w:r>
        <w:rPr>
          <w:rFonts w:ascii="Times New Roman" w:hAnsi="Times New Roman" w:cs="Times New Roman"/>
          <w:sz w:val="24"/>
          <w:szCs w:val="24"/>
        </w:rPr>
        <w:t xml:space="preserve">, F. Méndez, N. Noguera </w:t>
      </w:r>
      <w:r w:rsidR="0055500D">
        <w:rPr>
          <w:rFonts w:ascii="Times New Roman" w:hAnsi="Times New Roman" w:cs="Times New Roman"/>
          <w:sz w:val="24"/>
          <w:szCs w:val="24"/>
        </w:rPr>
        <w:t>(</w:t>
      </w:r>
      <w:r>
        <w:rPr>
          <w:rFonts w:ascii="Times New Roman" w:hAnsi="Times New Roman" w:cs="Times New Roman"/>
          <w:sz w:val="24"/>
          <w:szCs w:val="24"/>
        </w:rPr>
        <w:t>2000</w:t>
      </w:r>
      <w:r w:rsidR="0055500D">
        <w:rPr>
          <w:rFonts w:ascii="Times New Roman" w:hAnsi="Times New Roman" w:cs="Times New Roman"/>
          <w:sz w:val="24"/>
          <w:szCs w:val="24"/>
        </w:rPr>
        <w:t>)</w:t>
      </w:r>
      <w:r>
        <w:rPr>
          <w:rFonts w:ascii="Times New Roman" w:hAnsi="Times New Roman" w:cs="Times New Roman"/>
          <w:sz w:val="24"/>
          <w:szCs w:val="24"/>
        </w:rPr>
        <w:t xml:space="preserve">. Efecto de la inoculación con cepas nativas e introducidas de </w:t>
      </w:r>
      <w:proofErr w:type="spellStart"/>
      <w:r>
        <w:rPr>
          <w:rFonts w:ascii="Times New Roman" w:hAnsi="Times New Roman" w:cs="Times New Roman"/>
          <w:sz w:val="24"/>
          <w:szCs w:val="24"/>
        </w:rPr>
        <w:t>Rhizobium</w:t>
      </w:r>
      <w:proofErr w:type="spellEnd"/>
      <w:r>
        <w:rPr>
          <w:rFonts w:ascii="Times New Roman" w:hAnsi="Times New Roman" w:cs="Times New Roman"/>
          <w:sz w:val="24"/>
          <w:szCs w:val="24"/>
        </w:rPr>
        <w:t xml:space="preserve"> sobre la fijación de </w:t>
      </w:r>
      <w:proofErr w:type="spellStart"/>
      <w:r>
        <w:rPr>
          <w:rFonts w:ascii="Times New Roman" w:hAnsi="Times New Roman" w:cs="Times New Roman"/>
          <w:sz w:val="24"/>
          <w:szCs w:val="24"/>
        </w:rPr>
        <w:t>nitroogeno</w:t>
      </w:r>
      <w:proofErr w:type="spellEnd"/>
      <w:r>
        <w:rPr>
          <w:rFonts w:ascii="Times New Roman" w:hAnsi="Times New Roman" w:cs="Times New Roman"/>
          <w:sz w:val="24"/>
          <w:szCs w:val="24"/>
        </w:rPr>
        <w:t xml:space="preserve"> en </w:t>
      </w:r>
      <w:proofErr w:type="spellStart"/>
      <w:r>
        <w:rPr>
          <w:rFonts w:ascii="Times New Roman" w:hAnsi="Times New Roman" w:cs="Times New Roman"/>
          <w:sz w:val="24"/>
          <w:szCs w:val="24"/>
        </w:rPr>
        <w:t>Leucaena</w:t>
      </w:r>
      <w:proofErr w:type="spellEnd"/>
      <w:r>
        <w:rPr>
          <w:rFonts w:ascii="Times New Roman" w:hAnsi="Times New Roman" w:cs="Times New Roman"/>
          <w:sz w:val="24"/>
          <w:szCs w:val="24"/>
        </w:rPr>
        <w:t xml:space="preserve"> (</w:t>
      </w:r>
      <w:proofErr w:type="spellStart"/>
      <w:r w:rsidRPr="00D10401">
        <w:rPr>
          <w:rFonts w:ascii="Times New Roman" w:hAnsi="Times New Roman" w:cs="Times New Roman"/>
          <w:sz w:val="24"/>
          <w:szCs w:val="24"/>
          <w:u w:val="single"/>
        </w:rPr>
        <w:t>Leucanena</w:t>
      </w:r>
      <w:proofErr w:type="spellEnd"/>
      <w:r w:rsidR="0055500D">
        <w:rPr>
          <w:rFonts w:ascii="Times New Roman" w:hAnsi="Times New Roman" w:cs="Times New Roman"/>
          <w:sz w:val="24"/>
          <w:szCs w:val="24"/>
          <w:u w:val="single"/>
        </w:rPr>
        <w:t xml:space="preserve"> </w:t>
      </w:r>
      <w:proofErr w:type="spellStart"/>
      <w:r w:rsidRPr="00D10401">
        <w:rPr>
          <w:rFonts w:ascii="Times New Roman" w:hAnsi="Times New Roman" w:cs="Times New Roman"/>
          <w:sz w:val="24"/>
          <w:szCs w:val="24"/>
          <w:u w:val="single"/>
        </w:rPr>
        <w:t>leucocephala</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lam</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Wit</w:t>
      </w:r>
      <w:proofErr w:type="spellEnd"/>
      <w:r>
        <w:rPr>
          <w:rFonts w:ascii="Times New Roman" w:hAnsi="Times New Roman" w:cs="Times New Roman"/>
          <w:sz w:val="24"/>
          <w:szCs w:val="24"/>
        </w:rPr>
        <w:t>). Revista Facultad de Agronómía</w:t>
      </w:r>
      <w:r w:rsidRPr="002D3132">
        <w:rPr>
          <w:rFonts w:ascii="Times New Roman" w:hAnsi="Times New Roman" w:cs="Times New Roman"/>
          <w:b/>
          <w:sz w:val="24"/>
          <w:szCs w:val="24"/>
        </w:rPr>
        <w:t>17</w:t>
      </w:r>
      <w:r>
        <w:rPr>
          <w:rFonts w:ascii="Times New Roman" w:hAnsi="Times New Roman" w:cs="Times New Roman"/>
          <w:sz w:val="24"/>
          <w:szCs w:val="24"/>
        </w:rPr>
        <w:t>, 342 -357</w:t>
      </w:r>
    </w:p>
    <w:p w:rsidR="008B092E" w:rsidRDefault="008B092E" w:rsidP="00367F01">
      <w:pPr>
        <w:spacing w:after="0" w:line="360" w:lineRule="auto"/>
        <w:ind w:left="709" w:hanging="709"/>
        <w:jc w:val="both"/>
        <w:rPr>
          <w:rFonts w:ascii="Times New Roman" w:hAnsi="Times New Roman" w:cs="Times New Roman"/>
          <w:sz w:val="24"/>
          <w:szCs w:val="24"/>
          <w:lang w:val="en-US"/>
        </w:rPr>
      </w:pPr>
      <w:proofErr w:type="spellStart"/>
      <w:proofErr w:type="gramStart"/>
      <w:r w:rsidRPr="008B092E">
        <w:rPr>
          <w:rFonts w:ascii="Times New Roman" w:hAnsi="Times New Roman" w:cs="Times New Roman"/>
          <w:sz w:val="24"/>
          <w:szCs w:val="24"/>
          <w:lang w:val="en-US"/>
        </w:rPr>
        <w:t>Rockström</w:t>
      </w:r>
      <w:proofErr w:type="spellEnd"/>
      <w:r w:rsidRPr="008B092E">
        <w:rPr>
          <w:rFonts w:ascii="Times New Roman" w:hAnsi="Times New Roman" w:cs="Times New Roman"/>
          <w:sz w:val="24"/>
          <w:szCs w:val="24"/>
          <w:lang w:val="en-US"/>
        </w:rPr>
        <w:t xml:space="preserve"> J.; Steffen W.; </w:t>
      </w:r>
      <w:proofErr w:type="spellStart"/>
      <w:r w:rsidRPr="008B092E">
        <w:rPr>
          <w:rFonts w:ascii="Times New Roman" w:hAnsi="Times New Roman" w:cs="Times New Roman"/>
          <w:sz w:val="24"/>
          <w:szCs w:val="24"/>
          <w:lang w:val="en-US"/>
        </w:rPr>
        <w:t>Noone</w:t>
      </w:r>
      <w:proofErr w:type="spellEnd"/>
      <w:r w:rsidRPr="008B092E">
        <w:rPr>
          <w:rFonts w:ascii="Times New Roman" w:hAnsi="Times New Roman" w:cs="Times New Roman"/>
          <w:sz w:val="24"/>
          <w:szCs w:val="24"/>
          <w:lang w:val="en-US"/>
        </w:rPr>
        <w:t xml:space="preserve"> K.</w:t>
      </w:r>
      <w:r w:rsidR="00DF3680">
        <w:rPr>
          <w:rFonts w:ascii="Times New Roman" w:hAnsi="Times New Roman" w:cs="Times New Roman"/>
          <w:sz w:val="24"/>
          <w:szCs w:val="24"/>
          <w:lang w:val="en-US"/>
        </w:rPr>
        <w:t xml:space="preserve"> y </w:t>
      </w:r>
      <w:proofErr w:type="spellStart"/>
      <w:r w:rsidR="00DF3680">
        <w:rPr>
          <w:rFonts w:ascii="Times New Roman" w:hAnsi="Times New Roman" w:cs="Times New Roman"/>
          <w:sz w:val="24"/>
          <w:szCs w:val="24"/>
          <w:lang w:val="en-US"/>
        </w:rPr>
        <w:t>Persson</w:t>
      </w:r>
      <w:proofErr w:type="spellEnd"/>
      <w:r w:rsidR="00DF3680">
        <w:rPr>
          <w:rFonts w:ascii="Times New Roman" w:hAnsi="Times New Roman" w:cs="Times New Roman"/>
          <w:sz w:val="24"/>
          <w:szCs w:val="24"/>
          <w:lang w:val="en-US"/>
        </w:rPr>
        <w:t xml:space="preserve"> A. </w:t>
      </w:r>
      <w:r w:rsidR="0055500D">
        <w:rPr>
          <w:rFonts w:ascii="Times New Roman" w:hAnsi="Times New Roman" w:cs="Times New Roman"/>
          <w:sz w:val="24"/>
          <w:szCs w:val="24"/>
          <w:lang w:val="en-US"/>
        </w:rPr>
        <w:t>(</w:t>
      </w:r>
      <w:r w:rsidR="00DF3680">
        <w:rPr>
          <w:rFonts w:ascii="Times New Roman" w:hAnsi="Times New Roman" w:cs="Times New Roman"/>
          <w:sz w:val="24"/>
          <w:szCs w:val="24"/>
          <w:lang w:val="en-US"/>
        </w:rPr>
        <w:t>2009</w:t>
      </w:r>
      <w:r w:rsidR="0055500D">
        <w:rPr>
          <w:rFonts w:ascii="Times New Roman" w:hAnsi="Times New Roman" w:cs="Times New Roman"/>
          <w:sz w:val="24"/>
          <w:szCs w:val="24"/>
          <w:lang w:val="en-US"/>
        </w:rPr>
        <w:t>)</w:t>
      </w:r>
      <w:r w:rsidR="00DF3680">
        <w:rPr>
          <w:rFonts w:ascii="Times New Roman" w:hAnsi="Times New Roman" w:cs="Times New Roman"/>
          <w:sz w:val="24"/>
          <w:szCs w:val="24"/>
          <w:lang w:val="en-US"/>
        </w:rPr>
        <w:t>.</w:t>
      </w:r>
      <w:proofErr w:type="gramEnd"/>
      <w:r w:rsidR="00DF3680">
        <w:rPr>
          <w:rFonts w:ascii="Times New Roman" w:hAnsi="Times New Roman" w:cs="Times New Roman"/>
          <w:sz w:val="24"/>
          <w:szCs w:val="24"/>
          <w:lang w:val="en-US"/>
        </w:rPr>
        <w:t xml:space="preserve"> Planetary boundaries: exploring the safe operating space for humanity. Ecol. Soc. </w:t>
      </w:r>
      <w:r w:rsidR="00DF3680" w:rsidRPr="00DF3680">
        <w:rPr>
          <w:rFonts w:ascii="Times New Roman" w:hAnsi="Times New Roman" w:cs="Times New Roman"/>
          <w:b/>
          <w:sz w:val="24"/>
          <w:szCs w:val="24"/>
          <w:lang w:val="en-US"/>
        </w:rPr>
        <w:t>14</w:t>
      </w:r>
      <w:r w:rsidR="00DF3680">
        <w:rPr>
          <w:rFonts w:ascii="Times New Roman" w:hAnsi="Times New Roman" w:cs="Times New Roman"/>
          <w:sz w:val="24"/>
          <w:szCs w:val="24"/>
          <w:lang w:val="en-US"/>
        </w:rPr>
        <w:t>:32.</w:t>
      </w:r>
    </w:p>
    <w:p w:rsidR="00D13778" w:rsidRPr="00230F14" w:rsidRDefault="00D13778" w:rsidP="00367F01">
      <w:pPr>
        <w:spacing w:after="0" w:line="360" w:lineRule="auto"/>
        <w:ind w:left="709" w:hanging="709"/>
        <w:jc w:val="both"/>
        <w:rPr>
          <w:rFonts w:ascii="Verdana" w:hAnsi="Verdana"/>
          <w:sz w:val="20"/>
          <w:szCs w:val="20"/>
        </w:rPr>
      </w:pPr>
      <w:r w:rsidRPr="00230F14">
        <w:rPr>
          <w:rFonts w:ascii="Verdana" w:hAnsi="Verdana"/>
          <w:sz w:val="20"/>
          <w:szCs w:val="20"/>
        </w:rPr>
        <w:t xml:space="preserve">SAGARPA. 2010, </w:t>
      </w:r>
      <w:hyperlink r:id="rId14" w:tgtFrame="_blank" w:history="1">
        <w:r w:rsidRPr="00230F14">
          <w:rPr>
            <w:rStyle w:val="Hipervnculo"/>
            <w:rFonts w:ascii="Verdana" w:hAnsi="Verdana"/>
            <w:sz w:val="20"/>
            <w:szCs w:val="20"/>
          </w:rPr>
          <w:t>http://www.siap.gob.mx</w:t>
        </w:r>
      </w:hyperlink>
      <w:r w:rsidRPr="00230F14">
        <w:rPr>
          <w:rFonts w:ascii="Verdana" w:hAnsi="Verdana"/>
          <w:sz w:val="20"/>
          <w:szCs w:val="20"/>
        </w:rPr>
        <w:t>.</w:t>
      </w:r>
    </w:p>
    <w:p w:rsidR="00FA7C7B" w:rsidRPr="00205C4F" w:rsidRDefault="00C53F41" w:rsidP="00367F01">
      <w:pPr>
        <w:spacing w:after="0" w:line="360" w:lineRule="auto"/>
        <w:ind w:left="709" w:hanging="709"/>
        <w:jc w:val="both"/>
        <w:rPr>
          <w:rStyle w:val="apple-converted-space"/>
          <w:rFonts w:ascii="Arial" w:hAnsi="Arial" w:cs="Arial"/>
          <w:color w:val="808080"/>
          <w:shd w:val="clear" w:color="auto" w:fill="FFFFFF"/>
          <w:lang w:val="en-US"/>
        </w:rPr>
      </w:pPr>
      <w:proofErr w:type="gramStart"/>
      <w:r w:rsidRPr="00E861BE">
        <w:rPr>
          <w:rFonts w:ascii="Times New Roman" w:hAnsi="Times New Roman" w:cs="Times New Roman"/>
          <w:sz w:val="24"/>
          <w:szCs w:val="24"/>
          <w:lang w:val="en-US"/>
        </w:rPr>
        <w:t xml:space="preserve">Smith, S. E. and Read, D. J. </w:t>
      </w:r>
      <w:r w:rsidR="0055500D">
        <w:rPr>
          <w:rFonts w:ascii="Times New Roman" w:hAnsi="Times New Roman" w:cs="Times New Roman"/>
          <w:sz w:val="24"/>
          <w:szCs w:val="24"/>
          <w:lang w:val="en-US"/>
        </w:rPr>
        <w:t>(</w:t>
      </w:r>
      <w:r w:rsidRPr="00E861BE">
        <w:rPr>
          <w:rFonts w:ascii="Times New Roman" w:hAnsi="Times New Roman" w:cs="Times New Roman"/>
          <w:sz w:val="24"/>
          <w:szCs w:val="24"/>
          <w:lang w:val="en-US"/>
        </w:rPr>
        <w:t>1997</w:t>
      </w:r>
      <w:r w:rsidR="0055500D">
        <w:rPr>
          <w:rFonts w:ascii="Times New Roman" w:hAnsi="Times New Roman" w:cs="Times New Roman"/>
          <w:sz w:val="24"/>
          <w:szCs w:val="24"/>
          <w:lang w:val="en-US"/>
        </w:rPr>
        <w:t>)</w:t>
      </w:r>
      <w:r w:rsidRPr="00E861BE">
        <w:rPr>
          <w:rFonts w:ascii="Times New Roman" w:hAnsi="Times New Roman" w:cs="Times New Roman"/>
          <w:sz w:val="24"/>
          <w:szCs w:val="24"/>
          <w:lang w:val="en-US"/>
        </w:rPr>
        <w:t>.</w:t>
      </w:r>
      <w:proofErr w:type="gramEnd"/>
      <w:r w:rsidRPr="00E861BE">
        <w:rPr>
          <w:rFonts w:ascii="Times New Roman" w:hAnsi="Times New Roman" w:cs="Times New Roman"/>
          <w:sz w:val="24"/>
          <w:szCs w:val="24"/>
          <w:lang w:val="en-US"/>
        </w:rPr>
        <w:t xml:space="preserve"> </w:t>
      </w:r>
      <w:proofErr w:type="gramStart"/>
      <w:r w:rsidRPr="00E861BE">
        <w:rPr>
          <w:rFonts w:ascii="Times New Roman" w:hAnsi="Times New Roman" w:cs="Times New Roman"/>
          <w:sz w:val="24"/>
          <w:szCs w:val="24"/>
          <w:lang w:val="en-US"/>
        </w:rPr>
        <w:t>Mycorrhizal symbiosis.2</w:t>
      </w:r>
      <w:r w:rsidRPr="00E861BE">
        <w:rPr>
          <w:rFonts w:ascii="Times New Roman" w:hAnsi="Times New Roman" w:cs="Times New Roman"/>
          <w:sz w:val="24"/>
          <w:szCs w:val="24"/>
          <w:vertAlign w:val="superscript"/>
          <w:lang w:val="en-US"/>
        </w:rPr>
        <w:t>nd</w:t>
      </w:r>
      <w:r w:rsidRPr="00E861BE">
        <w:rPr>
          <w:rFonts w:ascii="Times New Roman" w:hAnsi="Times New Roman" w:cs="Times New Roman"/>
          <w:sz w:val="24"/>
          <w:szCs w:val="24"/>
          <w:lang w:val="en-US"/>
        </w:rPr>
        <w:t xml:space="preserve"> </w:t>
      </w:r>
      <w:proofErr w:type="spellStart"/>
      <w:r w:rsidRPr="00E861BE">
        <w:rPr>
          <w:rFonts w:ascii="Times New Roman" w:hAnsi="Times New Roman" w:cs="Times New Roman"/>
          <w:sz w:val="24"/>
          <w:szCs w:val="24"/>
          <w:lang w:val="en-US"/>
        </w:rPr>
        <w:t>Edition.Academic</w:t>
      </w:r>
      <w:proofErr w:type="spellEnd"/>
      <w:r w:rsidRPr="00E861BE">
        <w:rPr>
          <w:rFonts w:ascii="Times New Roman" w:hAnsi="Times New Roman" w:cs="Times New Roman"/>
          <w:sz w:val="24"/>
          <w:szCs w:val="24"/>
          <w:lang w:val="en-US"/>
        </w:rPr>
        <w:t xml:space="preserve"> </w:t>
      </w:r>
      <w:proofErr w:type="spellStart"/>
      <w:r w:rsidRPr="00E861BE">
        <w:rPr>
          <w:rFonts w:ascii="Times New Roman" w:hAnsi="Times New Roman" w:cs="Times New Roman"/>
          <w:sz w:val="24"/>
          <w:szCs w:val="24"/>
          <w:lang w:val="en-US"/>
        </w:rPr>
        <w:t>Press.</w:t>
      </w:r>
      <w:r w:rsidRPr="00205C4F">
        <w:rPr>
          <w:rFonts w:ascii="Times New Roman" w:hAnsi="Times New Roman" w:cs="Times New Roman"/>
          <w:sz w:val="24"/>
          <w:szCs w:val="24"/>
          <w:lang w:val="en-US"/>
        </w:rPr>
        <w:t>San</w:t>
      </w:r>
      <w:proofErr w:type="spellEnd"/>
      <w:r w:rsidRPr="00205C4F">
        <w:rPr>
          <w:rFonts w:ascii="Times New Roman" w:hAnsi="Times New Roman" w:cs="Times New Roman"/>
          <w:sz w:val="24"/>
          <w:szCs w:val="24"/>
          <w:lang w:val="en-US"/>
        </w:rPr>
        <w:t xml:space="preserve"> Diego.</w:t>
      </w:r>
      <w:proofErr w:type="gramEnd"/>
      <w:r w:rsidR="00FA7C7B" w:rsidRPr="00205C4F">
        <w:rPr>
          <w:rStyle w:val="apple-converted-space"/>
          <w:rFonts w:ascii="Arial" w:hAnsi="Arial" w:cs="Arial"/>
          <w:color w:val="808080"/>
          <w:shd w:val="clear" w:color="auto" w:fill="FFFFFF"/>
          <w:lang w:val="en-US"/>
        </w:rPr>
        <w:t> </w:t>
      </w:r>
    </w:p>
    <w:p w:rsidR="00FA7C7B" w:rsidRDefault="001D78F0" w:rsidP="00367F01">
      <w:pPr>
        <w:spacing w:line="360" w:lineRule="auto"/>
        <w:ind w:left="709" w:hanging="709"/>
        <w:jc w:val="both"/>
        <w:rPr>
          <w:rFonts w:ascii="Times New Roman" w:hAnsi="Times New Roman" w:cs="Times New Roman"/>
          <w:sz w:val="24"/>
          <w:szCs w:val="24"/>
        </w:rPr>
      </w:pPr>
      <w:hyperlink r:id="rId15" w:history="1">
        <w:r w:rsidR="00F9794B" w:rsidRPr="00FA7C7B">
          <w:rPr>
            <w:rStyle w:val="Hipervnculo"/>
            <w:rFonts w:ascii="Times New Roman" w:hAnsi="Times New Roman" w:cs="Times New Roman"/>
            <w:color w:val="auto"/>
            <w:sz w:val="24"/>
            <w:szCs w:val="24"/>
            <w:u w:val="none"/>
          </w:rPr>
          <w:t>SEMARNAT</w:t>
        </w:r>
        <w:r w:rsidR="00FA7C7B" w:rsidRPr="00FA7C7B">
          <w:rPr>
            <w:rStyle w:val="Hipervnculo"/>
            <w:rFonts w:ascii="Times New Roman" w:hAnsi="Times New Roman" w:cs="Times New Roman"/>
            <w:color w:val="auto"/>
            <w:sz w:val="24"/>
            <w:szCs w:val="24"/>
            <w:u w:val="none"/>
          </w:rPr>
          <w:t>-</w:t>
        </w:r>
        <w:r w:rsidR="0055500D">
          <w:rPr>
            <w:rStyle w:val="Hipervnculo"/>
            <w:rFonts w:ascii="Times New Roman" w:hAnsi="Times New Roman" w:cs="Times New Roman"/>
            <w:color w:val="auto"/>
            <w:sz w:val="24"/>
            <w:szCs w:val="24"/>
            <w:u w:val="none"/>
          </w:rPr>
          <w:t>(</w:t>
        </w:r>
        <w:r w:rsidR="00FA7C7B" w:rsidRPr="00FA7C7B">
          <w:rPr>
            <w:rStyle w:val="Hipervnculo"/>
            <w:rFonts w:ascii="Times New Roman" w:hAnsi="Times New Roman" w:cs="Times New Roman"/>
            <w:color w:val="auto"/>
            <w:sz w:val="24"/>
            <w:szCs w:val="24"/>
            <w:u w:val="none"/>
          </w:rPr>
          <w:t>2000</w:t>
        </w:r>
      </w:hyperlink>
      <w:r w:rsidR="0055500D">
        <w:t>)</w:t>
      </w:r>
      <w:r w:rsidR="00FA7C7B" w:rsidRPr="00FA7C7B">
        <w:rPr>
          <w:rFonts w:ascii="Times New Roman" w:hAnsi="Times New Roman" w:cs="Times New Roman"/>
          <w:sz w:val="24"/>
          <w:szCs w:val="24"/>
        </w:rPr>
        <w:t xml:space="preserve">. </w:t>
      </w:r>
      <w:r w:rsidR="00FA7C7B" w:rsidRPr="00FA7C7B">
        <w:rPr>
          <w:rStyle w:val="nfasis"/>
          <w:rFonts w:ascii="Times New Roman" w:hAnsi="Times New Roman" w:cs="Times New Roman"/>
          <w:i w:val="0"/>
          <w:iCs w:val="0"/>
          <w:sz w:val="24"/>
          <w:szCs w:val="24"/>
        </w:rPr>
        <w:t>N</w:t>
      </w:r>
      <w:r w:rsidR="00F9794B" w:rsidRPr="00FA7C7B">
        <w:rPr>
          <w:rStyle w:val="nfasis"/>
          <w:rFonts w:ascii="Times New Roman" w:hAnsi="Times New Roman" w:cs="Times New Roman"/>
          <w:i w:val="0"/>
          <w:iCs w:val="0"/>
          <w:sz w:val="24"/>
          <w:szCs w:val="24"/>
        </w:rPr>
        <w:t>orma</w:t>
      </w:r>
      <w:r w:rsidR="00FA7C7B" w:rsidRPr="00FA7C7B">
        <w:rPr>
          <w:rStyle w:val="nfasis"/>
          <w:rFonts w:ascii="Times New Roman" w:hAnsi="Times New Roman" w:cs="Times New Roman"/>
          <w:i w:val="0"/>
          <w:iCs w:val="0"/>
          <w:sz w:val="24"/>
          <w:szCs w:val="24"/>
        </w:rPr>
        <w:t xml:space="preserve"> Oficial Mexicana NOM</w:t>
      </w:r>
      <w:r w:rsidR="00FA7C7B" w:rsidRPr="00FA7C7B">
        <w:rPr>
          <w:rFonts w:ascii="Times New Roman" w:hAnsi="Times New Roman" w:cs="Times New Roman"/>
          <w:sz w:val="24"/>
          <w:szCs w:val="24"/>
        </w:rPr>
        <w:t>-</w:t>
      </w:r>
      <w:r w:rsidR="00FA7C7B" w:rsidRPr="00FA7C7B">
        <w:rPr>
          <w:rStyle w:val="nfasis"/>
          <w:rFonts w:ascii="Times New Roman" w:hAnsi="Times New Roman" w:cs="Times New Roman"/>
          <w:i w:val="0"/>
          <w:iCs w:val="0"/>
          <w:sz w:val="24"/>
          <w:szCs w:val="24"/>
        </w:rPr>
        <w:t>021</w:t>
      </w:r>
      <w:r w:rsidR="00FA7C7B" w:rsidRPr="00FA7C7B">
        <w:rPr>
          <w:rFonts w:ascii="Times New Roman" w:hAnsi="Times New Roman" w:cs="Times New Roman"/>
          <w:sz w:val="24"/>
          <w:szCs w:val="24"/>
        </w:rPr>
        <w:t>-RECNAT-</w:t>
      </w:r>
      <w:r w:rsidR="00FA7C7B" w:rsidRPr="00FA7C7B">
        <w:rPr>
          <w:rStyle w:val="nfasis"/>
          <w:rFonts w:ascii="Times New Roman" w:hAnsi="Times New Roman" w:cs="Times New Roman"/>
          <w:i w:val="0"/>
          <w:iCs w:val="0"/>
          <w:sz w:val="24"/>
          <w:szCs w:val="24"/>
        </w:rPr>
        <w:t>2000</w:t>
      </w:r>
      <w:r w:rsidR="00FA7C7B">
        <w:rPr>
          <w:rFonts w:ascii="Times New Roman" w:hAnsi="Times New Roman" w:cs="Times New Roman"/>
          <w:sz w:val="24"/>
          <w:szCs w:val="24"/>
        </w:rPr>
        <w:t>.</w:t>
      </w:r>
    </w:p>
    <w:p w:rsidR="00C3039D" w:rsidRPr="00C3039D" w:rsidRDefault="00C3039D" w:rsidP="00367F01">
      <w:pPr>
        <w:spacing w:after="0" w:line="360" w:lineRule="auto"/>
        <w:ind w:left="709" w:hanging="709"/>
        <w:jc w:val="both"/>
        <w:rPr>
          <w:rFonts w:ascii="Times New Roman" w:hAnsi="Times New Roman" w:cs="Times New Roman"/>
          <w:sz w:val="24"/>
          <w:szCs w:val="24"/>
        </w:rPr>
      </w:pPr>
      <w:r w:rsidRPr="00C3039D">
        <w:rPr>
          <w:rFonts w:ascii="Times New Roman" w:hAnsi="Times New Roman" w:cs="Times New Roman"/>
          <w:sz w:val="24"/>
          <w:szCs w:val="24"/>
        </w:rPr>
        <w:t xml:space="preserve">Serrano Altamirano, Víctor; Cano García, Miguel Ángel 2007. LEGUMINOSAS DE COBERTURA PARA REDUCIR LA EROSIÓN Y MEJORAR LA FERTILIDAD DE SUELO DE LADERA .Terra Latinoamericana, vol. </w:t>
      </w:r>
      <w:r w:rsidRPr="003B370B">
        <w:rPr>
          <w:rFonts w:ascii="Times New Roman" w:hAnsi="Times New Roman" w:cs="Times New Roman"/>
          <w:b/>
          <w:sz w:val="24"/>
          <w:szCs w:val="24"/>
        </w:rPr>
        <w:t>25</w:t>
      </w:r>
      <w:r w:rsidRPr="00C3039D">
        <w:rPr>
          <w:rFonts w:ascii="Times New Roman" w:hAnsi="Times New Roman" w:cs="Times New Roman"/>
          <w:sz w:val="24"/>
          <w:szCs w:val="24"/>
        </w:rPr>
        <w:t>, núm. 4, pp. 427-435</w:t>
      </w:r>
    </w:p>
    <w:p w:rsidR="00310DA2" w:rsidRPr="009033AF" w:rsidRDefault="00310DA2" w:rsidP="00367F01">
      <w:pPr>
        <w:spacing w:after="0" w:line="360" w:lineRule="auto"/>
        <w:ind w:left="709" w:hanging="709"/>
        <w:jc w:val="both"/>
        <w:rPr>
          <w:rFonts w:ascii="Times New Roman" w:hAnsi="Times New Roman" w:cs="Times New Roman"/>
          <w:sz w:val="24"/>
          <w:szCs w:val="24"/>
        </w:rPr>
      </w:pPr>
      <w:proofErr w:type="spellStart"/>
      <w:r w:rsidRPr="00FA7C7B">
        <w:rPr>
          <w:rFonts w:ascii="Times New Roman" w:hAnsi="Times New Roman" w:cs="Times New Roman"/>
          <w:sz w:val="24"/>
          <w:szCs w:val="24"/>
          <w:lang w:val="en-US"/>
        </w:rPr>
        <w:t>Somasegaran</w:t>
      </w:r>
      <w:proofErr w:type="spellEnd"/>
      <w:r w:rsidRPr="00FA7C7B">
        <w:rPr>
          <w:rFonts w:ascii="Times New Roman" w:hAnsi="Times New Roman" w:cs="Times New Roman"/>
          <w:sz w:val="24"/>
          <w:szCs w:val="24"/>
          <w:lang w:val="en-US"/>
        </w:rPr>
        <w:t xml:space="preserve"> P. and H. J. </w:t>
      </w:r>
      <w:proofErr w:type="spellStart"/>
      <w:r w:rsidRPr="00FA7C7B">
        <w:rPr>
          <w:rFonts w:ascii="Times New Roman" w:hAnsi="Times New Roman" w:cs="Times New Roman"/>
          <w:sz w:val="24"/>
          <w:szCs w:val="24"/>
          <w:lang w:val="en-US"/>
        </w:rPr>
        <w:t>Hoben</w:t>
      </w:r>
      <w:proofErr w:type="spellEnd"/>
      <w:r w:rsidRPr="00FA7C7B">
        <w:rPr>
          <w:rFonts w:ascii="Times New Roman" w:hAnsi="Times New Roman" w:cs="Times New Roman"/>
          <w:sz w:val="24"/>
          <w:szCs w:val="24"/>
          <w:lang w:val="en-US"/>
        </w:rPr>
        <w:t xml:space="preserve"> </w:t>
      </w:r>
      <w:r w:rsidR="0055500D">
        <w:rPr>
          <w:rFonts w:ascii="Times New Roman" w:hAnsi="Times New Roman" w:cs="Times New Roman"/>
          <w:sz w:val="24"/>
          <w:szCs w:val="24"/>
          <w:lang w:val="en-US"/>
        </w:rPr>
        <w:t>(</w:t>
      </w:r>
      <w:r w:rsidRPr="00FA7C7B">
        <w:rPr>
          <w:rFonts w:ascii="Times New Roman" w:hAnsi="Times New Roman" w:cs="Times New Roman"/>
          <w:sz w:val="24"/>
          <w:szCs w:val="24"/>
          <w:lang w:val="en-US"/>
        </w:rPr>
        <w:t>1994</w:t>
      </w:r>
      <w:r w:rsidR="0055500D">
        <w:rPr>
          <w:rFonts w:ascii="Times New Roman" w:hAnsi="Times New Roman" w:cs="Times New Roman"/>
          <w:sz w:val="24"/>
          <w:szCs w:val="24"/>
          <w:lang w:val="en-US"/>
        </w:rPr>
        <w:t>)</w:t>
      </w:r>
      <w:r w:rsidRPr="00FA7C7B">
        <w:rPr>
          <w:rFonts w:ascii="Times New Roman" w:hAnsi="Times New Roman" w:cs="Times New Roman"/>
          <w:sz w:val="24"/>
          <w:szCs w:val="24"/>
          <w:lang w:val="en-US"/>
        </w:rPr>
        <w:t>.</w:t>
      </w:r>
      <w:r w:rsidRPr="00E16A6D">
        <w:rPr>
          <w:rFonts w:ascii="Times New Roman" w:hAnsi="Times New Roman" w:cs="Times New Roman"/>
          <w:sz w:val="24"/>
          <w:szCs w:val="24"/>
          <w:lang w:val="en-US"/>
        </w:rPr>
        <w:t xml:space="preserve">Methods in Legume – </w:t>
      </w:r>
      <w:r w:rsidRPr="00E16A6D">
        <w:rPr>
          <w:rFonts w:ascii="Times New Roman" w:hAnsi="Times New Roman" w:cs="Times New Roman"/>
          <w:i/>
          <w:sz w:val="24"/>
          <w:szCs w:val="24"/>
          <w:lang w:val="en-US"/>
        </w:rPr>
        <w:t>Rhizobium</w:t>
      </w:r>
      <w:r w:rsidRPr="00E16A6D">
        <w:rPr>
          <w:rFonts w:ascii="Times New Roman" w:hAnsi="Times New Roman" w:cs="Times New Roman"/>
          <w:sz w:val="24"/>
          <w:szCs w:val="24"/>
          <w:lang w:val="en-US"/>
        </w:rPr>
        <w:t xml:space="preserve"> </w:t>
      </w:r>
      <w:proofErr w:type="spellStart"/>
      <w:r w:rsidRPr="00E16A6D">
        <w:rPr>
          <w:rFonts w:ascii="Times New Roman" w:hAnsi="Times New Roman" w:cs="Times New Roman"/>
          <w:sz w:val="24"/>
          <w:szCs w:val="24"/>
          <w:lang w:val="en-US"/>
        </w:rPr>
        <w:t>Technology.</w:t>
      </w:r>
      <w:r w:rsidRPr="00205C4F">
        <w:rPr>
          <w:rFonts w:ascii="Times New Roman" w:hAnsi="Times New Roman" w:cs="Times New Roman"/>
          <w:sz w:val="24"/>
          <w:szCs w:val="24"/>
          <w:lang w:val="en-US"/>
        </w:rPr>
        <w:t>N</w:t>
      </w:r>
      <w:r w:rsidR="009033AF" w:rsidRPr="00205C4F">
        <w:rPr>
          <w:rFonts w:ascii="Times New Roman" w:hAnsi="Times New Roman" w:cs="Times New Roman"/>
          <w:sz w:val="24"/>
          <w:szCs w:val="24"/>
          <w:lang w:val="en-US"/>
        </w:rPr>
        <w:t>IF</w:t>
      </w:r>
      <w:r w:rsidRPr="00205C4F">
        <w:rPr>
          <w:rFonts w:ascii="Times New Roman" w:hAnsi="Times New Roman" w:cs="Times New Roman"/>
          <w:sz w:val="24"/>
          <w:szCs w:val="24"/>
          <w:lang w:val="en-US"/>
        </w:rPr>
        <w:t>TAL</w:t>
      </w:r>
      <w:proofErr w:type="spellEnd"/>
      <w:r w:rsidRPr="00205C4F">
        <w:rPr>
          <w:rFonts w:ascii="Times New Roman" w:hAnsi="Times New Roman" w:cs="Times New Roman"/>
          <w:sz w:val="24"/>
          <w:szCs w:val="24"/>
          <w:lang w:val="en-US"/>
        </w:rPr>
        <w:t xml:space="preserve"> </w:t>
      </w:r>
      <w:proofErr w:type="spellStart"/>
      <w:r w:rsidRPr="00205C4F">
        <w:rPr>
          <w:rFonts w:ascii="Times New Roman" w:hAnsi="Times New Roman" w:cs="Times New Roman"/>
          <w:sz w:val="24"/>
          <w:szCs w:val="24"/>
          <w:lang w:val="en-US"/>
        </w:rPr>
        <w:t>Project</w:t>
      </w:r>
      <w:r w:rsidR="009033AF" w:rsidRPr="00205C4F">
        <w:rPr>
          <w:rFonts w:ascii="Times New Roman" w:hAnsi="Times New Roman" w:cs="Times New Roman"/>
          <w:sz w:val="24"/>
          <w:szCs w:val="24"/>
          <w:lang w:val="en-US"/>
        </w:rPr>
        <w:t>anad</w:t>
      </w:r>
      <w:proofErr w:type="spellEnd"/>
      <w:r w:rsidR="009033AF" w:rsidRPr="00205C4F">
        <w:rPr>
          <w:rFonts w:ascii="Times New Roman" w:hAnsi="Times New Roman" w:cs="Times New Roman"/>
          <w:sz w:val="24"/>
          <w:szCs w:val="24"/>
          <w:lang w:val="en-US"/>
        </w:rPr>
        <w:t xml:space="preserve"> </w:t>
      </w:r>
      <w:proofErr w:type="spellStart"/>
      <w:r w:rsidR="009033AF" w:rsidRPr="00205C4F">
        <w:rPr>
          <w:rFonts w:ascii="Times New Roman" w:hAnsi="Times New Roman" w:cs="Times New Roman"/>
          <w:sz w:val="24"/>
          <w:szCs w:val="24"/>
          <w:lang w:val="en-US"/>
        </w:rPr>
        <w:t>MIRCEN</w:t>
      </w:r>
      <w:proofErr w:type="gramStart"/>
      <w:r w:rsidR="009033AF" w:rsidRPr="00205C4F">
        <w:rPr>
          <w:rFonts w:ascii="Times New Roman" w:hAnsi="Times New Roman" w:cs="Times New Roman"/>
          <w:sz w:val="24"/>
          <w:szCs w:val="24"/>
          <w:lang w:val="en-US"/>
        </w:rPr>
        <w:t>.</w:t>
      </w:r>
      <w:r w:rsidRPr="00205C4F">
        <w:rPr>
          <w:rFonts w:ascii="Times New Roman" w:hAnsi="Times New Roman" w:cs="Times New Roman"/>
          <w:sz w:val="24"/>
          <w:szCs w:val="24"/>
          <w:lang w:val="en-US"/>
        </w:rPr>
        <w:t>.University</w:t>
      </w:r>
      <w:proofErr w:type="spellEnd"/>
      <w:r w:rsidRPr="00205C4F">
        <w:rPr>
          <w:rFonts w:ascii="Times New Roman" w:hAnsi="Times New Roman" w:cs="Times New Roman"/>
          <w:sz w:val="24"/>
          <w:szCs w:val="24"/>
          <w:lang w:val="en-US"/>
        </w:rPr>
        <w:t xml:space="preserve"> of Hawaii</w:t>
      </w:r>
      <w:r w:rsidR="009033AF" w:rsidRPr="00205C4F">
        <w:rPr>
          <w:rFonts w:ascii="Times New Roman" w:hAnsi="Times New Roman" w:cs="Times New Roman"/>
          <w:sz w:val="24"/>
          <w:szCs w:val="24"/>
          <w:lang w:val="en-US"/>
        </w:rPr>
        <w:t>.</w:t>
      </w:r>
      <w:proofErr w:type="gramEnd"/>
      <w:r w:rsidRPr="00205C4F">
        <w:rPr>
          <w:rFonts w:ascii="Times New Roman" w:hAnsi="Times New Roman" w:cs="Times New Roman"/>
          <w:sz w:val="24"/>
          <w:szCs w:val="24"/>
          <w:lang w:val="en-US"/>
        </w:rPr>
        <w:t xml:space="preserve"> </w:t>
      </w:r>
      <w:r w:rsidRPr="009033AF">
        <w:rPr>
          <w:rFonts w:ascii="Times New Roman" w:hAnsi="Times New Roman" w:cs="Times New Roman"/>
          <w:sz w:val="24"/>
          <w:szCs w:val="24"/>
        </w:rPr>
        <w:t>USA. 450 P.</w:t>
      </w:r>
    </w:p>
    <w:p w:rsidR="007E21EA" w:rsidRDefault="007E21EA" w:rsidP="00367F01">
      <w:pPr>
        <w:spacing w:after="0" w:line="360" w:lineRule="auto"/>
        <w:ind w:left="709" w:hanging="709"/>
        <w:jc w:val="both"/>
        <w:rPr>
          <w:rFonts w:ascii="Times New Roman" w:hAnsi="Times New Roman" w:cs="Times New Roman"/>
          <w:sz w:val="24"/>
          <w:szCs w:val="24"/>
        </w:rPr>
      </w:pPr>
      <w:r w:rsidRPr="009033AF">
        <w:rPr>
          <w:rFonts w:ascii="Times New Roman" w:hAnsi="Times New Roman" w:cs="Times New Roman"/>
          <w:sz w:val="24"/>
          <w:szCs w:val="24"/>
        </w:rPr>
        <w:t xml:space="preserve">Sosa </w:t>
      </w:r>
      <w:proofErr w:type="spellStart"/>
      <w:r w:rsidRPr="009033AF">
        <w:rPr>
          <w:rFonts w:ascii="Times New Roman" w:hAnsi="Times New Roman" w:cs="Times New Roman"/>
          <w:sz w:val="24"/>
          <w:szCs w:val="24"/>
        </w:rPr>
        <w:t>Areadne</w:t>
      </w:r>
      <w:proofErr w:type="spellEnd"/>
      <w:r w:rsidRPr="009033AF">
        <w:rPr>
          <w:rFonts w:ascii="Times New Roman" w:hAnsi="Times New Roman" w:cs="Times New Roman"/>
          <w:sz w:val="24"/>
          <w:szCs w:val="24"/>
        </w:rPr>
        <w:t xml:space="preserve">, A. Elías, Olga A. García y Mariela Sarmiento </w:t>
      </w:r>
      <w:r w:rsidR="0055500D">
        <w:rPr>
          <w:rFonts w:ascii="Times New Roman" w:hAnsi="Times New Roman" w:cs="Times New Roman"/>
          <w:sz w:val="24"/>
          <w:szCs w:val="24"/>
        </w:rPr>
        <w:t>(</w:t>
      </w:r>
      <w:r w:rsidRPr="009033AF">
        <w:rPr>
          <w:rFonts w:ascii="Times New Roman" w:hAnsi="Times New Roman" w:cs="Times New Roman"/>
          <w:sz w:val="24"/>
          <w:szCs w:val="24"/>
        </w:rPr>
        <w:t>2004</w:t>
      </w:r>
      <w:r w:rsidR="0055500D">
        <w:rPr>
          <w:rFonts w:ascii="Times New Roman" w:hAnsi="Times New Roman" w:cs="Times New Roman"/>
          <w:sz w:val="24"/>
          <w:szCs w:val="24"/>
        </w:rPr>
        <w:t>)</w:t>
      </w:r>
      <w:r w:rsidRPr="009033AF">
        <w:rPr>
          <w:rFonts w:ascii="Times New Roman" w:hAnsi="Times New Roman" w:cs="Times New Roman"/>
          <w:sz w:val="24"/>
          <w:szCs w:val="24"/>
        </w:rPr>
        <w:t>. Aisla</w:t>
      </w:r>
      <w:r>
        <w:rPr>
          <w:rFonts w:ascii="Times New Roman" w:hAnsi="Times New Roman" w:cs="Times New Roman"/>
          <w:sz w:val="24"/>
          <w:szCs w:val="24"/>
        </w:rPr>
        <w:t xml:space="preserve">miento y Caracterización fenotípica parcial de cepas de </w:t>
      </w:r>
      <w:proofErr w:type="spellStart"/>
      <w:r>
        <w:rPr>
          <w:rFonts w:ascii="Times New Roman" w:hAnsi="Times New Roman" w:cs="Times New Roman"/>
          <w:sz w:val="24"/>
          <w:szCs w:val="24"/>
        </w:rPr>
        <w:t>rizonios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nodulan</w:t>
      </w:r>
      <w:proofErr w:type="spellEnd"/>
      <w:r>
        <w:rPr>
          <w:rFonts w:ascii="Times New Roman" w:hAnsi="Times New Roman" w:cs="Times New Roman"/>
          <w:sz w:val="24"/>
          <w:szCs w:val="24"/>
        </w:rPr>
        <w:t xml:space="preserve"> leguminosas rastreras. Revista Cubana de Ciencia Agrícola, </w:t>
      </w:r>
      <w:r w:rsidRPr="0055500D">
        <w:rPr>
          <w:rFonts w:ascii="Times New Roman" w:hAnsi="Times New Roman" w:cs="Times New Roman"/>
          <w:b/>
          <w:sz w:val="24"/>
          <w:szCs w:val="24"/>
        </w:rPr>
        <w:t>38</w:t>
      </w:r>
      <w:r>
        <w:rPr>
          <w:rFonts w:ascii="Times New Roman" w:hAnsi="Times New Roman" w:cs="Times New Roman"/>
          <w:sz w:val="24"/>
          <w:szCs w:val="24"/>
        </w:rPr>
        <w:t xml:space="preserve"> (2): 197 – 201.</w:t>
      </w:r>
    </w:p>
    <w:p w:rsidR="007E21EA" w:rsidRPr="0055500D" w:rsidRDefault="007E21EA" w:rsidP="00367F01">
      <w:pPr>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Sosa </w:t>
      </w:r>
      <w:proofErr w:type="spellStart"/>
      <w:r>
        <w:rPr>
          <w:rFonts w:ascii="Times New Roman" w:hAnsi="Times New Roman" w:cs="Times New Roman"/>
          <w:sz w:val="24"/>
          <w:szCs w:val="24"/>
        </w:rPr>
        <w:t>RodríguesBreno</w:t>
      </w:r>
      <w:proofErr w:type="spellEnd"/>
      <w:r>
        <w:rPr>
          <w:rFonts w:ascii="Times New Roman" w:hAnsi="Times New Roman" w:cs="Times New Roman"/>
          <w:sz w:val="24"/>
          <w:szCs w:val="24"/>
        </w:rPr>
        <w:t xml:space="preserve"> Augusto, Mariana Sánchez de </w:t>
      </w:r>
      <w:proofErr w:type="spellStart"/>
      <w:r>
        <w:rPr>
          <w:rFonts w:ascii="Times New Roman" w:hAnsi="Times New Roman" w:cs="Times New Roman"/>
          <w:sz w:val="24"/>
          <w:szCs w:val="24"/>
        </w:rPr>
        <w:t>Prager</w:t>
      </w:r>
      <w:proofErr w:type="spellEnd"/>
      <w:r>
        <w:rPr>
          <w:rFonts w:ascii="Times New Roman" w:hAnsi="Times New Roman" w:cs="Times New Roman"/>
          <w:sz w:val="24"/>
          <w:szCs w:val="24"/>
        </w:rPr>
        <w:t xml:space="preserve"> y Oscar Eduardo </w:t>
      </w:r>
      <w:proofErr w:type="spellStart"/>
      <w:r>
        <w:rPr>
          <w:rFonts w:ascii="Times New Roman" w:hAnsi="Times New Roman" w:cs="Times New Roman"/>
          <w:sz w:val="24"/>
          <w:szCs w:val="24"/>
        </w:rPr>
        <w:t>Sanclemente</w:t>
      </w:r>
      <w:proofErr w:type="spellEnd"/>
      <w:r>
        <w:rPr>
          <w:rFonts w:ascii="Times New Roman" w:hAnsi="Times New Roman" w:cs="Times New Roman"/>
          <w:sz w:val="24"/>
          <w:szCs w:val="24"/>
        </w:rPr>
        <w:t xml:space="preserve"> Reyes </w:t>
      </w:r>
      <w:r w:rsidR="0055500D">
        <w:rPr>
          <w:rFonts w:ascii="Times New Roman" w:hAnsi="Times New Roman" w:cs="Times New Roman"/>
          <w:sz w:val="24"/>
          <w:szCs w:val="24"/>
        </w:rPr>
        <w:t>(</w:t>
      </w:r>
      <w:r>
        <w:rPr>
          <w:rFonts w:ascii="Times New Roman" w:hAnsi="Times New Roman" w:cs="Times New Roman"/>
          <w:sz w:val="24"/>
          <w:szCs w:val="24"/>
        </w:rPr>
        <w:t>2013</w:t>
      </w:r>
      <w:r w:rsidR="0055500D">
        <w:rPr>
          <w:rFonts w:ascii="Times New Roman" w:hAnsi="Times New Roman" w:cs="Times New Roman"/>
          <w:sz w:val="24"/>
          <w:szCs w:val="24"/>
        </w:rPr>
        <w:t>)</w:t>
      </w:r>
      <w:r>
        <w:rPr>
          <w:rFonts w:ascii="Times New Roman" w:hAnsi="Times New Roman" w:cs="Times New Roman"/>
          <w:sz w:val="24"/>
          <w:szCs w:val="24"/>
        </w:rPr>
        <w:t xml:space="preserve">. Influencia de abonos verdes sobre la dinámica de nitrógeno en un </w:t>
      </w:r>
      <w:proofErr w:type="spellStart"/>
      <w:r>
        <w:rPr>
          <w:rFonts w:ascii="Times New Roman" w:hAnsi="Times New Roman" w:cs="Times New Roman"/>
          <w:sz w:val="24"/>
          <w:szCs w:val="24"/>
        </w:rPr>
        <w:t>TypicHaplustertdel</w:t>
      </w:r>
      <w:proofErr w:type="spellEnd"/>
      <w:r>
        <w:rPr>
          <w:rFonts w:ascii="Times New Roman" w:hAnsi="Times New Roman" w:cs="Times New Roman"/>
          <w:sz w:val="24"/>
          <w:szCs w:val="24"/>
        </w:rPr>
        <w:t xml:space="preserve"> Valle del Cauca, Colombia. </w:t>
      </w:r>
      <w:proofErr w:type="spellStart"/>
      <w:r w:rsidRPr="0055500D">
        <w:rPr>
          <w:rFonts w:ascii="Times New Roman" w:hAnsi="Times New Roman" w:cs="Times New Roman"/>
          <w:sz w:val="24"/>
          <w:szCs w:val="24"/>
          <w:lang w:val="en-US"/>
        </w:rPr>
        <w:t>Acta</w:t>
      </w:r>
      <w:proofErr w:type="spellEnd"/>
      <w:r w:rsidRPr="0055500D">
        <w:rPr>
          <w:rFonts w:ascii="Times New Roman" w:hAnsi="Times New Roman" w:cs="Times New Roman"/>
          <w:sz w:val="24"/>
          <w:szCs w:val="24"/>
          <w:lang w:val="en-US"/>
        </w:rPr>
        <w:t xml:space="preserve"> </w:t>
      </w:r>
      <w:proofErr w:type="spellStart"/>
      <w:r w:rsidRPr="0055500D">
        <w:rPr>
          <w:rFonts w:ascii="Times New Roman" w:hAnsi="Times New Roman" w:cs="Times New Roman"/>
          <w:sz w:val="24"/>
          <w:szCs w:val="24"/>
          <w:lang w:val="en-US"/>
        </w:rPr>
        <w:t>Agronómica</w:t>
      </w:r>
      <w:proofErr w:type="spellEnd"/>
      <w:r w:rsidRPr="0055500D">
        <w:rPr>
          <w:rFonts w:ascii="Times New Roman" w:hAnsi="Times New Roman" w:cs="Times New Roman"/>
          <w:sz w:val="24"/>
          <w:szCs w:val="24"/>
          <w:lang w:val="en-US"/>
        </w:rPr>
        <w:t xml:space="preserve"> 63 (4): 343 – 351.</w:t>
      </w:r>
    </w:p>
    <w:p w:rsidR="00112E65" w:rsidRPr="0055500D" w:rsidRDefault="00112E65" w:rsidP="00367F01">
      <w:pPr>
        <w:spacing w:after="0" w:line="360" w:lineRule="auto"/>
        <w:ind w:left="709" w:hanging="709"/>
        <w:jc w:val="both"/>
        <w:rPr>
          <w:rFonts w:ascii="Times New Roman" w:hAnsi="Times New Roman" w:cs="Times New Roman"/>
          <w:sz w:val="24"/>
          <w:szCs w:val="24"/>
          <w:lang w:val="en-US"/>
        </w:rPr>
      </w:pPr>
      <w:proofErr w:type="spellStart"/>
      <w:proofErr w:type="gramStart"/>
      <w:r w:rsidRPr="00112E65">
        <w:rPr>
          <w:rFonts w:ascii="Times New Roman" w:hAnsi="Times New Roman" w:cs="Times New Roman"/>
          <w:sz w:val="24"/>
          <w:szCs w:val="24"/>
          <w:lang w:val="en-US"/>
        </w:rPr>
        <w:t>Tuzimura</w:t>
      </w:r>
      <w:proofErr w:type="spellEnd"/>
      <w:r w:rsidRPr="00112E65">
        <w:rPr>
          <w:rFonts w:ascii="Times New Roman" w:hAnsi="Times New Roman" w:cs="Times New Roman"/>
          <w:sz w:val="24"/>
          <w:szCs w:val="24"/>
          <w:lang w:val="en-US"/>
        </w:rPr>
        <w:t xml:space="preserve"> K. &amp; Watanabe I. </w:t>
      </w:r>
      <w:r w:rsidR="0055500D">
        <w:rPr>
          <w:rFonts w:ascii="Times New Roman" w:hAnsi="Times New Roman" w:cs="Times New Roman"/>
          <w:sz w:val="24"/>
          <w:szCs w:val="24"/>
          <w:lang w:val="en-US"/>
        </w:rPr>
        <w:t>(</w:t>
      </w:r>
      <w:r w:rsidRPr="00112E65">
        <w:rPr>
          <w:rFonts w:ascii="Times New Roman" w:hAnsi="Times New Roman" w:cs="Times New Roman"/>
          <w:sz w:val="24"/>
          <w:szCs w:val="24"/>
          <w:lang w:val="en-US"/>
        </w:rPr>
        <w:t>1962</w:t>
      </w:r>
      <w:r w:rsidR="0055500D">
        <w:rPr>
          <w:rFonts w:ascii="Times New Roman" w:hAnsi="Times New Roman" w:cs="Times New Roman"/>
          <w:sz w:val="24"/>
          <w:szCs w:val="24"/>
          <w:lang w:val="en-US"/>
        </w:rPr>
        <w:t>)</w:t>
      </w:r>
      <w:r w:rsidRPr="00112E65">
        <w:rPr>
          <w:rFonts w:ascii="Times New Roman" w:hAnsi="Times New Roman" w:cs="Times New Roman"/>
          <w:sz w:val="24"/>
          <w:szCs w:val="24"/>
          <w:lang w:val="en-US"/>
        </w:rPr>
        <w:t xml:space="preserve">.The effect of rhizosphere of various </w:t>
      </w:r>
      <w:r>
        <w:rPr>
          <w:rFonts w:ascii="Times New Roman" w:hAnsi="Times New Roman" w:cs="Times New Roman"/>
          <w:sz w:val="24"/>
          <w:szCs w:val="24"/>
          <w:lang w:val="en-US"/>
        </w:rPr>
        <w:t xml:space="preserve">plants on the growth of </w:t>
      </w:r>
      <w:proofErr w:type="spellStart"/>
      <w:r>
        <w:rPr>
          <w:rFonts w:ascii="Times New Roman" w:hAnsi="Times New Roman" w:cs="Times New Roman"/>
          <w:sz w:val="24"/>
          <w:szCs w:val="24"/>
          <w:lang w:val="en-US"/>
        </w:rPr>
        <w:t>Rhizobium.</w:t>
      </w:r>
      <w:r w:rsidRPr="00205C4F">
        <w:rPr>
          <w:rFonts w:ascii="Times New Roman" w:hAnsi="Times New Roman" w:cs="Times New Roman"/>
          <w:sz w:val="24"/>
          <w:szCs w:val="24"/>
          <w:lang w:val="en-US"/>
        </w:rPr>
        <w:t>Part</w:t>
      </w:r>
      <w:proofErr w:type="spellEnd"/>
      <w:r w:rsidRPr="00205C4F">
        <w:rPr>
          <w:rFonts w:ascii="Times New Roman" w:hAnsi="Times New Roman" w:cs="Times New Roman"/>
          <w:sz w:val="24"/>
          <w:szCs w:val="24"/>
          <w:lang w:val="en-US"/>
        </w:rPr>
        <w:t xml:space="preserve"> III.</w:t>
      </w:r>
      <w:proofErr w:type="gramEnd"/>
      <w:r w:rsidRPr="00205C4F">
        <w:rPr>
          <w:rFonts w:ascii="Times New Roman" w:hAnsi="Times New Roman" w:cs="Times New Roman"/>
          <w:sz w:val="24"/>
          <w:szCs w:val="24"/>
          <w:lang w:val="en-US"/>
        </w:rPr>
        <w:t xml:space="preserve"> </w:t>
      </w:r>
      <w:proofErr w:type="spellStart"/>
      <w:proofErr w:type="gramStart"/>
      <w:r w:rsidRPr="0055500D">
        <w:rPr>
          <w:rFonts w:ascii="Times New Roman" w:hAnsi="Times New Roman" w:cs="Times New Roman"/>
          <w:sz w:val="24"/>
          <w:szCs w:val="24"/>
          <w:lang w:val="en-US"/>
        </w:rPr>
        <w:t>SoilSci</w:t>
      </w:r>
      <w:proofErr w:type="spellEnd"/>
      <w:r w:rsidRPr="0055500D">
        <w:rPr>
          <w:rFonts w:ascii="Times New Roman" w:hAnsi="Times New Roman" w:cs="Times New Roman"/>
          <w:sz w:val="24"/>
          <w:szCs w:val="24"/>
          <w:lang w:val="en-US"/>
        </w:rPr>
        <w:t>.</w:t>
      </w:r>
      <w:proofErr w:type="gramEnd"/>
      <w:r w:rsidRPr="0055500D">
        <w:rPr>
          <w:rFonts w:ascii="Times New Roman" w:hAnsi="Times New Roman" w:cs="Times New Roman"/>
          <w:sz w:val="24"/>
          <w:szCs w:val="24"/>
          <w:lang w:val="en-US"/>
        </w:rPr>
        <w:t xml:space="preserve"> </w:t>
      </w:r>
      <w:proofErr w:type="gramStart"/>
      <w:r w:rsidRPr="0055500D">
        <w:rPr>
          <w:rFonts w:ascii="Times New Roman" w:hAnsi="Times New Roman" w:cs="Times New Roman"/>
          <w:sz w:val="24"/>
          <w:szCs w:val="24"/>
          <w:lang w:val="en-US"/>
        </w:rPr>
        <w:t>Plant.</w:t>
      </w:r>
      <w:proofErr w:type="gramEnd"/>
      <w:r w:rsidRPr="0055500D">
        <w:rPr>
          <w:rFonts w:ascii="Times New Roman" w:hAnsi="Times New Roman" w:cs="Times New Roman"/>
          <w:sz w:val="24"/>
          <w:szCs w:val="24"/>
          <w:lang w:val="en-US"/>
        </w:rPr>
        <w:t xml:space="preserve"> </w:t>
      </w:r>
      <w:proofErr w:type="spellStart"/>
      <w:proofErr w:type="gramStart"/>
      <w:r w:rsidRPr="0055500D">
        <w:rPr>
          <w:rFonts w:ascii="Times New Roman" w:hAnsi="Times New Roman" w:cs="Times New Roman"/>
          <w:sz w:val="24"/>
          <w:szCs w:val="24"/>
          <w:lang w:val="en-US"/>
        </w:rPr>
        <w:t>Nutr</w:t>
      </w:r>
      <w:proofErr w:type="spellEnd"/>
      <w:r w:rsidRPr="0055500D">
        <w:rPr>
          <w:rFonts w:ascii="Times New Roman" w:hAnsi="Times New Roman" w:cs="Times New Roman"/>
          <w:sz w:val="24"/>
          <w:szCs w:val="24"/>
          <w:lang w:val="en-US"/>
        </w:rPr>
        <w:t>.</w:t>
      </w:r>
      <w:proofErr w:type="gramEnd"/>
      <w:r w:rsidRPr="0055500D">
        <w:rPr>
          <w:rFonts w:ascii="Times New Roman" w:hAnsi="Times New Roman" w:cs="Times New Roman"/>
          <w:sz w:val="24"/>
          <w:szCs w:val="24"/>
          <w:lang w:val="en-US"/>
        </w:rPr>
        <w:t xml:space="preserve"> </w:t>
      </w:r>
      <w:r w:rsidRPr="0055500D">
        <w:rPr>
          <w:rFonts w:ascii="Times New Roman" w:hAnsi="Times New Roman" w:cs="Times New Roman"/>
          <w:b/>
          <w:sz w:val="24"/>
          <w:szCs w:val="24"/>
          <w:lang w:val="en-US"/>
        </w:rPr>
        <w:t>8</w:t>
      </w:r>
      <w:r w:rsidRPr="0055500D">
        <w:rPr>
          <w:rFonts w:ascii="Times New Roman" w:hAnsi="Times New Roman" w:cs="Times New Roman"/>
          <w:sz w:val="24"/>
          <w:szCs w:val="24"/>
          <w:lang w:val="en-US"/>
        </w:rPr>
        <w:t>: 153 – 157.</w:t>
      </w:r>
    </w:p>
    <w:p w:rsidR="00C3039D" w:rsidRPr="00205C4F" w:rsidRDefault="00C3039D" w:rsidP="00367F01">
      <w:pPr>
        <w:spacing w:after="0" w:line="360" w:lineRule="auto"/>
        <w:ind w:left="709" w:hanging="709"/>
        <w:jc w:val="both"/>
        <w:rPr>
          <w:rFonts w:ascii="Times New Roman" w:hAnsi="Times New Roman" w:cs="Times New Roman"/>
          <w:sz w:val="24"/>
          <w:szCs w:val="24"/>
          <w:lang w:val="en-US"/>
        </w:rPr>
      </w:pPr>
      <w:r w:rsidRPr="000F6FBE">
        <w:rPr>
          <w:rFonts w:ascii="Times New Roman" w:hAnsi="Times New Roman" w:cs="Times New Roman"/>
          <w:sz w:val="24"/>
          <w:szCs w:val="24"/>
          <w:lang w:val="en-US"/>
        </w:rPr>
        <w:t xml:space="preserve">Weaver R. W.  </w:t>
      </w:r>
      <w:proofErr w:type="gramStart"/>
      <w:r w:rsidRPr="000F6FBE">
        <w:rPr>
          <w:rFonts w:ascii="Times New Roman" w:hAnsi="Times New Roman" w:cs="Times New Roman"/>
          <w:sz w:val="24"/>
          <w:szCs w:val="24"/>
          <w:u w:val="single"/>
          <w:lang w:val="en-US"/>
        </w:rPr>
        <w:t>et</w:t>
      </w:r>
      <w:proofErr w:type="gramEnd"/>
      <w:r w:rsidRPr="000F6FBE">
        <w:rPr>
          <w:rFonts w:ascii="Times New Roman" w:hAnsi="Times New Roman" w:cs="Times New Roman"/>
          <w:sz w:val="24"/>
          <w:szCs w:val="24"/>
          <w:lang w:val="en-US"/>
        </w:rPr>
        <w:t xml:space="preserve">. </w:t>
      </w:r>
      <w:r w:rsidRPr="000F6FBE">
        <w:rPr>
          <w:rFonts w:ascii="Times New Roman" w:hAnsi="Times New Roman" w:cs="Times New Roman"/>
          <w:sz w:val="24"/>
          <w:szCs w:val="24"/>
          <w:u w:val="single"/>
          <w:lang w:val="en-US"/>
        </w:rPr>
        <w:t>al</w:t>
      </w:r>
      <w:proofErr w:type="gramStart"/>
      <w:r w:rsidRPr="000F6FBE">
        <w:rPr>
          <w:rFonts w:ascii="Times New Roman" w:hAnsi="Times New Roman" w:cs="Times New Roman"/>
          <w:sz w:val="24"/>
          <w:szCs w:val="24"/>
          <w:lang w:val="en-US"/>
        </w:rPr>
        <w:t>.</w:t>
      </w:r>
      <w:r w:rsidR="0055500D">
        <w:rPr>
          <w:rFonts w:ascii="Times New Roman" w:hAnsi="Times New Roman" w:cs="Times New Roman"/>
          <w:sz w:val="24"/>
          <w:szCs w:val="24"/>
          <w:lang w:val="en-US"/>
        </w:rPr>
        <w:t>(</w:t>
      </w:r>
      <w:proofErr w:type="gramEnd"/>
      <w:r w:rsidRPr="000F6FBE">
        <w:rPr>
          <w:rFonts w:ascii="Times New Roman" w:hAnsi="Times New Roman" w:cs="Times New Roman"/>
          <w:sz w:val="24"/>
          <w:szCs w:val="24"/>
          <w:lang w:val="en-US"/>
        </w:rPr>
        <w:t>1972</w:t>
      </w:r>
      <w:r w:rsidR="0055500D">
        <w:rPr>
          <w:rFonts w:ascii="Times New Roman" w:hAnsi="Times New Roman" w:cs="Times New Roman"/>
          <w:sz w:val="24"/>
          <w:szCs w:val="24"/>
          <w:lang w:val="en-US"/>
        </w:rPr>
        <w:t>)</w:t>
      </w:r>
      <w:r w:rsidRPr="000F6FBE">
        <w:rPr>
          <w:rFonts w:ascii="Times New Roman" w:hAnsi="Times New Roman" w:cs="Times New Roman"/>
          <w:sz w:val="24"/>
          <w:szCs w:val="24"/>
          <w:lang w:val="en-US"/>
        </w:rPr>
        <w:t xml:space="preserve">. </w:t>
      </w:r>
      <w:r w:rsidRPr="00C3039D">
        <w:rPr>
          <w:rFonts w:ascii="Times New Roman" w:hAnsi="Times New Roman" w:cs="Times New Roman"/>
          <w:sz w:val="24"/>
          <w:szCs w:val="24"/>
          <w:lang w:val="en-US"/>
        </w:rPr>
        <w:t xml:space="preserve">Effect of soybean cropping and soil. </w:t>
      </w:r>
      <w:proofErr w:type="gramStart"/>
      <w:r>
        <w:rPr>
          <w:rFonts w:ascii="Times New Roman" w:hAnsi="Times New Roman" w:cs="Times New Roman"/>
          <w:sz w:val="24"/>
          <w:szCs w:val="24"/>
          <w:lang w:val="en-US"/>
        </w:rPr>
        <w:t xml:space="preserve">Properties on numbers of Rhizobium </w:t>
      </w:r>
      <w:proofErr w:type="spellStart"/>
      <w:r>
        <w:rPr>
          <w:rFonts w:ascii="Times New Roman" w:hAnsi="Times New Roman" w:cs="Times New Roman"/>
          <w:sz w:val="24"/>
          <w:szCs w:val="24"/>
          <w:lang w:val="en-US"/>
        </w:rPr>
        <w:t>japonicum</w:t>
      </w:r>
      <w:proofErr w:type="spellEnd"/>
      <w:r>
        <w:rPr>
          <w:rFonts w:ascii="Times New Roman" w:hAnsi="Times New Roman" w:cs="Times New Roman"/>
          <w:sz w:val="24"/>
          <w:szCs w:val="24"/>
          <w:lang w:val="en-US"/>
        </w:rPr>
        <w:t xml:space="preserve"> in Iowa </w:t>
      </w:r>
      <w:proofErr w:type="spellStart"/>
      <w:r>
        <w:rPr>
          <w:rFonts w:ascii="Times New Roman" w:hAnsi="Times New Roman" w:cs="Times New Roman"/>
          <w:sz w:val="24"/>
          <w:szCs w:val="24"/>
          <w:lang w:val="en-US"/>
        </w:rPr>
        <w:t>soils.</w:t>
      </w:r>
      <w:r w:rsidRPr="00205C4F">
        <w:rPr>
          <w:rFonts w:ascii="Times New Roman" w:hAnsi="Times New Roman" w:cs="Times New Roman"/>
          <w:sz w:val="24"/>
          <w:szCs w:val="24"/>
          <w:lang w:val="en-US"/>
        </w:rPr>
        <w:t>SoilSci</w:t>
      </w:r>
      <w:proofErr w:type="spellEnd"/>
      <w:r w:rsidRPr="00205C4F">
        <w:rPr>
          <w:rFonts w:ascii="Times New Roman" w:hAnsi="Times New Roman" w:cs="Times New Roman"/>
          <w:sz w:val="24"/>
          <w:szCs w:val="24"/>
          <w:lang w:val="en-US"/>
        </w:rPr>
        <w:t>.</w:t>
      </w:r>
      <w:proofErr w:type="gramEnd"/>
      <w:r w:rsidRPr="00205C4F">
        <w:rPr>
          <w:rFonts w:ascii="Times New Roman" w:hAnsi="Times New Roman" w:cs="Times New Roman"/>
          <w:sz w:val="24"/>
          <w:szCs w:val="24"/>
          <w:lang w:val="en-US"/>
        </w:rPr>
        <w:t xml:space="preserve"> </w:t>
      </w:r>
      <w:r w:rsidRPr="0055500D">
        <w:rPr>
          <w:rFonts w:ascii="Times New Roman" w:hAnsi="Times New Roman" w:cs="Times New Roman"/>
          <w:b/>
          <w:sz w:val="24"/>
          <w:szCs w:val="24"/>
          <w:lang w:val="en-US"/>
        </w:rPr>
        <w:t>144</w:t>
      </w:r>
      <w:r w:rsidRPr="00205C4F">
        <w:rPr>
          <w:rFonts w:ascii="Times New Roman" w:hAnsi="Times New Roman" w:cs="Times New Roman"/>
          <w:sz w:val="24"/>
          <w:szCs w:val="24"/>
          <w:lang w:val="en-US"/>
        </w:rPr>
        <w:t>: 137 – 141.</w:t>
      </w:r>
    </w:p>
    <w:p w:rsidR="00DB0DC3" w:rsidRDefault="00871C2E" w:rsidP="00367F0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Villanueva Tarazona Eva E. y Quintana Díaz Aníbal </w:t>
      </w:r>
      <w:r w:rsidR="00D6260F">
        <w:rPr>
          <w:rFonts w:ascii="Times New Roman" w:hAnsi="Times New Roman" w:cs="Times New Roman"/>
          <w:sz w:val="24"/>
          <w:szCs w:val="24"/>
        </w:rPr>
        <w:t xml:space="preserve"> Ene. – Junio </w:t>
      </w:r>
      <w:r w:rsidR="0055500D">
        <w:rPr>
          <w:rFonts w:ascii="Times New Roman" w:hAnsi="Times New Roman" w:cs="Times New Roman"/>
          <w:sz w:val="24"/>
          <w:szCs w:val="24"/>
        </w:rPr>
        <w:t>(</w:t>
      </w:r>
      <w:r>
        <w:rPr>
          <w:rFonts w:ascii="Times New Roman" w:hAnsi="Times New Roman" w:cs="Times New Roman"/>
          <w:sz w:val="24"/>
          <w:szCs w:val="24"/>
        </w:rPr>
        <w:t>2012</w:t>
      </w:r>
      <w:r w:rsidR="0055500D">
        <w:rPr>
          <w:rFonts w:ascii="Times New Roman" w:hAnsi="Times New Roman" w:cs="Times New Roman"/>
          <w:sz w:val="24"/>
          <w:szCs w:val="24"/>
        </w:rPr>
        <w:t>)</w:t>
      </w:r>
      <w:r>
        <w:rPr>
          <w:rFonts w:ascii="Times New Roman" w:hAnsi="Times New Roman" w:cs="Times New Roman"/>
          <w:sz w:val="24"/>
          <w:szCs w:val="24"/>
        </w:rPr>
        <w:t xml:space="preserve">. Aislamiento y selección de bacterias nativas de rizobios fijadores de nitrógeno, a partir de nódulos radiculares de </w:t>
      </w:r>
      <w:proofErr w:type="spellStart"/>
      <w:r w:rsidRPr="00871C2E">
        <w:rPr>
          <w:rFonts w:ascii="Times New Roman" w:hAnsi="Times New Roman" w:cs="Times New Roman"/>
          <w:i/>
          <w:sz w:val="24"/>
          <w:szCs w:val="24"/>
        </w:rPr>
        <w:t>Phaseolusvulgari</w:t>
      </w:r>
      <w:proofErr w:type="spellEnd"/>
      <w:r>
        <w:rPr>
          <w:rFonts w:ascii="Times New Roman" w:hAnsi="Times New Roman" w:cs="Times New Roman"/>
          <w:sz w:val="24"/>
          <w:szCs w:val="24"/>
        </w:rPr>
        <w:t xml:space="preserve">. </w:t>
      </w:r>
      <w:r w:rsidR="00090213">
        <w:rPr>
          <w:rFonts w:ascii="Times New Roman" w:hAnsi="Times New Roman" w:cs="Times New Roman"/>
          <w:sz w:val="24"/>
          <w:szCs w:val="24"/>
        </w:rPr>
        <w:t xml:space="preserve">REBIOL. </w:t>
      </w:r>
      <w:r w:rsidR="00D6260F">
        <w:rPr>
          <w:rFonts w:ascii="Times New Roman" w:hAnsi="Times New Roman" w:cs="Times New Roman"/>
          <w:sz w:val="24"/>
          <w:szCs w:val="24"/>
        </w:rPr>
        <w:t xml:space="preserve">Revista Científica de la Facultad de Ciencias biológicas. </w:t>
      </w:r>
      <w:r w:rsidR="00D6260F" w:rsidRPr="00726D67">
        <w:rPr>
          <w:rFonts w:ascii="Times New Roman" w:hAnsi="Times New Roman" w:cs="Times New Roman"/>
          <w:b/>
          <w:sz w:val="24"/>
          <w:szCs w:val="24"/>
        </w:rPr>
        <w:t>32</w:t>
      </w:r>
      <w:r w:rsidR="00090213">
        <w:rPr>
          <w:rFonts w:ascii="Times New Roman" w:hAnsi="Times New Roman" w:cs="Times New Roman"/>
          <w:sz w:val="24"/>
          <w:szCs w:val="24"/>
        </w:rPr>
        <w:t xml:space="preserve"> (</w:t>
      </w:r>
      <w:r w:rsidR="00D6260F">
        <w:rPr>
          <w:rFonts w:ascii="Times New Roman" w:hAnsi="Times New Roman" w:cs="Times New Roman"/>
          <w:sz w:val="24"/>
          <w:szCs w:val="24"/>
        </w:rPr>
        <w:t>1</w:t>
      </w:r>
      <w:r w:rsidR="00090213">
        <w:rPr>
          <w:rFonts w:ascii="Times New Roman" w:hAnsi="Times New Roman" w:cs="Times New Roman"/>
          <w:sz w:val="24"/>
          <w:szCs w:val="24"/>
        </w:rPr>
        <w:t>)</w:t>
      </w:r>
      <w:r w:rsidR="00726D67">
        <w:rPr>
          <w:rFonts w:ascii="Times New Roman" w:hAnsi="Times New Roman" w:cs="Times New Roman"/>
          <w:sz w:val="24"/>
          <w:szCs w:val="24"/>
        </w:rPr>
        <w:t xml:space="preserve">                           :</w:t>
      </w:r>
      <w:r w:rsidR="00D6260F">
        <w:rPr>
          <w:rFonts w:ascii="Times New Roman" w:hAnsi="Times New Roman" w:cs="Times New Roman"/>
          <w:sz w:val="24"/>
          <w:szCs w:val="24"/>
        </w:rPr>
        <w:t xml:space="preserve"> 24 –3</w:t>
      </w:r>
      <w:r w:rsidR="00726D67">
        <w:rPr>
          <w:rFonts w:ascii="Times New Roman" w:hAnsi="Times New Roman" w:cs="Times New Roman"/>
          <w:sz w:val="24"/>
          <w:szCs w:val="24"/>
        </w:rPr>
        <w:t>0</w:t>
      </w:r>
      <w:r w:rsidR="00D6260F">
        <w:rPr>
          <w:rFonts w:ascii="Times New Roman" w:hAnsi="Times New Roman" w:cs="Times New Roman"/>
          <w:sz w:val="24"/>
          <w:szCs w:val="24"/>
        </w:rPr>
        <w:t>.</w:t>
      </w:r>
    </w:p>
    <w:p w:rsidR="00D75EF0" w:rsidRPr="00230F14" w:rsidRDefault="00767381" w:rsidP="00367F01">
      <w:pPr>
        <w:spacing w:after="0" w:line="36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rPr>
        <w:t>Vincent</w:t>
      </w:r>
      <w:proofErr w:type="spellEnd"/>
      <w:r>
        <w:rPr>
          <w:rFonts w:ascii="Times New Roman" w:hAnsi="Times New Roman" w:cs="Times New Roman"/>
          <w:sz w:val="24"/>
          <w:szCs w:val="24"/>
        </w:rPr>
        <w:t xml:space="preserve"> J. M. </w:t>
      </w:r>
      <w:r w:rsidR="0055500D">
        <w:rPr>
          <w:rFonts w:ascii="Times New Roman" w:hAnsi="Times New Roman" w:cs="Times New Roman"/>
          <w:sz w:val="24"/>
          <w:szCs w:val="24"/>
        </w:rPr>
        <w:t>(</w:t>
      </w:r>
      <w:r>
        <w:rPr>
          <w:rFonts w:ascii="Times New Roman" w:hAnsi="Times New Roman" w:cs="Times New Roman"/>
          <w:sz w:val="24"/>
          <w:szCs w:val="24"/>
        </w:rPr>
        <w:t>1975</w:t>
      </w:r>
      <w:r w:rsidR="0055500D">
        <w:rPr>
          <w:rFonts w:ascii="Times New Roman" w:hAnsi="Times New Roman" w:cs="Times New Roman"/>
          <w:sz w:val="24"/>
          <w:szCs w:val="24"/>
        </w:rPr>
        <w:t>).</w:t>
      </w:r>
      <w:r>
        <w:rPr>
          <w:rFonts w:ascii="Times New Roman" w:hAnsi="Times New Roman" w:cs="Times New Roman"/>
          <w:sz w:val="24"/>
          <w:szCs w:val="24"/>
        </w:rPr>
        <w:t xml:space="preserve"> Manual práctico de </w:t>
      </w:r>
      <w:proofErr w:type="spellStart"/>
      <w:r>
        <w:rPr>
          <w:rFonts w:ascii="Times New Roman" w:hAnsi="Times New Roman" w:cs="Times New Roman"/>
          <w:sz w:val="24"/>
          <w:szCs w:val="24"/>
        </w:rPr>
        <w:t>rizobiología</w:t>
      </w:r>
      <w:proofErr w:type="spellEnd"/>
      <w:r>
        <w:rPr>
          <w:rFonts w:ascii="Times New Roman" w:hAnsi="Times New Roman" w:cs="Times New Roman"/>
          <w:sz w:val="24"/>
          <w:szCs w:val="24"/>
        </w:rPr>
        <w:t xml:space="preserve">. Editorial Hemisferio Sur. </w:t>
      </w:r>
      <w:r w:rsidRPr="00230F14">
        <w:rPr>
          <w:rFonts w:ascii="Times New Roman" w:hAnsi="Times New Roman" w:cs="Times New Roman"/>
          <w:sz w:val="24"/>
          <w:szCs w:val="24"/>
          <w:lang w:val="en-US"/>
        </w:rPr>
        <w:t xml:space="preserve">Buenos Aires. </w:t>
      </w:r>
      <w:proofErr w:type="gramStart"/>
      <w:r w:rsidRPr="00230F14">
        <w:rPr>
          <w:rFonts w:ascii="Times New Roman" w:hAnsi="Times New Roman" w:cs="Times New Roman"/>
          <w:sz w:val="24"/>
          <w:szCs w:val="24"/>
          <w:lang w:val="en-US"/>
        </w:rPr>
        <w:t>200 p.</w:t>
      </w:r>
      <w:proofErr w:type="gramEnd"/>
    </w:p>
    <w:p w:rsidR="00BF1F13" w:rsidRDefault="00C7144B" w:rsidP="00367F01">
      <w:pPr>
        <w:spacing w:after="0" w:line="360" w:lineRule="auto"/>
        <w:ind w:left="709" w:hanging="709"/>
        <w:jc w:val="both"/>
        <w:rPr>
          <w:rFonts w:ascii="Times New Roman" w:hAnsi="Times New Roman" w:cs="Times New Roman"/>
          <w:sz w:val="24"/>
          <w:szCs w:val="24"/>
          <w:lang w:val="en-US"/>
        </w:rPr>
      </w:pPr>
      <w:proofErr w:type="spellStart"/>
      <w:proofErr w:type="gramStart"/>
      <w:r w:rsidRPr="00230F14">
        <w:rPr>
          <w:rFonts w:ascii="Times New Roman" w:hAnsi="Times New Roman" w:cs="Times New Roman"/>
          <w:sz w:val="24"/>
          <w:szCs w:val="24"/>
          <w:lang w:val="en-US"/>
        </w:rPr>
        <w:lastRenderedPageBreak/>
        <w:t>Yadegari</w:t>
      </w:r>
      <w:proofErr w:type="spellEnd"/>
      <w:r w:rsidRPr="00230F14">
        <w:rPr>
          <w:rFonts w:ascii="Times New Roman" w:hAnsi="Times New Roman" w:cs="Times New Roman"/>
          <w:sz w:val="24"/>
          <w:szCs w:val="24"/>
          <w:lang w:val="en-US"/>
        </w:rPr>
        <w:t xml:space="preserve"> M. and A. </w:t>
      </w:r>
      <w:proofErr w:type="spellStart"/>
      <w:r w:rsidRPr="00230F14">
        <w:rPr>
          <w:rFonts w:ascii="Times New Roman" w:hAnsi="Times New Roman" w:cs="Times New Roman"/>
          <w:sz w:val="24"/>
          <w:szCs w:val="24"/>
          <w:lang w:val="en-US"/>
        </w:rPr>
        <w:t>Rahmani</w:t>
      </w:r>
      <w:proofErr w:type="spellEnd"/>
      <w:r w:rsidRPr="00230F14">
        <w:rPr>
          <w:rFonts w:ascii="Times New Roman" w:hAnsi="Times New Roman" w:cs="Times New Roman"/>
          <w:sz w:val="24"/>
          <w:szCs w:val="24"/>
          <w:lang w:val="en-US"/>
        </w:rPr>
        <w:t xml:space="preserve"> </w:t>
      </w:r>
      <w:r w:rsidR="0055500D" w:rsidRPr="00230F14">
        <w:rPr>
          <w:rFonts w:ascii="Times New Roman" w:hAnsi="Times New Roman" w:cs="Times New Roman"/>
          <w:sz w:val="24"/>
          <w:szCs w:val="24"/>
          <w:lang w:val="en-US"/>
        </w:rPr>
        <w:t>(</w:t>
      </w:r>
      <w:r w:rsidRPr="00230F14">
        <w:rPr>
          <w:rFonts w:ascii="Times New Roman" w:hAnsi="Times New Roman" w:cs="Times New Roman"/>
          <w:sz w:val="24"/>
          <w:szCs w:val="24"/>
          <w:lang w:val="en-US"/>
        </w:rPr>
        <w:t>2010</w:t>
      </w:r>
      <w:r w:rsidR="0055500D" w:rsidRPr="00230F14">
        <w:rPr>
          <w:rFonts w:ascii="Times New Roman" w:hAnsi="Times New Roman" w:cs="Times New Roman"/>
          <w:sz w:val="24"/>
          <w:szCs w:val="24"/>
          <w:lang w:val="en-US"/>
        </w:rPr>
        <w:t>)</w:t>
      </w:r>
      <w:r w:rsidRPr="00230F14">
        <w:rPr>
          <w:rFonts w:ascii="Times New Roman" w:hAnsi="Times New Roman" w:cs="Times New Roman"/>
          <w:sz w:val="24"/>
          <w:szCs w:val="24"/>
          <w:lang w:val="en-US"/>
        </w:rPr>
        <w:t>.</w:t>
      </w:r>
      <w:proofErr w:type="gramEnd"/>
      <w:r w:rsidRPr="00230F14">
        <w:rPr>
          <w:rFonts w:ascii="Times New Roman" w:hAnsi="Times New Roman" w:cs="Times New Roman"/>
          <w:sz w:val="24"/>
          <w:szCs w:val="24"/>
          <w:lang w:val="en-US"/>
        </w:rPr>
        <w:t xml:space="preserve"> </w:t>
      </w:r>
      <w:proofErr w:type="gramStart"/>
      <w:r w:rsidRPr="00230F14">
        <w:rPr>
          <w:rFonts w:ascii="Times New Roman" w:hAnsi="Times New Roman" w:cs="Times New Roman"/>
          <w:sz w:val="24"/>
          <w:szCs w:val="24"/>
          <w:lang w:val="en-US"/>
        </w:rPr>
        <w:t xml:space="preserve">Evaluation </w:t>
      </w:r>
      <w:r w:rsidRPr="00C7144B">
        <w:rPr>
          <w:rFonts w:ascii="Times New Roman" w:hAnsi="Times New Roman" w:cs="Times New Roman"/>
          <w:sz w:val="24"/>
          <w:szCs w:val="24"/>
          <w:lang w:val="en-US"/>
        </w:rPr>
        <w:t>of bean (</w:t>
      </w:r>
      <w:proofErr w:type="spellStart"/>
      <w:r w:rsidRPr="00C7144B">
        <w:rPr>
          <w:rFonts w:ascii="Times New Roman" w:hAnsi="Times New Roman" w:cs="Times New Roman"/>
          <w:i/>
          <w:sz w:val="24"/>
          <w:szCs w:val="24"/>
          <w:lang w:val="en-US"/>
        </w:rPr>
        <w:t>Phaseolus</w:t>
      </w:r>
      <w:proofErr w:type="spellEnd"/>
      <w:r w:rsidRPr="00C7144B">
        <w:rPr>
          <w:rFonts w:ascii="Times New Roman" w:hAnsi="Times New Roman" w:cs="Times New Roman"/>
          <w:sz w:val="24"/>
          <w:szCs w:val="24"/>
          <w:lang w:val="en-US"/>
        </w:rPr>
        <w:t xml:space="preserve"> vulgaris) </w:t>
      </w:r>
      <w:proofErr w:type="spellStart"/>
      <w:r w:rsidRPr="00C7144B">
        <w:rPr>
          <w:rFonts w:ascii="Times New Roman" w:hAnsi="Times New Roman" w:cs="Times New Roman"/>
          <w:sz w:val="24"/>
          <w:szCs w:val="24"/>
          <w:lang w:val="en-US"/>
        </w:rPr>
        <w:t>sedes</w:t>
      </w:r>
      <w:proofErr w:type="spellEnd"/>
      <w:r w:rsidRPr="00C7144B">
        <w:rPr>
          <w:rFonts w:ascii="Times New Roman" w:hAnsi="Times New Roman" w:cs="Times New Roman"/>
          <w:sz w:val="24"/>
          <w:szCs w:val="24"/>
          <w:lang w:val="en-US"/>
        </w:rPr>
        <w:t xml:space="preserve"> inoculation whit </w:t>
      </w:r>
      <w:proofErr w:type="spellStart"/>
      <w:r w:rsidRPr="009F43F1">
        <w:rPr>
          <w:rFonts w:ascii="Times New Roman" w:hAnsi="Times New Roman" w:cs="Times New Roman"/>
          <w:i/>
          <w:sz w:val="24"/>
          <w:szCs w:val="24"/>
          <w:lang w:val="en-US"/>
        </w:rPr>
        <w:t>Rhizobiumphaseoli</w:t>
      </w:r>
      <w:r w:rsidR="009F43F1">
        <w:rPr>
          <w:rFonts w:ascii="Times New Roman" w:hAnsi="Times New Roman" w:cs="Times New Roman"/>
          <w:sz w:val="24"/>
          <w:szCs w:val="24"/>
          <w:lang w:val="en-US"/>
        </w:rPr>
        <w:t>and</w:t>
      </w:r>
      <w:proofErr w:type="spellEnd"/>
      <w:r w:rsidR="009F43F1">
        <w:rPr>
          <w:rFonts w:ascii="Times New Roman" w:hAnsi="Times New Roman" w:cs="Times New Roman"/>
          <w:sz w:val="24"/>
          <w:szCs w:val="24"/>
          <w:lang w:val="en-US"/>
        </w:rPr>
        <w:t xml:space="preserve"> plant growth </w:t>
      </w:r>
      <w:proofErr w:type="spellStart"/>
      <w:r w:rsidR="009F43F1">
        <w:rPr>
          <w:rFonts w:ascii="Times New Roman" w:hAnsi="Times New Roman" w:cs="Times New Roman"/>
          <w:sz w:val="24"/>
          <w:szCs w:val="24"/>
          <w:lang w:val="en-US"/>
        </w:rPr>
        <w:t>promotigRhizobacteria</w:t>
      </w:r>
      <w:proofErr w:type="spellEnd"/>
      <w:r w:rsidR="009F43F1">
        <w:rPr>
          <w:rFonts w:ascii="Times New Roman" w:hAnsi="Times New Roman" w:cs="Times New Roman"/>
          <w:sz w:val="24"/>
          <w:szCs w:val="24"/>
          <w:lang w:val="en-US"/>
        </w:rPr>
        <w:t xml:space="preserve"> (PGPR) on yield and yield components.</w:t>
      </w:r>
      <w:proofErr w:type="gramEnd"/>
      <w:r w:rsidR="009F43F1">
        <w:rPr>
          <w:rFonts w:ascii="Times New Roman" w:hAnsi="Times New Roman" w:cs="Times New Roman"/>
          <w:sz w:val="24"/>
          <w:szCs w:val="24"/>
          <w:lang w:val="en-US"/>
        </w:rPr>
        <w:t xml:space="preserve"> African Journal of Agricultural Research </w:t>
      </w:r>
      <w:r w:rsidR="009F43F1" w:rsidRPr="0055500D">
        <w:rPr>
          <w:rFonts w:ascii="Times New Roman" w:hAnsi="Times New Roman" w:cs="Times New Roman"/>
          <w:b/>
          <w:sz w:val="24"/>
          <w:szCs w:val="24"/>
          <w:lang w:val="en-US"/>
        </w:rPr>
        <w:t>5</w:t>
      </w:r>
      <w:r w:rsidR="009F43F1">
        <w:rPr>
          <w:rFonts w:ascii="Times New Roman" w:hAnsi="Times New Roman" w:cs="Times New Roman"/>
          <w:sz w:val="24"/>
          <w:szCs w:val="24"/>
          <w:lang w:val="en-US"/>
        </w:rPr>
        <w:t>: 792 – 799.</w:t>
      </w:r>
      <w:bookmarkEnd w:id="0"/>
    </w:p>
    <w:p w:rsidR="009F43F1" w:rsidRPr="00C7144B" w:rsidRDefault="009F43F1" w:rsidP="00C3039D">
      <w:pPr>
        <w:spacing w:after="0" w:line="360" w:lineRule="auto"/>
        <w:jc w:val="both"/>
        <w:rPr>
          <w:rFonts w:ascii="Times New Roman" w:hAnsi="Times New Roman" w:cs="Times New Roman"/>
          <w:sz w:val="24"/>
          <w:szCs w:val="24"/>
          <w:lang w:val="en-US"/>
        </w:rPr>
      </w:pPr>
    </w:p>
    <w:p w:rsidR="001141FB" w:rsidRPr="00C7144B" w:rsidRDefault="001141FB" w:rsidP="00C3039D">
      <w:pPr>
        <w:spacing w:after="0" w:line="360" w:lineRule="auto"/>
        <w:jc w:val="both"/>
        <w:rPr>
          <w:rFonts w:ascii="Times New Roman" w:hAnsi="Times New Roman" w:cs="Times New Roman"/>
          <w:sz w:val="24"/>
          <w:szCs w:val="24"/>
          <w:lang w:val="en-US"/>
        </w:rPr>
      </w:pPr>
    </w:p>
    <w:p w:rsidR="001141FB" w:rsidRPr="00C7144B" w:rsidRDefault="001141FB" w:rsidP="00362BEC">
      <w:pPr>
        <w:spacing w:after="0" w:line="360" w:lineRule="auto"/>
        <w:jc w:val="both"/>
        <w:rPr>
          <w:rFonts w:ascii="Times New Roman" w:hAnsi="Times New Roman" w:cs="Times New Roman"/>
          <w:sz w:val="24"/>
          <w:szCs w:val="24"/>
          <w:lang w:val="en-US"/>
        </w:rPr>
      </w:pPr>
    </w:p>
    <w:p w:rsidR="00871C2E" w:rsidRPr="00C7144B" w:rsidRDefault="00871C2E" w:rsidP="00362BEC">
      <w:pPr>
        <w:spacing w:after="0" w:line="360" w:lineRule="auto"/>
        <w:jc w:val="both"/>
        <w:rPr>
          <w:rFonts w:ascii="Times New Roman" w:hAnsi="Times New Roman" w:cs="Times New Roman"/>
          <w:sz w:val="24"/>
          <w:szCs w:val="24"/>
          <w:lang w:val="en-US"/>
        </w:rPr>
      </w:pPr>
    </w:p>
    <w:sectPr w:rsidR="00871C2E" w:rsidRPr="00C7144B" w:rsidSect="00D63499">
      <w:headerReference w:type="default" r:id="rId16"/>
      <w:footerReference w:type="default" r:id="rId1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8F0" w:rsidRDefault="001D78F0" w:rsidP="00367F01">
      <w:pPr>
        <w:spacing w:after="0" w:line="240" w:lineRule="auto"/>
      </w:pPr>
      <w:r>
        <w:separator/>
      </w:r>
    </w:p>
  </w:endnote>
  <w:endnote w:type="continuationSeparator" w:id="0">
    <w:p w:rsidR="001D78F0" w:rsidRDefault="001D78F0" w:rsidP="00367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F01" w:rsidRDefault="00367F01" w:rsidP="00367F01">
    <w:pPr>
      <w:pStyle w:val="Piedepgina"/>
      <w:jc w:val="center"/>
    </w:pPr>
    <w:r w:rsidRPr="00802C15">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8F0" w:rsidRDefault="001D78F0" w:rsidP="00367F01">
      <w:pPr>
        <w:spacing w:after="0" w:line="240" w:lineRule="auto"/>
      </w:pPr>
      <w:r>
        <w:separator/>
      </w:r>
    </w:p>
  </w:footnote>
  <w:footnote w:type="continuationSeparator" w:id="0">
    <w:p w:rsidR="001D78F0" w:rsidRDefault="001D78F0" w:rsidP="00367F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F01" w:rsidRDefault="00367F01" w:rsidP="00367F01">
    <w:pPr>
      <w:pStyle w:val="Encabezado"/>
      <w:jc w:val="center"/>
    </w:pPr>
    <w:r w:rsidRPr="00802C15">
      <w:rPr>
        <w:rFonts w:cs="Calibri"/>
        <w:b/>
        <w:i/>
      </w:rPr>
      <w:t>Revista Iberoamericana de Producción Académica y Gestión Educativa</w:t>
    </w:r>
    <w:r w:rsidRPr="00802C15">
      <w:rPr>
        <w:b/>
      </w:rPr>
      <w:t xml:space="preserve">  </w:t>
    </w:r>
    <w:r w:rsidRPr="00802C15">
      <w:t xml:space="preserve">               </w:t>
    </w:r>
    <w:r w:rsidRPr="00802C15">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C6599"/>
    <w:multiLevelType w:val="hybridMultilevel"/>
    <w:tmpl w:val="89EA61FC"/>
    <w:lvl w:ilvl="0" w:tplc="444EF744">
      <w:start w:val="4"/>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D962A9A"/>
    <w:multiLevelType w:val="hybridMultilevel"/>
    <w:tmpl w:val="31C81BF2"/>
    <w:lvl w:ilvl="0" w:tplc="BDE6CED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61985091"/>
    <w:multiLevelType w:val="hybridMultilevel"/>
    <w:tmpl w:val="12E41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7575060"/>
    <w:multiLevelType w:val="multilevel"/>
    <w:tmpl w:val="B22A9E8A"/>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4FB039C"/>
    <w:multiLevelType w:val="hybridMultilevel"/>
    <w:tmpl w:val="8A4CEF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E4A3AE3"/>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52E73"/>
    <w:rsid w:val="00030A76"/>
    <w:rsid w:val="00035FD3"/>
    <w:rsid w:val="00055E09"/>
    <w:rsid w:val="00083AFF"/>
    <w:rsid w:val="00090213"/>
    <w:rsid w:val="000A1ED7"/>
    <w:rsid w:val="000B1C38"/>
    <w:rsid w:val="000B495E"/>
    <w:rsid w:val="000C282D"/>
    <w:rsid w:val="000F6FBE"/>
    <w:rsid w:val="00101B22"/>
    <w:rsid w:val="001053ED"/>
    <w:rsid w:val="0011246A"/>
    <w:rsid w:val="00112E65"/>
    <w:rsid w:val="001141FB"/>
    <w:rsid w:val="00117230"/>
    <w:rsid w:val="00120C78"/>
    <w:rsid w:val="00134479"/>
    <w:rsid w:val="00142AD9"/>
    <w:rsid w:val="00142F99"/>
    <w:rsid w:val="00147DB0"/>
    <w:rsid w:val="00161961"/>
    <w:rsid w:val="00192E2E"/>
    <w:rsid w:val="001957EE"/>
    <w:rsid w:val="001A6F30"/>
    <w:rsid w:val="001A712D"/>
    <w:rsid w:val="001B096B"/>
    <w:rsid w:val="001B2FE5"/>
    <w:rsid w:val="001B6C5F"/>
    <w:rsid w:val="001C3844"/>
    <w:rsid w:val="001C69C1"/>
    <w:rsid w:val="001D78F0"/>
    <w:rsid w:val="00203A8C"/>
    <w:rsid w:val="00205C4F"/>
    <w:rsid w:val="00214C3C"/>
    <w:rsid w:val="00221641"/>
    <w:rsid w:val="0023004D"/>
    <w:rsid w:val="00230CBC"/>
    <w:rsid w:val="00230F14"/>
    <w:rsid w:val="00241FAF"/>
    <w:rsid w:val="002457B8"/>
    <w:rsid w:val="00254C6A"/>
    <w:rsid w:val="00255A82"/>
    <w:rsid w:val="002618D9"/>
    <w:rsid w:val="00271B64"/>
    <w:rsid w:val="00273E4D"/>
    <w:rsid w:val="00277A6B"/>
    <w:rsid w:val="00285611"/>
    <w:rsid w:val="002904CC"/>
    <w:rsid w:val="002A606E"/>
    <w:rsid w:val="002B04D7"/>
    <w:rsid w:val="002B67B5"/>
    <w:rsid w:val="002C20C9"/>
    <w:rsid w:val="002C6F49"/>
    <w:rsid w:val="002D12C2"/>
    <w:rsid w:val="002D3132"/>
    <w:rsid w:val="00310DA2"/>
    <w:rsid w:val="0032635C"/>
    <w:rsid w:val="003466A8"/>
    <w:rsid w:val="003558B4"/>
    <w:rsid w:val="00362BEC"/>
    <w:rsid w:val="00367F01"/>
    <w:rsid w:val="0039318D"/>
    <w:rsid w:val="003A4B48"/>
    <w:rsid w:val="003B370B"/>
    <w:rsid w:val="003D006E"/>
    <w:rsid w:val="003D0C6D"/>
    <w:rsid w:val="003D3929"/>
    <w:rsid w:val="003D5002"/>
    <w:rsid w:val="003F1A79"/>
    <w:rsid w:val="003F30FE"/>
    <w:rsid w:val="003F35C6"/>
    <w:rsid w:val="00414667"/>
    <w:rsid w:val="004265EF"/>
    <w:rsid w:val="0043495A"/>
    <w:rsid w:val="00435233"/>
    <w:rsid w:val="00435E0C"/>
    <w:rsid w:val="00441DE1"/>
    <w:rsid w:val="004500EF"/>
    <w:rsid w:val="00452E73"/>
    <w:rsid w:val="00462D6F"/>
    <w:rsid w:val="004B7336"/>
    <w:rsid w:val="004D16E6"/>
    <w:rsid w:val="004D4DD1"/>
    <w:rsid w:val="004E5146"/>
    <w:rsid w:val="004E771F"/>
    <w:rsid w:val="004F0F87"/>
    <w:rsid w:val="00506354"/>
    <w:rsid w:val="00517AD2"/>
    <w:rsid w:val="00522785"/>
    <w:rsid w:val="00535B30"/>
    <w:rsid w:val="00546C6B"/>
    <w:rsid w:val="0055169E"/>
    <w:rsid w:val="0055275B"/>
    <w:rsid w:val="00554CC6"/>
    <w:rsid w:val="0055500D"/>
    <w:rsid w:val="005557E1"/>
    <w:rsid w:val="00561DA3"/>
    <w:rsid w:val="00565CF2"/>
    <w:rsid w:val="00593FD2"/>
    <w:rsid w:val="00595DEF"/>
    <w:rsid w:val="005A14B9"/>
    <w:rsid w:val="005A5DD4"/>
    <w:rsid w:val="005C00A4"/>
    <w:rsid w:val="005D0991"/>
    <w:rsid w:val="005D1434"/>
    <w:rsid w:val="005D76EC"/>
    <w:rsid w:val="005E51D0"/>
    <w:rsid w:val="005F0853"/>
    <w:rsid w:val="005F7D48"/>
    <w:rsid w:val="0060615B"/>
    <w:rsid w:val="00621997"/>
    <w:rsid w:val="00623F36"/>
    <w:rsid w:val="00641037"/>
    <w:rsid w:val="00652276"/>
    <w:rsid w:val="00652841"/>
    <w:rsid w:val="00677EF6"/>
    <w:rsid w:val="00693252"/>
    <w:rsid w:val="006960B6"/>
    <w:rsid w:val="006B0AAE"/>
    <w:rsid w:val="006B507E"/>
    <w:rsid w:val="006C5B5D"/>
    <w:rsid w:val="006D1E62"/>
    <w:rsid w:val="006F3AED"/>
    <w:rsid w:val="006F649B"/>
    <w:rsid w:val="00711878"/>
    <w:rsid w:val="00715227"/>
    <w:rsid w:val="007216B8"/>
    <w:rsid w:val="00726D67"/>
    <w:rsid w:val="00732CAB"/>
    <w:rsid w:val="00746E10"/>
    <w:rsid w:val="00753C30"/>
    <w:rsid w:val="00767381"/>
    <w:rsid w:val="007711C2"/>
    <w:rsid w:val="0077376D"/>
    <w:rsid w:val="00781C86"/>
    <w:rsid w:val="007A162C"/>
    <w:rsid w:val="007A3B5B"/>
    <w:rsid w:val="007B058B"/>
    <w:rsid w:val="007B42A5"/>
    <w:rsid w:val="007B77B5"/>
    <w:rsid w:val="007C279B"/>
    <w:rsid w:val="007D3944"/>
    <w:rsid w:val="007E21EA"/>
    <w:rsid w:val="00815AA5"/>
    <w:rsid w:val="00835351"/>
    <w:rsid w:val="008365CE"/>
    <w:rsid w:val="00851E47"/>
    <w:rsid w:val="00861058"/>
    <w:rsid w:val="00870AFD"/>
    <w:rsid w:val="00871206"/>
    <w:rsid w:val="00871C2E"/>
    <w:rsid w:val="00880336"/>
    <w:rsid w:val="00891C64"/>
    <w:rsid w:val="00893107"/>
    <w:rsid w:val="008A5A76"/>
    <w:rsid w:val="008B092E"/>
    <w:rsid w:val="008E3CFB"/>
    <w:rsid w:val="009033AF"/>
    <w:rsid w:val="009060CE"/>
    <w:rsid w:val="00932CE2"/>
    <w:rsid w:val="00956BDD"/>
    <w:rsid w:val="00966ACB"/>
    <w:rsid w:val="0097699B"/>
    <w:rsid w:val="00984FF8"/>
    <w:rsid w:val="009933E6"/>
    <w:rsid w:val="009A7E40"/>
    <w:rsid w:val="009B25F4"/>
    <w:rsid w:val="009B4291"/>
    <w:rsid w:val="009E0A26"/>
    <w:rsid w:val="009E1093"/>
    <w:rsid w:val="009E384F"/>
    <w:rsid w:val="009F1B71"/>
    <w:rsid w:val="009F414A"/>
    <w:rsid w:val="009F43F1"/>
    <w:rsid w:val="00A31883"/>
    <w:rsid w:val="00A32AC4"/>
    <w:rsid w:val="00A417AF"/>
    <w:rsid w:val="00A54D27"/>
    <w:rsid w:val="00A8500A"/>
    <w:rsid w:val="00B05AC3"/>
    <w:rsid w:val="00B06894"/>
    <w:rsid w:val="00B1123B"/>
    <w:rsid w:val="00B30D1F"/>
    <w:rsid w:val="00B41A62"/>
    <w:rsid w:val="00B529C4"/>
    <w:rsid w:val="00B575A4"/>
    <w:rsid w:val="00B620AA"/>
    <w:rsid w:val="00B660CE"/>
    <w:rsid w:val="00B75007"/>
    <w:rsid w:val="00B8078D"/>
    <w:rsid w:val="00BA4F56"/>
    <w:rsid w:val="00BB4617"/>
    <w:rsid w:val="00BC21F5"/>
    <w:rsid w:val="00BC378F"/>
    <w:rsid w:val="00BC5B14"/>
    <w:rsid w:val="00BD1003"/>
    <w:rsid w:val="00BD542B"/>
    <w:rsid w:val="00BE5533"/>
    <w:rsid w:val="00BE6035"/>
    <w:rsid w:val="00BF1353"/>
    <w:rsid w:val="00BF168F"/>
    <w:rsid w:val="00BF1F13"/>
    <w:rsid w:val="00BF2D29"/>
    <w:rsid w:val="00C26E91"/>
    <w:rsid w:val="00C3039D"/>
    <w:rsid w:val="00C53F41"/>
    <w:rsid w:val="00C55A34"/>
    <w:rsid w:val="00C621B3"/>
    <w:rsid w:val="00C623A0"/>
    <w:rsid w:val="00C7144B"/>
    <w:rsid w:val="00CA1173"/>
    <w:rsid w:val="00CA472F"/>
    <w:rsid w:val="00CC0BEB"/>
    <w:rsid w:val="00CD007E"/>
    <w:rsid w:val="00CE2ABE"/>
    <w:rsid w:val="00CE7184"/>
    <w:rsid w:val="00CE72AB"/>
    <w:rsid w:val="00CF02B4"/>
    <w:rsid w:val="00CF08C8"/>
    <w:rsid w:val="00D03545"/>
    <w:rsid w:val="00D10401"/>
    <w:rsid w:val="00D13778"/>
    <w:rsid w:val="00D15262"/>
    <w:rsid w:val="00D16C1B"/>
    <w:rsid w:val="00D21B37"/>
    <w:rsid w:val="00D317EA"/>
    <w:rsid w:val="00D3194F"/>
    <w:rsid w:val="00D3321B"/>
    <w:rsid w:val="00D540BC"/>
    <w:rsid w:val="00D55818"/>
    <w:rsid w:val="00D600DE"/>
    <w:rsid w:val="00D6113A"/>
    <w:rsid w:val="00D6260F"/>
    <w:rsid w:val="00D63499"/>
    <w:rsid w:val="00D70521"/>
    <w:rsid w:val="00D7071B"/>
    <w:rsid w:val="00D75EF0"/>
    <w:rsid w:val="00DA0B09"/>
    <w:rsid w:val="00DA5606"/>
    <w:rsid w:val="00DB0DC3"/>
    <w:rsid w:val="00DB16C1"/>
    <w:rsid w:val="00DB1BEC"/>
    <w:rsid w:val="00DB2598"/>
    <w:rsid w:val="00DC30DF"/>
    <w:rsid w:val="00DC3278"/>
    <w:rsid w:val="00DC47A2"/>
    <w:rsid w:val="00DF3680"/>
    <w:rsid w:val="00E11545"/>
    <w:rsid w:val="00E16A6D"/>
    <w:rsid w:val="00E340BA"/>
    <w:rsid w:val="00E56CBB"/>
    <w:rsid w:val="00E611F2"/>
    <w:rsid w:val="00E62D89"/>
    <w:rsid w:val="00E6450E"/>
    <w:rsid w:val="00E764FB"/>
    <w:rsid w:val="00E861BE"/>
    <w:rsid w:val="00E875AD"/>
    <w:rsid w:val="00EB3B3C"/>
    <w:rsid w:val="00EB4903"/>
    <w:rsid w:val="00EB6935"/>
    <w:rsid w:val="00ED5C9D"/>
    <w:rsid w:val="00EE50E5"/>
    <w:rsid w:val="00EE7E84"/>
    <w:rsid w:val="00EF266B"/>
    <w:rsid w:val="00EF28E4"/>
    <w:rsid w:val="00EF3347"/>
    <w:rsid w:val="00F0364E"/>
    <w:rsid w:val="00F3204B"/>
    <w:rsid w:val="00F32CC8"/>
    <w:rsid w:val="00F55F7A"/>
    <w:rsid w:val="00F76ECD"/>
    <w:rsid w:val="00F779A2"/>
    <w:rsid w:val="00F9794B"/>
    <w:rsid w:val="00FA7C7B"/>
    <w:rsid w:val="00FB3EC5"/>
    <w:rsid w:val="00FB4F9E"/>
    <w:rsid w:val="00FB6EAE"/>
    <w:rsid w:val="00FC4A72"/>
    <w:rsid w:val="00FD5106"/>
    <w:rsid w:val="00FE56F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641"/>
  </w:style>
  <w:style w:type="paragraph" w:styleId="Ttulo1">
    <w:name w:val="heading 1"/>
    <w:basedOn w:val="Normal"/>
    <w:next w:val="Normal"/>
    <w:link w:val="Ttulo1Car"/>
    <w:uiPriority w:val="9"/>
    <w:qFormat/>
    <w:rsid w:val="00FA7C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FA7C7B"/>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A7E40"/>
    <w:rPr>
      <w:sz w:val="16"/>
      <w:szCs w:val="16"/>
    </w:rPr>
  </w:style>
  <w:style w:type="paragraph" w:styleId="Textocomentario">
    <w:name w:val="annotation text"/>
    <w:basedOn w:val="Normal"/>
    <w:link w:val="TextocomentarioCar"/>
    <w:uiPriority w:val="99"/>
    <w:semiHidden/>
    <w:unhideWhenUsed/>
    <w:rsid w:val="009A7E4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7E40"/>
    <w:rPr>
      <w:sz w:val="20"/>
      <w:szCs w:val="20"/>
    </w:rPr>
  </w:style>
  <w:style w:type="paragraph" w:styleId="Asuntodelcomentario">
    <w:name w:val="annotation subject"/>
    <w:basedOn w:val="Textocomentario"/>
    <w:next w:val="Textocomentario"/>
    <w:link w:val="AsuntodelcomentarioCar"/>
    <w:uiPriority w:val="99"/>
    <w:semiHidden/>
    <w:unhideWhenUsed/>
    <w:rsid w:val="009A7E40"/>
    <w:rPr>
      <w:b/>
      <w:bCs/>
    </w:rPr>
  </w:style>
  <w:style w:type="character" w:customStyle="1" w:styleId="AsuntodelcomentarioCar">
    <w:name w:val="Asunto del comentario Car"/>
    <w:basedOn w:val="TextocomentarioCar"/>
    <w:link w:val="Asuntodelcomentario"/>
    <w:uiPriority w:val="99"/>
    <w:semiHidden/>
    <w:rsid w:val="009A7E40"/>
    <w:rPr>
      <w:b/>
      <w:bCs/>
      <w:sz w:val="20"/>
      <w:szCs w:val="20"/>
    </w:rPr>
  </w:style>
  <w:style w:type="paragraph" w:styleId="Textodeglobo">
    <w:name w:val="Balloon Text"/>
    <w:basedOn w:val="Normal"/>
    <w:link w:val="TextodegloboCar"/>
    <w:uiPriority w:val="99"/>
    <w:semiHidden/>
    <w:unhideWhenUsed/>
    <w:rsid w:val="009A7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E40"/>
    <w:rPr>
      <w:rFonts w:ascii="Tahoma" w:hAnsi="Tahoma" w:cs="Tahoma"/>
      <w:sz w:val="16"/>
      <w:szCs w:val="16"/>
    </w:rPr>
  </w:style>
  <w:style w:type="character" w:styleId="Hipervnculo">
    <w:name w:val="Hyperlink"/>
    <w:basedOn w:val="Fuentedeprrafopredeter"/>
    <w:uiPriority w:val="99"/>
    <w:unhideWhenUsed/>
    <w:rsid w:val="009A7E40"/>
    <w:rPr>
      <w:color w:val="0000FF" w:themeColor="hyperlink"/>
      <w:u w:val="single"/>
    </w:rPr>
  </w:style>
  <w:style w:type="character" w:customStyle="1" w:styleId="apple-converted-space">
    <w:name w:val="apple-converted-space"/>
    <w:basedOn w:val="Fuentedeprrafopredeter"/>
    <w:rsid w:val="002A606E"/>
  </w:style>
  <w:style w:type="table" w:styleId="Tablaconcuadrcula">
    <w:name w:val="Table Grid"/>
    <w:basedOn w:val="Tablanormal"/>
    <w:uiPriority w:val="59"/>
    <w:rsid w:val="0013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85"/>
    <w:pPr>
      <w:ind w:left="720"/>
      <w:contextualSpacing/>
    </w:pPr>
  </w:style>
  <w:style w:type="character" w:styleId="nfasis">
    <w:name w:val="Emphasis"/>
    <w:basedOn w:val="Fuentedeprrafopredeter"/>
    <w:uiPriority w:val="20"/>
    <w:qFormat/>
    <w:rsid w:val="00FA7C7B"/>
    <w:rPr>
      <w:i/>
      <w:iCs/>
    </w:rPr>
  </w:style>
  <w:style w:type="character" w:customStyle="1" w:styleId="Ttulo3Car">
    <w:name w:val="Título 3 Car"/>
    <w:basedOn w:val="Fuentedeprrafopredeter"/>
    <w:link w:val="Ttulo3"/>
    <w:uiPriority w:val="9"/>
    <w:rsid w:val="00FA7C7B"/>
    <w:rPr>
      <w:rFonts w:ascii="Times New Roman" w:eastAsia="Times New Roman" w:hAnsi="Times New Roman" w:cs="Times New Roman"/>
      <w:b/>
      <w:bCs/>
      <w:sz w:val="27"/>
      <w:szCs w:val="27"/>
      <w:lang w:eastAsia="es-MX"/>
    </w:rPr>
  </w:style>
  <w:style w:type="character" w:customStyle="1" w:styleId="Ttulo1Car">
    <w:name w:val="Título 1 Car"/>
    <w:basedOn w:val="Fuentedeprrafopredeter"/>
    <w:link w:val="Ttulo1"/>
    <w:uiPriority w:val="9"/>
    <w:rsid w:val="00FA7C7B"/>
    <w:rPr>
      <w:rFonts w:asciiTheme="majorHAnsi" w:eastAsiaTheme="majorEastAsia" w:hAnsiTheme="majorHAnsi" w:cstheme="majorBidi"/>
      <w:b/>
      <w:bCs/>
      <w:color w:val="365F91" w:themeColor="accent1" w:themeShade="BF"/>
      <w:sz w:val="28"/>
      <w:szCs w:val="28"/>
    </w:rPr>
  </w:style>
  <w:style w:type="character" w:customStyle="1" w:styleId="key">
    <w:name w:val="key"/>
    <w:basedOn w:val="Fuentedeprrafopredeter"/>
    <w:rsid w:val="00FA7C7B"/>
  </w:style>
  <w:style w:type="character" w:customStyle="1" w:styleId="value">
    <w:name w:val="value"/>
    <w:basedOn w:val="Fuentedeprrafopredeter"/>
    <w:rsid w:val="00FA7C7B"/>
  </w:style>
  <w:style w:type="paragraph" w:styleId="Encabezado">
    <w:name w:val="header"/>
    <w:basedOn w:val="Normal"/>
    <w:link w:val="EncabezadoCar"/>
    <w:uiPriority w:val="99"/>
    <w:unhideWhenUsed/>
    <w:rsid w:val="00367F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F01"/>
  </w:style>
  <w:style w:type="paragraph" w:styleId="Piedepgina">
    <w:name w:val="footer"/>
    <w:basedOn w:val="Normal"/>
    <w:link w:val="PiedepginaCar"/>
    <w:uiPriority w:val="99"/>
    <w:unhideWhenUsed/>
    <w:rsid w:val="00367F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F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A7E40"/>
    <w:rPr>
      <w:sz w:val="16"/>
      <w:szCs w:val="16"/>
    </w:rPr>
  </w:style>
  <w:style w:type="paragraph" w:styleId="Textocomentario">
    <w:name w:val="annotation text"/>
    <w:basedOn w:val="Normal"/>
    <w:link w:val="TextocomentarioCar"/>
    <w:uiPriority w:val="99"/>
    <w:semiHidden/>
    <w:unhideWhenUsed/>
    <w:rsid w:val="009A7E4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7E40"/>
    <w:rPr>
      <w:sz w:val="20"/>
      <w:szCs w:val="20"/>
    </w:rPr>
  </w:style>
  <w:style w:type="paragraph" w:styleId="Asuntodelcomentario">
    <w:name w:val="annotation subject"/>
    <w:basedOn w:val="Textocomentario"/>
    <w:next w:val="Textocomentario"/>
    <w:link w:val="AsuntodelcomentarioCar"/>
    <w:uiPriority w:val="99"/>
    <w:semiHidden/>
    <w:unhideWhenUsed/>
    <w:rsid w:val="009A7E40"/>
    <w:rPr>
      <w:b/>
      <w:bCs/>
    </w:rPr>
  </w:style>
  <w:style w:type="character" w:customStyle="1" w:styleId="AsuntodelcomentarioCar">
    <w:name w:val="Asunto del comentario Car"/>
    <w:basedOn w:val="TextocomentarioCar"/>
    <w:link w:val="Asuntodelcomentario"/>
    <w:uiPriority w:val="99"/>
    <w:semiHidden/>
    <w:rsid w:val="009A7E40"/>
    <w:rPr>
      <w:b/>
      <w:bCs/>
      <w:sz w:val="20"/>
      <w:szCs w:val="20"/>
    </w:rPr>
  </w:style>
  <w:style w:type="paragraph" w:styleId="Textodeglobo">
    <w:name w:val="Balloon Text"/>
    <w:basedOn w:val="Normal"/>
    <w:link w:val="TextodegloboCar"/>
    <w:uiPriority w:val="99"/>
    <w:semiHidden/>
    <w:unhideWhenUsed/>
    <w:rsid w:val="009A7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E40"/>
    <w:rPr>
      <w:rFonts w:ascii="Tahoma" w:hAnsi="Tahoma" w:cs="Tahoma"/>
      <w:sz w:val="16"/>
      <w:szCs w:val="16"/>
    </w:rPr>
  </w:style>
  <w:style w:type="character" w:styleId="Hipervnculo">
    <w:name w:val="Hyperlink"/>
    <w:basedOn w:val="Fuentedeprrafopredeter"/>
    <w:uiPriority w:val="99"/>
    <w:unhideWhenUsed/>
    <w:rsid w:val="009A7E40"/>
    <w:rPr>
      <w:color w:val="0000FF" w:themeColor="hyperlink"/>
      <w:u w:val="single"/>
    </w:rPr>
  </w:style>
  <w:style w:type="character" w:customStyle="1" w:styleId="apple-converted-space">
    <w:name w:val="apple-converted-space"/>
    <w:basedOn w:val="Fuentedeprrafopredeter"/>
    <w:rsid w:val="002A606E"/>
  </w:style>
  <w:style w:type="table" w:styleId="Tablaconcuadrcula">
    <w:name w:val="Table Grid"/>
    <w:basedOn w:val="Tablanormal"/>
    <w:uiPriority w:val="59"/>
    <w:rsid w:val="0013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566025">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sChild>
        <w:div w:id="2043817325">
          <w:marLeft w:val="0"/>
          <w:marRight w:val="0"/>
          <w:marTop w:val="0"/>
          <w:marBottom w:val="0"/>
          <w:divBdr>
            <w:top w:val="none" w:sz="0" w:space="0" w:color="auto"/>
            <w:left w:val="none" w:sz="0" w:space="0" w:color="auto"/>
            <w:bottom w:val="none" w:sz="0" w:space="0" w:color="auto"/>
            <w:right w:val="none" w:sz="0" w:space="0" w:color="auto"/>
          </w:divBdr>
        </w:div>
      </w:divsChild>
    </w:div>
    <w:div w:id="1361056321">
      <w:bodyDiv w:val="1"/>
      <w:marLeft w:val="0"/>
      <w:marRight w:val="0"/>
      <w:marTop w:val="0"/>
      <w:marBottom w:val="0"/>
      <w:divBdr>
        <w:top w:val="none" w:sz="0" w:space="0" w:color="auto"/>
        <w:left w:val="none" w:sz="0" w:space="0" w:color="auto"/>
        <w:bottom w:val="none" w:sz="0" w:space="0" w:color="auto"/>
        <w:right w:val="none" w:sz="0" w:space="0" w:color="auto"/>
      </w:divBdr>
      <w:divsChild>
        <w:div w:id="64302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chive.org/search.php?query=creator%3A%22Breed%2C+Robert+S.+%28Robert+Stanley%29%2C+1877-1956%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rchive.org/search.php?query=creator%3A%22American+Society+for+Microbiology%2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s://www.google.com.mx/url?sa=t&amp;rct=j&amp;q=&amp;esrc=s&amp;source=web&amp;cd=1&amp;cad=rja&amp;uact=8&amp;ved=0ahUKEwiztfXnt4TUAhUCSCYKHVZ-Dr8QFggmMAA&amp;url=http%3A%2F%2Fbiblioteca.semarnat.gob.mx%2Fjanium%2FDocumentos%2FCiga%2Flibros2009%2F021.pdf&amp;usg=AFQjCNFGNObpTgZHwv_CoZEVAcNTfQETnQ" TargetMode="External"/><Relationship Id="rId10" Type="http://schemas.openxmlformats.org/officeDocument/2006/relationships/hyperlink" Target="https://audio1.spanishdict.com/audio?lang=en&amp;text=rhizobium-biological-fixation-nitroge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3010jmsa@gmail.com" TargetMode="External"/><Relationship Id="rId14" Type="http://schemas.openxmlformats.org/officeDocument/2006/relationships/hyperlink" Target="http://www.siap.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616E3-0257-4784-B10D-AE52C73C5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5616</TotalTime>
  <Pages>22</Pages>
  <Words>6607</Words>
  <Characters>36341</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Msaldaña</dc:creator>
  <cp:lastModifiedBy>Gustavo Toledo Andrade</cp:lastModifiedBy>
  <cp:revision>39</cp:revision>
  <cp:lastPrinted>2017-05-31T01:23:00Z</cp:lastPrinted>
  <dcterms:created xsi:type="dcterms:W3CDTF">2017-05-11T18:10:00Z</dcterms:created>
  <dcterms:modified xsi:type="dcterms:W3CDTF">2017-05-31T01:29:00Z</dcterms:modified>
</cp:coreProperties>
</file>