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3ADA5" w14:textId="0657A261" w:rsidR="00421F22" w:rsidRPr="00B72F75" w:rsidRDefault="00421F22" w:rsidP="00B72F75">
      <w:pPr>
        <w:spacing w:line="276" w:lineRule="auto"/>
        <w:jc w:val="right"/>
        <w:rPr>
          <w:rFonts w:eastAsia="Calibri" w:cs="Arial"/>
          <w:color w:val="7030A0"/>
          <w:sz w:val="36"/>
          <w:lang w:val="es-MX"/>
        </w:rPr>
      </w:pPr>
      <w:r w:rsidRPr="00B72F75">
        <w:rPr>
          <w:rFonts w:eastAsia="Calibri" w:cs="Arial"/>
          <w:color w:val="7030A0"/>
          <w:sz w:val="36"/>
          <w:lang w:val="es-MX"/>
        </w:rPr>
        <w:t>Epistemología del docente en el Aprendizaje Basado en</w:t>
      </w:r>
      <w:r w:rsidR="00B72F75">
        <w:rPr>
          <w:rFonts w:eastAsia="Calibri" w:cs="Arial"/>
          <w:color w:val="7030A0"/>
          <w:sz w:val="36"/>
          <w:lang w:val="es-MX"/>
        </w:rPr>
        <w:t xml:space="preserve"> </w:t>
      </w:r>
      <w:r w:rsidRPr="00B72F75">
        <w:rPr>
          <w:rFonts w:eastAsia="Calibri" w:cs="Arial"/>
          <w:color w:val="7030A0"/>
          <w:sz w:val="36"/>
          <w:lang w:val="es-MX"/>
        </w:rPr>
        <w:t>Proyectos (ABP): una reflexión basada en la Teoría Fundamentada (</w:t>
      </w:r>
      <w:proofErr w:type="spellStart"/>
      <w:r w:rsidRPr="00B72F75">
        <w:rPr>
          <w:rFonts w:eastAsia="Calibri" w:cs="Arial"/>
          <w:color w:val="7030A0"/>
          <w:sz w:val="36"/>
          <w:lang w:val="es-MX"/>
        </w:rPr>
        <w:t>Grounded</w:t>
      </w:r>
      <w:proofErr w:type="spellEnd"/>
      <w:r w:rsidRPr="00B72F75">
        <w:rPr>
          <w:rFonts w:eastAsia="Calibri" w:cs="Arial"/>
          <w:color w:val="7030A0"/>
          <w:sz w:val="36"/>
          <w:lang w:val="es-MX"/>
        </w:rPr>
        <w:t xml:space="preserve"> </w:t>
      </w:r>
      <w:proofErr w:type="spellStart"/>
      <w:r w:rsidRPr="00B72F75">
        <w:rPr>
          <w:rFonts w:eastAsia="Calibri" w:cs="Arial"/>
          <w:color w:val="7030A0"/>
          <w:sz w:val="36"/>
          <w:lang w:val="es-MX"/>
        </w:rPr>
        <w:t>Theory</w:t>
      </w:r>
      <w:proofErr w:type="spellEnd"/>
      <w:r w:rsidRPr="00B72F75">
        <w:rPr>
          <w:rFonts w:eastAsia="Calibri" w:cs="Arial"/>
          <w:color w:val="7030A0"/>
          <w:sz w:val="36"/>
          <w:lang w:val="es-MX"/>
        </w:rPr>
        <w:t>)</w:t>
      </w:r>
    </w:p>
    <w:p w14:paraId="1F09467F" w14:textId="77777777" w:rsidR="00421F22" w:rsidRPr="00B72F75" w:rsidRDefault="00421F22" w:rsidP="00B72F75">
      <w:pPr>
        <w:spacing w:line="276" w:lineRule="auto"/>
        <w:jc w:val="right"/>
        <w:rPr>
          <w:rFonts w:eastAsia="Calibri" w:cs="Arial"/>
          <w:color w:val="7030A0"/>
          <w:sz w:val="28"/>
          <w:lang w:val="es-MX"/>
        </w:rPr>
      </w:pPr>
    </w:p>
    <w:p w14:paraId="41E2286A" w14:textId="77777777" w:rsidR="00421F22" w:rsidRDefault="00421F22" w:rsidP="00B72F75">
      <w:pPr>
        <w:spacing w:line="276" w:lineRule="auto"/>
        <w:jc w:val="right"/>
        <w:rPr>
          <w:rFonts w:eastAsia="Calibri" w:cs="Arial"/>
          <w:i/>
          <w:color w:val="7030A0"/>
          <w:sz w:val="28"/>
          <w:lang w:val="es-MX"/>
        </w:rPr>
      </w:pPr>
      <w:proofErr w:type="spellStart"/>
      <w:r w:rsidRPr="00B72F75">
        <w:rPr>
          <w:rFonts w:eastAsia="Calibri" w:cs="Arial"/>
          <w:i/>
          <w:color w:val="7030A0"/>
          <w:sz w:val="28"/>
          <w:lang w:val="es-MX"/>
        </w:rPr>
        <w:t>Teacher´s</w:t>
      </w:r>
      <w:proofErr w:type="spellEnd"/>
      <w:r w:rsidRPr="00B72F75">
        <w:rPr>
          <w:rFonts w:eastAsia="Calibri" w:cs="Arial"/>
          <w:i/>
          <w:color w:val="7030A0"/>
          <w:sz w:val="28"/>
          <w:lang w:val="es-MX"/>
        </w:rPr>
        <w:t xml:space="preserve"> </w:t>
      </w:r>
      <w:proofErr w:type="spellStart"/>
      <w:r w:rsidRPr="00B72F75">
        <w:rPr>
          <w:rFonts w:eastAsia="Calibri" w:cs="Arial"/>
          <w:i/>
          <w:color w:val="7030A0"/>
          <w:sz w:val="28"/>
          <w:lang w:val="es-MX"/>
        </w:rPr>
        <w:t>epistemology</w:t>
      </w:r>
      <w:proofErr w:type="spellEnd"/>
      <w:r w:rsidRPr="00B72F75">
        <w:rPr>
          <w:rFonts w:eastAsia="Calibri" w:cs="Arial"/>
          <w:i/>
          <w:color w:val="7030A0"/>
          <w:sz w:val="28"/>
          <w:lang w:val="es-MX"/>
        </w:rPr>
        <w:t xml:space="preserve"> </w:t>
      </w:r>
      <w:proofErr w:type="spellStart"/>
      <w:r w:rsidRPr="00B72F75">
        <w:rPr>
          <w:rFonts w:eastAsia="Calibri" w:cs="Arial"/>
          <w:i/>
          <w:color w:val="7030A0"/>
          <w:sz w:val="28"/>
          <w:lang w:val="es-MX"/>
        </w:rPr>
        <w:t>on</w:t>
      </w:r>
      <w:proofErr w:type="spellEnd"/>
      <w:r w:rsidRPr="00B72F75">
        <w:rPr>
          <w:rFonts w:eastAsia="Calibri" w:cs="Arial"/>
          <w:i/>
          <w:color w:val="7030A0"/>
          <w:sz w:val="28"/>
          <w:lang w:val="es-MX"/>
        </w:rPr>
        <w:t xml:space="preserve">  Project-</w:t>
      </w:r>
      <w:proofErr w:type="spellStart"/>
      <w:r w:rsidRPr="00B72F75">
        <w:rPr>
          <w:rFonts w:eastAsia="Calibri" w:cs="Arial"/>
          <w:i/>
          <w:color w:val="7030A0"/>
          <w:sz w:val="28"/>
          <w:lang w:val="es-MX"/>
        </w:rPr>
        <w:t>based</w:t>
      </w:r>
      <w:proofErr w:type="spellEnd"/>
      <w:r w:rsidRPr="00B72F75">
        <w:rPr>
          <w:rFonts w:eastAsia="Calibri" w:cs="Arial"/>
          <w:i/>
          <w:color w:val="7030A0"/>
          <w:sz w:val="28"/>
          <w:lang w:val="es-MX"/>
        </w:rPr>
        <w:t xml:space="preserve"> </w:t>
      </w:r>
      <w:proofErr w:type="spellStart"/>
      <w:r w:rsidRPr="00B72F75">
        <w:rPr>
          <w:rFonts w:eastAsia="Calibri" w:cs="Arial"/>
          <w:i/>
          <w:color w:val="7030A0"/>
          <w:sz w:val="28"/>
          <w:lang w:val="es-MX"/>
        </w:rPr>
        <w:t>learning</w:t>
      </w:r>
      <w:proofErr w:type="spellEnd"/>
      <w:r w:rsidRPr="00B72F75">
        <w:rPr>
          <w:rFonts w:eastAsia="Calibri" w:cs="Arial"/>
          <w:i/>
          <w:color w:val="7030A0"/>
          <w:sz w:val="28"/>
          <w:lang w:val="es-MX"/>
        </w:rPr>
        <w:t xml:space="preserve">: a </w:t>
      </w:r>
      <w:proofErr w:type="spellStart"/>
      <w:r w:rsidRPr="00B72F75">
        <w:rPr>
          <w:rFonts w:eastAsia="Calibri" w:cs="Arial"/>
          <w:i/>
          <w:color w:val="7030A0"/>
          <w:sz w:val="28"/>
          <w:lang w:val="es-MX"/>
        </w:rPr>
        <w:t>reflexion</w:t>
      </w:r>
      <w:proofErr w:type="spellEnd"/>
      <w:r w:rsidRPr="00B72F75">
        <w:rPr>
          <w:rFonts w:eastAsia="Calibri" w:cs="Arial"/>
          <w:i/>
          <w:color w:val="7030A0"/>
          <w:sz w:val="28"/>
          <w:lang w:val="es-MX"/>
        </w:rPr>
        <w:t xml:space="preserve"> </w:t>
      </w:r>
      <w:proofErr w:type="spellStart"/>
      <w:r w:rsidRPr="00B72F75">
        <w:rPr>
          <w:rFonts w:eastAsia="Calibri" w:cs="Arial"/>
          <w:i/>
          <w:color w:val="7030A0"/>
          <w:sz w:val="28"/>
          <w:lang w:val="es-MX"/>
        </w:rPr>
        <w:t>based</w:t>
      </w:r>
      <w:proofErr w:type="spellEnd"/>
      <w:r w:rsidRPr="00B72F75">
        <w:rPr>
          <w:rFonts w:eastAsia="Calibri" w:cs="Arial"/>
          <w:i/>
          <w:color w:val="7030A0"/>
          <w:sz w:val="28"/>
          <w:lang w:val="es-MX"/>
        </w:rPr>
        <w:t xml:space="preserve"> </w:t>
      </w:r>
      <w:proofErr w:type="spellStart"/>
      <w:r w:rsidRPr="00B72F75">
        <w:rPr>
          <w:rFonts w:eastAsia="Calibri" w:cs="Arial"/>
          <w:i/>
          <w:color w:val="7030A0"/>
          <w:sz w:val="28"/>
          <w:lang w:val="es-MX"/>
        </w:rPr>
        <w:t>on</w:t>
      </w:r>
      <w:proofErr w:type="spellEnd"/>
      <w:r w:rsidRPr="00B72F75">
        <w:rPr>
          <w:rFonts w:eastAsia="Calibri" w:cs="Arial"/>
          <w:i/>
          <w:color w:val="7030A0"/>
          <w:sz w:val="28"/>
          <w:lang w:val="es-MX"/>
        </w:rPr>
        <w:t xml:space="preserve"> </w:t>
      </w:r>
      <w:proofErr w:type="spellStart"/>
      <w:r w:rsidRPr="00B72F75">
        <w:rPr>
          <w:rFonts w:eastAsia="Calibri" w:cs="Arial"/>
          <w:i/>
          <w:color w:val="7030A0"/>
          <w:sz w:val="28"/>
          <w:lang w:val="es-MX"/>
        </w:rPr>
        <w:t>Grounded</w:t>
      </w:r>
      <w:proofErr w:type="spellEnd"/>
      <w:r w:rsidRPr="00B72F75">
        <w:rPr>
          <w:rFonts w:eastAsia="Calibri" w:cs="Arial"/>
          <w:i/>
          <w:color w:val="7030A0"/>
          <w:sz w:val="28"/>
          <w:lang w:val="es-MX"/>
        </w:rPr>
        <w:t xml:space="preserve"> </w:t>
      </w:r>
      <w:proofErr w:type="spellStart"/>
      <w:r w:rsidRPr="00B72F75">
        <w:rPr>
          <w:rFonts w:eastAsia="Calibri" w:cs="Arial"/>
          <w:i/>
          <w:color w:val="7030A0"/>
          <w:sz w:val="28"/>
          <w:lang w:val="es-MX"/>
        </w:rPr>
        <w:t>theory</w:t>
      </w:r>
      <w:proofErr w:type="spellEnd"/>
    </w:p>
    <w:p w14:paraId="41DC83E5" w14:textId="55F2F2E8" w:rsidR="00421F22" w:rsidRPr="00B72F75" w:rsidRDefault="00B72F75" w:rsidP="00B72F75">
      <w:pPr>
        <w:spacing w:line="276" w:lineRule="auto"/>
        <w:jc w:val="right"/>
        <w:rPr>
          <w:rFonts w:cs="Arial"/>
          <w:lang w:val="es-ES"/>
        </w:rPr>
      </w:pPr>
      <w:r>
        <w:rPr>
          <w:rFonts w:eastAsia="Calibri" w:cs="Arial"/>
          <w:i/>
          <w:color w:val="7030A0"/>
          <w:sz w:val="28"/>
          <w:lang w:val="es-MX"/>
        </w:rPr>
        <w:br/>
      </w:r>
      <w:r>
        <w:rPr>
          <w:rFonts w:cs="Arial"/>
          <w:b/>
          <w:lang w:val="es-ES"/>
        </w:rPr>
        <w:br/>
      </w:r>
      <w:r w:rsidR="00421F22" w:rsidRPr="00B72F75">
        <w:rPr>
          <w:rFonts w:cs="Arial"/>
          <w:b/>
          <w:lang w:val="es-ES"/>
        </w:rPr>
        <w:t>Salvador Ruiz Cerrillo</w:t>
      </w:r>
      <w:r>
        <w:rPr>
          <w:rFonts w:cs="Arial"/>
          <w:b/>
          <w:lang w:val="es-ES"/>
        </w:rPr>
        <w:br/>
      </w:r>
      <w:r w:rsidRPr="00B72F75">
        <w:rPr>
          <w:rFonts w:cs="Arial"/>
          <w:lang w:val="es-ES"/>
        </w:rPr>
        <w:t>Universidad del Valle de Atemajac</w:t>
      </w:r>
      <w:r w:rsidRPr="00B72F75">
        <w:rPr>
          <w:rFonts w:cs="Arial"/>
          <w:lang w:val="es-ES"/>
        </w:rPr>
        <w:br/>
      </w:r>
      <w:r w:rsidRPr="00B72F75">
        <w:rPr>
          <w:rFonts w:cs="Arial"/>
          <w:color w:val="FF0000"/>
          <w:lang w:val="es-ES"/>
        </w:rPr>
        <w:t>lnsalvadorruiz@hotmail.com</w:t>
      </w:r>
    </w:p>
    <w:p w14:paraId="43BCB06C" w14:textId="77777777" w:rsidR="00421F22" w:rsidRPr="00740426" w:rsidRDefault="00421F22" w:rsidP="00740426">
      <w:pPr>
        <w:spacing w:line="360" w:lineRule="auto"/>
        <w:jc w:val="center"/>
        <w:rPr>
          <w:rFonts w:ascii="Times New Roman" w:hAnsi="Times New Roman" w:cs="Times New Roman"/>
          <w:lang w:val="es-ES"/>
        </w:rPr>
      </w:pPr>
    </w:p>
    <w:p w14:paraId="38C8FCF8" w14:textId="77777777" w:rsidR="00421F22" w:rsidRPr="00740426" w:rsidRDefault="00421F22" w:rsidP="00740426">
      <w:pPr>
        <w:spacing w:line="360" w:lineRule="auto"/>
        <w:jc w:val="center"/>
        <w:rPr>
          <w:rFonts w:ascii="Times New Roman" w:hAnsi="Times New Roman" w:cs="Times New Roman"/>
          <w:lang w:val="es-ES"/>
        </w:rPr>
      </w:pPr>
    </w:p>
    <w:p w14:paraId="119D98DA" w14:textId="77777777" w:rsidR="00421F22" w:rsidRPr="00B72F75" w:rsidRDefault="00421F22" w:rsidP="00764C85">
      <w:pPr>
        <w:spacing w:line="360" w:lineRule="auto"/>
        <w:rPr>
          <w:rFonts w:ascii="Calibri" w:eastAsia="Calibri" w:hAnsi="Calibri" w:cs="Arial"/>
          <w:color w:val="7030A0"/>
          <w:sz w:val="28"/>
          <w:lang w:val="es-MX"/>
        </w:rPr>
      </w:pPr>
      <w:r w:rsidRPr="00B72F75">
        <w:rPr>
          <w:rFonts w:ascii="Calibri" w:eastAsia="Calibri" w:hAnsi="Calibri" w:cs="Arial"/>
          <w:color w:val="7030A0"/>
          <w:sz w:val="28"/>
          <w:lang w:val="es-MX"/>
        </w:rPr>
        <w:t>Resumen</w:t>
      </w:r>
    </w:p>
    <w:p w14:paraId="65FDA61B" w14:textId="2C303F22"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Para el docente </w:t>
      </w:r>
      <w:r w:rsidR="006F3271">
        <w:rPr>
          <w:rFonts w:ascii="Times New Roman" w:hAnsi="Times New Roman" w:cs="Times New Roman"/>
          <w:lang w:val="es-ES"/>
        </w:rPr>
        <w:t>actual</w:t>
      </w:r>
      <w:r w:rsidRPr="00740426">
        <w:rPr>
          <w:rFonts w:ascii="Times New Roman" w:hAnsi="Times New Roman" w:cs="Times New Roman"/>
          <w:lang w:val="es-ES"/>
        </w:rPr>
        <w:t xml:space="preserve"> la construcción y aplicación de un modelo antropológico </w:t>
      </w:r>
      <w:r w:rsidR="006F3271">
        <w:rPr>
          <w:rFonts w:ascii="Times New Roman" w:hAnsi="Times New Roman" w:cs="Times New Roman"/>
          <w:lang w:val="es-ES"/>
        </w:rPr>
        <w:t>es una incógnita</w:t>
      </w:r>
      <w:r w:rsidRPr="00740426">
        <w:rPr>
          <w:rFonts w:ascii="Times New Roman" w:hAnsi="Times New Roman" w:cs="Times New Roman"/>
          <w:lang w:val="es-ES"/>
        </w:rPr>
        <w:t xml:space="preserve"> en el Aprendizaje Basado en Proyectos (ABP). El objetivo del presente trabajo fue establecer un modelo epistémico de la práctica docente en el ABP</w:t>
      </w:r>
      <w:r w:rsidR="00CB5F31">
        <w:rPr>
          <w:rFonts w:ascii="Times New Roman" w:hAnsi="Times New Roman" w:cs="Times New Roman"/>
          <w:lang w:val="es-ES"/>
        </w:rPr>
        <w:t>, para lo cual s</w:t>
      </w:r>
      <w:r w:rsidRPr="00740426">
        <w:rPr>
          <w:rFonts w:ascii="Times New Roman" w:hAnsi="Times New Roman" w:cs="Times New Roman"/>
          <w:lang w:val="es-ES"/>
        </w:rPr>
        <w:t xml:space="preserve">e empleó un paradigma cualitativo con ayuda del método de la teoría fundamentada o </w:t>
      </w:r>
      <w:proofErr w:type="spellStart"/>
      <w:r w:rsidRPr="00740426">
        <w:rPr>
          <w:rFonts w:ascii="Times New Roman" w:hAnsi="Times New Roman" w:cs="Times New Roman"/>
          <w:i/>
          <w:lang w:val="es-ES"/>
        </w:rPr>
        <w:t>grounded</w:t>
      </w:r>
      <w:proofErr w:type="spellEnd"/>
      <w:r w:rsidRPr="00740426">
        <w:rPr>
          <w:rFonts w:ascii="Times New Roman" w:hAnsi="Times New Roman" w:cs="Times New Roman"/>
          <w:i/>
          <w:lang w:val="es-ES"/>
        </w:rPr>
        <w:t xml:space="preserve"> </w:t>
      </w:r>
      <w:r w:rsidR="00CB5F31">
        <w:rPr>
          <w:rFonts w:ascii="Times New Roman" w:hAnsi="Times New Roman" w:cs="Times New Roman"/>
          <w:i/>
          <w:lang w:val="es-ES"/>
        </w:rPr>
        <w:t xml:space="preserve"> </w:t>
      </w:r>
      <w:proofErr w:type="spellStart"/>
      <w:r w:rsidRPr="00740426">
        <w:rPr>
          <w:rFonts w:ascii="Times New Roman" w:hAnsi="Times New Roman" w:cs="Times New Roman"/>
          <w:i/>
          <w:lang w:val="es-ES"/>
        </w:rPr>
        <w:t>theory</w:t>
      </w:r>
      <w:proofErr w:type="spellEnd"/>
      <w:r w:rsidRPr="00740426">
        <w:rPr>
          <w:rFonts w:ascii="Times New Roman" w:hAnsi="Times New Roman" w:cs="Times New Roman"/>
          <w:lang w:val="es-ES"/>
        </w:rPr>
        <w:t xml:space="preserve">, </w:t>
      </w:r>
      <w:r w:rsidR="00CB5F31">
        <w:rPr>
          <w:rFonts w:ascii="Times New Roman" w:hAnsi="Times New Roman" w:cs="Times New Roman"/>
          <w:lang w:val="es-ES"/>
        </w:rPr>
        <w:t xml:space="preserve">y </w:t>
      </w:r>
      <w:r w:rsidRPr="00740426">
        <w:rPr>
          <w:rFonts w:ascii="Times New Roman" w:hAnsi="Times New Roman" w:cs="Times New Roman"/>
          <w:lang w:val="es-ES"/>
        </w:rPr>
        <w:t xml:space="preserve">como instrumento una entrevista abierta o en profundidad. </w:t>
      </w:r>
      <w:r w:rsidR="00CB5F31">
        <w:rPr>
          <w:rFonts w:ascii="Times New Roman" w:hAnsi="Times New Roman" w:cs="Times New Roman"/>
          <w:lang w:val="es-ES"/>
        </w:rPr>
        <w:t>Asimismo s</w:t>
      </w:r>
      <w:r w:rsidRPr="00740426">
        <w:rPr>
          <w:rFonts w:ascii="Times New Roman" w:hAnsi="Times New Roman" w:cs="Times New Roman"/>
          <w:lang w:val="es-ES"/>
        </w:rPr>
        <w:t xml:space="preserve">e incluyeron </w:t>
      </w:r>
      <w:r w:rsidR="00C34636">
        <w:rPr>
          <w:rFonts w:ascii="Times New Roman" w:hAnsi="Times New Roman" w:cs="Times New Roman"/>
          <w:lang w:val="es-ES"/>
        </w:rPr>
        <w:t>cuatro</w:t>
      </w:r>
      <w:r w:rsidRPr="00740426">
        <w:rPr>
          <w:rFonts w:ascii="Times New Roman" w:hAnsi="Times New Roman" w:cs="Times New Roman"/>
          <w:lang w:val="es-ES"/>
        </w:rPr>
        <w:t xml:space="preserve"> profesores de </w:t>
      </w:r>
      <w:r w:rsidR="00F040A2">
        <w:rPr>
          <w:rFonts w:ascii="Times New Roman" w:hAnsi="Times New Roman" w:cs="Times New Roman"/>
          <w:lang w:val="es-ES"/>
        </w:rPr>
        <w:t>b</w:t>
      </w:r>
      <w:r w:rsidRPr="00740426">
        <w:rPr>
          <w:rFonts w:ascii="Times New Roman" w:hAnsi="Times New Roman" w:cs="Times New Roman"/>
          <w:lang w:val="es-ES"/>
        </w:rPr>
        <w:t xml:space="preserve">achillerato de distintas instituciones educativas particulares que han trabajado con el método de ABP. Se pudo construir un modelo teórico a partir de </w:t>
      </w:r>
      <w:r w:rsidR="00C34636">
        <w:rPr>
          <w:rFonts w:ascii="Times New Roman" w:hAnsi="Times New Roman" w:cs="Times New Roman"/>
          <w:lang w:val="es-ES"/>
        </w:rPr>
        <w:t>cuatro</w:t>
      </w:r>
      <w:r w:rsidRPr="00740426">
        <w:rPr>
          <w:rFonts w:ascii="Times New Roman" w:hAnsi="Times New Roman" w:cs="Times New Roman"/>
          <w:lang w:val="es-ES"/>
        </w:rPr>
        <w:t xml:space="preserve"> subcomponentes provenientes de las categorías centrales: aprendizaje significativo, autodirección, autogestión y niveles epistémicos. A manera de conclusión, el docente que trabajó con el método del ABP construyó un modelo epistémico a través de la identificación de distintos niveles cogn</w:t>
      </w:r>
      <w:r w:rsidR="005E1EDD">
        <w:rPr>
          <w:rFonts w:ascii="Times New Roman" w:hAnsi="Times New Roman" w:cs="Times New Roman"/>
          <w:lang w:val="es-ES"/>
        </w:rPr>
        <w:t>i</w:t>
      </w:r>
      <w:r w:rsidRPr="00740426">
        <w:rPr>
          <w:rFonts w:ascii="Times New Roman" w:hAnsi="Times New Roman" w:cs="Times New Roman"/>
          <w:lang w:val="es-ES"/>
        </w:rPr>
        <w:t xml:space="preserve">tivos </w:t>
      </w:r>
      <w:r w:rsidR="00BE5162">
        <w:rPr>
          <w:rFonts w:ascii="Times New Roman" w:hAnsi="Times New Roman" w:cs="Times New Roman"/>
          <w:lang w:val="es-ES"/>
        </w:rPr>
        <w:t>(</w:t>
      </w:r>
      <w:r w:rsidRPr="00740426">
        <w:rPr>
          <w:rFonts w:ascii="Times New Roman" w:hAnsi="Times New Roman" w:cs="Times New Roman"/>
          <w:lang w:val="es-ES"/>
        </w:rPr>
        <w:t>producto de un sistema reflexivo</w:t>
      </w:r>
      <w:r w:rsidR="00BE5162">
        <w:rPr>
          <w:rFonts w:ascii="Times New Roman" w:hAnsi="Times New Roman" w:cs="Times New Roman"/>
          <w:lang w:val="es-ES"/>
        </w:rPr>
        <w:t>)</w:t>
      </w:r>
      <w:r w:rsidRPr="00740426">
        <w:rPr>
          <w:rFonts w:ascii="Times New Roman" w:hAnsi="Times New Roman" w:cs="Times New Roman"/>
          <w:lang w:val="es-ES"/>
        </w:rPr>
        <w:t xml:space="preserve"> que persiguen</w:t>
      </w:r>
      <w:r w:rsidR="002B68B5">
        <w:rPr>
          <w:rFonts w:ascii="Times New Roman" w:hAnsi="Times New Roman" w:cs="Times New Roman"/>
          <w:lang w:val="es-ES"/>
        </w:rPr>
        <w:t xml:space="preserve"> el </w:t>
      </w:r>
      <w:r w:rsidRPr="00740426">
        <w:rPr>
          <w:rFonts w:ascii="Times New Roman" w:hAnsi="Times New Roman" w:cs="Times New Roman"/>
          <w:lang w:val="es-ES"/>
        </w:rPr>
        <w:t xml:space="preserve">aprendizaje significativo.  </w:t>
      </w:r>
    </w:p>
    <w:p w14:paraId="4EDA3B84" w14:textId="77777777" w:rsidR="00421F22" w:rsidRPr="00740426" w:rsidRDefault="00421F22" w:rsidP="00740426">
      <w:pPr>
        <w:spacing w:line="360" w:lineRule="auto"/>
        <w:jc w:val="both"/>
        <w:rPr>
          <w:rFonts w:ascii="Times New Roman" w:hAnsi="Times New Roman" w:cs="Times New Roman"/>
          <w:lang w:val="es-ES"/>
        </w:rPr>
      </w:pPr>
    </w:p>
    <w:p w14:paraId="590416BA" w14:textId="1A449A55" w:rsidR="00421F22" w:rsidRPr="00740426" w:rsidRDefault="00421F22" w:rsidP="00935014">
      <w:pPr>
        <w:spacing w:line="360" w:lineRule="auto"/>
        <w:rPr>
          <w:rFonts w:ascii="Times New Roman" w:hAnsi="Times New Roman" w:cs="Times New Roman"/>
          <w:lang w:val="es-ES"/>
        </w:rPr>
      </w:pPr>
      <w:r w:rsidRPr="00B72F75">
        <w:rPr>
          <w:rFonts w:ascii="Calibri" w:eastAsia="Calibri" w:hAnsi="Calibri" w:cs="Arial"/>
          <w:color w:val="7030A0"/>
          <w:sz w:val="28"/>
          <w:lang w:val="es-MX"/>
        </w:rPr>
        <w:t>Palabras clave</w:t>
      </w:r>
      <w:r w:rsidR="00935014" w:rsidRPr="00B72F75">
        <w:rPr>
          <w:rFonts w:ascii="Calibri" w:eastAsia="Calibri" w:hAnsi="Calibri" w:cs="Arial"/>
          <w:color w:val="7030A0"/>
          <w:sz w:val="28"/>
          <w:lang w:val="es-MX"/>
        </w:rPr>
        <w:t>:</w:t>
      </w:r>
      <w:r w:rsidR="00935014">
        <w:rPr>
          <w:rFonts w:ascii="Times New Roman" w:hAnsi="Times New Roman" w:cs="Times New Roman"/>
          <w:b/>
          <w:lang w:val="es-ES"/>
        </w:rPr>
        <w:t xml:space="preserve"> </w:t>
      </w:r>
      <w:r w:rsidRPr="00740426">
        <w:rPr>
          <w:rFonts w:ascii="Times New Roman" w:hAnsi="Times New Roman" w:cs="Times New Roman"/>
          <w:lang w:val="es-ES"/>
        </w:rPr>
        <w:t xml:space="preserve">aprendizaje basado en proyectos, docente, epistemología, teoría </w:t>
      </w:r>
      <w:r w:rsidR="005E1EDD">
        <w:rPr>
          <w:rFonts w:ascii="Times New Roman" w:hAnsi="Times New Roman" w:cs="Times New Roman"/>
          <w:lang w:val="es-ES"/>
        </w:rPr>
        <w:t>fu</w:t>
      </w:r>
      <w:r w:rsidRPr="00740426">
        <w:rPr>
          <w:rFonts w:ascii="Times New Roman" w:hAnsi="Times New Roman" w:cs="Times New Roman"/>
          <w:lang w:val="es-ES"/>
        </w:rPr>
        <w:t>ndamentada</w:t>
      </w:r>
      <w:r w:rsidR="00935014">
        <w:rPr>
          <w:rFonts w:ascii="Times New Roman" w:hAnsi="Times New Roman" w:cs="Times New Roman"/>
          <w:lang w:val="es-ES"/>
        </w:rPr>
        <w:t>.</w:t>
      </w:r>
    </w:p>
    <w:p w14:paraId="0CE8D323" w14:textId="77777777" w:rsidR="00421F22" w:rsidRPr="00740426" w:rsidRDefault="00421F22" w:rsidP="00740426">
      <w:pPr>
        <w:spacing w:line="360" w:lineRule="auto"/>
        <w:jc w:val="right"/>
        <w:rPr>
          <w:rFonts w:ascii="Times New Roman" w:hAnsi="Times New Roman" w:cs="Times New Roman"/>
          <w:lang w:val="es-ES"/>
        </w:rPr>
      </w:pPr>
    </w:p>
    <w:p w14:paraId="6DB28757" w14:textId="77777777" w:rsidR="0045308E" w:rsidRPr="00740426" w:rsidRDefault="0045308E" w:rsidP="00740426">
      <w:pPr>
        <w:spacing w:line="360" w:lineRule="auto"/>
        <w:jc w:val="right"/>
        <w:rPr>
          <w:rFonts w:ascii="Times New Roman" w:hAnsi="Times New Roman" w:cs="Times New Roman"/>
          <w:lang w:val="es-ES"/>
        </w:rPr>
      </w:pPr>
    </w:p>
    <w:p w14:paraId="5AF898F7" w14:textId="77777777" w:rsidR="00421F22" w:rsidRPr="00B72F75" w:rsidRDefault="00421F22" w:rsidP="00935014">
      <w:pPr>
        <w:spacing w:line="360" w:lineRule="auto"/>
        <w:rPr>
          <w:rFonts w:ascii="Calibri" w:eastAsia="Calibri" w:hAnsi="Calibri" w:cs="Arial"/>
          <w:color w:val="7030A0"/>
          <w:sz w:val="28"/>
          <w:lang w:val="es-MX"/>
        </w:rPr>
      </w:pPr>
      <w:r w:rsidRPr="00B72F75">
        <w:rPr>
          <w:rFonts w:ascii="Calibri" w:eastAsia="Calibri" w:hAnsi="Calibri" w:cs="Arial"/>
          <w:color w:val="7030A0"/>
          <w:sz w:val="28"/>
          <w:lang w:val="es-MX"/>
        </w:rPr>
        <w:lastRenderedPageBreak/>
        <w:t xml:space="preserve">Abstract </w:t>
      </w:r>
    </w:p>
    <w:p w14:paraId="0E111EDD" w14:textId="63DCED32" w:rsidR="00421F22" w:rsidRPr="00740426" w:rsidRDefault="00BF363D" w:rsidP="00740426">
      <w:pPr>
        <w:spacing w:line="360" w:lineRule="auto"/>
        <w:jc w:val="both"/>
        <w:rPr>
          <w:rFonts w:ascii="Times New Roman" w:hAnsi="Times New Roman" w:cs="Times New Roman"/>
          <w:lang w:val="en-US"/>
        </w:rPr>
      </w:pPr>
      <w:r w:rsidRPr="00740426">
        <w:rPr>
          <w:rFonts w:ascii="Times New Roman" w:hAnsi="Times New Roman" w:cs="Times New Roman"/>
          <w:lang w:val="en-US"/>
        </w:rPr>
        <w:t xml:space="preserve">For the </w:t>
      </w:r>
      <w:r w:rsidR="0045308E" w:rsidRPr="00740426">
        <w:rPr>
          <w:rFonts w:ascii="Times New Roman" w:hAnsi="Times New Roman" w:cs="Times New Roman"/>
          <w:lang w:val="en-US"/>
        </w:rPr>
        <w:t>nowadays</w:t>
      </w:r>
      <w:r w:rsidRPr="00740426">
        <w:rPr>
          <w:rFonts w:ascii="Times New Roman" w:hAnsi="Times New Roman" w:cs="Times New Roman"/>
          <w:lang w:val="en-US"/>
        </w:rPr>
        <w:t xml:space="preserve"> teacher the construction and application of an </w:t>
      </w:r>
      <w:r w:rsidR="0045308E" w:rsidRPr="00740426">
        <w:rPr>
          <w:rFonts w:ascii="Times New Roman" w:hAnsi="Times New Roman" w:cs="Times New Roman"/>
          <w:lang w:val="en-US"/>
        </w:rPr>
        <w:t>anthropologic</w:t>
      </w:r>
      <w:r w:rsidRPr="00740426">
        <w:rPr>
          <w:rFonts w:ascii="Times New Roman" w:hAnsi="Times New Roman" w:cs="Times New Roman"/>
          <w:lang w:val="en-US"/>
        </w:rPr>
        <w:t xml:space="preserve"> model must be an interrogative phenomenon on Project-based learning (PBL</w:t>
      </w:r>
      <w:r w:rsidR="0045308E" w:rsidRPr="00740426">
        <w:rPr>
          <w:rFonts w:ascii="Times New Roman" w:hAnsi="Times New Roman" w:cs="Times New Roman"/>
          <w:lang w:val="en-US"/>
        </w:rPr>
        <w:t>). The</w:t>
      </w:r>
      <w:r w:rsidRPr="00740426">
        <w:rPr>
          <w:rFonts w:ascii="Times New Roman" w:hAnsi="Times New Roman" w:cs="Times New Roman"/>
          <w:lang w:val="en-US"/>
        </w:rPr>
        <w:t xml:space="preserve"> aim of this study was to establish an epistemic model of teacher´s practice on PBL. A qualitative paradigm was used with the help of the </w:t>
      </w:r>
      <w:r w:rsidR="0045308E" w:rsidRPr="00740426">
        <w:rPr>
          <w:rFonts w:ascii="Times New Roman" w:hAnsi="Times New Roman" w:cs="Times New Roman"/>
          <w:lang w:val="en-US"/>
        </w:rPr>
        <w:t>grounded</w:t>
      </w:r>
      <w:r w:rsidRPr="00740426">
        <w:rPr>
          <w:rFonts w:ascii="Times New Roman" w:hAnsi="Times New Roman" w:cs="Times New Roman"/>
          <w:lang w:val="en-US"/>
        </w:rPr>
        <w:t xml:space="preserve"> theory method, as instrument, an open or deep interview was used. There were included </w:t>
      </w:r>
      <w:r w:rsidR="0045308E" w:rsidRPr="00740426">
        <w:rPr>
          <w:rFonts w:ascii="Times New Roman" w:hAnsi="Times New Roman" w:cs="Times New Roman"/>
          <w:lang w:val="en-US"/>
        </w:rPr>
        <w:t>4 high school</w:t>
      </w:r>
      <w:r w:rsidRPr="00740426">
        <w:rPr>
          <w:rFonts w:ascii="Times New Roman" w:hAnsi="Times New Roman" w:cs="Times New Roman"/>
          <w:lang w:val="en-US"/>
        </w:rPr>
        <w:t xml:space="preserve"> teachers from different educational institutions that have already work with PBL method.</w:t>
      </w:r>
      <w:r w:rsidR="0045308E" w:rsidRPr="00740426">
        <w:rPr>
          <w:rFonts w:ascii="Times New Roman" w:hAnsi="Times New Roman" w:cs="Times New Roman"/>
          <w:lang w:val="en-US"/>
        </w:rPr>
        <w:t xml:space="preserve"> </w:t>
      </w:r>
      <w:r w:rsidRPr="00740426">
        <w:rPr>
          <w:rFonts w:ascii="Times New Roman" w:hAnsi="Times New Roman" w:cs="Times New Roman"/>
          <w:lang w:val="en-US"/>
        </w:rPr>
        <w:t xml:space="preserve">A theoretical model could be built from 4 </w:t>
      </w:r>
      <w:r w:rsidR="0045308E" w:rsidRPr="00740426">
        <w:rPr>
          <w:rFonts w:ascii="Times New Roman" w:hAnsi="Times New Roman" w:cs="Times New Roman"/>
          <w:lang w:val="en-US"/>
        </w:rPr>
        <w:t>sub compounds</w:t>
      </w:r>
      <w:r w:rsidRPr="00740426">
        <w:rPr>
          <w:rFonts w:ascii="Times New Roman" w:hAnsi="Times New Roman" w:cs="Times New Roman"/>
          <w:lang w:val="en-US"/>
        </w:rPr>
        <w:t xml:space="preserve"> that belonged from the ce</w:t>
      </w:r>
      <w:r w:rsidR="0045308E" w:rsidRPr="00740426">
        <w:rPr>
          <w:rFonts w:ascii="Times New Roman" w:hAnsi="Times New Roman" w:cs="Times New Roman"/>
          <w:lang w:val="en-US"/>
        </w:rPr>
        <w:t>ntral categories: significant</w:t>
      </w:r>
      <w:r w:rsidRPr="00740426">
        <w:rPr>
          <w:rFonts w:ascii="Times New Roman" w:hAnsi="Times New Roman" w:cs="Times New Roman"/>
          <w:lang w:val="en-US"/>
        </w:rPr>
        <w:t xml:space="preserve"> learning, </w:t>
      </w:r>
      <w:r w:rsidR="0045308E" w:rsidRPr="00740426">
        <w:rPr>
          <w:rFonts w:ascii="Times New Roman" w:hAnsi="Times New Roman" w:cs="Times New Roman"/>
          <w:lang w:val="en-US"/>
        </w:rPr>
        <w:t>self-direction</w:t>
      </w:r>
      <w:r w:rsidRPr="00740426">
        <w:rPr>
          <w:rFonts w:ascii="Times New Roman" w:hAnsi="Times New Roman" w:cs="Times New Roman"/>
          <w:lang w:val="en-US"/>
        </w:rPr>
        <w:t xml:space="preserve">, </w:t>
      </w:r>
      <w:r w:rsidR="0045308E" w:rsidRPr="00740426">
        <w:rPr>
          <w:rFonts w:ascii="Times New Roman" w:hAnsi="Times New Roman" w:cs="Times New Roman"/>
          <w:lang w:val="en-US"/>
        </w:rPr>
        <w:t>self-management</w:t>
      </w:r>
      <w:r w:rsidRPr="00740426">
        <w:rPr>
          <w:rFonts w:ascii="Times New Roman" w:hAnsi="Times New Roman" w:cs="Times New Roman"/>
          <w:lang w:val="en-US"/>
        </w:rPr>
        <w:t xml:space="preserve"> and epistemic levels. In a </w:t>
      </w:r>
      <w:r w:rsidR="0045308E" w:rsidRPr="00740426">
        <w:rPr>
          <w:rFonts w:ascii="Times New Roman" w:hAnsi="Times New Roman" w:cs="Times New Roman"/>
          <w:lang w:val="en-US"/>
        </w:rPr>
        <w:t>conclusion</w:t>
      </w:r>
      <w:r w:rsidRPr="00740426">
        <w:rPr>
          <w:rFonts w:ascii="Times New Roman" w:hAnsi="Times New Roman" w:cs="Times New Roman"/>
          <w:lang w:val="en-US"/>
        </w:rPr>
        <w:t xml:space="preserve"> manner, the teacher that worked with PBL method, built an epistemic model trough the identification o</w:t>
      </w:r>
      <w:r w:rsidR="00D74CAC" w:rsidRPr="00740426">
        <w:rPr>
          <w:rFonts w:ascii="Times New Roman" w:hAnsi="Times New Roman" w:cs="Times New Roman"/>
          <w:lang w:val="en-US"/>
        </w:rPr>
        <w:t>f different cogn</w:t>
      </w:r>
      <w:r w:rsidRPr="00740426">
        <w:rPr>
          <w:rFonts w:ascii="Times New Roman" w:hAnsi="Times New Roman" w:cs="Times New Roman"/>
          <w:lang w:val="en-US"/>
        </w:rPr>
        <w:t>itive levels, product of reflexive model that follows</w:t>
      </w:r>
      <w:r w:rsidR="0045308E" w:rsidRPr="00740426">
        <w:rPr>
          <w:rFonts w:ascii="Times New Roman" w:hAnsi="Times New Roman" w:cs="Times New Roman"/>
          <w:lang w:val="en-US"/>
        </w:rPr>
        <w:t xml:space="preserve"> a goal, defined as significant</w:t>
      </w:r>
      <w:r w:rsidRPr="00740426">
        <w:rPr>
          <w:rFonts w:ascii="Times New Roman" w:hAnsi="Times New Roman" w:cs="Times New Roman"/>
          <w:lang w:val="en-US"/>
        </w:rPr>
        <w:t xml:space="preserve"> learning.  </w:t>
      </w:r>
    </w:p>
    <w:p w14:paraId="2DA99099" w14:textId="77777777" w:rsidR="00421F22" w:rsidRPr="00740426" w:rsidRDefault="00421F22" w:rsidP="00740426">
      <w:pPr>
        <w:spacing w:line="360" w:lineRule="auto"/>
        <w:jc w:val="both"/>
        <w:rPr>
          <w:rFonts w:ascii="Times New Roman" w:hAnsi="Times New Roman" w:cs="Times New Roman"/>
          <w:lang w:val="en-US"/>
        </w:rPr>
      </w:pPr>
    </w:p>
    <w:p w14:paraId="7324D4DD" w14:textId="3D1C1D54" w:rsidR="00BF363D" w:rsidRDefault="00BF363D" w:rsidP="00935014">
      <w:pPr>
        <w:spacing w:line="360" w:lineRule="auto"/>
        <w:rPr>
          <w:rFonts w:ascii="Times New Roman" w:hAnsi="Times New Roman" w:cs="Times New Roman"/>
          <w:lang w:val="en-US"/>
        </w:rPr>
      </w:pPr>
      <w:r w:rsidRPr="00B72F75">
        <w:rPr>
          <w:rFonts w:ascii="Calibri" w:eastAsia="Calibri" w:hAnsi="Calibri" w:cs="Arial"/>
          <w:color w:val="7030A0"/>
          <w:sz w:val="28"/>
          <w:lang w:val="es-MX"/>
        </w:rPr>
        <w:t>Key</w:t>
      </w:r>
      <w:r w:rsidR="00935014" w:rsidRPr="00B72F75">
        <w:rPr>
          <w:rFonts w:ascii="Calibri" w:eastAsia="Calibri" w:hAnsi="Calibri" w:cs="Arial"/>
          <w:color w:val="7030A0"/>
          <w:sz w:val="28"/>
          <w:lang w:val="es-MX"/>
        </w:rPr>
        <w:t xml:space="preserve"> </w:t>
      </w:r>
      <w:r w:rsidRPr="00B72F75">
        <w:rPr>
          <w:rFonts w:ascii="Calibri" w:eastAsia="Calibri" w:hAnsi="Calibri" w:cs="Arial"/>
          <w:color w:val="7030A0"/>
          <w:sz w:val="28"/>
          <w:lang w:val="es-MX"/>
        </w:rPr>
        <w:t>words</w:t>
      </w:r>
      <w:r w:rsidR="00935014" w:rsidRPr="00B72F75">
        <w:rPr>
          <w:rFonts w:ascii="Calibri" w:eastAsia="Calibri" w:hAnsi="Calibri" w:cs="Arial"/>
          <w:color w:val="7030A0"/>
          <w:sz w:val="28"/>
          <w:lang w:val="es-MX"/>
        </w:rPr>
        <w:t>:</w:t>
      </w:r>
      <w:r w:rsidR="00935014">
        <w:rPr>
          <w:rFonts w:ascii="Times New Roman" w:hAnsi="Times New Roman" w:cs="Times New Roman"/>
          <w:b/>
          <w:lang w:val="en-US"/>
        </w:rPr>
        <w:t xml:space="preserve"> </w:t>
      </w:r>
      <w:r w:rsidR="00935014">
        <w:rPr>
          <w:rFonts w:ascii="Times New Roman" w:hAnsi="Times New Roman" w:cs="Times New Roman"/>
          <w:lang w:val="en-US"/>
        </w:rPr>
        <w:t>p</w:t>
      </w:r>
      <w:r w:rsidRPr="00740426">
        <w:rPr>
          <w:rFonts w:ascii="Times New Roman" w:hAnsi="Times New Roman" w:cs="Times New Roman"/>
          <w:lang w:val="en-US"/>
        </w:rPr>
        <w:t>roject-based learning, teacher, epistemology, grounded theory</w:t>
      </w:r>
      <w:r w:rsidR="00935014">
        <w:rPr>
          <w:rFonts w:ascii="Times New Roman" w:hAnsi="Times New Roman" w:cs="Times New Roman"/>
          <w:lang w:val="en-US"/>
        </w:rPr>
        <w:t>.</w:t>
      </w:r>
    </w:p>
    <w:p w14:paraId="2994AE27" w14:textId="722055C9" w:rsidR="00B72F75" w:rsidRDefault="00B72F75" w:rsidP="00B72F75">
      <w:pPr>
        <w:jc w:val="both"/>
        <w:rPr>
          <w:rFonts w:ascii="Times New Roman" w:hAnsi="Times New Roman"/>
          <w:lang w:val="en-US"/>
        </w:rPr>
      </w:pPr>
      <w:r>
        <w:rPr>
          <w:rFonts w:ascii="Times New Roman" w:hAnsi="Times New Roman"/>
          <w:b/>
          <w:lang w:val="en-US"/>
        </w:rPr>
        <w:br/>
      </w:r>
      <w:proofErr w:type="spellStart"/>
      <w:r w:rsidRPr="00386A93">
        <w:rPr>
          <w:rFonts w:ascii="Times New Roman" w:hAnsi="Times New Roman"/>
          <w:b/>
          <w:lang w:val="en-US"/>
        </w:rPr>
        <w:t>Fecha</w:t>
      </w:r>
      <w:proofErr w:type="spellEnd"/>
      <w:r w:rsidRPr="00386A93">
        <w:rPr>
          <w:rFonts w:ascii="Times New Roman" w:hAnsi="Times New Roman"/>
          <w:b/>
          <w:lang w:val="en-US"/>
        </w:rPr>
        <w:t xml:space="preserve"> </w:t>
      </w:r>
      <w:proofErr w:type="spellStart"/>
      <w:r w:rsidRPr="00386A93">
        <w:rPr>
          <w:rFonts w:ascii="Times New Roman" w:hAnsi="Times New Roman"/>
          <w:b/>
          <w:lang w:val="en-US"/>
        </w:rPr>
        <w:t>recepción</w:t>
      </w:r>
      <w:proofErr w:type="spellEnd"/>
      <w:r w:rsidRPr="00386A93">
        <w:rPr>
          <w:rFonts w:ascii="Times New Roman" w:hAnsi="Times New Roman"/>
          <w:b/>
          <w:lang w:val="en-US"/>
        </w:rPr>
        <w:t>:</w:t>
      </w:r>
      <w:r w:rsidRPr="00386A93">
        <w:rPr>
          <w:rFonts w:ascii="Times New Roman" w:hAnsi="Times New Roman"/>
          <w:lang w:val="en-US"/>
        </w:rPr>
        <w:t xml:space="preserve">   </w:t>
      </w:r>
      <w:proofErr w:type="spellStart"/>
      <w:r>
        <w:rPr>
          <w:rFonts w:ascii="Times New Roman" w:hAnsi="Times New Roman"/>
          <w:lang w:val="en-US"/>
        </w:rPr>
        <w:t>Enero</w:t>
      </w:r>
      <w:proofErr w:type="spellEnd"/>
      <w:r w:rsidRPr="00386A93">
        <w:rPr>
          <w:rFonts w:ascii="Times New Roman" w:hAnsi="Times New Roman"/>
          <w:lang w:val="en-US"/>
        </w:rPr>
        <w:t xml:space="preserve"> 2016           </w:t>
      </w:r>
      <w:proofErr w:type="spellStart"/>
      <w:r w:rsidRPr="00386A93">
        <w:rPr>
          <w:rFonts w:ascii="Times New Roman" w:hAnsi="Times New Roman"/>
          <w:b/>
          <w:lang w:val="en-US"/>
        </w:rPr>
        <w:t>Fecha</w:t>
      </w:r>
      <w:proofErr w:type="spellEnd"/>
      <w:r w:rsidRPr="00386A93">
        <w:rPr>
          <w:rFonts w:ascii="Times New Roman" w:hAnsi="Times New Roman"/>
          <w:b/>
          <w:lang w:val="en-US"/>
        </w:rPr>
        <w:t xml:space="preserve"> </w:t>
      </w:r>
      <w:proofErr w:type="spellStart"/>
      <w:r w:rsidRPr="00386A93">
        <w:rPr>
          <w:rFonts w:ascii="Times New Roman" w:hAnsi="Times New Roman"/>
          <w:b/>
          <w:lang w:val="en-US"/>
        </w:rPr>
        <w:t>aceptación</w:t>
      </w:r>
      <w:proofErr w:type="spellEnd"/>
      <w:r w:rsidRPr="00386A93">
        <w:rPr>
          <w:rFonts w:ascii="Times New Roman" w:hAnsi="Times New Roman"/>
          <w:b/>
          <w:lang w:val="en-US"/>
        </w:rPr>
        <w:t>:</w:t>
      </w:r>
      <w:r w:rsidRPr="00386A93">
        <w:rPr>
          <w:rFonts w:ascii="Times New Roman" w:hAnsi="Times New Roman"/>
          <w:lang w:val="en-US"/>
        </w:rPr>
        <w:t xml:space="preserve"> Julio 2016</w:t>
      </w:r>
    </w:p>
    <w:p w14:paraId="5D87F774" w14:textId="77777777" w:rsidR="00B72F75" w:rsidRPr="00386A93" w:rsidRDefault="00B72F75" w:rsidP="00B72F75">
      <w:pPr>
        <w:jc w:val="both"/>
        <w:rPr>
          <w:rFonts w:cs="Calibri"/>
        </w:rPr>
      </w:pPr>
    </w:p>
    <w:p w14:paraId="34B31330" w14:textId="47E9DF17" w:rsidR="00B72F75" w:rsidRPr="00740426" w:rsidRDefault="00B72F75" w:rsidP="00B72F75">
      <w:pPr>
        <w:spacing w:line="360" w:lineRule="auto"/>
        <w:rPr>
          <w:rFonts w:ascii="Times New Roman" w:hAnsi="Times New Roman" w:cs="Times New Roman"/>
          <w:lang w:val="es-ES"/>
        </w:rPr>
      </w:pPr>
      <w:r>
        <w:rPr>
          <w:rFonts w:cs="Calibri"/>
        </w:rPr>
        <w:pict w14:anchorId="54F3D73A">
          <v:rect id="_x0000_i1025" style="width:468pt;height:1.5pt" o:hralign="center" o:hrstd="t" o:hr="t" fillcolor="#a0a0a0" stroked="f"/>
        </w:pict>
      </w:r>
    </w:p>
    <w:p w14:paraId="5D1CFAA6" w14:textId="77777777" w:rsidR="00421F22" w:rsidRPr="00740426" w:rsidRDefault="00421F22" w:rsidP="00740426">
      <w:pPr>
        <w:spacing w:line="360" w:lineRule="auto"/>
        <w:jc w:val="both"/>
        <w:rPr>
          <w:rFonts w:ascii="Times New Roman" w:hAnsi="Times New Roman" w:cs="Times New Roman"/>
          <w:lang w:val="es-ES"/>
        </w:rPr>
      </w:pPr>
    </w:p>
    <w:p w14:paraId="2BBDD42D" w14:textId="77777777" w:rsidR="00421F22" w:rsidRPr="00B72F75" w:rsidRDefault="00421F22" w:rsidP="00935014">
      <w:pPr>
        <w:spacing w:line="360" w:lineRule="auto"/>
        <w:rPr>
          <w:rFonts w:ascii="Calibri" w:eastAsia="Calibri" w:hAnsi="Calibri" w:cs="Arial"/>
          <w:color w:val="7030A0"/>
          <w:sz w:val="28"/>
          <w:lang w:val="es-MX"/>
        </w:rPr>
      </w:pPr>
      <w:r w:rsidRPr="00B72F75">
        <w:rPr>
          <w:rFonts w:ascii="Calibri" w:eastAsia="Calibri" w:hAnsi="Calibri" w:cs="Arial"/>
          <w:color w:val="7030A0"/>
          <w:sz w:val="28"/>
          <w:lang w:val="es-MX"/>
        </w:rPr>
        <w:t xml:space="preserve">Introducción </w:t>
      </w:r>
    </w:p>
    <w:p w14:paraId="2C8197EB" w14:textId="77777777" w:rsidR="00421F22" w:rsidRPr="00740426" w:rsidRDefault="00421F22" w:rsidP="00740426">
      <w:pPr>
        <w:spacing w:line="360" w:lineRule="auto"/>
        <w:jc w:val="both"/>
        <w:rPr>
          <w:rFonts w:ascii="Times New Roman" w:hAnsi="Times New Roman" w:cs="Times New Roman"/>
          <w:lang w:val="es-ES"/>
        </w:rPr>
      </w:pPr>
    </w:p>
    <w:p w14:paraId="02ADD67C" w14:textId="4540063A"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El método por proyectos o Aprendizaje Basado en Proyectos pertenece a una serie de estrategias de enseñanza-aprendizaje propuesta por Díaz-Barriga (2006)</w:t>
      </w:r>
      <w:r w:rsidR="00500346">
        <w:rPr>
          <w:rFonts w:ascii="Times New Roman" w:hAnsi="Times New Roman" w:cs="Times New Roman"/>
          <w:lang w:val="es-ES"/>
        </w:rPr>
        <w:t>,</w:t>
      </w:r>
      <w:r w:rsidRPr="00740426">
        <w:rPr>
          <w:rFonts w:ascii="Times New Roman" w:hAnsi="Times New Roman" w:cs="Times New Roman"/>
          <w:lang w:val="es-ES"/>
        </w:rPr>
        <w:t xml:space="preserve"> </w:t>
      </w:r>
      <w:r w:rsidR="00500346">
        <w:rPr>
          <w:rFonts w:ascii="Times New Roman" w:hAnsi="Times New Roman" w:cs="Times New Roman"/>
          <w:lang w:val="es-ES"/>
        </w:rPr>
        <w:t>donde</w:t>
      </w:r>
      <w:r w:rsidRPr="00740426">
        <w:rPr>
          <w:rFonts w:ascii="Times New Roman" w:hAnsi="Times New Roman" w:cs="Times New Roman"/>
          <w:lang w:val="es-ES"/>
        </w:rPr>
        <w:t xml:space="preserve"> se pretende que el alumno genere competencias educativas a través de un diálogo entre su realidad y el curr</w:t>
      </w:r>
      <w:r w:rsidR="00500346">
        <w:rPr>
          <w:rFonts w:ascii="Times New Roman" w:hAnsi="Times New Roman" w:cs="Times New Roman"/>
          <w:lang w:val="es-ES"/>
        </w:rPr>
        <w:t>í</w:t>
      </w:r>
      <w:r w:rsidRPr="00740426">
        <w:rPr>
          <w:rFonts w:ascii="Times New Roman" w:hAnsi="Times New Roman" w:cs="Times New Roman"/>
          <w:lang w:val="es-ES"/>
        </w:rPr>
        <w:t>culum (Díaz-Barriga, 2003a).</w:t>
      </w:r>
    </w:p>
    <w:p w14:paraId="620A0ACB" w14:textId="77777777" w:rsidR="00421F22" w:rsidRPr="00740426" w:rsidRDefault="00421F22" w:rsidP="00740426">
      <w:pPr>
        <w:spacing w:line="360" w:lineRule="auto"/>
        <w:jc w:val="both"/>
        <w:rPr>
          <w:rFonts w:ascii="Times New Roman" w:hAnsi="Times New Roman" w:cs="Times New Roman"/>
          <w:lang w:val="es-ES"/>
        </w:rPr>
      </w:pPr>
    </w:p>
    <w:p w14:paraId="364CECFC" w14:textId="720798AD"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La enseñanza </w:t>
      </w:r>
      <w:r w:rsidRPr="00740426">
        <w:rPr>
          <w:rFonts w:ascii="Times New Roman" w:hAnsi="Times New Roman" w:cs="Times New Roman"/>
          <w:i/>
          <w:lang w:val="es-ES"/>
        </w:rPr>
        <w:t>in situ</w:t>
      </w:r>
      <w:r w:rsidRPr="00740426">
        <w:rPr>
          <w:rFonts w:ascii="Times New Roman" w:hAnsi="Times New Roman" w:cs="Times New Roman"/>
          <w:lang w:val="es-ES"/>
        </w:rPr>
        <w:t xml:space="preserve"> o enseñanza situada es aquella que toma como base la cognición situada y el aprendizaje cognitivo (</w:t>
      </w:r>
      <w:proofErr w:type="spellStart"/>
      <w:r w:rsidRPr="00740426">
        <w:rPr>
          <w:rFonts w:ascii="Times New Roman" w:hAnsi="Times New Roman" w:cs="Times New Roman"/>
          <w:i/>
          <w:lang w:val="es-ES"/>
        </w:rPr>
        <w:t>apprenticeship</w:t>
      </w:r>
      <w:proofErr w:type="spellEnd"/>
      <w:r w:rsidRPr="00740426">
        <w:rPr>
          <w:rFonts w:ascii="Times New Roman" w:hAnsi="Times New Roman" w:cs="Times New Roman"/>
          <w:i/>
          <w:lang w:val="es-ES"/>
        </w:rPr>
        <w:t xml:space="preserve"> </w:t>
      </w:r>
      <w:proofErr w:type="spellStart"/>
      <w:r w:rsidRPr="00740426">
        <w:rPr>
          <w:rFonts w:ascii="Times New Roman" w:hAnsi="Times New Roman" w:cs="Times New Roman"/>
          <w:i/>
          <w:lang w:val="es-ES"/>
        </w:rPr>
        <w:t>model</w:t>
      </w:r>
      <w:proofErr w:type="spellEnd"/>
      <w:r w:rsidRPr="00740426">
        <w:rPr>
          <w:rFonts w:ascii="Times New Roman" w:hAnsi="Times New Roman" w:cs="Times New Roman"/>
          <w:lang w:val="es-ES"/>
        </w:rPr>
        <w:t xml:space="preserve">), el cual promueve a su vez la búsqueda del conocimiento a través de la comunidad de pertenencia del estudiante (Díaz-Barriga (2003a). El objeto de estudio del aprendizaje situado es la problematización del escenario real, en la cual el alumno establece un sistema de búsqueda a través de una </w:t>
      </w:r>
      <w:r w:rsidRPr="00740426">
        <w:rPr>
          <w:rFonts w:ascii="Times New Roman" w:hAnsi="Times New Roman" w:cs="Times New Roman"/>
          <w:lang w:val="es-ES"/>
        </w:rPr>
        <w:lastRenderedPageBreak/>
        <w:t>estrategia inquisitiva que le permitirá significar su conocimiento mediante la  familiarización de su realidad y el contenido curricular (Díaz- Barriga, 2006).</w:t>
      </w:r>
    </w:p>
    <w:p w14:paraId="402C44DB" w14:textId="77777777" w:rsidR="00421F22" w:rsidRPr="00740426" w:rsidRDefault="00421F22" w:rsidP="00740426">
      <w:pPr>
        <w:spacing w:line="360" w:lineRule="auto"/>
        <w:jc w:val="both"/>
        <w:rPr>
          <w:rFonts w:ascii="Times New Roman" w:hAnsi="Times New Roman" w:cs="Times New Roman"/>
          <w:lang w:val="es-ES"/>
        </w:rPr>
      </w:pPr>
    </w:p>
    <w:p w14:paraId="7D5A6012" w14:textId="5380A771" w:rsidR="00421F22" w:rsidRPr="00740426" w:rsidRDefault="00421F22" w:rsidP="00740426">
      <w:pPr>
        <w:spacing w:line="360" w:lineRule="auto"/>
        <w:jc w:val="both"/>
        <w:rPr>
          <w:rFonts w:ascii="Times New Roman" w:hAnsi="Times New Roman" w:cs="Times New Roman"/>
          <w:lang w:val="es-ES"/>
        </w:rPr>
      </w:pPr>
      <w:proofErr w:type="spellStart"/>
      <w:r w:rsidRPr="00740426">
        <w:rPr>
          <w:rFonts w:ascii="Times New Roman" w:hAnsi="Times New Roman" w:cs="Times New Roman"/>
          <w:lang w:val="es-ES"/>
        </w:rPr>
        <w:t>Jonassen</w:t>
      </w:r>
      <w:proofErr w:type="spellEnd"/>
      <w:r w:rsidRPr="00740426">
        <w:rPr>
          <w:rFonts w:ascii="Times New Roman" w:hAnsi="Times New Roman" w:cs="Times New Roman"/>
          <w:lang w:val="es-ES"/>
        </w:rPr>
        <w:t xml:space="preserve"> (2000) propone </w:t>
      </w:r>
      <w:r w:rsidR="00EE35DC">
        <w:rPr>
          <w:rFonts w:ascii="Times New Roman" w:hAnsi="Times New Roman" w:cs="Times New Roman"/>
          <w:lang w:val="es-ES"/>
        </w:rPr>
        <w:t>e</w:t>
      </w:r>
      <w:r w:rsidRPr="00740426">
        <w:rPr>
          <w:rFonts w:ascii="Times New Roman" w:hAnsi="Times New Roman" w:cs="Times New Roman"/>
          <w:lang w:val="es-ES"/>
        </w:rPr>
        <w:t xml:space="preserve">l aprendizaje basado en proyectos como un método centrado en el alumno y el aprendizaje, donde éste último es dirigido por el problema, </w:t>
      </w:r>
      <w:r w:rsidR="00527479">
        <w:rPr>
          <w:rFonts w:ascii="Times New Roman" w:hAnsi="Times New Roman" w:cs="Times New Roman"/>
          <w:lang w:val="es-ES"/>
        </w:rPr>
        <w:t>el cual</w:t>
      </w:r>
      <w:r w:rsidRPr="00740426">
        <w:rPr>
          <w:rFonts w:ascii="Times New Roman" w:hAnsi="Times New Roman" w:cs="Times New Roman"/>
          <w:lang w:val="es-ES"/>
        </w:rPr>
        <w:t xml:space="preserve"> a su vez genera un producto o proyecto</w:t>
      </w:r>
      <w:r w:rsidR="00E05857">
        <w:rPr>
          <w:rFonts w:ascii="Times New Roman" w:hAnsi="Times New Roman" w:cs="Times New Roman"/>
          <w:lang w:val="es-ES"/>
        </w:rPr>
        <w:t xml:space="preserve"> </w:t>
      </w:r>
      <w:r w:rsidRPr="00740426">
        <w:rPr>
          <w:rFonts w:ascii="Times New Roman" w:hAnsi="Times New Roman" w:cs="Times New Roman"/>
          <w:lang w:val="es-ES"/>
        </w:rPr>
        <w:t xml:space="preserve">relevante </w:t>
      </w:r>
      <w:r w:rsidR="00E05857">
        <w:rPr>
          <w:rFonts w:ascii="Times New Roman" w:hAnsi="Times New Roman" w:cs="Times New Roman"/>
          <w:lang w:val="es-ES"/>
        </w:rPr>
        <w:t>en</w:t>
      </w:r>
      <w:r w:rsidRPr="00740426">
        <w:rPr>
          <w:rFonts w:ascii="Times New Roman" w:hAnsi="Times New Roman" w:cs="Times New Roman"/>
          <w:lang w:val="es-ES"/>
        </w:rPr>
        <w:t xml:space="preserve"> el proceso </w:t>
      </w:r>
      <w:r w:rsidR="00527479">
        <w:rPr>
          <w:rFonts w:ascii="Times New Roman" w:hAnsi="Times New Roman" w:cs="Times New Roman"/>
          <w:lang w:val="es-ES"/>
        </w:rPr>
        <w:t xml:space="preserve">de </w:t>
      </w:r>
      <w:r w:rsidRPr="00740426">
        <w:rPr>
          <w:rFonts w:ascii="Times New Roman" w:hAnsi="Times New Roman" w:cs="Times New Roman"/>
          <w:lang w:val="es-ES"/>
        </w:rPr>
        <w:t xml:space="preserve">enseñanza-aprendizaje. </w:t>
      </w:r>
    </w:p>
    <w:p w14:paraId="0F247C91" w14:textId="77777777" w:rsidR="00421F22" w:rsidRPr="00740426" w:rsidRDefault="00421F22" w:rsidP="00740426">
      <w:pPr>
        <w:spacing w:line="360" w:lineRule="auto"/>
        <w:jc w:val="both"/>
        <w:rPr>
          <w:rFonts w:ascii="Times New Roman" w:hAnsi="Times New Roman" w:cs="Times New Roman"/>
          <w:lang w:val="es-ES"/>
        </w:rPr>
      </w:pPr>
    </w:p>
    <w:p w14:paraId="05CB7B0E" w14:textId="1ECE4A81"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El presente trabajo surgió como producto de un curso virtual sobre Aprendizaje Basado en Proyectos, </w:t>
      </w:r>
      <w:r w:rsidR="004564B3">
        <w:rPr>
          <w:rFonts w:ascii="Times New Roman" w:hAnsi="Times New Roman" w:cs="Times New Roman"/>
          <w:lang w:val="es-ES"/>
        </w:rPr>
        <w:t>que</w:t>
      </w:r>
      <w:r w:rsidR="00DC3660">
        <w:rPr>
          <w:rFonts w:ascii="Times New Roman" w:hAnsi="Times New Roman" w:cs="Times New Roman"/>
          <w:lang w:val="es-ES"/>
        </w:rPr>
        <w:t xml:space="preserve"> </w:t>
      </w:r>
      <w:r w:rsidRPr="00740426">
        <w:rPr>
          <w:rFonts w:ascii="Times New Roman" w:hAnsi="Times New Roman" w:cs="Times New Roman"/>
          <w:lang w:val="es-ES"/>
        </w:rPr>
        <w:t>a través de un espacio reflexivo de la propia práctica docente</w:t>
      </w:r>
      <w:r w:rsidR="00DC3660">
        <w:rPr>
          <w:rFonts w:ascii="Times New Roman" w:hAnsi="Times New Roman" w:cs="Times New Roman"/>
          <w:lang w:val="es-ES"/>
        </w:rPr>
        <w:t xml:space="preserve"> permitió</w:t>
      </w:r>
      <w:r w:rsidRPr="00740426">
        <w:rPr>
          <w:rFonts w:ascii="Times New Roman" w:hAnsi="Times New Roman" w:cs="Times New Roman"/>
          <w:lang w:val="es-ES"/>
        </w:rPr>
        <w:t xml:space="preserve"> establecer la pertinencia de </w:t>
      </w:r>
      <w:r w:rsidR="00DC3660">
        <w:rPr>
          <w:rFonts w:ascii="Times New Roman" w:hAnsi="Times New Roman" w:cs="Times New Roman"/>
          <w:lang w:val="es-ES"/>
        </w:rPr>
        <w:t>la presente</w:t>
      </w:r>
      <w:r w:rsidRPr="00740426">
        <w:rPr>
          <w:rFonts w:ascii="Times New Roman" w:hAnsi="Times New Roman" w:cs="Times New Roman"/>
          <w:lang w:val="es-ES"/>
        </w:rPr>
        <w:t xml:space="preserve"> investigación. La necesidad de estudiar e indagar </w:t>
      </w:r>
      <w:r w:rsidR="00527479">
        <w:rPr>
          <w:rFonts w:ascii="Times New Roman" w:hAnsi="Times New Roman" w:cs="Times New Roman"/>
          <w:lang w:val="es-ES"/>
        </w:rPr>
        <w:t>e</w:t>
      </w:r>
      <w:r w:rsidRPr="00740426">
        <w:rPr>
          <w:rFonts w:ascii="Times New Roman" w:hAnsi="Times New Roman" w:cs="Times New Roman"/>
          <w:lang w:val="es-ES"/>
        </w:rPr>
        <w:t xml:space="preserve">ste tipo de acercamientos permitirá interpretar las representaciones sociales de la llamada </w:t>
      </w:r>
      <w:r w:rsidRPr="00740426">
        <w:rPr>
          <w:rFonts w:ascii="Times New Roman" w:hAnsi="Times New Roman" w:cs="Times New Roman"/>
          <w:i/>
          <w:lang w:val="es-ES"/>
        </w:rPr>
        <w:t>sociedad del conocimiento</w:t>
      </w:r>
      <w:r w:rsidRPr="00740426">
        <w:rPr>
          <w:rFonts w:ascii="Times New Roman" w:hAnsi="Times New Roman" w:cs="Times New Roman"/>
          <w:lang w:val="es-ES"/>
        </w:rPr>
        <w:t xml:space="preserve"> dentro de un método pedagógico propuesto por la UNESCO (2007; citado en Morán, 2011)</w:t>
      </w:r>
      <w:r w:rsidR="00935014">
        <w:rPr>
          <w:rFonts w:ascii="Times New Roman" w:hAnsi="Times New Roman" w:cs="Times New Roman"/>
          <w:lang w:val="es-ES"/>
        </w:rPr>
        <w:t>.</w:t>
      </w:r>
    </w:p>
    <w:p w14:paraId="6A3C7A49" w14:textId="77777777" w:rsidR="00421F22" w:rsidRPr="00740426" w:rsidRDefault="00421F22" w:rsidP="00740426">
      <w:pPr>
        <w:spacing w:line="360" w:lineRule="auto"/>
        <w:jc w:val="both"/>
        <w:rPr>
          <w:rFonts w:ascii="Times New Roman" w:hAnsi="Times New Roman" w:cs="Times New Roman"/>
          <w:lang w:val="es-ES"/>
        </w:rPr>
      </w:pPr>
    </w:p>
    <w:p w14:paraId="2D2C372F" w14:textId="16AFB650" w:rsidR="00421F22" w:rsidRPr="00740426" w:rsidRDefault="00527479" w:rsidP="00740426">
      <w:pPr>
        <w:spacing w:line="360" w:lineRule="auto"/>
        <w:jc w:val="both"/>
        <w:rPr>
          <w:rFonts w:ascii="Times New Roman" w:hAnsi="Times New Roman" w:cs="Times New Roman"/>
          <w:lang w:val="es-ES"/>
        </w:rPr>
      </w:pPr>
      <w:r>
        <w:rPr>
          <w:rFonts w:ascii="Times New Roman" w:hAnsi="Times New Roman" w:cs="Times New Roman"/>
          <w:lang w:val="es-ES"/>
        </w:rPr>
        <w:t>D</w:t>
      </w:r>
      <w:r w:rsidR="00421F22" w:rsidRPr="00740426">
        <w:rPr>
          <w:rFonts w:ascii="Times New Roman" w:hAnsi="Times New Roman" w:cs="Times New Roman"/>
          <w:lang w:val="es-ES"/>
        </w:rPr>
        <w:t xml:space="preserve">efinir las construcciones de un modelo epistémico a través de la perspectiva docente permitirá resignificar la praxis del proceso enseñanza-aprendizaje, a través de </w:t>
      </w:r>
      <w:r w:rsidR="00421F22" w:rsidRPr="00740426">
        <w:rPr>
          <w:rFonts w:ascii="Times New Roman" w:hAnsi="Times New Roman" w:cs="Times New Roman"/>
          <w:i/>
          <w:lang w:val="es-ES"/>
        </w:rPr>
        <w:t>imaginarios</w:t>
      </w:r>
      <w:r w:rsidR="00421F22" w:rsidRPr="00740426">
        <w:rPr>
          <w:rFonts w:ascii="Times New Roman" w:hAnsi="Times New Roman" w:cs="Times New Roman"/>
          <w:lang w:val="es-ES"/>
        </w:rPr>
        <w:t xml:space="preserve">  </w:t>
      </w:r>
      <w:r w:rsidR="00421F22" w:rsidRPr="00740426">
        <w:rPr>
          <w:rFonts w:ascii="Times New Roman" w:hAnsi="Times New Roman" w:cs="Times New Roman"/>
          <w:i/>
          <w:lang w:val="es-ES"/>
        </w:rPr>
        <w:t xml:space="preserve">sociales </w:t>
      </w:r>
      <w:r w:rsidR="00421F22" w:rsidRPr="00740426">
        <w:rPr>
          <w:rFonts w:ascii="Times New Roman" w:hAnsi="Times New Roman" w:cs="Times New Roman"/>
          <w:lang w:val="es-ES"/>
        </w:rPr>
        <w:t xml:space="preserve">con un carácter de mayor contingencia y pertinencia social ante la actual </w:t>
      </w:r>
      <w:r>
        <w:rPr>
          <w:rFonts w:ascii="Times New Roman" w:hAnsi="Times New Roman" w:cs="Times New Roman"/>
          <w:lang w:val="es-ES"/>
        </w:rPr>
        <w:t>r</w:t>
      </w:r>
      <w:r w:rsidR="00421F22" w:rsidRPr="00740426">
        <w:rPr>
          <w:rFonts w:ascii="Times New Roman" w:hAnsi="Times New Roman" w:cs="Times New Roman"/>
          <w:lang w:val="es-ES"/>
        </w:rPr>
        <w:t xml:space="preserve">eforma </w:t>
      </w:r>
      <w:r>
        <w:rPr>
          <w:rFonts w:ascii="Times New Roman" w:hAnsi="Times New Roman" w:cs="Times New Roman"/>
          <w:lang w:val="es-ES"/>
        </w:rPr>
        <w:t>e</w:t>
      </w:r>
      <w:r w:rsidR="00421F22" w:rsidRPr="00740426">
        <w:rPr>
          <w:rFonts w:ascii="Times New Roman" w:hAnsi="Times New Roman" w:cs="Times New Roman"/>
          <w:lang w:val="es-ES"/>
        </w:rPr>
        <w:t xml:space="preserve">ducativa en México. </w:t>
      </w:r>
    </w:p>
    <w:p w14:paraId="144DD8CC" w14:textId="77777777" w:rsidR="00421F22" w:rsidRPr="00740426" w:rsidRDefault="00421F22" w:rsidP="00740426">
      <w:pPr>
        <w:spacing w:line="360" w:lineRule="auto"/>
        <w:jc w:val="both"/>
        <w:rPr>
          <w:rFonts w:ascii="Times New Roman" w:hAnsi="Times New Roman" w:cs="Times New Roman"/>
          <w:lang w:val="es-ES"/>
        </w:rPr>
      </w:pPr>
    </w:p>
    <w:p w14:paraId="0982D1F8" w14:textId="6B0CED42" w:rsidR="00421F22" w:rsidRPr="00740426" w:rsidRDefault="00527479" w:rsidP="00740426">
      <w:pPr>
        <w:spacing w:line="360" w:lineRule="auto"/>
        <w:jc w:val="both"/>
        <w:rPr>
          <w:rFonts w:ascii="Times New Roman" w:hAnsi="Times New Roman" w:cs="Times New Roman"/>
          <w:lang w:val="es-ES"/>
        </w:rPr>
      </w:pPr>
      <w:r>
        <w:rPr>
          <w:rFonts w:ascii="Times New Roman" w:hAnsi="Times New Roman" w:cs="Times New Roman"/>
          <w:lang w:val="es-ES"/>
        </w:rPr>
        <w:t>E</w:t>
      </w:r>
      <w:r w:rsidR="00421F22" w:rsidRPr="00740426">
        <w:rPr>
          <w:rFonts w:ascii="Times New Roman" w:hAnsi="Times New Roman" w:cs="Times New Roman"/>
          <w:lang w:val="es-ES"/>
        </w:rPr>
        <w:t>ste artículo tuvo por objetivo establecer un modelo epistémico de la práctica docente en el ABP. Se trata de una investigación de tipo cualitativa, mediante</w:t>
      </w:r>
      <w:r w:rsidR="004564B3">
        <w:rPr>
          <w:rFonts w:ascii="Times New Roman" w:hAnsi="Times New Roman" w:cs="Times New Roman"/>
          <w:lang w:val="es-ES"/>
        </w:rPr>
        <w:t xml:space="preserve"> el</w:t>
      </w:r>
      <w:r w:rsidR="00421F22" w:rsidRPr="00740426">
        <w:rPr>
          <w:rFonts w:ascii="Times New Roman" w:hAnsi="Times New Roman" w:cs="Times New Roman"/>
          <w:lang w:val="es-ES"/>
        </w:rPr>
        <w:t xml:space="preserve"> uso del método teoría fundamentada o </w:t>
      </w:r>
      <w:proofErr w:type="spellStart"/>
      <w:r w:rsidR="00421F22" w:rsidRPr="00740426">
        <w:rPr>
          <w:rFonts w:ascii="Times New Roman" w:hAnsi="Times New Roman" w:cs="Times New Roman"/>
          <w:i/>
          <w:lang w:val="es-ES"/>
        </w:rPr>
        <w:t>grounded</w:t>
      </w:r>
      <w:proofErr w:type="spellEnd"/>
      <w:r w:rsidR="00421F22" w:rsidRPr="00740426">
        <w:rPr>
          <w:rFonts w:ascii="Times New Roman" w:hAnsi="Times New Roman" w:cs="Times New Roman"/>
          <w:i/>
          <w:lang w:val="es-ES"/>
        </w:rPr>
        <w:t xml:space="preserve"> </w:t>
      </w:r>
      <w:proofErr w:type="spellStart"/>
      <w:r w:rsidR="00421F22" w:rsidRPr="00740426">
        <w:rPr>
          <w:rFonts w:ascii="Times New Roman" w:hAnsi="Times New Roman" w:cs="Times New Roman"/>
          <w:i/>
          <w:lang w:val="es-ES"/>
        </w:rPr>
        <w:t>theory</w:t>
      </w:r>
      <w:proofErr w:type="spellEnd"/>
      <w:r w:rsidR="00421F22" w:rsidRPr="00740426">
        <w:rPr>
          <w:rFonts w:ascii="Times New Roman" w:hAnsi="Times New Roman" w:cs="Times New Roman"/>
          <w:lang w:val="es-ES"/>
        </w:rPr>
        <w:t xml:space="preserve">, </w:t>
      </w:r>
      <w:r>
        <w:rPr>
          <w:rFonts w:ascii="Times New Roman" w:hAnsi="Times New Roman" w:cs="Times New Roman"/>
          <w:lang w:val="es-ES"/>
        </w:rPr>
        <w:t>cuya</w:t>
      </w:r>
      <w:r w:rsidR="00421F22" w:rsidRPr="00740426">
        <w:rPr>
          <w:rFonts w:ascii="Times New Roman" w:hAnsi="Times New Roman" w:cs="Times New Roman"/>
          <w:lang w:val="es-ES"/>
        </w:rPr>
        <w:t xml:space="preserve"> pregunta de investigación fue: ¿</w:t>
      </w:r>
      <w:r>
        <w:rPr>
          <w:rFonts w:ascii="Times New Roman" w:hAnsi="Times New Roman" w:cs="Times New Roman"/>
          <w:lang w:val="es-ES"/>
        </w:rPr>
        <w:t>q</w:t>
      </w:r>
      <w:r w:rsidR="00421F22" w:rsidRPr="00740426">
        <w:rPr>
          <w:rFonts w:ascii="Times New Roman" w:hAnsi="Times New Roman" w:cs="Times New Roman"/>
          <w:lang w:val="es-ES"/>
        </w:rPr>
        <w:t>ué características provenientes de la experiencia docente en el Método de Aprendizaje Basad</w:t>
      </w:r>
      <w:r>
        <w:rPr>
          <w:rFonts w:ascii="Times New Roman" w:hAnsi="Times New Roman" w:cs="Times New Roman"/>
          <w:lang w:val="es-ES"/>
        </w:rPr>
        <w:t>o</w:t>
      </w:r>
      <w:r w:rsidR="00421F22" w:rsidRPr="00740426">
        <w:rPr>
          <w:rFonts w:ascii="Times New Roman" w:hAnsi="Times New Roman" w:cs="Times New Roman"/>
          <w:lang w:val="es-ES"/>
        </w:rPr>
        <w:t xml:space="preserve"> en Proyectos, permiten establecer un modelo epistémico más asertivo?</w:t>
      </w:r>
    </w:p>
    <w:p w14:paraId="7ABDD1FC" w14:textId="77777777" w:rsidR="00421F22" w:rsidRPr="00740426" w:rsidRDefault="00421F22" w:rsidP="00740426">
      <w:pPr>
        <w:spacing w:line="360" w:lineRule="auto"/>
        <w:jc w:val="both"/>
        <w:rPr>
          <w:rFonts w:ascii="Times New Roman" w:hAnsi="Times New Roman" w:cs="Times New Roman"/>
          <w:lang w:val="es-ES"/>
        </w:rPr>
      </w:pPr>
    </w:p>
    <w:p w14:paraId="5F2DA7E8" w14:textId="11CF2FDE"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Es importante mencionar que un modelo epistémico puede defini</w:t>
      </w:r>
      <w:r w:rsidR="006A7878">
        <w:rPr>
          <w:rFonts w:ascii="Times New Roman" w:hAnsi="Times New Roman" w:cs="Times New Roman"/>
          <w:lang w:val="es-ES"/>
        </w:rPr>
        <w:t>rse</w:t>
      </w:r>
      <w:r w:rsidRPr="00740426">
        <w:rPr>
          <w:rFonts w:ascii="Times New Roman" w:hAnsi="Times New Roman" w:cs="Times New Roman"/>
          <w:lang w:val="es-ES"/>
        </w:rPr>
        <w:t xml:space="preserve"> a través de sus elementos sustantivos: ideas, lenguaje, valores, autores, contextos, semiótica, aplicaciones y literatura (Barrera, 2007). Ahora bien, dentro del campo educativo el </w:t>
      </w:r>
      <w:r w:rsidRPr="00740426">
        <w:rPr>
          <w:rFonts w:ascii="Times New Roman" w:hAnsi="Times New Roman" w:cs="Times New Roman"/>
          <w:i/>
          <w:lang w:val="es-ES"/>
        </w:rPr>
        <w:t>episteme</w:t>
      </w:r>
      <w:r w:rsidRPr="00740426">
        <w:rPr>
          <w:rFonts w:ascii="Times New Roman" w:hAnsi="Times New Roman" w:cs="Times New Roman"/>
          <w:lang w:val="es-ES"/>
        </w:rPr>
        <w:t xml:space="preserve"> o conocimiento se gesta a partir de la </w:t>
      </w:r>
      <w:proofErr w:type="spellStart"/>
      <w:r w:rsidRPr="00740426">
        <w:rPr>
          <w:rFonts w:ascii="Times New Roman" w:hAnsi="Times New Roman" w:cs="Times New Roman"/>
          <w:lang w:val="es-ES"/>
        </w:rPr>
        <w:t>sociogénesis</w:t>
      </w:r>
      <w:proofErr w:type="spellEnd"/>
      <w:r w:rsidRPr="00740426">
        <w:rPr>
          <w:rFonts w:ascii="Times New Roman" w:hAnsi="Times New Roman" w:cs="Times New Roman"/>
          <w:lang w:val="es-ES"/>
        </w:rPr>
        <w:t xml:space="preserve"> de las representaciones sociales en</w:t>
      </w:r>
      <w:r w:rsidR="00527479">
        <w:rPr>
          <w:rFonts w:ascii="Times New Roman" w:hAnsi="Times New Roman" w:cs="Times New Roman"/>
          <w:lang w:val="es-ES"/>
        </w:rPr>
        <w:t xml:space="preserve"> </w:t>
      </w:r>
      <w:r w:rsidRPr="00740426">
        <w:rPr>
          <w:rFonts w:ascii="Times New Roman" w:hAnsi="Times New Roman" w:cs="Times New Roman"/>
          <w:lang w:val="es-ES"/>
        </w:rPr>
        <w:t xml:space="preserve">torno al fenómeno educativo actual (Torres, 2014), puesto que los modelos epistemológicos no son estáticos y su pretensión no es </w:t>
      </w:r>
      <w:proofErr w:type="spellStart"/>
      <w:r w:rsidRPr="00740426">
        <w:rPr>
          <w:rFonts w:ascii="Times New Roman" w:hAnsi="Times New Roman" w:cs="Times New Roman"/>
          <w:lang w:val="es-ES"/>
        </w:rPr>
        <w:t>dicotomizar</w:t>
      </w:r>
      <w:proofErr w:type="spellEnd"/>
      <w:r w:rsidRPr="00740426">
        <w:rPr>
          <w:rFonts w:ascii="Times New Roman" w:hAnsi="Times New Roman" w:cs="Times New Roman"/>
          <w:lang w:val="es-ES"/>
        </w:rPr>
        <w:t xml:space="preserve"> el pensamiento o las ideas, ya que sólo a través </w:t>
      </w:r>
      <w:r w:rsidRPr="00740426">
        <w:rPr>
          <w:rFonts w:ascii="Times New Roman" w:hAnsi="Times New Roman" w:cs="Times New Roman"/>
          <w:lang w:val="es-ES"/>
        </w:rPr>
        <w:lastRenderedPageBreak/>
        <w:t>de una dialéctica es posible posicionar al sujeto o actores de la educación dentro de un medio de enseñanza-aprendizaje regulado a través del curr</w:t>
      </w:r>
      <w:r w:rsidR="00527479">
        <w:rPr>
          <w:rFonts w:ascii="Times New Roman" w:hAnsi="Times New Roman" w:cs="Times New Roman"/>
          <w:lang w:val="es-ES"/>
        </w:rPr>
        <w:t>í</w:t>
      </w:r>
      <w:r w:rsidRPr="00740426">
        <w:rPr>
          <w:rFonts w:ascii="Times New Roman" w:hAnsi="Times New Roman" w:cs="Times New Roman"/>
          <w:lang w:val="es-ES"/>
        </w:rPr>
        <w:t xml:space="preserve">culum basado en un modelo antropológico. </w:t>
      </w:r>
    </w:p>
    <w:p w14:paraId="758F56C1" w14:textId="77777777" w:rsidR="00421F22" w:rsidRPr="00740426" w:rsidRDefault="00421F22" w:rsidP="00740426">
      <w:pPr>
        <w:spacing w:line="360" w:lineRule="auto"/>
        <w:jc w:val="both"/>
        <w:rPr>
          <w:rFonts w:ascii="Times New Roman" w:hAnsi="Times New Roman" w:cs="Times New Roman"/>
          <w:lang w:val="es-ES"/>
        </w:rPr>
      </w:pPr>
    </w:p>
    <w:p w14:paraId="17002466" w14:textId="3E0A7141" w:rsidR="00421F22" w:rsidRPr="00740426" w:rsidRDefault="00527479" w:rsidP="00740426">
      <w:pPr>
        <w:spacing w:line="360" w:lineRule="auto"/>
        <w:jc w:val="both"/>
        <w:rPr>
          <w:rFonts w:ascii="Times New Roman" w:hAnsi="Times New Roman" w:cs="Times New Roman"/>
          <w:lang w:val="es-ES"/>
        </w:rPr>
      </w:pPr>
      <w:r>
        <w:rPr>
          <w:rFonts w:ascii="Times New Roman" w:hAnsi="Times New Roman" w:cs="Times New Roman"/>
          <w:lang w:val="es-ES"/>
        </w:rPr>
        <w:t>E</w:t>
      </w:r>
      <w:r w:rsidR="00421F22" w:rsidRPr="00740426">
        <w:rPr>
          <w:rFonts w:ascii="Times New Roman" w:hAnsi="Times New Roman" w:cs="Times New Roman"/>
          <w:lang w:val="es-ES"/>
        </w:rPr>
        <w:t>ste trabajo se organiz</w:t>
      </w:r>
      <w:r w:rsidR="00E80888">
        <w:rPr>
          <w:rFonts w:ascii="Times New Roman" w:hAnsi="Times New Roman" w:cs="Times New Roman"/>
          <w:lang w:val="es-ES"/>
        </w:rPr>
        <w:t>ó</w:t>
      </w:r>
      <w:r w:rsidR="00421F22" w:rsidRPr="00740426">
        <w:rPr>
          <w:rFonts w:ascii="Times New Roman" w:hAnsi="Times New Roman" w:cs="Times New Roman"/>
          <w:lang w:val="es-ES"/>
        </w:rPr>
        <w:t xml:space="preserve"> de la siguiente manera: primer</w:t>
      </w:r>
      <w:r w:rsidR="00E80888">
        <w:rPr>
          <w:rFonts w:ascii="Times New Roman" w:hAnsi="Times New Roman" w:cs="Times New Roman"/>
          <w:lang w:val="es-ES"/>
        </w:rPr>
        <w:t>o</w:t>
      </w:r>
      <w:r w:rsidR="00421F22" w:rsidRPr="00740426">
        <w:rPr>
          <w:rFonts w:ascii="Times New Roman" w:hAnsi="Times New Roman" w:cs="Times New Roman"/>
          <w:lang w:val="es-ES"/>
        </w:rPr>
        <w:t xml:space="preserve"> se trató de ofrecer un panorama previo para contextualizar el momento y pertinencia a través de los antecedentes de la teoría fundamentada, </w:t>
      </w:r>
      <w:r w:rsidR="00E80888">
        <w:rPr>
          <w:rFonts w:ascii="Times New Roman" w:hAnsi="Times New Roman" w:cs="Times New Roman"/>
          <w:lang w:val="es-ES"/>
        </w:rPr>
        <w:t>luego</w:t>
      </w:r>
      <w:r w:rsidR="00421F22" w:rsidRPr="00740426">
        <w:rPr>
          <w:rFonts w:ascii="Times New Roman" w:hAnsi="Times New Roman" w:cs="Times New Roman"/>
          <w:lang w:val="es-ES"/>
        </w:rPr>
        <w:t xml:space="preserve"> se present</w:t>
      </w:r>
      <w:r w:rsidR="00E80888">
        <w:rPr>
          <w:rFonts w:ascii="Times New Roman" w:hAnsi="Times New Roman" w:cs="Times New Roman"/>
          <w:lang w:val="es-ES"/>
        </w:rPr>
        <w:t>ó</w:t>
      </w:r>
      <w:r w:rsidR="00421F22" w:rsidRPr="00740426">
        <w:rPr>
          <w:rFonts w:ascii="Times New Roman" w:hAnsi="Times New Roman" w:cs="Times New Roman"/>
          <w:lang w:val="es-ES"/>
        </w:rPr>
        <w:t xml:space="preserve"> el diseño metodológico empleado</w:t>
      </w:r>
      <w:r w:rsidR="00E80888">
        <w:rPr>
          <w:rFonts w:ascii="Times New Roman" w:hAnsi="Times New Roman" w:cs="Times New Roman"/>
          <w:lang w:val="es-ES"/>
        </w:rPr>
        <w:t xml:space="preserve"> y</w:t>
      </w:r>
      <w:r w:rsidR="00421F22" w:rsidRPr="00740426">
        <w:rPr>
          <w:rFonts w:ascii="Times New Roman" w:hAnsi="Times New Roman" w:cs="Times New Roman"/>
          <w:lang w:val="es-ES"/>
        </w:rPr>
        <w:t xml:space="preserve"> los resultados obtenidos</w:t>
      </w:r>
      <w:r>
        <w:rPr>
          <w:rFonts w:ascii="Times New Roman" w:hAnsi="Times New Roman" w:cs="Times New Roman"/>
          <w:lang w:val="es-ES"/>
        </w:rPr>
        <w:t>, y f</w:t>
      </w:r>
      <w:r w:rsidR="00421F22" w:rsidRPr="00740426">
        <w:rPr>
          <w:rFonts w:ascii="Times New Roman" w:hAnsi="Times New Roman" w:cs="Times New Roman"/>
          <w:lang w:val="es-ES"/>
        </w:rPr>
        <w:t>inalmente se generó la discusión con los hallazgos que permitieron crear las exposiciones de la conclusión.</w:t>
      </w:r>
    </w:p>
    <w:p w14:paraId="7B812150" w14:textId="77777777" w:rsidR="00421F22" w:rsidRPr="00740426" w:rsidRDefault="00421F22" w:rsidP="00740426">
      <w:pPr>
        <w:spacing w:line="360" w:lineRule="auto"/>
        <w:jc w:val="both"/>
        <w:rPr>
          <w:rFonts w:ascii="Times New Roman" w:hAnsi="Times New Roman" w:cs="Times New Roman"/>
          <w:lang w:val="es-ES"/>
        </w:rPr>
      </w:pPr>
    </w:p>
    <w:p w14:paraId="23E7E61C" w14:textId="5ADD8083"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Se espera que </w:t>
      </w:r>
      <w:r w:rsidR="00E80888">
        <w:rPr>
          <w:rFonts w:ascii="Times New Roman" w:hAnsi="Times New Roman" w:cs="Times New Roman"/>
          <w:lang w:val="es-ES"/>
        </w:rPr>
        <w:t>e</w:t>
      </w:r>
      <w:r w:rsidRPr="00740426">
        <w:rPr>
          <w:rFonts w:ascii="Times New Roman" w:hAnsi="Times New Roman" w:cs="Times New Roman"/>
          <w:lang w:val="es-ES"/>
        </w:rPr>
        <w:t xml:space="preserve">sta investigación permita generar diversos puntos de evaluación crítica hacia la praxis del docente que ha trabajado o pretende trabajar con el método de Aprendizaje Basado en Proyectos, pues </w:t>
      </w:r>
      <w:r w:rsidR="00B53045">
        <w:rPr>
          <w:rFonts w:ascii="Times New Roman" w:hAnsi="Times New Roman" w:cs="Times New Roman"/>
          <w:lang w:val="es-ES"/>
        </w:rPr>
        <w:t>a</w:t>
      </w:r>
      <w:r w:rsidRPr="00740426">
        <w:rPr>
          <w:rFonts w:ascii="Times New Roman" w:hAnsi="Times New Roman" w:cs="Times New Roman"/>
          <w:lang w:val="es-ES"/>
        </w:rPr>
        <w:t>l definir un modelo epistémico más cercano y asertivo reconocerá la necesidad y significación de la figura docente dentro del fenómeno educativo.</w:t>
      </w:r>
    </w:p>
    <w:p w14:paraId="12739751" w14:textId="77777777" w:rsidR="00421F22" w:rsidRDefault="00421F22" w:rsidP="00740426">
      <w:pPr>
        <w:spacing w:line="360" w:lineRule="auto"/>
        <w:jc w:val="both"/>
        <w:rPr>
          <w:rFonts w:ascii="Times New Roman" w:hAnsi="Times New Roman" w:cs="Times New Roman"/>
          <w:lang w:val="es-ES"/>
        </w:rPr>
      </w:pPr>
    </w:p>
    <w:p w14:paraId="7780BB6A" w14:textId="77777777" w:rsidR="00421F22" w:rsidRPr="00740426" w:rsidRDefault="00421F22" w:rsidP="00740426">
      <w:pPr>
        <w:spacing w:line="360" w:lineRule="auto"/>
        <w:jc w:val="both"/>
        <w:rPr>
          <w:rFonts w:ascii="Times New Roman" w:hAnsi="Times New Roman" w:cs="Times New Roman"/>
          <w:b/>
          <w:lang w:val="es-ES"/>
        </w:rPr>
      </w:pPr>
      <w:r w:rsidRPr="00740426">
        <w:rPr>
          <w:rFonts w:ascii="Times New Roman" w:hAnsi="Times New Roman" w:cs="Times New Roman"/>
          <w:b/>
          <w:lang w:val="es-ES"/>
        </w:rPr>
        <w:t xml:space="preserve">La teoría fundamentada y sus dos escuelas </w:t>
      </w:r>
    </w:p>
    <w:p w14:paraId="20A2CC2B" w14:textId="77777777" w:rsidR="00421F22" w:rsidRPr="00740426" w:rsidRDefault="00421F22" w:rsidP="00740426">
      <w:pPr>
        <w:spacing w:line="360" w:lineRule="auto"/>
        <w:jc w:val="both"/>
        <w:rPr>
          <w:rFonts w:ascii="Times New Roman" w:hAnsi="Times New Roman" w:cs="Times New Roman"/>
          <w:b/>
          <w:lang w:val="es-ES"/>
        </w:rPr>
      </w:pPr>
    </w:p>
    <w:p w14:paraId="207F4E70" w14:textId="1322EADF"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La teoría fundamentada o </w:t>
      </w:r>
      <w:proofErr w:type="spellStart"/>
      <w:r w:rsidRPr="00740426">
        <w:rPr>
          <w:rFonts w:ascii="Times New Roman" w:hAnsi="Times New Roman" w:cs="Times New Roman"/>
          <w:i/>
          <w:lang w:val="es-ES"/>
        </w:rPr>
        <w:t>grounded</w:t>
      </w:r>
      <w:proofErr w:type="spellEnd"/>
      <w:r w:rsidRPr="00740426">
        <w:rPr>
          <w:rFonts w:ascii="Times New Roman" w:hAnsi="Times New Roman" w:cs="Times New Roman"/>
          <w:i/>
          <w:lang w:val="es-ES"/>
        </w:rPr>
        <w:t xml:space="preserve"> </w:t>
      </w:r>
      <w:proofErr w:type="spellStart"/>
      <w:r w:rsidRPr="00740426">
        <w:rPr>
          <w:rFonts w:ascii="Times New Roman" w:hAnsi="Times New Roman" w:cs="Times New Roman"/>
          <w:i/>
          <w:lang w:val="es-ES"/>
        </w:rPr>
        <w:t>theory</w:t>
      </w:r>
      <w:proofErr w:type="spellEnd"/>
      <w:r w:rsidRPr="00740426">
        <w:rPr>
          <w:rFonts w:ascii="Times New Roman" w:hAnsi="Times New Roman" w:cs="Times New Roman"/>
          <w:lang w:val="es-ES"/>
        </w:rPr>
        <w:t xml:space="preserve"> fue desarrollada inicialmente por los investigadores: Barney </w:t>
      </w:r>
      <w:proofErr w:type="spellStart"/>
      <w:r w:rsidRPr="00740426">
        <w:rPr>
          <w:rFonts w:ascii="Times New Roman" w:hAnsi="Times New Roman" w:cs="Times New Roman"/>
          <w:lang w:val="es-ES"/>
        </w:rPr>
        <w:t>Glaser</w:t>
      </w:r>
      <w:proofErr w:type="spellEnd"/>
      <w:r w:rsidRPr="00740426">
        <w:rPr>
          <w:rFonts w:ascii="Times New Roman" w:hAnsi="Times New Roman" w:cs="Times New Roman"/>
          <w:lang w:val="es-ES"/>
        </w:rPr>
        <w:t xml:space="preserve"> y </w:t>
      </w:r>
      <w:proofErr w:type="spellStart"/>
      <w:r w:rsidRPr="00740426">
        <w:rPr>
          <w:rFonts w:ascii="Times New Roman" w:hAnsi="Times New Roman" w:cs="Times New Roman"/>
          <w:lang w:val="es-ES"/>
        </w:rPr>
        <w:t>Anselm</w:t>
      </w:r>
      <w:proofErr w:type="spellEnd"/>
      <w:r w:rsidRPr="00740426">
        <w:rPr>
          <w:rFonts w:ascii="Times New Roman" w:hAnsi="Times New Roman" w:cs="Times New Roman"/>
          <w:lang w:val="es-ES"/>
        </w:rPr>
        <w:t xml:space="preserve"> Strauss (1967). De alguna manera, </w:t>
      </w:r>
      <w:r w:rsidR="00B53045">
        <w:rPr>
          <w:rFonts w:ascii="Times New Roman" w:hAnsi="Times New Roman" w:cs="Times New Roman"/>
          <w:lang w:val="es-ES"/>
        </w:rPr>
        <w:t>e</w:t>
      </w:r>
      <w:r w:rsidRPr="00740426">
        <w:rPr>
          <w:rFonts w:ascii="Times New Roman" w:hAnsi="Times New Roman" w:cs="Times New Roman"/>
          <w:lang w:val="es-ES"/>
        </w:rPr>
        <w:t xml:space="preserve">stos dos científicos se separaron y crearon una bifurcación del método de investigación, </w:t>
      </w:r>
      <w:r w:rsidR="004C6C2A">
        <w:rPr>
          <w:rFonts w:ascii="Times New Roman" w:hAnsi="Times New Roman" w:cs="Times New Roman"/>
          <w:lang w:val="es-ES"/>
        </w:rPr>
        <w:t>formando así</w:t>
      </w:r>
      <w:r w:rsidRPr="00740426">
        <w:rPr>
          <w:rFonts w:ascii="Times New Roman" w:hAnsi="Times New Roman" w:cs="Times New Roman"/>
          <w:lang w:val="es-ES"/>
        </w:rPr>
        <w:t xml:space="preserve"> dos escuelas teóricas: la escuela </w:t>
      </w:r>
      <w:proofErr w:type="spellStart"/>
      <w:r w:rsidRPr="00740426">
        <w:rPr>
          <w:rFonts w:ascii="Times New Roman" w:hAnsi="Times New Roman" w:cs="Times New Roman"/>
          <w:lang w:val="es-ES"/>
        </w:rPr>
        <w:t>Glaseriana</w:t>
      </w:r>
      <w:proofErr w:type="spellEnd"/>
      <w:r w:rsidRPr="00740426">
        <w:rPr>
          <w:rFonts w:ascii="Times New Roman" w:hAnsi="Times New Roman" w:cs="Times New Roman"/>
          <w:lang w:val="es-ES"/>
        </w:rPr>
        <w:t xml:space="preserve"> y la </w:t>
      </w:r>
      <w:proofErr w:type="spellStart"/>
      <w:r w:rsidRPr="00740426">
        <w:rPr>
          <w:rFonts w:ascii="Times New Roman" w:hAnsi="Times New Roman" w:cs="Times New Roman"/>
          <w:lang w:val="es-ES"/>
        </w:rPr>
        <w:t>Straussiana</w:t>
      </w:r>
      <w:proofErr w:type="spellEnd"/>
      <w:r w:rsidRPr="00740426">
        <w:rPr>
          <w:rFonts w:ascii="Times New Roman" w:hAnsi="Times New Roman" w:cs="Times New Roman"/>
          <w:lang w:val="es-ES"/>
        </w:rPr>
        <w:t xml:space="preserve"> (</w:t>
      </w:r>
      <w:proofErr w:type="spellStart"/>
      <w:r w:rsidRPr="00740426">
        <w:rPr>
          <w:rFonts w:ascii="Times New Roman" w:hAnsi="Times New Roman" w:cs="Times New Roman"/>
          <w:lang w:val="es-ES"/>
        </w:rPr>
        <w:t>Stern</w:t>
      </w:r>
      <w:proofErr w:type="spellEnd"/>
      <w:r w:rsidRPr="00740426">
        <w:rPr>
          <w:rFonts w:ascii="Times New Roman" w:hAnsi="Times New Roman" w:cs="Times New Roman"/>
          <w:lang w:val="es-ES"/>
        </w:rPr>
        <w:t>, 1994). La diferencia entre las escuelas de la Teoría Fundamentada ha permitido generar diferenciaciones metodológicas principalmente al inicio de la investigación (Jones, 2011)</w:t>
      </w:r>
      <w:r w:rsidR="004C6C2A">
        <w:rPr>
          <w:rFonts w:ascii="Times New Roman" w:hAnsi="Times New Roman" w:cs="Times New Roman"/>
          <w:lang w:val="es-ES"/>
        </w:rPr>
        <w:t>. L</w:t>
      </w:r>
      <w:r w:rsidRPr="00740426">
        <w:rPr>
          <w:rFonts w:ascii="Times New Roman" w:hAnsi="Times New Roman" w:cs="Times New Roman"/>
          <w:lang w:val="es-ES"/>
        </w:rPr>
        <w:t xml:space="preserve">as principales diferencias </w:t>
      </w:r>
      <w:r w:rsidR="004C6C2A">
        <w:rPr>
          <w:rFonts w:ascii="Times New Roman" w:hAnsi="Times New Roman" w:cs="Times New Roman"/>
          <w:lang w:val="es-ES"/>
        </w:rPr>
        <w:t>aparecen</w:t>
      </w:r>
      <w:r w:rsidRPr="00740426">
        <w:rPr>
          <w:rFonts w:ascii="Times New Roman" w:hAnsi="Times New Roman" w:cs="Times New Roman"/>
          <w:lang w:val="es-ES"/>
        </w:rPr>
        <w:t xml:space="preserve"> en el cuadro 1.</w:t>
      </w:r>
    </w:p>
    <w:p w14:paraId="4EF0D6BC" w14:textId="77777777" w:rsidR="00421F22" w:rsidRPr="00740426" w:rsidRDefault="00421F22" w:rsidP="00740426">
      <w:pPr>
        <w:spacing w:line="360" w:lineRule="auto"/>
        <w:jc w:val="both"/>
        <w:rPr>
          <w:rFonts w:ascii="Times New Roman" w:hAnsi="Times New Roman" w:cs="Times New Roman"/>
          <w:lang w:val="es-ES"/>
        </w:rPr>
      </w:pPr>
    </w:p>
    <w:p w14:paraId="086ABF0B" w14:textId="672DDE7B"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Para efectos de la presente investigación, el método de teoría fundamentada tuvo un apego y uso de la escuela </w:t>
      </w:r>
      <w:proofErr w:type="spellStart"/>
      <w:r w:rsidRPr="00740426">
        <w:rPr>
          <w:rFonts w:ascii="Times New Roman" w:hAnsi="Times New Roman" w:cs="Times New Roman"/>
          <w:lang w:val="es-ES"/>
        </w:rPr>
        <w:t>Straussiana</w:t>
      </w:r>
      <w:proofErr w:type="spellEnd"/>
      <w:r w:rsidRPr="00740426">
        <w:rPr>
          <w:rFonts w:ascii="Times New Roman" w:hAnsi="Times New Roman" w:cs="Times New Roman"/>
          <w:lang w:val="es-ES"/>
        </w:rPr>
        <w:t>, ya que partió de un plano conceptual básico</w:t>
      </w:r>
      <w:r w:rsidR="00F02F98">
        <w:rPr>
          <w:rFonts w:ascii="Times New Roman" w:hAnsi="Times New Roman" w:cs="Times New Roman"/>
          <w:lang w:val="es-ES"/>
        </w:rPr>
        <w:t xml:space="preserve"> y se hicieron</w:t>
      </w:r>
      <w:r w:rsidRPr="00740426">
        <w:rPr>
          <w:rFonts w:ascii="Times New Roman" w:hAnsi="Times New Roman" w:cs="Times New Roman"/>
          <w:lang w:val="es-ES"/>
        </w:rPr>
        <w:t xml:space="preserve"> preguntas basadas en el marco referencial. Realizar una diferenciación del enfoque metodológico no pretende polarizar su interpretación y modelación, por el contrario, permite contextualizar la construcción de la teoría sustantiva</w:t>
      </w:r>
      <w:r w:rsidR="00F02F98">
        <w:rPr>
          <w:rFonts w:ascii="Times New Roman" w:hAnsi="Times New Roman" w:cs="Times New Roman"/>
          <w:lang w:val="es-ES"/>
        </w:rPr>
        <w:t xml:space="preserve"> ya que</w:t>
      </w:r>
      <w:r w:rsidRPr="00740426">
        <w:rPr>
          <w:rFonts w:ascii="Times New Roman" w:hAnsi="Times New Roman" w:cs="Times New Roman"/>
          <w:lang w:val="es-ES"/>
        </w:rPr>
        <w:t xml:space="preserve"> fortalece la observación a través de un entorno más específico.</w:t>
      </w:r>
    </w:p>
    <w:p w14:paraId="7EDF42C9" w14:textId="0C899A0A"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lastRenderedPageBreak/>
        <w:t>Los procesos de codificación dentro del modelo de Strauss (1967</w:t>
      </w:r>
      <w:r w:rsidR="00B53045">
        <w:rPr>
          <w:rFonts w:ascii="Times New Roman" w:hAnsi="Times New Roman" w:cs="Times New Roman"/>
          <w:lang w:val="es-ES"/>
        </w:rPr>
        <w:t>;</w:t>
      </w:r>
      <w:r w:rsidRPr="00740426">
        <w:rPr>
          <w:rFonts w:ascii="Times New Roman" w:hAnsi="Times New Roman" w:cs="Times New Roman"/>
          <w:lang w:val="es-ES"/>
        </w:rPr>
        <w:t xml:space="preserve"> citado en Jones, 2011) son más rigurosos, principalmente al relacionar el acervo teórico del investigador con el estado actual del conocimiento, lo cual suma una característica peculiar al diseño de investigación</w:t>
      </w:r>
      <w:r w:rsidR="00B53045">
        <w:rPr>
          <w:rFonts w:ascii="Times New Roman" w:hAnsi="Times New Roman" w:cs="Times New Roman"/>
          <w:lang w:val="es-ES"/>
        </w:rPr>
        <w:t>. A</w:t>
      </w:r>
      <w:r w:rsidRPr="00740426">
        <w:rPr>
          <w:rFonts w:ascii="Times New Roman" w:hAnsi="Times New Roman" w:cs="Times New Roman"/>
          <w:lang w:val="es-ES"/>
        </w:rPr>
        <w:t xml:space="preserve">nte lo anterior se emplearon tres tipos de codificaciones: abierta, axial y selectiva, </w:t>
      </w:r>
      <w:r w:rsidR="00F06BAD">
        <w:rPr>
          <w:rFonts w:ascii="Times New Roman" w:hAnsi="Times New Roman" w:cs="Times New Roman"/>
          <w:lang w:val="es-ES"/>
        </w:rPr>
        <w:t>que</w:t>
      </w:r>
      <w:r w:rsidRPr="00740426">
        <w:rPr>
          <w:rFonts w:ascii="Times New Roman" w:hAnsi="Times New Roman" w:cs="Times New Roman"/>
          <w:lang w:val="es-ES"/>
        </w:rPr>
        <w:t xml:space="preserve"> fueron parte esencial de la técnica investigativa. </w:t>
      </w:r>
    </w:p>
    <w:p w14:paraId="56121A7F" w14:textId="77777777" w:rsidR="00421F22" w:rsidRPr="00740426" w:rsidRDefault="00421F22" w:rsidP="00740426">
      <w:pPr>
        <w:spacing w:line="360" w:lineRule="auto"/>
        <w:jc w:val="both"/>
        <w:rPr>
          <w:rFonts w:ascii="Times New Roman" w:hAnsi="Times New Roman" w:cs="Times New Roman"/>
          <w:lang w:val="es-ES"/>
        </w:rPr>
      </w:pPr>
    </w:p>
    <w:p w14:paraId="2BFE0496" w14:textId="77777777" w:rsidR="00421F22" w:rsidRPr="00B72F75" w:rsidRDefault="00421F22" w:rsidP="00740426">
      <w:pPr>
        <w:spacing w:line="360" w:lineRule="auto"/>
        <w:jc w:val="both"/>
        <w:rPr>
          <w:rFonts w:ascii="Times New Roman" w:hAnsi="Times New Roman" w:cs="Times New Roman"/>
          <w:lang w:val="es-ES"/>
        </w:rPr>
      </w:pPr>
      <w:r w:rsidRPr="00B72F75">
        <w:rPr>
          <w:rFonts w:ascii="Times New Roman" w:hAnsi="Times New Roman" w:cs="Times New Roman"/>
          <w:b/>
          <w:lang w:val="es-ES"/>
        </w:rPr>
        <w:t>Cuadro 1.</w:t>
      </w:r>
      <w:r w:rsidRPr="00B72F75">
        <w:rPr>
          <w:rFonts w:ascii="Times New Roman" w:hAnsi="Times New Roman" w:cs="Times New Roman"/>
          <w:lang w:val="es-ES"/>
        </w:rPr>
        <w:t xml:space="preserve"> Diferencias principales entre la escuela </w:t>
      </w:r>
      <w:proofErr w:type="spellStart"/>
      <w:r w:rsidRPr="00B72F75">
        <w:rPr>
          <w:rFonts w:ascii="Times New Roman" w:hAnsi="Times New Roman" w:cs="Times New Roman"/>
          <w:lang w:val="es-ES"/>
        </w:rPr>
        <w:t>Glaseriana</w:t>
      </w:r>
      <w:proofErr w:type="spellEnd"/>
      <w:r w:rsidRPr="00B72F75">
        <w:rPr>
          <w:rFonts w:ascii="Times New Roman" w:hAnsi="Times New Roman" w:cs="Times New Roman"/>
          <w:lang w:val="es-ES"/>
        </w:rPr>
        <w:t xml:space="preserve"> y </w:t>
      </w:r>
      <w:proofErr w:type="spellStart"/>
      <w:r w:rsidRPr="00B72F75">
        <w:rPr>
          <w:rFonts w:ascii="Times New Roman" w:hAnsi="Times New Roman" w:cs="Times New Roman"/>
          <w:lang w:val="es-ES"/>
        </w:rPr>
        <w:t>Straussiana</w:t>
      </w:r>
      <w:proofErr w:type="spellEnd"/>
      <w:r w:rsidRPr="00B72F75">
        <w:rPr>
          <w:rFonts w:ascii="Times New Roman" w:hAnsi="Times New Roman" w:cs="Times New Roman"/>
          <w:lang w:val="es-ES"/>
        </w:rPr>
        <w:t xml:space="preserve"> sobre la teoría fundamentada</w:t>
      </w:r>
    </w:p>
    <w:p w14:paraId="4B02B992" w14:textId="77777777" w:rsidR="00421F22" w:rsidRPr="00740426" w:rsidRDefault="00421F22" w:rsidP="00740426">
      <w:pPr>
        <w:spacing w:line="360" w:lineRule="auto"/>
        <w:jc w:val="both"/>
        <w:rPr>
          <w:rFonts w:ascii="Times New Roman" w:hAnsi="Times New Roman" w:cs="Times New Roman"/>
          <w:b/>
          <w:lang w:val="es-ES"/>
        </w:rPr>
      </w:pPr>
    </w:p>
    <w:tbl>
      <w:tblPr>
        <w:tblStyle w:val="Tablaconcuadrcula"/>
        <w:tblW w:w="4916" w:type="pct"/>
        <w:tblLook w:val="04A0" w:firstRow="1" w:lastRow="0" w:firstColumn="1" w:lastColumn="0" w:noHBand="0" w:noVBand="1"/>
      </w:tblPr>
      <w:tblGrid>
        <w:gridCol w:w="4451"/>
        <w:gridCol w:w="4451"/>
      </w:tblGrid>
      <w:tr w:rsidR="00421F22" w:rsidRPr="00740426" w14:paraId="0A12D552" w14:textId="77777777" w:rsidTr="004C7774">
        <w:trPr>
          <w:trHeight w:val="446"/>
        </w:trPr>
        <w:tc>
          <w:tcPr>
            <w:tcW w:w="2500" w:type="pct"/>
            <w:tcBorders>
              <w:left w:val="nil"/>
              <w:bottom w:val="single" w:sz="4" w:space="0" w:color="auto"/>
              <w:right w:val="nil"/>
            </w:tcBorders>
          </w:tcPr>
          <w:p w14:paraId="4295F007" w14:textId="77777777" w:rsidR="00421F22" w:rsidRPr="00740426" w:rsidRDefault="00421F22" w:rsidP="00740426">
            <w:pPr>
              <w:spacing w:line="360" w:lineRule="auto"/>
              <w:jc w:val="center"/>
              <w:rPr>
                <w:rFonts w:ascii="Times New Roman" w:hAnsi="Times New Roman" w:cs="Times New Roman"/>
                <w:i/>
                <w:sz w:val="16"/>
                <w:szCs w:val="16"/>
                <w:lang w:val="es-ES"/>
              </w:rPr>
            </w:pPr>
            <w:proofErr w:type="spellStart"/>
            <w:r w:rsidRPr="00740426">
              <w:rPr>
                <w:rFonts w:ascii="Times New Roman" w:hAnsi="Times New Roman" w:cs="Times New Roman"/>
                <w:i/>
                <w:sz w:val="16"/>
                <w:szCs w:val="16"/>
                <w:lang w:val="es-ES"/>
              </w:rPr>
              <w:t>Glaseriana</w:t>
            </w:r>
            <w:proofErr w:type="spellEnd"/>
          </w:p>
        </w:tc>
        <w:tc>
          <w:tcPr>
            <w:tcW w:w="2500" w:type="pct"/>
            <w:tcBorders>
              <w:left w:val="nil"/>
              <w:bottom w:val="single" w:sz="4" w:space="0" w:color="auto"/>
              <w:right w:val="nil"/>
            </w:tcBorders>
          </w:tcPr>
          <w:p w14:paraId="0D261C28" w14:textId="77777777" w:rsidR="00421F22" w:rsidRPr="00740426" w:rsidRDefault="00421F22" w:rsidP="00740426">
            <w:pPr>
              <w:spacing w:line="360" w:lineRule="auto"/>
              <w:jc w:val="center"/>
              <w:rPr>
                <w:rFonts w:ascii="Times New Roman" w:hAnsi="Times New Roman" w:cs="Times New Roman"/>
                <w:i/>
                <w:sz w:val="16"/>
                <w:szCs w:val="16"/>
                <w:lang w:val="es-ES"/>
              </w:rPr>
            </w:pPr>
            <w:proofErr w:type="spellStart"/>
            <w:r w:rsidRPr="00740426">
              <w:rPr>
                <w:rFonts w:ascii="Times New Roman" w:hAnsi="Times New Roman" w:cs="Times New Roman"/>
                <w:i/>
                <w:sz w:val="16"/>
                <w:szCs w:val="16"/>
                <w:lang w:val="es-ES"/>
              </w:rPr>
              <w:t>Straussiana</w:t>
            </w:r>
            <w:proofErr w:type="spellEnd"/>
          </w:p>
        </w:tc>
      </w:tr>
      <w:tr w:rsidR="00421F22" w:rsidRPr="00740426" w14:paraId="5B0ECA1E" w14:textId="77777777" w:rsidTr="004C7774">
        <w:trPr>
          <w:trHeight w:val="991"/>
        </w:trPr>
        <w:tc>
          <w:tcPr>
            <w:tcW w:w="2500" w:type="pct"/>
            <w:tcBorders>
              <w:left w:val="nil"/>
              <w:bottom w:val="nil"/>
            </w:tcBorders>
          </w:tcPr>
          <w:p w14:paraId="0F8E5367"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Comienzo con un desconocimiento general (mente vacía)</w:t>
            </w:r>
          </w:p>
        </w:tc>
        <w:tc>
          <w:tcPr>
            <w:tcW w:w="2500" w:type="pct"/>
            <w:tcBorders>
              <w:bottom w:val="nil"/>
              <w:right w:val="nil"/>
            </w:tcBorders>
          </w:tcPr>
          <w:p w14:paraId="62225B20"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Se tiene una idea general de donde comenzar</w:t>
            </w:r>
          </w:p>
        </w:tc>
      </w:tr>
      <w:tr w:rsidR="00421F22" w:rsidRPr="00740426" w14:paraId="25AF4487" w14:textId="77777777" w:rsidTr="004C7774">
        <w:tc>
          <w:tcPr>
            <w:tcW w:w="2500" w:type="pct"/>
            <w:tcBorders>
              <w:top w:val="nil"/>
              <w:left w:val="nil"/>
              <w:bottom w:val="nil"/>
            </w:tcBorders>
          </w:tcPr>
          <w:p w14:paraId="616CC587"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Teoría emergente, con preguntas neutrales</w:t>
            </w:r>
          </w:p>
        </w:tc>
        <w:tc>
          <w:tcPr>
            <w:tcW w:w="2500" w:type="pct"/>
            <w:tcBorders>
              <w:top w:val="nil"/>
              <w:bottom w:val="nil"/>
              <w:right w:val="nil"/>
            </w:tcBorders>
          </w:tcPr>
          <w:p w14:paraId="24E2A3B6"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Forzar la teoría, con preguntadas estructuradas</w:t>
            </w:r>
          </w:p>
        </w:tc>
      </w:tr>
      <w:tr w:rsidR="00421F22" w:rsidRPr="00740426" w14:paraId="6307EAF1" w14:textId="77777777" w:rsidTr="004C7774">
        <w:tc>
          <w:tcPr>
            <w:tcW w:w="2500" w:type="pct"/>
            <w:tcBorders>
              <w:top w:val="nil"/>
              <w:left w:val="nil"/>
              <w:bottom w:val="nil"/>
            </w:tcBorders>
          </w:tcPr>
          <w:p w14:paraId="4FE4A67D"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Desarrollo de una teoría conceptual</w:t>
            </w:r>
          </w:p>
          <w:p w14:paraId="11D3F323"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2500" w:type="pct"/>
            <w:tcBorders>
              <w:top w:val="nil"/>
              <w:bottom w:val="nil"/>
              <w:right w:val="nil"/>
            </w:tcBorders>
          </w:tcPr>
          <w:p w14:paraId="0B234482"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Descripción conceptual (descripción de las situaciones)</w:t>
            </w:r>
          </w:p>
        </w:tc>
      </w:tr>
      <w:tr w:rsidR="00421F22" w:rsidRPr="00740426" w14:paraId="0F975A65" w14:textId="77777777" w:rsidTr="004C7774">
        <w:tc>
          <w:tcPr>
            <w:tcW w:w="2500" w:type="pct"/>
            <w:tcBorders>
              <w:top w:val="nil"/>
              <w:left w:val="nil"/>
              <w:bottom w:val="nil"/>
            </w:tcBorders>
          </w:tcPr>
          <w:p w14:paraId="41CD16D6" w14:textId="5DE5BC8B"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Sensibilidad teórica (habilidad para percibir variables y sus relaciones) proveniente de la inmersión en los datos</w:t>
            </w:r>
          </w:p>
          <w:p w14:paraId="73F1F02C"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2500" w:type="pct"/>
            <w:tcBorders>
              <w:top w:val="nil"/>
              <w:bottom w:val="nil"/>
              <w:right w:val="nil"/>
            </w:tcBorders>
          </w:tcPr>
          <w:p w14:paraId="2397BF6C" w14:textId="517EF923" w:rsidR="00421F22" w:rsidRPr="00740426" w:rsidRDefault="00421F22" w:rsidP="00B53045">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La sensibilidad teórica proviene de los métodos y las herramientas </w:t>
            </w:r>
          </w:p>
        </w:tc>
      </w:tr>
      <w:tr w:rsidR="00421F22" w:rsidRPr="00740426" w14:paraId="7F08A41F" w14:textId="77777777" w:rsidTr="004C7774">
        <w:tc>
          <w:tcPr>
            <w:tcW w:w="2500" w:type="pct"/>
            <w:tcBorders>
              <w:top w:val="nil"/>
              <w:left w:val="nil"/>
              <w:bottom w:val="nil"/>
            </w:tcBorders>
          </w:tcPr>
          <w:p w14:paraId="3C738518"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La teoría se fundamenta en los datos</w:t>
            </w:r>
          </w:p>
          <w:p w14:paraId="36C5D099"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2500" w:type="pct"/>
            <w:tcBorders>
              <w:top w:val="nil"/>
              <w:bottom w:val="nil"/>
              <w:right w:val="nil"/>
            </w:tcBorders>
          </w:tcPr>
          <w:p w14:paraId="5DE0401E"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La teoría es interpretada por el observador</w:t>
            </w:r>
          </w:p>
        </w:tc>
      </w:tr>
      <w:tr w:rsidR="00421F22" w:rsidRPr="00740426" w14:paraId="45F9BFDE" w14:textId="77777777" w:rsidTr="004C7774">
        <w:tc>
          <w:tcPr>
            <w:tcW w:w="2500" w:type="pct"/>
            <w:tcBorders>
              <w:top w:val="nil"/>
              <w:left w:val="nil"/>
              <w:bottom w:val="nil"/>
            </w:tcBorders>
          </w:tcPr>
          <w:p w14:paraId="098D48AE"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La credibilidad de la teoría, o de la verificación, se deriva de la información de la fundamentación</w:t>
            </w:r>
          </w:p>
          <w:p w14:paraId="0C29E1CD"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2500" w:type="pct"/>
            <w:tcBorders>
              <w:top w:val="nil"/>
              <w:bottom w:val="nil"/>
              <w:right w:val="nil"/>
            </w:tcBorders>
          </w:tcPr>
          <w:p w14:paraId="3DC83DDB"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La credibilidad de la teoría proviene del rigor del método</w:t>
            </w:r>
          </w:p>
        </w:tc>
      </w:tr>
      <w:tr w:rsidR="00421F22" w:rsidRPr="00740426" w14:paraId="32623A09" w14:textId="77777777" w:rsidTr="004C7774">
        <w:tc>
          <w:tcPr>
            <w:tcW w:w="2500" w:type="pct"/>
            <w:tcBorders>
              <w:top w:val="nil"/>
              <w:left w:val="nil"/>
              <w:bottom w:val="nil"/>
            </w:tcBorders>
          </w:tcPr>
          <w:p w14:paraId="1942822A"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Se debe identificar un proceso social básico</w:t>
            </w:r>
          </w:p>
        </w:tc>
        <w:tc>
          <w:tcPr>
            <w:tcW w:w="2500" w:type="pct"/>
            <w:tcBorders>
              <w:top w:val="nil"/>
              <w:bottom w:val="nil"/>
              <w:right w:val="nil"/>
            </w:tcBorders>
          </w:tcPr>
          <w:p w14:paraId="278848EB"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Los procesos básicos sociales no requieren ser identificados</w:t>
            </w:r>
          </w:p>
        </w:tc>
      </w:tr>
      <w:tr w:rsidR="00421F22" w:rsidRPr="00740426" w14:paraId="6293FBE2" w14:textId="77777777" w:rsidTr="004C7774">
        <w:tc>
          <w:tcPr>
            <w:tcW w:w="2500" w:type="pct"/>
            <w:tcBorders>
              <w:top w:val="nil"/>
              <w:left w:val="nil"/>
              <w:bottom w:val="nil"/>
            </w:tcBorders>
          </w:tcPr>
          <w:p w14:paraId="7D593CDD"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El investigador es pasivo, demuestra una contención disciplinaria</w:t>
            </w:r>
          </w:p>
        </w:tc>
        <w:tc>
          <w:tcPr>
            <w:tcW w:w="2500" w:type="pct"/>
            <w:tcBorders>
              <w:top w:val="nil"/>
              <w:bottom w:val="nil"/>
              <w:right w:val="nil"/>
            </w:tcBorders>
          </w:tcPr>
          <w:p w14:paraId="6380E311"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El investigador es activo</w:t>
            </w:r>
          </w:p>
        </w:tc>
      </w:tr>
      <w:tr w:rsidR="00421F22" w:rsidRPr="00740426" w14:paraId="4652F6FD" w14:textId="77777777" w:rsidTr="004C7774">
        <w:tc>
          <w:tcPr>
            <w:tcW w:w="2500" w:type="pct"/>
            <w:tcBorders>
              <w:top w:val="nil"/>
              <w:left w:val="nil"/>
              <w:bottom w:val="nil"/>
            </w:tcBorders>
          </w:tcPr>
          <w:p w14:paraId="6232FED7"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La información revela la teoría</w:t>
            </w:r>
          </w:p>
        </w:tc>
        <w:tc>
          <w:tcPr>
            <w:tcW w:w="2500" w:type="pct"/>
            <w:tcBorders>
              <w:top w:val="nil"/>
              <w:bottom w:val="nil"/>
              <w:right w:val="nil"/>
            </w:tcBorders>
          </w:tcPr>
          <w:p w14:paraId="596773F7"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La información se estructura para revelar la teoría.</w:t>
            </w:r>
          </w:p>
          <w:p w14:paraId="70D8C037"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3ABC0897" w14:textId="77777777" w:rsidTr="004C7774">
        <w:tc>
          <w:tcPr>
            <w:tcW w:w="2500" w:type="pct"/>
            <w:tcBorders>
              <w:top w:val="nil"/>
              <w:left w:val="nil"/>
              <w:bottom w:val="nil"/>
            </w:tcBorders>
          </w:tcPr>
          <w:p w14:paraId="77DA2F3C"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La codificación es menos rigurosa, se involucran una comparación constante entre cada incidencia del estudio, además las preguntas, categorías y propiedades evolucionan. Se preocupa de no </w:t>
            </w:r>
            <w:proofErr w:type="spellStart"/>
            <w:r w:rsidRPr="00740426">
              <w:rPr>
                <w:rFonts w:ascii="Times New Roman" w:hAnsi="Times New Roman" w:cs="Times New Roman"/>
                <w:i/>
                <w:sz w:val="16"/>
                <w:szCs w:val="16"/>
                <w:lang w:val="es-ES"/>
              </w:rPr>
              <w:t>sobreconceptualizar</w:t>
            </w:r>
            <w:proofErr w:type="spellEnd"/>
            <w:r w:rsidRPr="00740426">
              <w:rPr>
                <w:rFonts w:ascii="Times New Roman" w:hAnsi="Times New Roman" w:cs="Times New Roman"/>
                <w:sz w:val="16"/>
                <w:szCs w:val="16"/>
                <w:lang w:val="es-ES"/>
              </w:rPr>
              <w:t>, trata de identificar las puntos clave.</w:t>
            </w:r>
          </w:p>
          <w:p w14:paraId="0852FD26"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2500" w:type="pct"/>
            <w:tcBorders>
              <w:top w:val="nil"/>
              <w:bottom w:val="nil"/>
              <w:right w:val="nil"/>
            </w:tcBorders>
          </w:tcPr>
          <w:p w14:paraId="72C64117" w14:textId="211BFA26"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La codificación es más rigurosa y definida técnicamente. La naturaleza de las comparaciones entre las variables varía según la técnica de codificación. Los códigos son derivados del microanálisis</w:t>
            </w:r>
            <w:r w:rsidR="00B53045">
              <w:rPr>
                <w:rFonts w:ascii="Times New Roman" w:hAnsi="Times New Roman" w:cs="Times New Roman"/>
                <w:sz w:val="16"/>
                <w:szCs w:val="16"/>
                <w:lang w:val="es-ES"/>
              </w:rPr>
              <w:t>,</w:t>
            </w:r>
            <w:r w:rsidRPr="00740426">
              <w:rPr>
                <w:rFonts w:ascii="Times New Roman" w:hAnsi="Times New Roman" w:cs="Times New Roman"/>
                <w:sz w:val="16"/>
                <w:szCs w:val="16"/>
                <w:lang w:val="es-ES"/>
              </w:rPr>
              <w:t xml:space="preserve"> que consiste </w:t>
            </w:r>
            <w:r w:rsidR="00B53045">
              <w:rPr>
                <w:rFonts w:ascii="Times New Roman" w:hAnsi="Times New Roman" w:cs="Times New Roman"/>
                <w:sz w:val="16"/>
                <w:szCs w:val="16"/>
                <w:lang w:val="es-ES"/>
              </w:rPr>
              <w:t>d</w:t>
            </w:r>
            <w:r w:rsidRPr="00740426">
              <w:rPr>
                <w:rFonts w:ascii="Times New Roman" w:hAnsi="Times New Roman" w:cs="Times New Roman"/>
                <w:sz w:val="16"/>
                <w:szCs w:val="16"/>
                <w:lang w:val="es-ES"/>
              </w:rPr>
              <w:t xml:space="preserve">el análisis de las palabras una por una. </w:t>
            </w:r>
          </w:p>
        </w:tc>
      </w:tr>
      <w:tr w:rsidR="00421F22" w:rsidRPr="00740426" w14:paraId="7DA9EE88" w14:textId="77777777" w:rsidTr="004C7774">
        <w:tc>
          <w:tcPr>
            <w:tcW w:w="2500" w:type="pct"/>
            <w:tcBorders>
              <w:top w:val="nil"/>
              <w:left w:val="nil"/>
              <w:bottom w:val="nil"/>
            </w:tcBorders>
          </w:tcPr>
          <w:p w14:paraId="5AA25ECC" w14:textId="5B69D301"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Se diseñan dos fases o tipos de codificación: simple (se fragmenta la información y se conceptualiza de manera grupal) y sustantiva (abierta o selectiva, para producir categorías y propiedades).</w:t>
            </w:r>
          </w:p>
          <w:p w14:paraId="221B9F10"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2500" w:type="pct"/>
            <w:tcBorders>
              <w:top w:val="nil"/>
              <w:bottom w:val="nil"/>
              <w:right w:val="nil"/>
            </w:tcBorders>
          </w:tcPr>
          <w:p w14:paraId="18B1F252"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Tres tipos de codificaciones se emplean (abierta, axial y selectiva)</w:t>
            </w:r>
          </w:p>
        </w:tc>
      </w:tr>
      <w:tr w:rsidR="00421F22" w:rsidRPr="00740426" w14:paraId="1425238C" w14:textId="77777777" w:rsidTr="004C7774">
        <w:tc>
          <w:tcPr>
            <w:tcW w:w="2500" w:type="pct"/>
            <w:tcBorders>
              <w:top w:val="nil"/>
              <w:left w:val="nil"/>
            </w:tcBorders>
          </w:tcPr>
          <w:p w14:paraId="7B30C0D4" w14:textId="05D0B01F"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Categorizada por alguien como la </w:t>
            </w:r>
            <w:r w:rsidRPr="00740426">
              <w:rPr>
                <w:rFonts w:ascii="Times New Roman" w:hAnsi="Times New Roman" w:cs="Times New Roman"/>
                <w:i/>
                <w:sz w:val="16"/>
                <w:szCs w:val="16"/>
                <w:lang w:val="es-ES"/>
              </w:rPr>
              <w:t>única verdad</w:t>
            </w:r>
            <w:r w:rsidR="00B53045">
              <w:rPr>
                <w:rFonts w:ascii="Times New Roman" w:hAnsi="Times New Roman" w:cs="Times New Roman"/>
                <w:i/>
                <w:sz w:val="16"/>
                <w:szCs w:val="16"/>
                <w:lang w:val="es-ES"/>
              </w:rPr>
              <w:t>.</w:t>
            </w:r>
          </w:p>
        </w:tc>
        <w:tc>
          <w:tcPr>
            <w:tcW w:w="2500" w:type="pct"/>
            <w:tcBorders>
              <w:top w:val="nil"/>
              <w:right w:val="nil"/>
            </w:tcBorders>
          </w:tcPr>
          <w:p w14:paraId="186274BD"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Categorizada por alguien como una manera de hacer un análisis cualitativo.</w:t>
            </w:r>
          </w:p>
        </w:tc>
      </w:tr>
    </w:tbl>
    <w:p w14:paraId="6FD15DC4" w14:textId="77777777" w:rsidR="00421F22" w:rsidRPr="00740426" w:rsidRDefault="00421F22" w:rsidP="00B72F75">
      <w:pPr>
        <w:spacing w:line="360" w:lineRule="auto"/>
        <w:jc w:val="center"/>
        <w:rPr>
          <w:rFonts w:ascii="Times New Roman" w:hAnsi="Times New Roman" w:cs="Times New Roman"/>
          <w:b/>
          <w:lang w:val="es-ES"/>
        </w:rPr>
      </w:pPr>
      <w:r w:rsidRPr="00740426">
        <w:rPr>
          <w:rFonts w:ascii="Times New Roman" w:hAnsi="Times New Roman" w:cs="Times New Roman"/>
          <w:b/>
          <w:lang w:val="es-ES"/>
        </w:rPr>
        <w:t>Referencia: adaptación propia de Jones (2011).</w:t>
      </w:r>
    </w:p>
    <w:p w14:paraId="006FD485" w14:textId="78A071B0" w:rsidR="00421F22" w:rsidRPr="00740426" w:rsidRDefault="00421F22" w:rsidP="00740426">
      <w:pPr>
        <w:spacing w:line="360" w:lineRule="auto"/>
        <w:jc w:val="both"/>
        <w:rPr>
          <w:rFonts w:ascii="Times New Roman" w:hAnsi="Times New Roman" w:cs="Times New Roman"/>
          <w:b/>
          <w:lang w:val="es-ES"/>
        </w:rPr>
      </w:pPr>
      <w:r w:rsidRPr="00740426">
        <w:rPr>
          <w:rFonts w:ascii="Times New Roman" w:hAnsi="Times New Roman" w:cs="Times New Roman"/>
          <w:b/>
          <w:lang w:val="es-ES"/>
        </w:rPr>
        <w:lastRenderedPageBreak/>
        <w:t xml:space="preserve">Metodología y </w:t>
      </w:r>
      <w:r w:rsidR="00B53045">
        <w:rPr>
          <w:rFonts w:ascii="Times New Roman" w:hAnsi="Times New Roman" w:cs="Times New Roman"/>
          <w:b/>
          <w:lang w:val="es-ES"/>
        </w:rPr>
        <w:t>m</w:t>
      </w:r>
      <w:r w:rsidRPr="00740426">
        <w:rPr>
          <w:rFonts w:ascii="Times New Roman" w:hAnsi="Times New Roman" w:cs="Times New Roman"/>
          <w:b/>
          <w:lang w:val="es-ES"/>
        </w:rPr>
        <w:t>odelo para la teoría fundamentada (</w:t>
      </w:r>
      <w:proofErr w:type="spellStart"/>
      <w:r w:rsidRPr="00740426">
        <w:rPr>
          <w:rFonts w:ascii="Times New Roman" w:hAnsi="Times New Roman" w:cs="Times New Roman"/>
          <w:b/>
          <w:i/>
          <w:lang w:val="es-ES"/>
        </w:rPr>
        <w:t>Grounded</w:t>
      </w:r>
      <w:proofErr w:type="spellEnd"/>
      <w:r w:rsidRPr="00740426">
        <w:rPr>
          <w:rFonts w:ascii="Times New Roman" w:hAnsi="Times New Roman" w:cs="Times New Roman"/>
          <w:b/>
          <w:i/>
          <w:lang w:val="es-ES"/>
        </w:rPr>
        <w:t xml:space="preserve"> </w:t>
      </w:r>
      <w:proofErr w:type="spellStart"/>
      <w:r w:rsidRPr="00740426">
        <w:rPr>
          <w:rFonts w:ascii="Times New Roman" w:hAnsi="Times New Roman" w:cs="Times New Roman"/>
          <w:b/>
          <w:i/>
          <w:lang w:val="es-ES"/>
        </w:rPr>
        <w:t>Theory</w:t>
      </w:r>
      <w:proofErr w:type="spellEnd"/>
      <w:r w:rsidRPr="00740426">
        <w:rPr>
          <w:rFonts w:ascii="Times New Roman" w:hAnsi="Times New Roman" w:cs="Times New Roman"/>
          <w:b/>
          <w:i/>
          <w:lang w:val="es-ES"/>
        </w:rPr>
        <w:t>)</w:t>
      </w:r>
    </w:p>
    <w:p w14:paraId="5D38A1AB" w14:textId="1933B652"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Se </w:t>
      </w:r>
      <w:r w:rsidR="001C2E80">
        <w:rPr>
          <w:rFonts w:ascii="Times New Roman" w:hAnsi="Times New Roman" w:cs="Times New Roman"/>
          <w:lang w:val="es-ES"/>
        </w:rPr>
        <w:t>utilizó</w:t>
      </w:r>
      <w:r w:rsidRPr="00740426">
        <w:rPr>
          <w:rFonts w:ascii="Times New Roman" w:hAnsi="Times New Roman" w:cs="Times New Roman"/>
          <w:lang w:val="es-ES"/>
        </w:rPr>
        <w:t xml:space="preserve"> un paradigma cualitativo con apoyo del método de la Teoría fundamentada</w:t>
      </w:r>
      <w:r w:rsidR="001C2E80">
        <w:rPr>
          <w:rFonts w:ascii="Times New Roman" w:hAnsi="Times New Roman" w:cs="Times New Roman"/>
          <w:lang w:val="es-ES"/>
        </w:rPr>
        <w:t>. S</w:t>
      </w:r>
      <w:r w:rsidRPr="00740426">
        <w:rPr>
          <w:rFonts w:ascii="Times New Roman" w:hAnsi="Times New Roman" w:cs="Times New Roman"/>
          <w:lang w:val="es-ES"/>
        </w:rPr>
        <w:t>e trata de un estudio transversal, inductivo y retrospectivo.</w:t>
      </w:r>
    </w:p>
    <w:p w14:paraId="609F1588" w14:textId="77777777" w:rsidR="00421F22" w:rsidRPr="00740426" w:rsidRDefault="00421F22" w:rsidP="00740426">
      <w:pPr>
        <w:spacing w:line="360" w:lineRule="auto"/>
        <w:jc w:val="both"/>
        <w:rPr>
          <w:rFonts w:ascii="Times New Roman" w:hAnsi="Times New Roman" w:cs="Times New Roman"/>
          <w:lang w:val="es-ES"/>
        </w:rPr>
      </w:pPr>
    </w:p>
    <w:p w14:paraId="5209E3BD" w14:textId="39FCA5CE"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La teoría fundamentada tiene por objetivo generar categorías del proceso o fenómeno y sus vínculos (Hernández, 2014)</w:t>
      </w:r>
      <w:r w:rsidR="00B53045">
        <w:rPr>
          <w:rFonts w:ascii="Times New Roman" w:hAnsi="Times New Roman" w:cs="Times New Roman"/>
          <w:lang w:val="es-ES"/>
        </w:rPr>
        <w:t>,</w:t>
      </w:r>
      <w:r w:rsidRPr="00740426">
        <w:rPr>
          <w:rFonts w:ascii="Times New Roman" w:hAnsi="Times New Roman" w:cs="Times New Roman"/>
          <w:lang w:val="es-ES"/>
        </w:rPr>
        <w:t xml:space="preserve"> en fenómenos d</w:t>
      </w:r>
      <w:r w:rsidR="00B53045">
        <w:rPr>
          <w:rFonts w:ascii="Times New Roman" w:hAnsi="Times New Roman" w:cs="Times New Roman"/>
          <w:lang w:val="es-ES"/>
        </w:rPr>
        <w:t>o</w:t>
      </w:r>
      <w:r w:rsidRPr="00740426">
        <w:rPr>
          <w:rFonts w:ascii="Times New Roman" w:hAnsi="Times New Roman" w:cs="Times New Roman"/>
          <w:lang w:val="es-ES"/>
        </w:rPr>
        <w:t xml:space="preserve">nde se carece de una profundización teórica </w:t>
      </w:r>
      <w:r w:rsidR="00B53045">
        <w:rPr>
          <w:rFonts w:ascii="Times New Roman" w:hAnsi="Times New Roman" w:cs="Times New Roman"/>
          <w:lang w:val="es-ES"/>
        </w:rPr>
        <w:t xml:space="preserve">y se </w:t>
      </w:r>
      <w:r w:rsidRPr="00740426">
        <w:rPr>
          <w:rFonts w:ascii="Times New Roman" w:hAnsi="Times New Roman" w:cs="Times New Roman"/>
          <w:lang w:val="es-ES"/>
        </w:rPr>
        <w:t xml:space="preserve">toma en cuenta un contexto específico. </w:t>
      </w:r>
    </w:p>
    <w:p w14:paraId="6072A1A0" w14:textId="77777777" w:rsidR="00421F22" w:rsidRPr="00740426" w:rsidRDefault="00421F22" w:rsidP="00740426">
      <w:pPr>
        <w:spacing w:line="360" w:lineRule="auto"/>
        <w:jc w:val="both"/>
        <w:rPr>
          <w:rFonts w:ascii="Times New Roman" w:hAnsi="Times New Roman" w:cs="Times New Roman"/>
          <w:lang w:val="es-ES"/>
        </w:rPr>
      </w:pPr>
    </w:p>
    <w:p w14:paraId="28AF5A68" w14:textId="0A48C390" w:rsidR="00421F22" w:rsidRPr="00740426" w:rsidRDefault="001C2E80" w:rsidP="00740426">
      <w:pPr>
        <w:spacing w:line="360" w:lineRule="auto"/>
        <w:jc w:val="both"/>
        <w:rPr>
          <w:rFonts w:ascii="Times New Roman" w:hAnsi="Times New Roman" w:cs="Times New Roman"/>
          <w:lang w:val="es-ES"/>
        </w:rPr>
      </w:pPr>
      <w:r>
        <w:rPr>
          <w:rFonts w:ascii="Times New Roman" w:hAnsi="Times New Roman" w:cs="Times New Roman"/>
          <w:lang w:val="es-ES"/>
        </w:rPr>
        <w:t>Asimismo, s</w:t>
      </w:r>
      <w:r w:rsidR="00421F22" w:rsidRPr="00740426">
        <w:rPr>
          <w:rFonts w:ascii="Times New Roman" w:hAnsi="Times New Roman" w:cs="Times New Roman"/>
          <w:lang w:val="es-ES"/>
        </w:rPr>
        <w:t>e empleó un diseño de tipo sistemático (</w:t>
      </w:r>
      <w:proofErr w:type="spellStart"/>
      <w:r w:rsidR="00421F22" w:rsidRPr="00740426">
        <w:rPr>
          <w:rFonts w:ascii="Times New Roman" w:hAnsi="Times New Roman" w:cs="Times New Roman"/>
          <w:lang w:val="es-ES"/>
        </w:rPr>
        <w:t>Corbin</w:t>
      </w:r>
      <w:proofErr w:type="spellEnd"/>
      <w:r w:rsidR="00421F22" w:rsidRPr="00740426">
        <w:rPr>
          <w:rFonts w:ascii="Times New Roman" w:hAnsi="Times New Roman" w:cs="Times New Roman"/>
          <w:lang w:val="es-ES"/>
        </w:rPr>
        <w:t xml:space="preserve"> y Strauss, 2007; citados en Hernández, 2014) en el cual se pretenden generar categorías a través de una serie de pasos que pueden tener una dimensión bidireccional, </w:t>
      </w:r>
      <w:r w:rsidR="00DF6880">
        <w:rPr>
          <w:rFonts w:ascii="Times New Roman" w:hAnsi="Times New Roman" w:cs="Times New Roman"/>
          <w:lang w:val="es-ES"/>
        </w:rPr>
        <w:t>ya que</w:t>
      </w:r>
      <w:r w:rsidR="00421F22" w:rsidRPr="00740426">
        <w:rPr>
          <w:rFonts w:ascii="Times New Roman" w:hAnsi="Times New Roman" w:cs="Times New Roman"/>
          <w:lang w:val="es-ES"/>
        </w:rPr>
        <w:t xml:space="preserve"> a través de la búsqueda de información se genera la teoría sustantiva </w:t>
      </w:r>
      <w:r w:rsidR="00DF6880">
        <w:rPr>
          <w:rFonts w:ascii="Times New Roman" w:hAnsi="Times New Roman" w:cs="Times New Roman"/>
          <w:lang w:val="es-ES"/>
        </w:rPr>
        <w:t xml:space="preserve">de naturaleza más local </w:t>
      </w:r>
      <w:r w:rsidR="00421F22" w:rsidRPr="00740426">
        <w:rPr>
          <w:rFonts w:ascii="Times New Roman" w:hAnsi="Times New Roman" w:cs="Times New Roman"/>
          <w:lang w:val="es-ES"/>
        </w:rPr>
        <w:t>(Hernández, 2014)</w:t>
      </w:r>
      <w:r w:rsidR="00DF6880">
        <w:rPr>
          <w:rFonts w:ascii="Times New Roman" w:hAnsi="Times New Roman" w:cs="Times New Roman"/>
          <w:lang w:val="es-ES"/>
        </w:rPr>
        <w:t>. Por último, se busca</w:t>
      </w:r>
      <w:r w:rsidR="00421F22" w:rsidRPr="00740426">
        <w:rPr>
          <w:rFonts w:ascii="Times New Roman" w:hAnsi="Times New Roman" w:cs="Times New Roman"/>
          <w:lang w:val="es-ES"/>
        </w:rPr>
        <w:t xml:space="preserve"> constru</w:t>
      </w:r>
      <w:r w:rsidR="00DF6880">
        <w:rPr>
          <w:rFonts w:ascii="Times New Roman" w:hAnsi="Times New Roman" w:cs="Times New Roman"/>
          <w:lang w:val="es-ES"/>
        </w:rPr>
        <w:t>ir</w:t>
      </w:r>
      <w:r w:rsidR="00421F22" w:rsidRPr="00740426">
        <w:rPr>
          <w:rFonts w:ascii="Times New Roman" w:hAnsi="Times New Roman" w:cs="Times New Roman"/>
          <w:lang w:val="es-ES"/>
        </w:rPr>
        <w:t xml:space="preserve"> una teoría </w:t>
      </w:r>
      <w:r w:rsidR="00421F22" w:rsidRPr="00740426">
        <w:rPr>
          <w:rFonts w:ascii="Times New Roman" w:hAnsi="Times New Roman" w:cs="Times New Roman"/>
          <w:i/>
          <w:lang w:val="es-ES"/>
        </w:rPr>
        <w:t>formal</w:t>
      </w:r>
      <w:r w:rsidR="00421F22" w:rsidRPr="00740426">
        <w:rPr>
          <w:rFonts w:ascii="Times New Roman" w:hAnsi="Times New Roman" w:cs="Times New Roman"/>
          <w:lang w:val="es-ES"/>
        </w:rPr>
        <w:t>.</w:t>
      </w:r>
    </w:p>
    <w:p w14:paraId="6A2C151B" w14:textId="77777777" w:rsidR="00421F22" w:rsidRPr="00740426" w:rsidRDefault="00421F22" w:rsidP="00740426">
      <w:pPr>
        <w:spacing w:line="360" w:lineRule="auto"/>
        <w:jc w:val="both"/>
        <w:rPr>
          <w:rFonts w:ascii="Times New Roman" w:hAnsi="Times New Roman" w:cs="Times New Roman"/>
          <w:i/>
          <w:lang w:val="es-ES"/>
        </w:rPr>
      </w:pPr>
    </w:p>
    <w:p w14:paraId="38329808" w14:textId="77777777" w:rsidR="00421F22" w:rsidRPr="00740426" w:rsidRDefault="00421F22" w:rsidP="00740426">
      <w:pPr>
        <w:spacing w:line="360" w:lineRule="auto"/>
        <w:jc w:val="both"/>
        <w:rPr>
          <w:rFonts w:ascii="Times New Roman" w:hAnsi="Times New Roman" w:cs="Times New Roman"/>
          <w:i/>
          <w:lang w:val="es-ES"/>
        </w:rPr>
      </w:pPr>
      <w:r w:rsidRPr="00740426">
        <w:rPr>
          <w:rFonts w:ascii="Times New Roman" w:hAnsi="Times New Roman" w:cs="Times New Roman"/>
          <w:i/>
          <w:lang w:val="es-ES"/>
        </w:rPr>
        <w:t>Procedimiento</w:t>
      </w:r>
    </w:p>
    <w:p w14:paraId="07FF41FA" w14:textId="77777777" w:rsidR="00421F22" w:rsidRPr="00740426" w:rsidRDefault="00421F22" w:rsidP="00740426">
      <w:pPr>
        <w:spacing w:line="360" w:lineRule="auto"/>
        <w:jc w:val="both"/>
        <w:rPr>
          <w:rFonts w:ascii="Times New Roman" w:hAnsi="Times New Roman" w:cs="Times New Roman"/>
          <w:lang w:val="es-ES"/>
        </w:rPr>
      </w:pPr>
    </w:p>
    <w:p w14:paraId="6692C9D7" w14:textId="3076C8FC"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Se diseñ</w:t>
      </w:r>
      <w:r w:rsidR="0028290E">
        <w:rPr>
          <w:rFonts w:ascii="Times New Roman" w:hAnsi="Times New Roman" w:cs="Times New Roman"/>
          <w:lang w:val="es-ES"/>
        </w:rPr>
        <w:t>ó</w:t>
      </w:r>
      <w:r w:rsidRPr="00740426">
        <w:rPr>
          <w:rFonts w:ascii="Times New Roman" w:hAnsi="Times New Roman" w:cs="Times New Roman"/>
          <w:lang w:val="es-ES"/>
        </w:rPr>
        <w:t xml:space="preserve"> un guion para una entrevista abierta d</w:t>
      </w:r>
      <w:r w:rsidR="0028290E">
        <w:rPr>
          <w:rFonts w:ascii="Times New Roman" w:hAnsi="Times New Roman" w:cs="Times New Roman"/>
          <w:lang w:val="es-ES"/>
        </w:rPr>
        <w:t>o</w:t>
      </w:r>
      <w:r w:rsidRPr="00740426">
        <w:rPr>
          <w:rFonts w:ascii="Times New Roman" w:hAnsi="Times New Roman" w:cs="Times New Roman"/>
          <w:lang w:val="es-ES"/>
        </w:rPr>
        <w:t>nde se tomaron en cuenta aspectos fundamentales inmersos en un modelo epistémico, tales como: modelo antropológico, lenguaje, apropiación del objeto, sujeto, etc</w:t>
      </w:r>
      <w:r w:rsidR="00935014">
        <w:rPr>
          <w:rFonts w:ascii="Times New Roman" w:hAnsi="Times New Roman" w:cs="Times New Roman"/>
          <w:lang w:val="es-ES"/>
        </w:rPr>
        <w:t>étera</w:t>
      </w:r>
      <w:r w:rsidRPr="00740426">
        <w:rPr>
          <w:rFonts w:ascii="Times New Roman" w:hAnsi="Times New Roman" w:cs="Times New Roman"/>
          <w:lang w:val="es-ES"/>
        </w:rPr>
        <w:t xml:space="preserve">. </w:t>
      </w:r>
    </w:p>
    <w:p w14:paraId="28563BE3" w14:textId="77777777" w:rsidR="00421F22" w:rsidRPr="00740426" w:rsidRDefault="00421F22" w:rsidP="00740426">
      <w:pPr>
        <w:spacing w:line="360" w:lineRule="auto"/>
        <w:jc w:val="both"/>
        <w:rPr>
          <w:rFonts w:ascii="Times New Roman" w:hAnsi="Times New Roman" w:cs="Times New Roman"/>
          <w:lang w:val="es-ES"/>
        </w:rPr>
      </w:pPr>
    </w:p>
    <w:p w14:paraId="0F4433D5" w14:textId="0105B222"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El guion estuvo </w:t>
      </w:r>
      <w:r w:rsidR="0028290E">
        <w:rPr>
          <w:rFonts w:ascii="Times New Roman" w:hAnsi="Times New Roman" w:cs="Times New Roman"/>
          <w:lang w:val="es-ES"/>
        </w:rPr>
        <w:t>con</w:t>
      </w:r>
      <w:r w:rsidRPr="00740426">
        <w:rPr>
          <w:rFonts w:ascii="Times New Roman" w:hAnsi="Times New Roman" w:cs="Times New Roman"/>
          <w:lang w:val="es-ES"/>
        </w:rPr>
        <w:t xml:space="preserve">formado por </w:t>
      </w:r>
      <w:r w:rsidR="0028290E">
        <w:rPr>
          <w:rFonts w:ascii="Times New Roman" w:hAnsi="Times New Roman" w:cs="Times New Roman"/>
          <w:lang w:val="es-ES"/>
        </w:rPr>
        <w:t>quince</w:t>
      </w:r>
      <w:r w:rsidRPr="00740426">
        <w:rPr>
          <w:rFonts w:ascii="Times New Roman" w:hAnsi="Times New Roman" w:cs="Times New Roman"/>
          <w:lang w:val="es-ES"/>
        </w:rPr>
        <w:t xml:space="preserve"> preguntas</w:t>
      </w:r>
      <w:r w:rsidR="0028290E">
        <w:rPr>
          <w:rFonts w:ascii="Times New Roman" w:hAnsi="Times New Roman" w:cs="Times New Roman"/>
          <w:lang w:val="es-ES"/>
        </w:rPr>
        <w:t xml:space="preserve"> y</w:t>
      </w:r>
      <w:r w:rsidRPr="00740426">
        <w:rPr>
          <w:rFonts w:ascii="Times New Roman" w:hAnsi="Times New Roman" w:cs="Times New Roman"/>
          <w:lang w:val="es-ES"/>
        </w:rPr>
        <w:t xml:space="preserve"> las entrevistas fueron audio grabadas </w:t>
      </w:r>
      <w:r w:rsidR="003F096A">
        <w:rPr>
          <w:rFonts w:ascii="Times New Roman" w:hAnsi="Times New Roman" w:cs="Times New Roman"/>
          <w:lang w:val="es-ES"/>
        </w:rPr>
        <w:t>con</w:t>
      </w:r>
      <w:r w:rsidRPr="00740426">
        <w:rPr>
          <w:rFonts w:ascii="Times New Roman" w:hAnsi="Times New Roman" w:cs="Times New Roman"/>
          <w:lang w:val="es-ES"/>
        </w:rPr>
        <w:t xml:space="preserve"> previa autorización de los participantes. Posteriormente las entrevistas fueron analizadas de la siguiente manera: </w:t>
      </w:r>
    </w:p>
    <w:p w14:paraId="468526FA" w14:textId="77777777" w:rsidR="00421F22" w:rsidRPr="00740426" w:rsidRDefault="00421F22" w:rsidP="00740426">
      <w:pPr>
        <w:spacing w:line="360" w:lineRule="auto"/>
        <w:jc w:val="both"/>
        <w:rPr>
          <w:rFonts w:ascii="Times New Roman" w:hAnsi="Times New Roman" w:cs="Times New Roman"/>
          <w:lang w:val="es-ES"/>
        </w:rPr>
      </w:pPr>
    </w:p>
    <w:p w14:paraId="6553C3EB" w14:textId="7EC5823A"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La primer</w:t>
      </w:r>
      <w:r w:rsidR="0028290E">
        <w:rPr>
          <w:rFonts w:ascii="Times New Roman" w:hAnsi="Times New Roman" w:cs="Times New Roman"/>
          <w:lang w:val="es-ES"/>
        </w:rPr>
        <w:t>a</w:t>
      </w:r>
      <w:r w:rsidRPr="00740426">
        <w:rPr>
          <w:rFonts w:ascii="Times New Roman" w:hAnsi="Times New Roman" w:cs="Times New Roman"/>
          <w:lang w:val="es-ES"/>
        </w:rPr>
        <w:t xml:space="preserve"> entrevista permitió generar categorías preliminares</w:t>
      </w:r>
      <w:r w:rsidR="0028290E">
        <w:rPr>
          <w:rFonts w:ascii="Times New Roman" w:hAnsi="Times New Roman" w:cs="Times New Roman"/>
          <w:lang w:val="es-ES"/>
        </w:rPr>
        <w:t xml:space="preserve">. </w:t>
      </w:r>
      <w:r w:rsidR="003F096A">
        <w:rPr>
          <w:rFonts w:ascii="Times New Roman" w:hAnsi="Times New Roman" w:cs="Times New Roman"/>
          <w:lang w:val="es-ES"/>
        </w:rPr>
        <w:t>A partir de</w:t>
      </w:r>
      <w:r w:rsidRPr="00740426">
        <w:rPr>
          <w:rFonts w:ascii="Times New Roman" w:hAnsi="Times New Roman" w:cs="Times New Roman"/>
          <w:lang w:val="es-ES"/>
        </w:rPr>
        <w:t xml:space="preserve"> </w:t>
      </w:r>
      <w:r w:rsidR="0028290E">
        <w:rPr>
          <w:rFonts w:ascii="Times New Roman" w:hAnsi="Times New Roman" w:cs="Times New Roman"/>
          <w:lang w:val="es-ES"/>
        </w:rPr>
        <w:t>ella</w:t>
      </w:r>
      <w:r w:rsidRPr="00740426">
        <w:rPr>
          <w:rFonts w:ascii="Times New Roman" w:hAnsi="Times New Roman" w:cs="Times New Roman"/>
          <w:lang w:val="es-ES"/>
        </w:rPr>
        <w:t xml:space="preserve"> se analizó la segunda</w:t>
      </w:r>
      <w:r w:rsidR="0028290E">
        <w:rPr>
          <w:rFonts w:ascii="Times New Roman" w:hAnsi="Times New Roman" w:cs="Times New Roman"/>
          <w:lang w:val="es-ES"/>
        </w:rPr>
        <w:t>,</w:t>
      </w:r>
      <w:r w:rsidRPr="00740426">
        <w:rPr>
          <w:rFonts w:ascii="Times New Roman" w:hAnsi="Times New Roman" w:cs="Times New Roman"/>
          <w:lang w:val="es-ES"/>
        </w:rPr>
        <w:t xml:space="preserve"> donde de igual manera se refinaron las categorías</w:t>
      </w:r>
      <w:r w:rsidR="003F096A">
        <w:rPr>
          <w:rFonts w:ascii="Times New Roman" w:hAnsi="Times New Roman" w:cs="Times New Roman"/>
          <w:lang w:val="es-ES"/>
        </w:rPr>
        <w:t xml:space="preserve">. Después </w:t>
      </w:r>
      <w:r w:rsidRPr="00740426">
        <w:rPr>
          <w:rFonts w:ascii="Times New Roman" w:hAnsi="Times New Roman" w:cs="Times New Roman"/>
          <w:lang w:val="es-ES"/>
        </w:rPr>
        <w:t>se lleg</w:t>
      </w:r>
      <w:r w:rsidR="003F096A">
        <w:rPr>
          <w:rFonts w:ascii="Times New Roman" w:hAnsi="Times New Roman" w:cs="Times New Roman"/>
          <w:lang w:val="es-ES"/>
        </w:rPr>
        <w:t xml:space="preserve">ó </w:t>
      </w:r>
      <w:r w:rsidRPr="00740426">
        <w:rPr>
          <w:rFonts w:ascii="Times New Roman" w:hAnsi="Times New Roman" w:cs="Times New Roman"/>
          <w:lang w:val="es-ES"/>
        </w:rPr>
        <w:t xml:space="preserve">a una saturación </w:t>
      </w:r>
      <w:r w:rsidR="003F096A">
        <w:rPr>
          <w:rFonts w:ascii="Times New Roman" w:hAnsi="Times New Roman" w:cs="Times New Roman"/>
          <w:lang w:val="es-ES"/>
        </w:rPr>
        <w:t>de categorías</w:t>
      </w:r>
      <w:r w:rsidRPr="00740426">
        <w:rPr>
          <w:rFonts w:ascii="Times New Roman" w:hAnsi="Times New Roman" w:cs="Times New Roman"/>
          <w:lang w:val="es-ES"/>
        </w:rPr>
        <w:t xml:space="preserve"> a través de una codificación abierta, axial y selectiva. </w:t>
      </w:r>
      <w:r w:rsidR="00E24DFA">
        <w:rPr>
          <w:rFonts w:ascii="Times New Roman" w:hAnsi="Times New Roman" w:cs="Times New Roman"/>
          <w:lang w:val="es-ES"/>
        </w:rPr>
        <w:t>P</w:t>
      </w:r>
      <w:r w:rsidRPr="00740426">
        <w:rPr>
          <w:rFonts w:ascii="Times New Roman" w:hAnsi="Times New Roman" w:cs="Times New Roman"/>
          <w:lang w:val="es-ES"/>
        </w:rPr>
        <w:t>osteriormente se selecci</w:t>
      </w:r>
      <w:r w:rsidR="0028290E">
        <w:rPr>
          <w:rFonts w:ascii="Times New Roman" w:hAnsi="Times New Roman" w:cs="Times New Roman"/>
          <w:lang w:val="es-ES"/>
        </w:rPr>
        <w:t>onó</w:t>
      </w:r>
      <w:r w:rsidRPr="00740426">
        <w:rPr>
          <w:rFonts w:ascii="Times New Roman" w:hAnsi="Times New Roman" w:cs="Times New Roman"/>
          <w:lang w:val="es-ES"/>
        </w:rPr>
        <w:t xml:space="preserve"> una categoría central o eje</w:t>
      </w:r>
      <w:r w:rsidR="0028290E">
        <w:rPr>
          <w:rFonts w:ascii="Times New Roman" w:hAnsi="Times New Roman" w:cs="Times New Roman"/>
          <w:lang w:val="es-ES"/>
        </w:rPr>
        <w:t>,</w:t>
      </w:r>
      <w:r w:rsidRPr="00740426">
        <w:rPr>
          <w:rFonts w:ascii="Times New Roman" w:hAnsi="Times New Roman" w:cs="Times New Roman"/>
          <w:lang w:val="es-ES"/>
        </w:rPr>
        <w:t xml:space="preserve"> sobre la cual se diseñó la teoría sustantiva</w:t>
      </w:r>
      <w:r w:rsidR="0028290E">
        <w:rPr>
          <w:rFonts w:ascii="Times New Roman" w:hAnsi="Times New Roman" w:cs="Times New Roman"/>
          <w:lang w:val="es-ES"/>
        </w:rPr>
        <w:t>.</w:t>
      </w:r>
    </w:p>
    <w:p w14:paraId="598FF219" w14:textId="77777777" w:rsidR="00421F22" w:rsidRPr="00740426" w:rsidRDefault="00421F22" w:rsidP="00740426">
      <w:pPr>
        <w:spacing w:line="360" w:lineRule="auto"/>
        <w:jc w:val="both"/>
        <w:rPr>
          <w:rFonts w:ascii="Times New Roman" w:hAnsi="Times New Roman" w:cs="Times New Roman"/>
          <w:lang w:val="es-ES"/>
        </w:rPr>
      </w:pPr>
    </w:p>
    <w:p w14:paraId="0247A039" w14:textId="2611CB6B"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lastRenderedPageBreak/>
        <w:t xml:space="preserve">Los datos fueron procesados </w:t>
      </w:r>
      <w:r w:rsidR="00E24DFA">
        <w:rPr>
          <w:rFonts w:ascii="Times New Roman" w:hAnsi="Times New Roman" w:cs="Times New Roman"/>
          <w:lang w:val="es-ES"/>
        </w:rPr>
        <w:t xml:space="preserve">mediante </w:t>
      </w:r>
      <w:r w:rsidRPr="00740426">
        <w:rPr>
          <w:rFonts w:ascii="Times New Roman" w:hAnsi="Times New Roman" w:cs="Times New Roman"/>
          <w:lang w:val="es-ES"/>
        </w:rPr>
        <w:t xml:space="preserve">el paquete de cómputo MXQDA (versión para Macintosh), </w:t>
      </w:r>
      <w:r w:rsidR="00A1678D">
        <w:rPr>
          <w:rFonts w:ascii="Times New Roman" w:hAnsi="Times New Roman" w:cs="Times New Roman"/>
          <w:lang w:val="es-ES"/>
        </w:rPr>
        <w:t>que generó</w:t>
      </w:r>
      <w:r w:rsidRPr="00740426">
        <w:rPr>
          <w:rFonts w:ascii="Times New Roman" w:hAnsi="Times New Roman" w:cs="Times New Roman"/>
          <w:lang w:val="es-ES"/>
        </w:rPr>
        <w:t xml:space="preserve"> los nodos y códigos o categorías. </w:t>
      </w:r>
    </w:p>
    <w:p w14:paraId="2483BC34" w14:textId="77777777" w:rsidR="008A5FC1" w:rsidRPr="00740426" w:rsidRDefault="008A5FC1" w:rsidP="00740426">
      <w:pPr>
        <w:spacing w:line="360" w:lineRule="auto"/>
        <w:jc w:val="both"/>
        <w:rPr>
          <w:rFonts w:ascii="Times New Roman" w:hAnsi="Times New Roman" w:cs="Times New Roman"/>
          <w:lang w:val="es-ES"/>
        </w:rPr>
      </w:pPr>
    </w:p>
    <w:p w14:paraId="23424F6D" w14:textId="77777777" w:rsidR="00421F22" w:rsidRPr="00740426" w:rsidRDefault="00421F22" w:rsidP="00740426">
      <w:pPr>
        <w:spacing w:line="360" w:lineRule="auto"/>
        <w:jc w:val="both"/>
        <w:rPr>
          <w:rFonts w:ascii="Times New Roman" w:hAnsi="Times New Roman" w:cs="Times New Roman"/>
          <w:i/>
          <w:lang w:val="es-ES"/>
        </w:rPr>
      </w:pPr>
      <w:r w:rsidRPr="00740426">
        <w:rPr>
          <w:rFonts w:ascii="Times New Roman" w:hAnsi="Times New Roman" w:cs="Times New Roman"/>
          <w:i/>
          <w:lang w:val="es-ES"/>
        </w:rPr>
        <w:t>Participantes</w:t>
      </w:r>
    </w:p>
    <w:p w14:paraId="41EDC07F" w14:textId="77777777" w:rsidR="00421F22" w:rsidRPr="00740426" w:rsidRDefault="00421F22" w:rsidP="00740426">
      <w:pPr>
        <w:spacing w:line="360" w:lineRule="auto"/>
        <w:jc w:val="both"/>
        <w:rPr>
          <w:rFonts w:ascii="Times New Roman" w:hAnsi="Times New Roman" w:cs="Times New Roman"/>
          <w:lang w:val="es-ES"/>
        </w:rPr>
      </w:pPr>
    </w:p>
    <w:p w14:paraId="58FE8EF1" w14:textId="05FEA885"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Se trató de una muestra no probabilística intencionada </w:t>
      </w:r>
      <w:r w:rsidR="0028290E">
        <w:rPr>
          <w:rFonts w:ascii="Times New Roman" w:hAnsi="Times New Roman" w:cs="Times New Roman"/>
          <w:lang w:val="es-ES"/>
        </w:rPr>
        <w:t>en la que</w:t>
      </w:r>
      <w:r w:rsidRPr="00740426">
        <w:rPr>
          <w:rFonts w:ascii="Times New Roman" w:hAnsi="Times New Roman" w:cs="Times New Roman"/>
          <w:lang w:val="es-ES"/>
        </w:rPr>
        <w:t xml:space="preserve"> se incluyeron</w:t>
      </w:r>
      <w:r w:rsidR="0028290E">
        <w:rPr>
          <w:rFonts w:ascii="Times New Roman" w:hAnsi="Times New Roman" w:cs="Times New Roman"/>
          <w:lang w:val="es-ES"/>
        </w:rPr>
        <w:t xml:space="preserve"> cuatro</w:t>
      </w:r>
      <w:r w:rsidRPr="00740426">
        <w:rPr>
          <w:rFonts w:ascii="Times New Roman" w:hAnsi="Times New Roman" w:cs="Times New Roman"/>
          <w:lang w:val="es-ES"/>
        </w:rPr>
        <w:t xml:space="preserve"> profesores que impartían clase en el momento de la investigación</w:t>
      </w:r>
      <w:r w:rsidR="0028290E">
        <w:rPr>
          <w:rFonts w:ascii="Times New Roman" w:hAnsi="Times New Roman" w:cs="Times New Roman"/>
          <w:lang w:val="es-ES"/>
        </w:rPr>
        <w:t>. C</w:t>
      </w:r>
      <w:r w:rsidRPr="00740426">
        <w:rPr>
          <w:rFonts w:ascii="Times New Roman" w:hAnsi="Times New Roman" w:cs="Times New Roman"/>
          <w:lang w:val="es-ES"/>
        </w:rPr>
        <w:t xml:space="preserve">abe mencionar que  la experiencia y manejo del Aprendizaje Basado en Proyectos en cada uno </w:t>
      </w:r>
      <w:r w:rsidR="00A1678D">
        <w:rPr>
          <w:rFonts w:ascii="Times New Roman" w:hAnsi="Times New Roman" w:cs="Times New Roman"/>
          <w:lang w:val="es-ES"/>
        </w:rPr>
        <w:t>fueron</w:t>
      </w:r>
      <w:r w:rsidRPr="00740426">
        <w:rPr>
          <w:rFonts w:ascii="Times New Roman" w:hAnsi="Times New Roman" w:cs="Times New Roman"/>
          <w:lang w:val="es-ES"/>
        </w:rPr>
        <w:t xml:space="preserve"> distint</w:t>
      </w:r>
      <w:r w:rsidR="00A1678D">
        <w:rPr>
          <w:rFonts w:ascii="Times New Roman" w:hAnsi="Times New Roman" w:cs="Times New Roman"/>
          <w:lang w:val="es-ES"/>
        </w:rPr>
        <w:t>os</w:t>
      </w:r>
      <w:r w:rsidRPr="00740426">
        <w:rPr>
          <w:rFonts w:ascii="Times New Roman" w:hAnsi="Times New Roman" w:cs="Times New Roman"/>
          <w:lang w:val="es-ES"/>
        </w:rPr>
        <w:t xml:space="preserve">, lo que permitió generar un constructo más holístico y válido para la investigación. </w:t>
      </w:r>
    </w:p>
    <w:p w14:paraId="38BEA657" w14:textId="77777777" w:rsidR="00421F22" w:rsidRPr="00740426" w:rsidRDefault="00421F22" w:rsidP="00740426">
      <w:pPr>
        <w:spacing w:line="360" w:lineRule="auto"/>
        <w:jc w:val="both"/>
        <w:rPr>
          <w:rFonts w:ascii="Times New Roman" w:hAnsi="Times New Roman" w:cs="Times New Roman"/>
          <w:lang w:val="es-ES"/>
        </w:rPr>
      </w:pPr>
    </w:p>
    <w:p w14:paraId="05003BF0" w14:textId="35FBBF6E"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La</w:t>
      </w:r>
      <w:r w:rsidR="0028290E">
        <w:rPr>
          <w:rFonts w:ascii="Times New Roman" w:hAnsi="Times New Roman" w:cs="Times New Roman"/>
          <w:lang w:val="es-ES"/>
        </w:rPr>
        <w:t>s</w:t>
      </w:r>
      <w:r w:rsidRPr="00740426">
        <w:rPr>
          <w:rFonts w:ascii="Times New Roman" w:hAnsi="Times New Roman" w:cs="Times New Roman"/>
          <w:lang w:val="es-ES"/>
        </w:rPr>
        <w:t xml:space="preserve"> características de los participantes </w:t>
      </w:r>
      <w:r w:rsidR="00A1678D">
        <w:rPr>
          <w:rFonts w:ascii="Times New Roman" w:hAnsi="Times New Roman" w:cs="Times New Roman"/>
          <w:lang w:val="es-ES"/>
        </w:rPr>
        <w:t>aparecen</w:t>
      </w:r>
      <w:r w:rsidRPr="00740426">
        <w:rPr>
          <w:rFonts w:ascii="Times New Roman" w:hAnsi="Times New Roman" w:cs="Times New Roman"/>
          <w:lang w:val="es-ES"/>
        </w:rPr>
        <w:t xml:space="preserve"> en la </w:t>
      </w:r>
      <w:r w:rsidR="00935014">
        <w:rPr>
          <w:rFonts w:ascii="Times New Roman" w:hAnsi="Times New Roman" w:cs="Times New Roman"/>
          <w:lang w:val="es-ES"/>
        </w:rPr>
        <w:t>t</w:t>
      </w:r>
      <w:r w:rsidRPr="00740426">
        <w:rPr>
          <w:rFonts w:ascii="Times New Roman" w:hAnsi="Times New Roman" w:cs="Times New Roman"/>
          <w:lang w:val="es-ES"/>
        </w:rPr>
        <w:t>abla 1.</w:t>
      </w:r>
    </w:p>
    <w:p w14:paraId="750821FA" w14:textId="77777777" w:rsidR="00421F22" w:rsidRPr="00740426" w:rsidRDefault="00421F22" w:rsidP="00740426">
      <w:pPr>
        <w:spacing w:line="360" w:lineRule="auto"/>
        <w:jc w:val="both"/>
        <w:rPr>
          <w:rFonts w:ascii="Times New Roman" w:hAnsi="Times New Roman" w:cs="Times New Roman"/>
          <w:lang w:val="es-ES"/>
        </w:rPr>
      </w:pPr>
    </w:p>
    <w:p w14:paraId="540C7213" w14:textId="77777777" w:rsidR="00421F22" w:rsidRPr="00740426" w:rsidRDefault="00421F22" w:rsidP="00740426">
      <w:pPr>
        <w:spacing w:line="360" w:lineRule="auto"/>
        <w:jc w:val="both"/>
        <w:rPr>
          <w:rFonts w:ascii="Times New Roman" w:hAnsi="Times New Roman" w:cs="Times New Roman"/>
          <w:b/>
          <w:lang w:val="es-ES"/>
        </w:rPr>
      </w:pPr>
      <w:r w:rsidRPr="00740426">
        <w:rPr>
          <w:rFonts w:ascii="Times New Roman" w:hAnsi="Times New Roman" w:cs="Times New Roman"/>
          <w:b/>
          <w:lang w:val="es-ES"/>
        </w:rPr>
        <w:t>Tabla 1. Características de los participantes</w:t>
      </w:r>
    </w:p>
    <w:tbl>
      <w:tblPr>
        <w:tblStyle w:val="Tablaconcuadrcula"/>
        <w:tblW w:w="5000" w:type="pct"/>
        <w:tblLook w:val="04A0" w:firstRow="1" w:lastRow="0" w:firstColumn="1" w:lastColumn="0" w:noHBand="0" w:noVBand="1"/>
      </w:tblPr>
      <w:tblGrid>
        <w:gridCol w:w="2263"/>
        <w:gridCol w:w="2263"/>
        <w:gridCol w:w="2264"/>
        <w:gridCol w:w="2264"/>
      </w:tblGrid>
      <w:tr w:rsidR="00421F22" w:rsidRPr="00740426" w14:paraId="6069DDD3" w14:textId="77777777" w:rsidTr="004C7774">
        <w:tc>
          <w:tcPr>
            <w:tcW w:w="1250" w:type="pct"/>
            <w:tcBorders>
              <w:left w:val="nil"/>
              <w:bottom w:val="single" w:sz="4" w:space="0" w:color="auto"/>
              <w:right w:val="nil"/>
            </w:tcBorders>
          </w:tcPr>
          <w:p w14:paraId="7C811F49" w14:textId="77777777" w:rsidR="00421F22" w:rsidRPr="00740426" w:rsidRDefault="00421F22" w:rsidP="00740426">
            <w:pPr>
              <w:spacing w:line="360" w:lineRule="auto"/>
              <w:jc w:val="center"/>
              <w:rPr>
                <w:rFonts w:ascii="Times New Roman" w:hAnsi="Times New Roman" w:cs="Times New Roman"/>
                <w:i/>
                <w:lang w:val="es-ES"/>
              </w:rPr>
            </w:pPr>
            <w:r w:rsidRPr="00740426">
              <w:rPr>
                <w:rFonts w:ascii="Times New Roman" w:hAnsi="Times New Roman" w:cs="Times New Roman"/>
                <w:i/>
                <w:lang w:val="es-ES"/>
              </w:rPr>
              <w:t>Número de participante</w:t>
            </w:r>
          </w:p>
        </w:tc>
        <w:tc>
          <w:tcPr>
            <w:tcW w:w="1250" w:type="pct"/>
            <w:tcBorders>
              <w:left w:val="nil"/>
              <w:bottom w:val="single" w:sz="4" w:space="0" w:color="auto"/>
              <w:right w:val="nil"/>
            </w:tcBorders>
          </w:tcPr>
          <w:p w14:paraId="009A324D" w14:textId="77777777" w:rsidR="00421F22" w:rsidRPr="00740426" w:rsidRDefault="00421F22" w:rsidP="00740426">
            <w:pPr>
              <w:spacing w:line="360" w:lineRule="auto"/>
              <w:jc w:val="center"/>
              <w:rPr>
                <w:rFonts w:ascii="Times New Roman" w:hAnsi="Times New Roman" w:cs="Times New Roman"/>
                <w:i/>
                <w:lang w:val="es-ES"/>
              </w:rPr>
            </w:pPr>
            <w:r w:rsidRPr="00740426">
              <w:rPr>
                <w:rFonts w:ascii="Times New Roman" w:hAnsi="Times New Roman" w:cs="Times New Roman"/>
                <w:i/>
                <w:lang w:val="es-ES"/>
              </w:rPr>
              <w:t>Género</w:t>
            </w:r>
          </w:p>
        </w:tc>
        <w:tc>
          <w:tcPr>
            <w:tcW w:w="1250" w:type="pct"/>
            <w:tcBorders>
              <w:left w:val="nil"/>
              <w:bottom w:val="single" w:sz="4" w:space="0" w:color="auto"/>
              <w:right w:val="nil"/>
            </w:tcBorders>
          </w:tcPr>
          <w:p w14:paraId="36887456" w14:textId="77777777" w:rsidR="00421F22" w:rsidRPr="00740426" w:rsidRDefault="00421F22" w:rsidP="00740426">
            <w:pPr>
              <w:spacing w:line="360" w:lineRule="auto"/>
              <w:jc w:val="center"/>
              <w:rPr>
                <w:rFonts w:ascii="Times New Roman" w:hAnsi="Times New Roman" w:cs="Times New Roman"/>
                <w:i/>
                <w:lang w:val="es-ES"/>
              </w:rPr>
            </w:pPr>
            <w:r w:rsidRPr="00740426">
              <w:rPr>
                <w:rFonts w:ascii="Times New Roman" w:hAnsi="Times New Roman" w:cs="Times New Roman"/>
                <w:i/>
                <w:lang w:val="es-ES"/>
              </w:rPr>
              <w:t>Edad</w:t>
            </w:r>
          </w:p>
        </w:tc>
        <w:tc>
          <w:tcPr>
            <w:tcW w:w="1250" w:type="pct"/>
            <w:tcBorders>
              <w:left w:val="nil"/>
              <w:bottom w:val="single" w:sz="4" w:space="0" w:color="auto"/>
              <w:right w:val="nil"/>
            </w:tcBorders>
          </w:tcPr>
          <w:p w14:paraId="2BE3E235" w14:textId="77777777" w:rsidR="00421F22" w:rsidRPr="00740426" w:rsidRDefault="00421F22" w:rsidP="00740426">
            <w:pPr>
              <w:spacing w:line="360" w:lineRule="auto"/>
              <w:jc w:val="center"/>
              <w:rPr>
                <w:rFonts w:ascii="Times New Roman" w:hAnsi="Times New Roman" w:cs="Times New Roman"/>
                <w:i/>
                <w:lang w:val="es-ES"/>
              </w:rPr>
            </w:pPr>
            <w:r w:rsidRPr="00740426">
              <w:rPr>
                <w:rFonts w:ascii="Times New Roman" w:hAnsi="Times New Roman" w:cs="Times New Roman"/>
                <w:i/>
                <w:lang w:val="es-ES"/>
              </w:rPr>
              <w:t>Años en experiencia con ABP</w:t>
            </w:r>
          </w:p>
        </w:tc>
      </w:tr>
      <w:tr w:rsidR="00421F22" w:rsidRPr="00740426" w14:paraId="4333524C" w14:textId="77777777" w:rsidTr="004C7774">
        <w:tc>
          <w:tcPr>
            <w:tcW w:w="1250" w:type="pct"/>
            <w:tcBorders>
              <w:left w:val="nil"/>
              <w:bottom w:val="nil"/>
              <w:right w:val="nil"/>
            </w:tcBorders>
          </w:tcPr>
          <w:p w14:paraId="586FC7EF"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1</w:t>
            </w:r>
          </w:p>
        </w:tc>
        <w:tc>
          <w:tcPr>
            <w:tcW w:w="1250" w:type="pct"/>
            <w:tcBorders>
              <w:left w:val="nil"/>
              <w:bottom w:val="nil"/>
              <w:right w:val="nil"/>
            </w:tcBorders>
          </w:tcPr>
          <w:p w14:paraId="53560553"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Femenino</w:t>
            </w:r>
          </w:p>
        </w:tc>
        <w:tc>
          <w:tcPr>
            <w:tcW w:w="1250" w:type="pct"/>
            <w:tcBorders>
              <w:left w:val="nil"/>
              <w:bottom w:val="nil"/>
              <w:right w:val="nil"/>
            </w:tcBorders>
          </w:tcPr>
          <w:p w14:paraId="26171167"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37</w:t>
            </w:r>
          </w:p>
        </w:tc>
        <w:tc>
          <w:tcPr>
            <w:tcW w:w="1250" w:type="pct"/>
            <w:tcBorders>
              <w:left w:val="nil"/>
              <w:bottom w:val="nil"/>
              <w:right w:val="nil"/>
            </w:tcBorders>
          </w:tcPr>
          <w:p w14:paraId="5E03647F"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3</w:t>
            </w:r>
          </w:p>
        </w:tc>
      </w:tr>
      <w:tr w:rsidR="00421F22" w:rsidRPr="00740426" w14:paraId="40535016" w14:textId="77777777" w:rsidTr="004C7774">
        <w:tc>
          <w:tcPr>
            <w:tcW w:w="1250" w:type="pct"/>
            <w:tcBorders>
              <w:top w:val="nil"/>
              <w:left w:val="nil"/>
              <w:bottom w:val="nil"/>
              <w:right w:val="nil"/>
            </w:tcBorders>
          </w:tcPr>
          <w:p w14:paraId="22E9189C"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2</w:t>
            </w:r>
          </w:p>
        </w:tc>
        <w:tc>
          <w:tcPr>
            <w:tcW w:w="1250" w:type="pct"/>
            <w:tcBorders>
              <w:top w:val="nil"/>
              <w:left w:val="nil"/>
              <w:bottom w:val="nil"/>
              <w:right w:val="nil"/>
            </w:tcBorders>
          </w:tcPr>
          <w:p w14:paraId="6361DAD5"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Femenino</w:t>
            </w:r>
          </w:p>
        </w:tc>
        <w:tc>
          <w:tcPr>
            <w:tcW w:w="1250" w:type="pct"/>
            <w:tcBorders>
              <w:top w:val="nil"/>
              <w:left w:val="nil"/>
              <w:bottom w:val="nil"/>
              <w:right w:val="nil"/>
            </w:tcBorders>
          </w:tcPr>
          <w:p w14:paraId="3C150621"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31</w:t>
            </w:r>
          </w:p>
        </w:tc>
        <w:tc>
          <w:tcPr>
            <w:tcW w:w="1250" w:type="pct"/>
            <w:tcBorders>
              <w:top w:val="nil"/>
              <w:left w:val="nil"/>
              <w:bottom w:val="nil"/>
              <w:right w:val="nil"/>
            </w:tcBorders>
          </w:tcPr>
          <w:p w14:paraId="0D98F748"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7</w:t>
            </w:r>
          </w:p>
        </w:tc>
      </w:tr>
      <w:tr w:rsidR="00421F22" w:rsidRPr="00740426" w14:paraId="2D2228B3" w14:textId="77777777" w:rsidTr="004C7774">
        <w:tc>
          <w:tcPr>
            <w:tcW w:w="1250" w:type="pct"/>
            <w:tcBorders>
              <w:top w:val="nil"/>
              <w:left w:val="nil"/>
              <w:bottom w:val="nil"/>
              <w:right w:val="nil"/>
            </w:tcBorders>
          </w:tcPr>
          <w:p w14:paraId="5734280B"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3</w:t>
            </w:r>
          </w:p>
        </w:tc>
        <w:tc>
          <w:tcPr>
            <w:tcW w:w="1250" w:type="pct"/>
            <w:tcBorders>
              <w:top w:val="nil"/>
              <w:left w:val="nil"/>
              <w:bottom w:val="nil"/>
              <w:right w:val="nil"/>
            </w:tcBorders>
          </w:tcPr>
          <w:p w14:paraId="06F115DA"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Femenino</w:t>
            </w:r>
          </w:p>
        </w:tc>
        <w:tc>
          <w:tcPr>
            <w:tcW w:w="1250" w:type="pct"/>
            <w:tcBorders>
              <w:top w:val="nil"/>
              <w:left w:val="nil"/>
              <w:bottom w:val="nil"/>
              <w:right w:val="nil"/>
            </w:tcBorders>
          </w:tcPr>
          <w:p w14:paraId="69DFF63A"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46</w:t>
            </w:r>
          </w:p>
        </w:tc>
        <w:tc>
          <w:tcPr>
            <w:tcW w:w="1250" w:type="pct"/>
            <w:tcBorders>
              <w:top w:val="nil"/>
              <w:left w:val="nil"/>
              <w:bottom w:val="nil"/>
              <w:right w:val="nil"/>
            </w:tcBorders>
          </w:tcPr>
          <w:p w14:paraId="4FF60B73"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20</w:t>
            </w:r>
          </w:p>
        </w:tc>
      </w:tr>
      <w:tr w:rsidR="00421F22" w:rsidRPr="00740426" w14:paraId="197F1E35" w14:textId="77777777" w:rsidTr="004C7774">
        <w:trPr>
          <w:trHeight w:val="320"/>
        </w:trPr>
        <w:tc>
          <w:tcPr>
            <w:tcW w:w="1250" w:type="pct"/>
            <w:tcBorders>
              <w:top w:val="nil"/>
              <w:left w:val="nil"/>
              <w:bottom w:val="nil"/>
              <w:right w:val="nil"/>
            </w:tcBorders>
          </w:tcPr>
          <w:p w14:paraId="1280206A"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4</w:t>
            </w:r>
          </w:p>
        </w:tc>
        <w:tc>
          <w:tcPr>
            <w:tcW w:w="1250" w:type="pct"/>
            <w:tcBorders>
              <w:top w:val="nil"/>
              <w:left w:val="nil"/>
              <w:bottom w:val="nil"/>
              <w:right w:val="nil"/>
            </w:tcBorders>
          </w:tcPr>
          <w:p w14:paraId="58683DA0"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Femenino</w:t>
            </w:r>
          </w:p>
        </w:tc>
        <w:tc>
          <w:tcPr>
            <w:tcW w:w="1250" w:type="pct"/>
            <w:tcBorders>
              <w:top w:val="nil"/>
              <w:left w:val="nil"/>
              <w:bottom w:val="nil"/>
              <w:right w:val="nil"/>
            </w:tcBorders>
          </w:tcPr>
          <w:p w14:paraId="32110907"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50</w:t>
            </w:r>
          </w:p>
        </w:tc>
        <w:tc>
          <w:tcPr>
            <w:tcW w:w="1250" w:type="pct"/>
            <w:tcBorders>
              <w:top w:val="nil"/>
              <w:left w:val="nil"/>
              <w:bottom w:val="nil"/>
              <w:right w:val="nil"/>
            </w:tcBorders>
          </w:tcPr>
          <w:p w14:paraId="52942C94"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9</w:t>
            </w:r>
          </w:p>
        </w:tc>
      </w:tr>
    </w:tbl>
    <w:p w14:paraId="600D9D9C" w14:textId="77777777" w:rsidR="00421F22" w:rsidRPr="00740426" w:rsidRDefault="00421F22" w:rsidP="00740426">
      <w:pPr>
        <w:spacing w:line="360" w:lineRule="auto"/>
        <w:jc w:val="both"/>
        <w:rPr>
          <w:rFonts w:ascii="Times New Roman" w:hAnsi="Times New Roman" w:cs="Times New Roman"/>
          <w:i/>
          <w:lang w:val="es-ES"/>
        </w:rPr>
      </w:pPr>
      <w:r w:rsidRPr="00740426">
        <w:rPr>
          <w:rFonts w:ascii="Times New Roman" w:hAnsi="Times New Roman" w:cs="Times New Roman"/>
          <w:i/>
          <w:lang w:val="es-ES"/>
        </w:rPr>
        <w:t xml:space="preserve">Análisis de los resultados </w:t>
      </w:r>
    </w:p>
    <w:p w14:paraId="0564453D" w14:textId="77777777" w:rsidR="00421F22" w:rsidRPr="00740426" w:rsidRDefault="00421F22" w:rsidP="00740426">
      <w:pPr>
        <w:spacing w:line="360" w:lineRule="auto"/>
        <w:jc w:val="both"/>
        <w:rPr>
          <w:rFonts w:ascii="Times New Roman" w:hAnsi="Times New Roman" w:cs="Times New Roman"/>
          <w:lang w:val="es-ES"/>
        </w:rPr>
      </w:pPr>
    </w:p>
    <w:p w14:paraId="72C0E749" w14:textId="1B6DDBE9"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Se empleó el software MXQDA como herramienta de análisis, </w:t>
      </w:r>
      <w:r w:rsidR="0028290E">
        <w:rPr>
          <w:rFonts w:ascii="Times New Roman" w:hAnsi="Times New Roman" w:cs="Times New Roman"/>
          <w:lang w:val="es-ES"/>
        </w:rPr>
        <w:t xml:space="preserve">y </w:t>
      </w:r>
      <w:r w:rsidRPr="00740426">
        <w:rPr>
          <w:rFonts w:ascii="Times New Roman" w:hAnsi="Times New Roman" w:cs="Times New Roman"/>
          <w:lang w:val="es-ES"/>
        </w:rPr>
        <w:t xml:space="preserve">se generaron tres fases de codificación: abierta, axial y selectiva, hasta llegar a una saturación categorial. </w:t>
      </w:r>
    </w:p>
    <w:p w14:paraId="6D75C936" w14:textId="77777777" w:rsidR="00421F22" w:rsidRPr="00740426" w:rsidRDefault="00421F22" w:rsidP="00740426">
      <w:pPr>
        <w:spacing w:line="360" w:lineRule="auto"/>
        <w:jc w:val="both"/>
        <w:rPr>
          <w:rFonts w:ascii="Times New Roman" w:hAnsi="Times New Roman" w:cs="Times New Roman"/>
          <w:lang w:val="es-ES"/>
        </w:rPr>
      </w:pPr>
    </w:p>
    <w:p w14:paraId="5AB519D2" w14:textId="66035880"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La categoría central se definió como primer cometido en la investigación</w:t>
      </w:r>
      <w:r w:rsidR="0028290E">
        <w:rPr>
          <w:rFonts w:ascii="Times New Roman" w:hAnsi="Times New Roman" w:cs="Times New Roman"/>
          <w:lang w:val="es-ES"/>
        </w:rPr>
        <w:t>, la cual permitió</w:t>
      </w:r>
      <w:r w:rsidRPr="00740426">
        <w:rPr>
          <w:rFonts w:ascii="Times New Roman" w:hAnsi="Times New Roman" w:cs="Times New Roman"/>
          <w:lang w:val="es-ES"/>
        </w:rPr>
        <w:t xml:space="preserve"> llegar a una codificación más específica y de </w:t>
      </w:r>
      <w:r w:rsidR="0028290E">
        <w:rPr>
          <w:rFonts w:ascii="Times New Roman" w:hAnsi="Times New Roman" w:cs="Times New Roman"/>
          <w:lang w:val="es-ES"/>
        </w:rPr>
        <w:t>esa</w:t>
      </w:r>
      <w:r w:rsidRPr="00740426">
        <w:rPr>
          <w:rFonts w:ascii="Times New Roman" w:hAnsi="Times New Roman" w:cs="Times New Roman"/>
          <w:lang w:val="es-ES"/>
        </w:rPr>
        <w:t xml:space="preserve"> manera construir la teoría sustantiva. El proceso de análisis de la información se muestra en la figura 1.</w:t>
      </w:r>
    </w:p>
    <w:p w14:paraId="70AC7B35" w14:textId="77777777" w:rsidR="00421F22" w:rsidRDefault="00421F22" w:rsidP="00740426">
      <w:pPr>
        <w:spacing w:line="360" w:lineRule="auto"/>
        <w:jc w:val="both"/>
        <w:rPr>
          <w:rFonts w:ascii="Times New Roman" w:hAnsi="Times New Roman" w:cs="Times New Roman"/>
          <w:lang w:val="es-ES"/>
        </w:rPr>
      </w:pPr>
    </w:p>
    <w:p w14:paraId="2DA947C1" w14:textId="77777777" w:rsidR="008A5FC1" w:rsidRDefault="008A5FC1" w:rsidP="00740426">
      <w:pPr>
        <w:spacing w:line="360" w:lineRule="auto"/>
        <w:jc w:val="both"/>
        <w:rPr>
          <w:rFonts w:ascii="Times New Roman" w:hAnsi="Times New Roman" w:cs="Times New Roman"/>
          <w:lang w:val="es-ES"/>
        </w:rPr>
      </w:pPr>
    </w:p>
    <w:p w14:paraId="52327514" w14:textId="77777777" w:rsidR="008A5FC1" w:rsidRDefault="008A5FC1" w:rsidP="00740426">
      <w:pPr>
        <w:spacing w:line="360" w:lineRule="auto"/>
        <w:jc w:val="both"/>
        <w:rPr>
          <w:rFonts w:ascii="Times New Roman" w:hAnsi="Times New Roman" w:cs="Times New Roman"/>
          <w:lang w:val="es-ES"/>
        </w:rPr>
      </w:pPr>
    </w:p>
    <w:p w14:paraId="74C2626B" w14:textId="77777777" w:rsidR="008A5FC1" w:rsidRPr="00740426" w:rsidRDefault="008A5FC1" w:rsidP="00740426">
      <w:pPr>
        <w:spacing w:line="360" w:lineRule="auto"/>
        <w:jc w:val="both"/>
        <w:rPr>
          <w:rFonts w:ascii="Times New Roman" w:hAnsi="Times New Roman" w:cs="Times New Roman"/>
          <w:lang w:val="es-ES"/>
        </w:rPr>
      </w:pPr>
    </w:p>
    <w:p w14:paraId="23FF8C01" w14:textId="442D0B83" w:rsidR="00421F22" w:rsidRPr="00740426" w:rsidRDefault="00421F22" w:rsidP="00B72F75">
      <w:pPr>
        <w:spacing w:line="360" w:lineRule="auto"/>
        <w:jc w:val="center"/>
        <w:rPr>
          <w:rFonts w:ascii="Times New Roman" w:hAnsi="Times New Roman" w:cs="Times New Roman"/>
          <w:b/>
          <w:lang w:val="es-ES"/>
        </w:rPr>
      </w:pPr>
      <w:r w:rsidRPr="00740426">
        <w:rPr>
          <w:rFonts w:ascii="Times New Roman" w:hAnsi="Times New Roman" w:cs="Times New Roman"/>
          <w:b/>
          <w:lang w:val="es-ES"/>
        </w:rPr>
        <w:lastRenderedPageBreak/>
        <w:t xml:space="preserve">Figura 1. </w:t>
      </w:r>
      <w:r w:rsidRPr="00B72F75">
        <w:rPr>
          <w:rFonts w:ascii="Times New Roman" w:hAnsi="Times New Roman" w:cs="Times New Roman"/>
          <w:lang w:val="es-ES"/>
        </w:rPr>
        <w:t>Modelo de análisis para la generación de la teoría sustantiva o emergente.</w:t>
      </w:r>
    </w:p>
    <w:p w14:paraId="1DAABDA2" w14:textId="77777777" w:rsidR="00421F22" w:rsidRPr="00740426" w:rsidRDefault="00421F22" w:rsidP="00740426">
      <w:pPr>
        <w:spacing w:line="360" w:lineRule="auto"/>
        <w:jc w:val="both"/>
        <w:rPr>
          <w:rFonts w:ascii="Times New Roman" w:hAnsi="Times New Roman" w:cs="Times New Roman"/>
          <w:b/>
          <w:lang w:val="es-ES"/>
        </w:rPr>
      </w:pPr>
    </w:p>
    <w:p w14:paraId="3A39BD54"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noProof/>
          <w:lang w:val="es-MX" w:eastAsia="es-MX"/>
        </w:rPr>
        <w:drawing>
          <wp:inline distT="0" distB="0" distL="0" distR="0" wp14:anchorId="1B726A62" wp14:editId="0F67EC46">
            <wp:extent cx="5612130" cy="310769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6-10-31 19.02.42.png"/>
                    <pic:cNvPicPr/>
                  </pic:nvPicPr>
                  <pic:blipFill>
                    <a:blip r:embed="rId8">
                      <a:extLst>
                        <a:ext uri="{28A0092B-C50C-407E-A947-70E740481C1C}">
                          <a14:useLocalDpi xmlns:a14="http://schemas.microsoft.com/office/drawing/2010/main" val="0"/>
                        </a:ext>
                      </a:extLst>
                    </a:blip>
                    <a:stretch>
                      <a:fillRect/>
                    </a:stretch>
                  </pic:blipFill>
                  <pic:spPr>
                    <a:xfrm>
                      <a:off x="0" y="0"/>
                      <a:ext cx="5612130" cy="3107690"/>
                    </a:xfrm>
                    <a:prstGeom prst="rect">
                      <a:avLst/>
                    </a:prstGeom>
                  </pic:spPr>
                </pic:pic>
              </a:graphicData>
            </a:graphic>
          </wp:inline>
        </w:drawing>
      </w:r>
    </w:p>
    <w:p w14:paraId="5421124F" w14:textId="307286D2" w:rsidR="00421F22" w:rsidRPr="008A5FC1" w:rsidRDefault="008A5FC1" w:rsidP="00740426">
      <w:pPr>
        <w:spacing w:line="360" w:lineRule="auto"/>
        <w:jc w:val="both"/>
        <w:rPr>
          <w:rFonts w:ascii="Times New Roman" w:hAnsi="Times New Roman" w:cs="Times New Roman"/>
          <w:b/>
          <w:lang w:val="es-ES"/>
        </w:rPr>
      </w:pPr>
      <w:r>
        <w:rPr>
          <w:rFonts w:ascii="Times New Roman" w:hAnsi="Times New Roman" w:cs="Times New Roman"/>
          <w:b/>
          <w:lang w:val="es-ES"/>
        </w:rPr>
        <w:t>Referencia: diseño propio</w:t>
      </w:r>
    </w:p>
    <w:p w14:paraId="13C855E4" w14:textId="19C67DED"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Las fases de codificación mostradas en la figura 1 permiten explicar la génesis de la teoría sustantiva a través de la saturación categorial, obtenida de la fuente principal de información y as</w:t>
      </w:r>
      <w:r w:rsidR="0020662C">
        <w:rPr>
          <w:rFonts w:ascii="Times New Roman" w:hAnsi="Times New Roman" w:cs="Times New Roman"/>
          <w:lang w:val="es-ES"/>
        </w:rPr>
        <w:t>i</w:t>
      </w:r>
      <w:r w:rsidRPr="00740426">
        <w:rPr>
          <w:rFonts w:ascii="Times New Roman" w:hAnsi="Times New Roman" w:cs="Times New Roman"/>
          <w:lang w:val="es-ES"/>
        </w:rPr>
        <w:t>mismo de las herramientas empleadas para la recolección de datos.</w:t>
      </w:r>
    </w:p>
    <w:p w14:paraId="0793C29B" w14:textId="77777777" w:rsidR="00421F22" w:rsidRPr="00740426" w:rsidRDefault="00421F22" w:rsidP="00740426">
      <w:pPr>
        <w:spacing w:line="360" w:lineRule="auto"/>
        <w:jc w:val="both"/>
        <w:rPr>
          <w:rFonts w:ascii="Times New Roman" w:hAnsi="Times New Roman" w:cs="Times New Roman"/>
          <w:lang w:val="es-ES"/>
        </w:rPr>
      </w:pPr>
    </w:p>
    <w:p w14:paraId="4A9D5F51" w14:textId="6B0DB5A4"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Cada categoría fue codificada teóricamente a partir del marco referencial, sin embargo</w:t>
      </w:r>
      <w:r w:rsidR="0020662C">
        <w:rPr>
          <w:rFonts w:ascii="Times New Roman" w:hAnsi="Times New Roman" w:cs="Times New Roman"/>
          <w:lang w:val="es-ES"/>
        </w:rPr>
        <w:t>,</w:t>
      </w:r>
      <w:r w:rsidRPr="00740426">
        <w:rPr>
          <w:rFonts w:ascii="Times New Roman" w:hAnsi="Times New Roman" w:cs="Times New Roman"/>
          <w:lang w:val="es-ES"/>
        </w:rPr>
        <w:t xml:space="preserve"> la categoría central permitió el rumbo de la formulación teórica. </w:t>
      </w:r>
      <w:r w:rsidR="0020662C">
        <w:rPr>
          <w:rFonts w:ascii="Times New Roman" w:hAnsi="Times New Roman" w:cs="Times New Roman"/>
          <w:lang w:val="es-ES"/>
        </w:rPr>
        <w:t>C</w:t>
      </w:r>
      <w:r w:rsidRPr="00740426">
        <w:rPr>
          <w:rFonts w:ascii="Times New Roman" w:hAnsi="Times New Roman" w:cs="Times New Roman"/>
          <w:lang w:val="es-ES"/>
        </w:rPr>
        <w:t xml:space="preserve">ada una de las entrevistas </w:t>
      </w:r>
      <w:r w:rsidR="00A1678D">
        <w:rPr>
          <w:rFonts w:ascii="Times New Roman" w:hAnsi="Times New Roman" w:cs="Times New Roman"/>
          <w:lang w:val="es-ES"/>
        </w:rPr>
        <w:t>permitió</w:t>
      </w:r>
      <w:r w:rsidRPr="00740426">
        <w:rPr>
          <w:rFonts w:ascii="Times New Roman" w:hAnsi="Times New Roman" w:cs="Times New Roman"/>
          <w:lang w:val="es-ES"/>
        </w:rPr>
        <w:t xml:space="preserve"> generar las categorías preliminares hasta definir la categoría central, </w:t>
      </w:r>
      <w:r w:rsidR="0020662C">
        <w:rPr>
          <w:rFonts w:ascii="Times New Roman" w:hAnsi="Times New Roman" w:cs="Times New Roman"/>
          <w:lang w:val="es-ES"/>
        </w:rPr>
        <w:t xml:space="preserve">que </w:t>
      </w:r>
      <w:r w:rsidRPr="00740426">
        <w:rPr>
          <w:rFonts w:ascii="Times New Roman" w:hAnsi="Times New Roman" w:cs="Times New Roman"/>
          <w:lang w:val="es-ES"/>
        </w:rPr>
        <w:t>una vez establecida</w:t>
      </w:r>
      <w:r w:rsidR="0020662C">
        <w:rPr>
          <w:rFonts w:ascii="Times New Roman" w:hAnsi="Times New Roman" w:cs="Times New Roman"/>
          <w:lang w:val="es-ES"/>
        </w:rPr>
        <w:t xml:space="preserve"> permitió que</w:t>
      </w:r>
      <w:r w:rsidRPr="00740426">
        <w:rPr>
          <w:rFonts w:ascii="Times New Roman" w:hAnsi="Times New Roman" w:cs="Times New Roman"/>
          <w:lang w:val="es-ES"/>
        </w:rPr>
        <w:t xml:space="preserve"> los códigos y propiedades fuer</w:t>
      </w:r>
      <w:r w:rsidR="0020662C">
        <w:rPr>
          <w:rFonts w:ascii="Times New Roman" w:hAnsi="Times New Roman" w:cs="Times New Roman"/>
          <w:lang w:val="es-ES"/>
        </w:rPr>
        <w:t>a</w:t>
      </w:r>
      <w:r w:rsidRPr="00740426">
        <w:rPr>
          <w:rFonts w:ascii="Times New Roman" w:hAnsi="Times New Roman" w:cs="Times New Roman"/>
          <w:lang w:val="es-ES"/>
        </w:rPr>
        <w:t>n clasificados y finalmente categorizados de manera objetiva.</w:t>
      </w:r>
    </w:p>
    <w:p w14:paraId="125E8A4F" w14:textId="77777777" w:rsidR="00421F22" w:rsidRPr="00740426" w:rsidRDefault="00421F22" w:rsidP="00740426">
      <w:pPr>
        <w:spacing w:line="360" w:lineRule="auto"/>
        <w:jc w:val="both"/>
        <w:rPr>
          <w:rFonts w:ascii="Times New Roman" w:hAnsi="Times New Roman" w:cs="Times New Roman"/>
          <w:lang w:val="es-ES"/>
        </w:rPr>
      </w:pPr>
    </w:p>
    <w:p w14:paraId="4FECB10B" w14:textId="0231B65B"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Las fases de codificación </w:t>
      </w:r>
      <w:r w:rsidR="0020662C">
        <w:rPr>
          <w:rFonts w:ascii="Times New Roman" w:hAnsi="Times New Roman" w:cs="Times New Roman"/>
          <w:lang w:val="es-ES"/>
        </w:rPr>
        <w:t>aparecen</w:t>
      </w:r>
      <w:r w:rsidRPr="00740426">
        <w:rPr>
          <w:rFonts w:ascii="Times New Roman" w:hAnsi="Times New Roman" w:cs="Times New Roman"/>
          <w:lang w:val="es-ES"/>
        </w:rPr>
        <w:t xml:space="preserve"> en la tabla 2</w:t>
      </w:r>
      <w:r w:rsidR="0020662C">
        <w:rPr>
          <w:rFonts w:ascii="Times New Roman" w:hAnsi="Times New Roman" w:cs="Times New Roman"/>
          <w:lang w:val="es-ES"/>
        </w:rPr>
        <w:t xml:space="preserve">. En ellas </w:t>
      </w:r>
      <w:r w:rsidRPr="00740426">
        <w:rPr>
          <w:rFonts w:ascii="Times New Roman" w:hAnsi="Times New Roman" w:cs="Times New Roman"/>
          <w:lang w:val="es-ES"/>
        </w:rPr>
        <w:t xml:space="preserve">se identificaron los tres momentos de categorización (abierta, axial y selectiva), </w:t>
      </w:r>
      <w:r w:rsidR="0020662C">
        <w:rPr>
          <w:rFonts w:ascii="Times New Roman" w:hAnsi="Times New Roman" w:cs="Times New Roman"/>
          <w:lang w:val="es-ES"/>
        </w:rPr>
        <w:t>y después</w:t>
      </w:r>
      <w:r w:rsidRPr="00740426">
        <w:rPr>
          <w:rFonts w:ascii="Times New Roman" w:hAnsi="Times New Roman" w:cs="Times New Roman"/>
          <w:lang w:val="es-ES"/>
        </w:rPr>
        <w:t xml:space="preserve"> se prop</w:t>
      </w:r>
      <w:r w:rsidR="0020662C">
        <w:rPr>
          <w:rFonts w:ascii="Times New Roman" w:hAnsi="Times New Roman" w:cs="Times New Roman"/>
          <w:lang w:val="es-ES"/>
        </w:rPr>
        <w:t>uso</w:t>
      </w:r>
      <w:r w:rsidRPr="00740426">
        <w:rPr>
          <w:rFonts w:ascii="Times New Roman" w:hAnsi="Times New Roman" w:cs="Times New Roman"/>
          <w:lang w:val="es-ES"/>
        </w:rPr>
        <w:t xml:space="preserve"> la codificación final basada en la saturación de las fases previas.</w:t>
      </w:r>
    </w:p>
    <w:p w14:paraId="4650E39D" w14:textId="77777777" w:rsidR="00421F22" w:rsidRDefault="00421F22" w:rsidP="00740426">
      <w:pPr>
        <w:spacing w:line="360" w:lineRule="auto"/>
        <w:jc w:val="both"/>
        <w:rPr>
          <w:rFonts w:ascii="Times New Roman" w:hAnsi="Times New Roman" w:cs="Times New Roman"/>
          <w:lang w:val="es-ES"/>
        </w:rPr>
      </w:pPr>
    </w:p>
    <w:p w14:paraId="34AAED66" w14:textId="77777777" w:rsidR="008A5FC1" w:rsidRDefault="008A5FC1" w:rsidP="00740426">
      <w:pPr>
        <w:spacing w:line="360" w:lineRule="auto"/>
        <w:jc w:val="both"/>
        <w:rPr>
          <w:rFonts w:ascii="Times New Roman" w:hAnsi="Times New Roman" w:cs="Times New Roman"/>
          <w:lang w:val="es-ES"/>
        </w:rPr>
      </w:pPr>
    </w:p>
    <w:p w14:paraId="1C6223FE" w14:textId="77777777" w:rsidR="008A5FC1" w:rsidRPr="00740426" w:rsidRDefault="008A5FC1" w:rsidP="00740426">
      <w:pPr>
        <w:spacing w:line="360" w:lineRule="auto"/>
        <w:jc w:val="both"/>
        <w:rPr>
          <w:rFonts w:ascii="Times New Roman" w:hAnsi="Times New Roman" w:cs="Times New Roman"/>
          <w:lang w:val="es-ES"/>
        </w:rPr>
      </w:pPr>
    </w:p>
    <w:p w14:paraId="2838D81A" w14:textId="77777777" w:rsidR="00421F22" w:rsidRPr="00740426" w:rsidRDefault="00421F22" w:rsidP="00B72F75">
      <w:pPr>
        <w:spacing w:line="360" w:lineRule="auto"/>
        <w:jc w:val="center"/>
        <w:rPr>
          <w:rFonts w:ascii="Times New Roman" w:hAnsi="Times New Roman" w:cs="Times New Roman"/>
          <w:b/>
          <w:lang w:val="es-ES"/>
        </w:rPr>
      </w:pPr>
      <w:r w:rsidRPr="00740426">
        <w:rPr>
          <w:rFonts w:ascii="Times New Roman" w:hAnsi="Times New Roman" w:cs="Times New Roman"/>
          <w:b/>
          <w:lang w:val="es-ES"/>
        </w:rPr>
        <w:lastRenderedPageBreak/>
        <w:t xml:space="preserve">Tabla 2. </w:t>
      </w:r>
      <w:r w:rsidRPr="00B72F75">
        <w:rPr>
          <w:rFonts w:ascii="Times New Roman" w:hAnsi="Times New Roman" w:cs="Times New Roman"/>
          <w:lang w:val="es-ES"/>
        </w:rPr>
        <w:t>Resultados obtenidos en las fases de codificación (abierta, axial, selectiva)</w:t>
      </w:r>
    </w:p>
    <w:tbl>
      <w:tblPr>
        <w:tblStyle w:val="Tablaconcuadrcula"/>
        <w:tblW w:w="5000" w:type="pct"/>
        <w:tblLook w:val="04A0" w:firstRow="1" w:lastRow="0" w:firstColumn="1" w:lastColumn="0" w:noHBand="0" w:noVBand="1"/>
      </w:tblPr>
      <w:tblGrid>
        <w:gridCol w:w="1392"/>
        <w:gridCol w:w="2425"/>
        <w:gridCol w:w="2212"/>
        <w:gridCol w:w="1392"/>
        <w:gridCol w:w="1633"/>
      </w:tblGrid>
      <w:tr w:rsidR="00421F22" w:rsidRPr="00740426" w14:paraId="616A1D53" w14:textId="77777777" w:rsidTr="004C7774">
        <w:tc>
          <w:tcPr>
            <w:tcW w:w="942" w:type="pct"/>
            <w:tcBorders>
              <w:left w:val="nil"/>
              <w:bottom w:val="single" w:sz="4" w:space="0" w:color="auto"/>
              <w:right w:val="nil"/>
            </w:tcBorders>
          </w:tcPr>
          <w:p w14:paraId="27C71DA9" w14:textId="77777777" w:rsidR="00421F22" w:rsidRPr="00740426" w:rsidRDefault="00421F22" w:rsidP="00740426">
            <w:pPr>
              <w:spacing w:line="360" w:lineRule="auto"/>
              <w:jc w:val="both"/>
              <w:rPr>
                <w:rFonts w:ascii="Times New Roman" w:hAnsi="Times New Roman" w:cs="Times New Roman"/>
                <w:i/>
                <w:sz w:val="16"/>
                <w:szCs w:val="16"/>
                <w:lang w:val="es-ES"/>
              </w:rPr>
            </w:pPr>
            <w:r w:rsidRPr="00740426">
              <w:rPr>
                <w:rFonts w:ascii="Times New Roman" w:hAnsi="Times New Roman" w:cs="Times New Roman"/>
                <w:i/>
                <w:sz w:val="16"/>
                <w:szCs w:val="16"/>
                <w:lang w:val="es-ES"/>
              </w:rPr>
              <w:t xml:space="preserve">Categorías preliminares </w:t>
            </w:r>
          </w:p>
        </w:tc>
        <w:tc>
          <w:tcPr>
            <w:tcW w:w="942" w:type="pct"/>
            <w:tcBorders>
              <w:left w:val="nil"/>
              <w:bottom w:val="single" w:sz="4" w:space="0" w:color="auto"/>
              <w:right w:val="nil"/>
            </w:tcBorders>
          </w:tcPr>
          <w:p w14:paraId="1CC9A96C" w14:textId="77777777" w:rsidR="00421F22" w:rsidRPr="00740426" w:rsidRDefault="00421F22" w:rsidP="00740426">
            <w:pPr>
              <w:spacing w:line="360" w:lineRule="auto"/>
              <w:jc w:val="both"/>
              <w:rPr>
                <w:rFonts w:ascii="Times New Roman" w:hAnsi="Times New Roman" w:cs="Times New Roman"/>
                <w:i/>
                <w:sz w:val="16"/>
                <w:szCs w:val="16"/>
                <w:lang w:val="es-ES"/>
              </w:rPr>
            </w:pPr>
            <w:r w:rsidRPr="00740426">
              <w:rPr>
                <w:rFonts w:ascii="Times New Roman" w:hAnsi="Times New Roman" w:cs="Times New Roman"/>
                <w:i/>
                <w:sz w:val="16"/>
                <w:szCs w:val="16"/>
                <w:lang w:val="es-ES"/>
              </w:rPr>
              <w:t xml:space="preserve">Propiedades de las categorías </w:t>
            </w:r>
          </w:p>
        </w:tc>
        <w:tc>
          <w:tcPr>
            <w:tcW w:w="1098" w:type="pct"/>
            <w:tcBorders>
              <w:left w:val="nil"/>
              <w:bottom w:val="single" w:sz="4" w:space="0" w:color="auto"/>
              <w:right w:val="nil"/>
            </w:tcBorders>
          </w:tcPr>
          <w:p w14:paraId="7F756394" w14:textId="77777777" w:rsidR="00421F22" w:rsidRPr="00740426" w:rsidRDefault="00421F22" w:rsidP="00740426">
            <w:pPr>
              <w:spacing w:line="360" w:lineRule="auto"/>
              <w:jc w:val="both"/>
              <w:rPr>
                <w:rFonts w:ascii="Times New Roman" w:hAnsi="Times New Roman" w:cs="Times New Roman"/>
                <w:i/>
                <w:sz w:val="16"/>
                <w:szCs w:val="16"/>
                <w:lang w:val="es-ES"/>
              </w:rPr>
            </w:pPr>
            <w:r w:rsidRPr="00740426">
              <w:rPr>
                <w:rFonts w:ascii="Times New Roman" w:hAnsi="Times New Roman" w:cs="Times New Roman"/>
                <w:i/>
                <w:sz w:val="16"/>
                <w:szCs w:val="16"/>
                <w:lang w:val="es-ES"/>
              </w:rPr>
              <w:t>Categorías centrales</w:t>
            </w:r>
          </w:p>
        </w:tc>
        <w:tc>
          <w:tcPr>
            <w:tcW w:w="942" w:type="pct"/>
            <w:tcBorders>
              <w:left w:val="nil"/>
              <w:bottom w:val="single" w:sz="4" w:space="0" w:color="auto"/>
              <w:right w:val="nil"/>
            </w:tcBorders>
          </w:tcPr>
          <w:p w14:paraId="557A32AE" w14:textId="77777777" w:rsidR="00421F22" w:rsidRPr="00740426" w:rsidRDefault="00421F22" w:rsidP="00740426">
            <w:pPr>
              <w:spacing w:line="360" w:lineRule="auto"/>
              <w:jc w:val="both"/>
              <w:rPr>
                <w:rFonts w:ascii="Times New Roman" w:hAnsi="Times New Roman" w:cs="Times New Roman"/>
                <w:i/>
                <w:sz w:val="16"/>
                <w:szCs w:val="16"/>
                <w:lang w:val="es-ES"/>
              </w:rPr>
            </w:pPr>
            <w:r w:rsidRPr="00740426">
              <w:rPr>
                <w:rFonts w:ascii="Times New Roman" w:hAnsi="Times New Roman" w:cs="Times New Roman"/>
                <w:i/>
                <w:sz w:val="16"/>
                <w:szCs w:val="16"/>
                <w:lang w:val="es-ES"/>
              </w:rPr>
              <w:t>Elementos de la teoría emergente o sustantiva</w:t>
            </w:r>
          </w:p>
        </w:tc>
        <w:tc>
          <w:tcPr>
            <w:tcW w:w="1075" w:type="pct"/>
            <w:tcBorders>
              <w:left w:val="nil"/>
              <w:bottom w:val="single" w:sz="4" w:space="0" w:color="auto"/>
              <w:right w:val="nil"/>
            </w:tcBorders>
          </w:tcPr>
          <w:p w14:paraId="4BF71840" w14:textId="77777777" w:rsidR="00421F22" w:rsidRPr="00740426" w:rsidRDefault="00421F22" w:rsidP="00740426">
            <w:pPr>
              <w:spacing w:line="360" w:lineRule="auto"/>
              <w:jc w:val="both"/>
              <w:rPr>
                <w:rFonts w:ascii="Times New Roman" w:hAnsi="Times New Roman" w:cs="Times New Roman"/>
                <w:i/>
                <w:sz w:val="16"/>
                <w:szCs w:val="16"/>
                <w:lang w:val="es-ES"/>
              </w:rPr>
            </w:pPr>
            <w:r w:rsidRPr="00740426">
              <w:rPr>
                <w:rFonts w:ascii="Times New Roman" w:hAnsi="Times New Roman" w:cs="Times New Roman"/>
                <w:i/>
                <w:sz w:val="16"/>
                <w:szCs w:val="16"/>
                <w:lang w:val="es-ES"/>
              </w:rPr>
              <w:t xml:space="preserve">Subcomponentes de la Teoría emergente </w:t>
            </w:r>
          </w:p>
        </w:tc>
      </w:tr>
      <w:tr w:rsidR="00421F22" w:rsidRPr="00740426" w14:paraId="3FDD8178" w14:textId="77777777" w:rsidTr="004C7774">
        <w:trPr>
          <w:trHeight w:val="1388"/>
        </w:trPr>
        <w:tc>
          <w:tcPr>
            <w:tcW w:w="942" w:type="pct"/>
            <w:tcBorders>
              <w:top w:val="single" w:sz="4" w:space="0" w:color="auto"/>
              <w:left w:val="nil"/>
              <w:bottom w:val="nil"/>
              <w:right w:val="nil"/>
            </w:tcBorders>
          </w:tcPr>
          <w:p w14:paraId="3EF3DD55"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Aprendizaje significativo</w:t>
            </w:r>
          </w:p>
        </w:tc>
        <w:tc>
          <w:tcPr>
            <w:tcW w:w="942" w:type="pct"/>
            <w:tcBorders>
              <w:top w:val="single" w:sz="4" w:space="0" w:color="auto"/>
              <w:left w:val="nil"/>
              <w:bottom w:val="nil"/>
              <w:right w:val="nil"/>
            </w:tcBorders>
          </w:tcPr>
          <w:p w14:paraId="2C7EDA1A" w14:textId="77777777" w:rsidR="00421F22" w:rsidRPr="00740426" w:rsidRDefault="00421F22" w:rsidP="00740426">
            <w:pPr>
              <w:pStyle w:val="Prrafodelista"/>
              <w:numPr>
                <w:ilvl w:val="0"/>
                <w:numId w:val="3"/>
              </w:numPr>
              <w:spacing w:line="360" w:lineRule="auto"/>
              <w:ind w:left="253" w:firstLine="107"/>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Competencias </w:t>
            </w:r>
          </w:p>
          <w:p w14:paraId="1981D138" w14:textId="77777777" w:rsidR="00421F22" w:rsidRPr="00740426" w:rsidRDefault="00421F22" w:rsidP="00740426">
            <w:pPr>
              <w:pStyle w:val="Prrafodelista"/>
              <w:numPr>
                <w:ilvl w:val="0"/>
                <w:numId w:val="3"/>
              </w:numPr>
              <w:spacing w:line="360" w:lineRule="auto"/>
              <w:ind w:left="253" w:firstLine="107"/>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Problematización </w:t>
            </w:r>
          </w:p>
          <w:p w14:paraId="2444068B" w14:textId="77777777" w:rsidR="00421F22" w:rsidRPr="00740426" w:rsidRDefault="00421F22" w:rsidP="00740426">
            <w:pPr>
              <w:pStyle w:val="Prrafodelista"/>
              <w:numPr>
                <w:ilvl w:val="0"/>
                <w:numId w:val="3"/>
              </w:numPr>
              <w:spacing w:line="360" w:lineRule="auto"/>
              <w:ind w:left="253" w:firstLine="107"/>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Realidad</w:t>
            </w:r>
          </w:p>
          <w:p w14:paraId="60BBDAFC" w14:textId="77777777" w:rsidR="00421F22" w:rsidRPr="00740426" w:rsidRDefault="00421F22" w:rsidP="00740426">
            <w:pPr>
              <w:pStyle w:val="Prrafodelista"/>
              <w:numPr>
                <w:ilvl w:val="0"/>
                <w:numId w:val="3"/>
              </w:numPr>
              <w:spacing w:line="360" w:lineRule="auto"/>
              <w:ind w:left="253" w:firstLine="107"/>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Contextualización </w:t>
            </w:r>
          </w:p>
        </w:tc>
        <w:tc>
          <w:tcPr>
            <w:tcW w:w="1098" w:type="pct"/>
            <w:vMerge w:val="restart"/>
            <w:tcBorders>
              <w:top w:val="single" w:sz="4" w:space="0" w:color="auto"/>
              <w:left w:val="nil"/>
              <w:bottom w:val="nil"/>
              <w:right w:val="nil"/>
            </w:tcBorders>
          </w:tcPr>
          <w:p w14:paraId="21CCE33E" w14:textId="77777777" w:rsidR="00421F22" w:rsidRPr="00740426" w:rsidRDefault="00421F22" w:rsidP="00740426">
            <w:pPr>
              <w:pStyle w:val="Prrafodelista"/>
              <w:numPr>
                <w:ilvl w:val="0"/>
                <w:numId w:val="1"/>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Aprendizaje significativo</w:t>
            </w:r>
          </w:p>
          <w:p w14:paraId="4C36985D" w14:textId="77777777" w:rsidR="00421F22" w:rsidRPr="00740426" w:rsidRDefault="00421F22" w:rsidP="00740426">
            <w:pPr>
              <w:pStyle w:val="Prrafodelista"/>
              <w:numPr>
                <w:ilvl w:val="0"/>
                <w:numId w:val="1"/>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Autodirección </w:t>
            </w:r>
          </w:p>
          <w:p w14:paraId="658015A1" w14:textId="77777777" w:rsidR="00421F22" w:rsidRPr="00740426" w:rsidRDefault="00421F22" w:rsidP="00740426">
            <w:pPr>
              <w:pStyle w:val="Prrafodelista"/>
              <w:numPr>
                <w:ilvl w:val="0"/>
                <w:numId w:val="1"/>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Autogestión </w:t>
            </w:r>
          </w:p>
          <w:p w14:paraId="7DCAA643" w14:textId="77777777" w:rsidR="00421F22" w:rsidRPr="00740426" w:rsidRDefault="00421F22" w:rsidP="00740426">
            <w:pPr>
              <w:pStyle w:val="Prrafodelista"/>
              <w:numPr>
                <w:ilvl w:val="0"/>
                <w:numId w:val="1"/>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Niveles epistémicos</w:t>
            </w:r>
          </w:p>
        </w:tc>
        <w:tc>
          <w:tcPr>
            <w:tcW w:w="942" w:type="pct"/>
            <w:vMerge w:val="restart"/>
            <w:tcBorders>
              <w:top w:val="single" w:sz="4" w:space="0" w:color="auto"/>
              <w:left w:val="nil"/>
              <w:bottom w:val="nil"/>
              <w:right w:val="nil"/>
            </w:tcBorders>
          </w:tcPr>
          <w:p w14:paraId="6259644E" w14:textId="6C0ED45C" w:rsidR="00421F22" w:rsidRPr="00740426" w:rsidRDefault="00421F22" w:rsidP="00731934">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Niveles epistémicos de ac</w:t>
            </w:r>
            <w:r w:rsidR="00731934">
              <w:rPr>
                <w:rFonts w:ascii="Times New Roman" w:hAnsi="Times New Roman" w:cs="Times New Roman"/>
                <w:sz w:val="16"/>
                <w:szCs w:val="16"/>
                <w:lang w:val="es-ES"/>
              </w:rPr>
              <w:t>uerdo</w:t>
            </w:r>
            <w:r w:rsidRPr="00740426">
              <w:rPr>
                <w:rFonts w:ascii="Times New Roman" w:hAnsi="Times New Roman" w:cs="Times New Roman"/>
                <w:sz w:val="16"/>
                <w:szCs w:val="16"/>
                <w:lang w:val="es-ES"/>
              </w:rPr>
              <w:t xml:space="preserve"> a los modelos educativos basados en competencias del estudiante</w:t>
            </w:r>
            <w:r w:rsidR="00731934">
              <w:rPr>
                <w:rFonts w:ascii="Times New Roman" w:hAnsi="Times New Roman" w:cs="Times New Roman"/>
                <w:sz w:val="16"/>
                <w:szCs w:val="16"/>
                <w:lang w:val="es-ES"/>
              </w:rPr>
              <w:t>,</w:t>
            </w:r>
            <w:r w:rsidRPr="00740426">
              <w:rPr>
                <w:rFonts w:ascii="Times New Roman" w:hAnsi="Times New Roman" w:cs="Times New Roman"/>
                <w:sz w:val="16"/>
                <w:szCs w:val="16"/>
                <w:lang w:val="es-ES"/>
              </w:rPr>
              <w:t xml:space="preserve"> que permiten la construcción de un aprendizaje significativo a través de un sistema de reflexión </w:t>
            </w:r>
          </w:p>
        </w:tc>
        <w:tc>
          <w:tcPr>
            <w:tcW w:w="1075" w:type="pct"/>
            <w:vMerge w:val="restart"/>
            <w:tcBorders>
              <w:top w:val="single" w:sz="4" w:space="0" w:color="auto"/>
              <w:left w:val="nil"/>
              <w:bottom w:val="nil"/>
              <w:right w:val="nil"/>
            </w:tcBorders>
          </w:tcPr>
          <w:p w14:paraId="1A69E9DE" w14:textId="77777777" w:rsidR="00421F22" w:rsidRPr="00740426" w:rsidRDefault="00421F22" w:rsidP="00740426">
            <w:pPr>
              <w:pStyle w:val="Prrafodelista"/>
              <w:numPr>
                <w:ilvl w:val="0"/>
                <w:numId w:val="2"/>
              </w:numPr>
              <w:spacing w:line="360" w:lineRule="auto"/>
              <w:ind w:left="441"/>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Sistema reflexivo que permite una evaluación auténtica a través de la consideración de los actores de la educación.</w:t>
            </w:r>
          </w:p>
          <w:p w14:paraId="6C3DA1D8" w14:textId="77777777" w:rsidR="00421F22" w:rsidRPr="00740426" w:rsidRDefault="00421F22" w:rsidP="00740426">
            <w:pPr>
              <w:spacing w:line="360" w:lineRule="auto"/>
              <w:ind w:left="441"/>
              <w:jc w:val="both"/>
              <w:rPr>
                <w:rFonts w:ascii="Times New Roman" w:hAnsi="Times New Roman" w:cs="Times New Roman"/>
                <w:sz w:val="16"/>
                <w:szCs w:val="16"/>
                <w:lang w:val="es-ES"/>
              </w:rPr>
            </w:pPr>
          </w:p>
          <w:p w14:paraId="1376BE27" w14:textId="77777777" w:rsidR="00421F22" w:rsidRPr="00740426" w:rsidRDefault="00421F22" w:rsidP="00740426">
            <w:pPr>
              <w:pStyle w:val="Prrafodelista"/>
              <w:numPr>
                <w:ilvl w:val="0"/>
                <w:numId w:val="2"/>
              </w:numPr>
              <w:spacing w:line="360" w:lineRule="auto"/>
              <w:ind w:left="441"/>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El posicionamiento de los sujetos de la educación debe ser tomado en cuenta para la planeación y ejecución del aprendizaje situado</w:t>
            </w:r>
          </w:p>
          <w:p w14:paraId="4D699A2F" w14:textId="77777777" w:rsidR="00421F22" w:rsidRPr="00740426" w:rsidRDefault="00421F22" w:rsidP="00740426">
            <w:pPr>
              <w:spacing w:line="360" w:lineRule="auto"/>
              <w:ind w:left="441"/>
              <w:jc w:val="both"/>
              <w:rPr>
                <w:rFonts w:ascii="Times New Roman" w:hAnsi="Times New Roman" w:cs="Times New Roman"/>
                <w:sz w:val="16"/>
                <w:szCs w:val="16"/>
                <w:lang w:val="es-ES"/>
              </w:rPr>
            </w:pPr>
          </w:p>
          <w:p w14:paraId="674CE9DE" w14:textId="77777777" w:rsidR="00421F22" w:rsidRPr="00740426" w:rsidRDefault="00421F22" w:rsidP="00740426">
            <w:pPr>
              <w:pStyle w:val="Prrafodelista"/>
              <w:numPr>
                <w:ilvl w:val="0"/>
                <w:numId w:val="2"/>
              </w:numPr>
              <w:spacing w:line="360" w:lineRule="auto"/>
              <w:ind w:left="441"/>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El aprendizaje situado se relaciona íntimamente con la problematización de la educación que influye en la estructuración y reestructuración de los campos sociales del estudiante.</w:t>
            </w:r>
          </w:p>
          <w:p w14:paraId="0CB4DFF7" w14:textId="77777777" w:rsidR="00421F22" w:rsidRPr="00740426" w:rsidRDefault="00421F22" w:rsidP="00740426">
            <w:pPr>
              <w:spacing w:line="360" w:lineRule="auto"/>
              <w:ind w:left="441"/>
              <w:jc w:val="both"/>
              <w:rPr>
                <w:rFonts w:ascii="Times New Roman" w:hAnsi="Times New Roman" w:cs="Times New Roman"/>
                <w:sz w:val="16"/>
                <w:szCs w:val="16"/>
                <w:lang w:val="es-ES"/>
              </w:rPr>
            </w:pPr>
          </w:p>
          <w:p w14:paraId="1200B2F1" w14:textId="77777777" w:rsidR="00421F22" w:rsidRPr="00740426" w:rsidRDefault="00421F22" w:rsidP="00740426">
            <w:pPr>
              <w:pStyle w:val="Prrafodelista"/>
              <w:numPr>
                <w:ilvl w:val="0"/>
                <w:numId w:val="2"/>
              </w:numPr>
              <w:spacing w:line="360" w:lineRule="auto"/>
              <w:ind w:left="441"/>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El ABP </w:t>
            </w:r>
            <w:r w:rsidRPr="00740426">
              <w:rPr>
                <w:rFonts w:ascii="Times New Roman" w:hAnsi="Times New Roman" w:cs="Times New Roman"/>
                <w:sz w:val="16"/>
                <w:szCs w:val="16"/>
                <w:lang w:val="es-ES"/>
              </w:rPr>
              <w:lastRenderedPageBreak/>
              <w:t xml:space="preserve">impacta en el </w:t>
            </w:r>
            <w:proofErr w:type="spellStart"/>
            <w:r w:rsidRPr="00740426">
              <w:rPr>
                <w:rFonts w:ascii="Times New Roman" w:hAnsi="Times New Roman" w:cs="Times New Roman"/>
                <w:i/>
                <w:sz w:val="16"/>
                <w:szCs w:val="16"/>
                <w:lang w:val="es-ES"/>
              </w:rPr>
              <w:t>habitus</w:t>
            </w:r>
            <w:proofErr w:type="spellEnd"/>
            <w:r w:rsidRPr="00740426">
              <w:rPr>
                <w:rFonts w:ascii="Times New Roman" w:hAnsi="Times New Roman" w:cs="Times New Roman"/>
                <w:sz w:val="16"/>
                <w:szCs w:val="16"/>
                <w:lang w:val="es-ES"/>
              </w:rPr>
              <w:t xml:space="preserve"> docente al modelar sus campos educativos y profesionales mediante la evaluación de la propia práctica docente. </w:t>
            </w:r>
          </w:p>
        </w:tc>
      </w:tr>
      <w:tr w:rsidR="00421F22" w:rsidRPr="00740426" w14:paraId="1F209D2A" w14:textId="77777777" w:rsidTr="004C7774">
        <w:tc>
          <w:tcPr>
            <w:tcW w:w="942" w:type="pct"/>
            <w:tcBorders>
              <w:top w:val="nil"/>
              <w:left w:val="nil"/>
              <w:bottom w:val="nil"/>
              <w:right w:val="nil"/>
            </w:tcBorders>
          </w:tcPr>
          <w:p w14:paraId="2FBCC218"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Autodirección</w:t>
            </w:r>
          </w:p>
        </w:tc>
        <w:tc>
          <w:tcPr>
            <w:tcW w:w="942" w:type="pct"/>
            <w:tcBorders>
              <w:top w:val="nil"/>
              <w:left w:val="nil"/>
              <w:bottom w:val="nil"/>
              <w:right w:val="nil"/>
            </w:tcBorders>
          </w:tcPr>
          <w:p w14:paraId="776EE2F7" w14:textId="77777777" w:rsidR="00421F22" w:rsidRPr="00740426" w:rsidRDefault="00421F22" w:rsidP="00740426">
            <w:pPr>
              <w:pStyle w:val="Prrafodelista"/>
              <w:numPr>
                <w:ilvl w:val="0"/>
                <w:numId w:val="4"/>
              </w:numPr>
              <w:spacing w:line="360" w:lineRule="auto"/>
              <w:ind w:left="253" w:firstLine="107"/>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Planeación y ejecución de estrategias de aprendizaje</w:t>
            </w:r>
          </w:p>
          <w:p w14:paraId="74060C2C" w14:textId="77777777" w:rsidR="00421F22" w:rsidRPr="00740426" w:rsidRDefault="00421F22" w:rsidP="00740426">
            <w:pPr>
              <w:pStyle w:val="Prrafodelista"/>
              <w:numPr>
                <w:ilvl w:val="0"/>
                <w:numId w:val="4"/>
              </w:numPr>
              <w:spacing w:line="360" w:lineRule="auto"/>
              <w:ind w:left="253" w:firstLine="107"/>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Pensamiento crítico</w:t>
            </w:r>
          </w:p>
          <w:p w14:paraId="270DEA4C" w14:textId="77777777" w:rsidR="00421F22" w:rsidRPr="00740426" w:rsidRDefault="00421F22" w:rsidP="00740426">
            <w:pPr>
              <w:pStyle w:val="Prrafodelista"/>
              <w:numPr>
                <w:ilvl w:val="0"/>
                <w:numId w:val="4"/>
              </w:numPr>
              <w:spacing w:line="360" w:lineRule="auto"/>
              <w:ind w:left="253" w:firstLine="107"/>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Potencial interno</w:t>
            </w:r>
          </w:p>
          <w:p w14:paraId="5BE23841" w14:textId="77777777" w:rsidR="00421F22" w:rsidRPr="00740426" w:rsidRDefault="00421F22" w:rsidP="00740426">
            <w:pPr>
              <w:pStyle w:val="Prrafodelista"/>
              <w:numPr>
                <w:ilvl w:val="0"/>
                <w:numId w:val="4"/>
              </w:numPr>
              <w:spacing w:line="360" w:lineRule="auto"/>
              <w:ind w:left="253" w:firstLine="107"/>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Interdependencia social</w:t>
            </w:r>
          </w:p>
        </w:tc>
        <w:tc>
          <w:tcPr>
            <w:tcW w:w="1098" w:type="pct"/>
            <w:vMerge/>
            <w:tcBorders>
              <w:top w:val="nil"/>
              <w:left w:val="nil"/>
              <w:bottom w:val="nil"/>
              <w:right w:val="nil"/>
            </w:tcBorders>
          </w:tcPr>
          <w:p w14:paraId="1094FCDE"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3EB58FAA"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56553D61"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515D82F5" w14:textId="77777777" w:rsidTr="004C7774">
        <w:tc>
          <w:tcPr>
            <w:tcW w:w="942" w:type="pct"/>
            <w:tcBorders>
              <w:top w:val="nil"/>
              <w:left w:val="nil"/>
              <w:bottom w:val="nil"/>
              <w:right w:val="nil"/>
            </w:tcBorders>
          </w:tcPr>
          <w:p w14:paraId="413A0F74"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Evaluación educativa</w:t>
            </w:r>
          </w:p>
        </w:tc>
        <w:tc>
          <w:tcPr>
            <w:tcW w:w="942" w:type="pct"/>
            <w:tcBorders>
              <w:top w:val="nil"/>
              <w:left w:val="nil"/>
              <w:bottom w:val="nil"/>
              <w:right w:val="nil"/>
            </w:tcBorders>
          </w:tcPr>
          <w:p w14:paraId="6B6F9BA5" w14:textId="77777777" w:rsidR="00421F22" w:rsidRPr="00740426" w:rsidRDefault="00421F22" w:rsidP="00740426">
            <w:pPr>
              <w:pStyle w:val="Prrafodelista"/>
              <w:numPr>
                <w:ilvl w:val="0"/>
                <w:numId w:val="5"/>
              </w:numPr>
              <w:spacing w:line="360" w:lineRule="auto"/>
              <w:jc w:val="both"/>
              <w:rPr>
                <w:rFonts w:ascii="Times New Roman" w:hAnsi="Times New Roman" w:cs="Times New Roman"/>
                <w:sz w:val="16"/>
                <w:szCs w:val="16"/>
                <w:lang w:val="es-ES"/>
              </w:rPr>
            </w:pPr>
            <w:proofErr w:type="spellStart"/>
            <w:r w:rsidRPr="00740426">
              <w:rPr>
                <w:rFonts w:ascii="Times New Roman" w:hAnsi="Times New Roman" w:cs="Times New Roman"/>
                <w:sz w:val="16"/>
                <w:szCs w:val="16"/>
                <w:lang w:val="es-ES"/>
              </w:rPr>
              <w:t>Heteroevaluación</w:t>
            </w:r>
            <w:proofErr w:type="spellEnd"/>
            <w:r w:rsidRPr="00740426">
              <w:rPr>
                <w:rFonts w:ascii="Times New Roman" w:hAnsi="Times New Roman" w:cs="Times New Roman"/>
                <w:sz w:val="16"/>
                <w:szCs w:val="16"/>
                <w:lang w:val="es-ES"/>
              </w:rPr>
              <w:t xml:space="preserve"> </w:t>
            </w:r>
          </w:p>
          <w:p w14:paraId="33B30639" w14:textId="77777777" w:rsidR="00421F22" w:rsidRPr="00740426" w:rsidRDefault="00421F22" w:rsidP="00740426">
            <w:pPr>
              <w:pStyle w:val="Prrafodelista"/>
              <w:numPr>
                <w:ilvl w:val="0"/>
                <w:numId w:val="5"/>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Coevaluación </w:t>
            </w:r>
          </w:p>
          <w:p w14:paraId="76028727" w14:textId="77777777" w:rsidR="00421F22" w:rsidRPr="00740426" w:rsidRDefault="00421F22" w:rsidP="00740426">
            <w:pPr>
              <w:pStyle w:val="Prrafodelista"/>
              <w:numPr>
                <w:ilvl w:val="0"/>
                <w:numId w:val="5"/>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Autoevaluación </w:t>
            </w:r>
          </w:p>
          <w:p w14:paraId="5A07EA30" w14:textId="77777777" w:rsidR="00421F22" w:rsidRPr="00740426" w:rsidRDefault="00421F22" w:rsidP="00740426">
            <w:pPr>
              <w:pStyle w:val="Prrafodelista"/>
              <w:numPr>
                <w:ilvl w:val="0"/>
                <w:numId w:val="5"/>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Formativa </w:t>
            </w:r>
          </w:p>
          <w:p w14:paraId="7CB01990" w14:textId="5FB3D4C6" w:rsidR="00421F22" w:rsidRPr="00740426" w:rsidRDefault="00731934" w:rsidP="00731934">
            <w:pPr>
              <w:pStyle w:val="Prrafodelista"/>
              <w:numPr>
                <w:ilvl w:val="0"/>
                <w:numId w:val="5"/>
              </w:numPr>
              <w:spacing w:line="360" w:lineRule="auto"/>
              <w:jc w:val="both"/>
              <w:rPr>
                <w:rFonts w:ascii="Times New Roman" w:hAnsi="Times New Roman" w:cs="Times New Roman"/>
                <w:sz w:val="16"/>
                <w:szCs w:val="16"/>
                <w:lang w:val="es-ES"/>
              </w:rPr>
            </w:pPr>
            <w:proofErr w:type="spellStart"/>
            <w:r>
              <w:rPr>
                <w:rFonts w:ascii="Times New Roman" w:hAnsi="Times New Roman" w:cs="Times New Roman"/>
                <w:sz w:val="16"/>
                <w:szCs w:val="16"/>
                <w:lang w:val="es-ES"/>
              </w:rPr>
              <w:t>S</w:t>
            </w:r>
            <w:r w:rsidR="00421F22" w:rsidRPr="00740426">
              <w:rPr>
                <w:rFonts w:ascii="Times New Roman" w:hAnsi="Times New Roman" w:cs="Times New Roman"/>
                <w:sz w:val="16"/>
                <w:szCs w:val="16"/>
                <w:lang w:val="es-ES"/>
              </w:rPr>
              <w:t>umativa</w:t>
            </w:r>
            <w:proofErr w:type="spellEnd"/>
          </w:p>
        </w:tc>
        <w:tc>
          <w:tcPr>
            <w:tcW w:w="1098" w:type="pct"/>
            <w:vMerge/>
            <w:tcBorders>
              <w:top w:val="nil"/>
              <w:left w:val="nil"/>
              <w:bottom w:val="nil"/>
              <w:right w:val="nil"/>
            </w:tcBorders>
          </w:tcPr>
          <w:p w14:paraId="0AD19942"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25F13AD7"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326B16FC"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11264378" w14:textId="77777777" w:rsidTr="004C7774">
        <w:tc>
          <w:tcPr>
            <w:tcW w:w="942" w:type="pct"/>
            <w:tcBorders>
              <w:top w:val="nil"/>
              <w:left w:val="nil"/>
              <w:bottom w:val="nil"/>
              <w:right w:val="nil"/>
            </w:tcBorders>
          </w:tcPr>
          <w:p w14:paraId="0B75E0CD"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Autogestión</w:t>
            </w:r>
          </w:p>
        </w:tc>
        <w:tc>
          <w:tcPr>
            <w:tcW w:w="942" w:type="pct"/>
            <w:tcBorders>
              <w:top w:val="nil"/>
              <w:left w:val="nil"/>
              <w:bottom w:val="nil"/>
              <w:right w:val="nil"/>
            </w:tcBorders>
          </w:tcPr>
          <w:p w14:paraId="443DCC40" w14:textId="77777777" w:rsidR="00421F22" w:rsidRPr="00740426" w:rsidRDefault="00421F22" w:rsidP="00740426">
            <w:pPr>
              <w:pStyle w:val="Prrafodelista"/>
              <w:numPr>
                <w:ilvl w:val="0"/>
                <w:numId w:val="6"/>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Administración de recursos</w:t>
            </w:r>
          </w:p>
          <w:p w14:paraId="11D17A6F" w14:textId="77777777" w:rsidR="00421F22" w:rsidRPr="00740426" w:rsidRDefault="00421F22" w:rsidP="00740426">
            <w:pPr>
              <w:pStyle w:val="Prrafodelista"/>
              <w:numPr>
                <w:ilvl w:val="0"/>
                <w:numId w:val="6"/>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Motivación </w:t>
            </w:r>
          </w:p>
          <w:p w14:paraId="2C52BD3B" w14:textId="77777777" w:rsidR="00421F22" w:rsidRPr="00740426" w:rsidRDefault="00421F22" w:rsidP="00740426">
            <w:pPr>
              <w:pStyle w:val="Prrafodelista"/>
              <w:numPr>
                <w:ilvl w:val="0"/>
                <w:numId w:val="6"/>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Planeación de acciones y estrategias</w:t>
            </w:r>
          </w:p>
        </w:tc>
        <w:tc>
          <w:tcPr>
            <w:tcW w:w="1098" w:type="pct"/>
            <w:vMerge/>
            <w:tcBorders>
              <w:top w:val="nil"/>
              <w:left w:val="nil"/>
              <w:bottom w:val="nil"/>
              <w:right w:val="nil"/>
            </w:tcBorders>
          </w:tcPr>
          <w:p w14:paraId="7D325027"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0E39F290"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601B44AB"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0280DC1E" w14:textId="77777777" w:rsidTr="004C7774">
        <w:tc>
          <w:tcPr>
            <w:tcW w:w="942" w:type="pct"/>
            <w:tcBorders>
              <w:top w:val="nil"/>
              <w:left w:val="nil"/>
              <w:bottom w:val="nil"/>
              <w:right w:val="nil"/>
            </w:tcBorders>
          </w:tcPr>
          <w:p w14:paraId="03F702ED"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Competencias educativas </w:t>
            </w:r>
          </w:p>
        </w:tc>
        <w:tc>
          <w:tcPr>
            <w:tcW w:w="942" w:type="pct"/>
            <w:tcBorders>
              <w:top w:val="nil"/>
              <w:left w:val="nil"/>
              <w:bottom w:val="nil"/>
              <w:right w:val="nil"/>
            </w:tcBorders>
          </w:tcPr>
          <w:p w14:paraId="3637F7A5" w14:textId="77777777" w:rsidR="00421F22" w:rsidRPr="00740426" w:rsidRDefault="00421F22" w:rsidP="00740426">
            <w:pPr>
              <w:pStyle w:val="Prrafodelista"/>
              <w:numPr>
                <w:ilvl w:val="0"/>
                <w:numId w:val="7"/>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Conocimientos</w:t>
            </w:r>
          </w:p>
          <w:p w14:paraId="1C243B9A" w14:textId="77777777" w:rsidR="00421F22" w:rsidRPr="00740426" w:rsidRDefault="00421F22" w:rsidP="00740426">
            <w:pPr>
              <w:pStyle w:val="Prrafodelista"/>
              <w:numPr>
                <w:ilvl w:val="0"/>
                <w:numId w:val="7"/>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Actitudes </w:t>
            </w:r>
          </w:p>
          <w:p w14:paraId="350F4170" w14:textId="77777777" w:rsidR="00421F22" w:rsidRPr="00740426" w:rsidRDefault="00421F22" w:rsidP="00740426">
            <w:pPr>
              <w:pStyle w:val="Prrafodelista"/>
              <w:numPr>
                <w:ilvl w:val="0"/>
                <w:numId w:val="7"/>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Valores</w:t>
            </w:r>
          </w:p>
        </w:tc>
        <w:tc>
          <w:tcPr>
            <w:tcW w:w="1098" w:type="pct"/>
            <w:vMerge/>
            <w:tcBorders>
              <w:top w:val="nil"/>
              <w:left w:val="nil"/>
              <w:bottom w:val="nil"/>
              <w:right w:val="nil"/>
            </w:tcBorders>
          </w:tcPr>
          <w:p w14:paraId="254E2BE6"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42F6D199"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11D3B985"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00F8252E" w14:textId="77777777" w:rsidTr="004C7774">
        <w:trPr>
          <w:trHeight w:val="1406"/>
        </w:trPr>
        <w:tc>
          <w:tcPr>
            <w:tcW w:w="942" w:type="pct"/>
            <w:tcBorders>
              <w:top w:val="nil"/>
              <w:left w:val="nil"/>
              <w:bottom w:val="nil"/>
              <w:right w:val="nil"/>
            </w:tcBorders>
          </w:tcPr>
          <w:p w14:paraId="2489123D"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Escuela tradicionalista</w:t>
            </w:r>
          </w:p>
        </w:tc>
        <w:tc>
          <w:tcPr>
            <w:tcW w:w="942" w:type="pct"/>
            <w:tcBorders>
              <w:top w:val="nil"/>
              <w:left w:val="nil"/>
              <w:bottom w:val="nil"/>
              <w:right w:val="nil"/>
            </w:tcBorders>
          </w:tcPr>
          <w:p w14:paraId="398D6F80" w14:textId="77777777" w:rsidR="00421F22" w:rsidRPr="00740426" w:rsidRDefault="00421F22" w:rsidP="00740426">
            <w:pPr>
              <w:pStyle w:val="Prrafodelista"/>
              <w:numPr>
                <w:ilvl w:val="0"/>
                <w:numId w:val="8"/>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Educación unidireccional</w:t>
            </w:r>
          </w:p>
          <w:p w14:paraId="01FB5AF8" w14:textId="77777777" w:rsidR="00421F22" w:rsidRPr="00740426" w:rsidRDefault="00421F22" w:rsidP="00740426">
            <w:pPr>
              <w:pStyle w:val="Prrafodelista"/>
              <w:numPr>
                <w:ilvl w:val="0"/>
                <w:numId w:val="8"/>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Educación centrada en el docente</w:t>
            </w:r>
          </w:p>
        </w:tc>
        <w:tc>
          <w:tcPr>
            <w:tcW w:w="1098" w:type="pct"/>
            <w:vMerge/>
            <w:tcBorders>
              <w:top w:val="nil"/>
              <w:left w:val="nil"/>
              <w:bottom w:val="nil"/>
              <w:right w:val="nil"/>
            </w:tcBorders>
          </w:tcPr>
          <w:p w14:paraId="22DD8AED"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28276DBC"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0BA9824B"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706201A8" w14:textId="77777777" w:rsidTr="004C7774">
        <w:tc>
          <w:tcPr>
            <w:tcW w:w="942" w:type="pct"/>
            <w:tcBorders>
              <w:top w:val="nil"/>
              <w:left w:val="nil"/>
              <w:bottom w:val="nil"/>
              <w:right w:val="nil"/>
            </w:tcBorders>
          </w:tcPr>
          <w:p w14:paraId="4AB71673"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Niveles epistemológicos</w:t>
            </w:r>
          </w:p>
        </w:tc>
        <w:tc>
          <w:tcPr>
            <w:tcW w:w="942" w:type="pct"/>
            <w:tcBorders>
              <w:top w:val="nil"/>
              <w:left w:val="nil"/>
              <w:bottom w:val="nil"/>
              <w:right w:val="nil"/>
            </w:tcBorders>
          </w:tcPr>
          <w:p w14:paraId="6CE51138" w14:textId="77777777" w:rsidR="00421F22" w:rsidRPr="00740426" w:rsidRDefault="00421F22" w:rsidP="00740426">
            <w:pPr>
              <w:pStyle w:val="Prrafodelista"/>
              <w:numPr>
                <w:ilvl w:val="0"/>
                <w:numId w:val="9"/>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Episteme</w:t>
            </w:r>
          </w:p>
          <w:p w14:paraId="2AD275AD" w14:textId="77777777" w:rsidR="00421F22" w:rsidRPr="00740426" w:rsidRDefault="00421F22" w:rsidP="00740426">
            <w:pPr>
              <w:pStyle w:val="Prrafodelista"/>
              <w:numPr>
                <w:ilvl w:val="0"/>
                <w:numId w:val="9"/>
              </w:numPr>
              <w:spacing w:line="360" w:lineRule="auto"/>
              <w:jc w:val="both"/>
              <w:rPr>
                <w:rFonts w:ascii="Times New Roman" w:hAnsi="Times New Roman" w:cs="Times New Roman"/>
                <w:sz w:val="16"/>
                <w:szCs w:val="16"/>
                <w:lang w:val="es-ES"/>
              </w:rPr>
            </w:pPr>
            <w:proofErr w:type="spellStart"/>
            <w:r w:rsidRPr="00740426">
              <w:rPr>
                <w:rFonts w:ascii="Times New Roman" w:hAnsi="Times New Roman" w:cs="Times New Roman"/>
                <w:sz w:val="16"/>
                <w:szCs w:val="16"/>
                <w:lang w:val="es-ES"/>
              </w:rPr>
              <w:t>Doxa</w:t>
            </w:r>
            <w:proofErr w:type="spellEnd"/>
            <w:r w:rsidRPr="00740426">
              <w:rPr>
                <w:rFonts w:ascii="Times New Roman" w:hAnsi="Times New Roman" w:cs="Times New Roman"/>
                <w:sz w:val="16"/>
                <w:szCs w:val="16"/>
                <w:lang w:val="es-ES"/>
              </w:rPr>
              <w:t xml:space="preserve"> </w:t>
            </w:r>
          </w:p>
          <w:p w14:paraId="66F929B7" w14:textId="77777777" w:rsidR="00421F22" w:rsidRPr="00740426" w:rsidRDefault="00421F22" w:rsidP="00740426">
            <w:pPr>
              <w:pStyle w:val="Prrafodelista"/>
              <w:numPr>
                <w:ilvl w:val="0"/>
                <w:numId w:val="9"/>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Sistema Reflexivo </w:t>
            </w:r>
          </w:p>
        </w:tc>
        <w:tc>
          <w:tcPr>
            <w:tcW w:w="1098" w:type="pct"/>
            <w:vMerge/>
            <w:tcBorders>
              <w:top w:val="nil"/>
              <w:left w:val="nil"/>
              <w:bottom w:val="nil"/>
              <w:right w:val="nil"/>
            </w:tcBorders>
          </w:tcPr>
          <w:p w14:paraId="7FC23056"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57C551CC"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47DFD101"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607F719F" w14:textId="77777777" w:rsidTr="004C7774">
        <w:tc>
          <w:tcPr>
            <w:tcW w:w="942" w:type="pct"/>
            <w:tcBorders>
              <w:top w:val="nil"/>
              <w:left w:val="nil"/>
              <w:bottom w:val="nil"/>
              <w:right w:val="nil"/>
            </w:tcBorders>
          </w:tcPr>
          <w:p w14:paraId="7AE67241"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Constructivismo</w:t>
            </w:r>
          </w:p>
        </w:tc>
        <w:tc>
          <w:tcPr>
            <w:tcW w:w="942" w:type="pct"/>
            <w:tcBorders>
              <w:top w:val="nil"/>
              <w:left w:val="nil"/>
              <w:bottom w:val="nil"/>
              <w:right w:val="nil"/>
            </w:tcBorders>
          </w:tcPr>
          <w:p w14:paraId="75BA1AED" w14:textId="77777777" w:rsidR="00421F22" w:rsidRPr="00740426" w:rsidRDefault="00421F22" w:rsidP="00740426">
            <w:pPr>
              <w:pStyle w:val="Prrafodelista"/>
              <w:numPr>
                <w:ilvl w:val="0"/>
                <w:numId w:val="10"/>
              </w:numPr>
              <w:spacing w:line="360" w:lineRule="auto"/>
              <w:jc w:val="both"/>
              <w:rPr>
                <w:rFonts w:ascii="Times New Roman" w:hAnsi="Times New Roman" w:cs="Times New Roman"/>
                <w:sz w:val="16"/>
                <w:szCs w:val="16"/>
                <w:lang w:val="es-ES"/>
              </w:rPr>
            </w:pPr>
            <w:proofErr w:type="spellStart"/>
            <w:r w:rsidRPr="00740426">
              <w:rPr>
                <w:rFonts w:ascii="Times New Roman" w:hAnsi="Times New Roman" w:cs="Times New Roman"/>
                <w:sz w:val="16"/>
                <w:szCs w:val="16"/>
                <w:lang w:val="es-ES"/>
              </w:rPr>
              <w:t>Metacognición</w:t>
            </w:r>
            <w:proofErr w:type="spellEnd"/>
            <w:r w:rsidRPr="00740426">
              <w:rPr>
                <w:rFonts w:ascii="Times New Roman" w:hAnsi="Times New Roman" w:cs="Times New Roman"/>
                <w:sz w:val="16"/>
                <w:szCs w:val="16"/>
                <w:lang w:val="es-ES"/>
              </w:rPr>
              <w:t xml:space="preserve"> </w:t>
            </w:r>
          </w:p>
          <w:p w14:paraId="7FA7E4EA" w14:textId="77777777" w:rsidR="00421F22" w:rsidRPr="00740426" w:rsidRDefault="00421F22" w:rsidP="00740426">
            <w:pPr>
              <w:pStyle w:val="Prrafodelista"/>
              <w:numPr>
                <w:ilvl w:val="0"/>
                <w:numId w:val="10"/>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Bloques mentales</w:t>
            </w:r>
          </w:p>
          <w:p w14:paraId="6705D7B9" w14:textId="77777777" w:rsidR="00421F22" w:rsidRPr="00740426" w:rsidRDefault="00421F22" w:rsidP="00740426">
            <w:pPr>
              <w:pStyle w:val="Prrafodelista"/>
              <w:numPr>
                <w:ilvl w:val="0"/>
                <w:numId w:val="10"/>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Desarrollo cognitivo</w:t>
            </w:r>
          </w:p>
          <w:p w14:paraId="6631B1A4" w14:textId="77777777" w:rsidR="00421F22" w:rsidRPr="00740426" w:rsidRDefault="00421F22" w:rsidP="00740426">
            <w:pPr>
              <w:pStyle w:val="Prrafodelista"/>
              <w:numPr>
                <w:ilvl w:val="0"/>
                <w:numId w:val="10"/>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Constructivismo Piaget </w:t>
            </w:r>
          </w:p>
          <w:p w14:paraId="1B78CDD3" w14:textId="77777777" w:rsidR="00421F22" w:rsidRPr="00740426" w:rsidRDefault="00421F22" w:rsidP="00740426">
            <w:pPr>
              <w:pStyle w:val="Prrafodelista"/>
              <w:numPr>
                <w:ilvl w:val="0"/>
                <w:numId w:val="10"/>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Andamiaje </w:t>
            </w:r>
          </w:p>
        </w:tc>
        <w:tc>
          <w:tcPr>
            <w:tcW w:w="1098" w:type="pct"/>
            <w:vMerge/>
            <w:tcBorders>
              <w:top w:val="nil"/>
              <w:left w:val="nil"/>
              <w:bottom w:val="nil"/>
              <w:right w:val="nil"/>
            </w:tcBorders>
          </w:tcPr>
          <w:p w14:paraId="047CEB0D"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47520B91"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31929C35"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0CB8BCE5" w14:textId="77777777" w:rsidTr="004C7774">
        <w:tc>
          <w:tcPr>
            <w:tcW w:w="942" w:type="pct"/>
            <w:tcBorders>
              <w:top w:val="nil"/>
              <w:left w:val="nil"/>
              <w:bottom w:val="nil"/>
              <w:right w:val="nil"/>
            </w:tcBorders>
          </w:tcPr>
          <w:p w14:paraId="1436CED6" w14:textId="77777777" w:rsidR="00421F22" w:rsidRPr="00740426" w:rsidRDefault="00421F22" w:rsidP="00740426">
            <w:pPr>
              <w:spacing w:line="360" w:lineRule="auto"/>
              <w:jc w:val="both"/>
              <w:rPr>
                <w:rFonts w:ascii="Times New Roman" w:hAnsi="Times New Roman" w:cs="Times New Roman"/>
                <w:i/>
                <w:sz w:val="16"/>
                <w:szCs w:val="16"/>
                <w:lang w:val="es-ES"/>
              </w:rPr>
            </w:pPr>
            <w:proofErr w:type="spellStart"/>
            <w:r w:rsidRPr="00740426">
              <w:rPr>
                <w:rFonts w:ascii="Times New Roman" w:hAnsi="Times New Roman" w:cs="Times New Roman"/>
                <w:i/>
                <w:sz w:val="16"/>
                <w:szCs w:val="16"/>
                <w:lang w:val="es-ES"/>
              </w:rPr>
              <w:t>Habitus</w:t>
            </w:r>
            <w:proofErr w:type="spellEnd"/>
          </w:p>
        </w:tc>
        <w:tc>
          <w:tcPr>
            <w:tcW w:w="942" w:type="pct"/>
            <w:tcBorders>
              <w:top w:val="nil"/>
              <w:left w:val="nil"/>
              <w:bottom w:val="nil"/>
              <w:right w:val="nil"/>
            </w:tcBorders>
          </w:tcPr>
          <w:p w14:paraId="15A994B4" w14:textId="77777777" w:rsidR="00421F22" w:rsidRPr="00740426" w:rsidRDefault="00421F22" w:rsidP="00740426">
            <w:pPr>
              <w:pStyle w:val="Prrafodelista"/>
              <w:numPr>
                <w:ilvl w:val="0"/>
                <w:numId w:val="11"/>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Capital </w:t>
            </w:r>
          </w:p>
          <w:p w14:paraId="25BA7045" w14:textId="77777777" w:rsidR="00421F22" w:rsidRPr="00740426" w:rsidRDefault="00421F22" w:rsidP="00740426">
            <w:pPr>
              <w:pStyle w:val="Prrafodelista"/>
              <w:numPr>
                <w:ilvl w:val="0"/>
                <w:numId w:val="11"/>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Campos </w:t>
            </w:r>
          </w:p>
          <w:p w14:paraId="7C71C75A" w14:textId="77777777" w:rsidR="00421F22" w:rsidRPr="00740426" w:rsidRDefault="00421F22" w:rsidP="00740426">
            <w:pPr>
              <w:pStyle w:val="Prrafodelista"/>
              <w:numPr>
                <w:ilvl w:val="0"/>
                <w:numId w:val="11"/>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Globalización </w:t>
            </w:r>
          </w:p>
          <w:p w14:paraId="33F9C20E" w14:textId="77777777" w:rsidR="00421F22" w:rsidRPr="00740426" w:rsidRDefault="00421F22" w:rsidP="00740426">
            <w:pPr>
              <w:pStyle w:val="Prrafodelista"/>
              <w:numPr>
                <w:ilvl w:val="0"/>
                <w:numId w:val="11"/>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Sociedad del </w:t>
            </w:r>
            <w:r w:rsidRPr="00740426">
              <w:rPr>
                <w:rFonts w:ascii="Times New Roman" w:hAnsi="Times New Roman" w:cs="Times New Roman"/>
                <w:sz w:val="16"/>
                <w:szCs w:val="16"/>
                <w:lang w:val="es-ES"/>
              </w:rPr>
              <w:lastRenderedPageBreak/>
              <w:t>conocimiento</w:t>
            </w:r>
          </w:p>
        </w:tc>
        <w:tc>
          <w:tcPr>
            <w:tcW w:w="1098" w:type="pct"/>
            <w:vMerge/>
            <w:tcBorders>
              <w:top w:val="nil"/>
              <w:left w:val="nil"/>
              <w:bottom w:val="nil"/>
              <w:right w:val="nil"/>
            </w:tcBorders>
          </w:tcPr>
          <w:p w14:paraId="0F965E64"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16AFEADD"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75D1CD2A"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648092E6" w14:textId="77777777" w:rsidTr="004C7774">
        <w:tc>
          <w:tcPr>
            <w:tcW w:w="942" w:type="pct"/>
            <w:tcBorders>
              <w:top w:val="nil"/>
              <w:left w:val="nil"/>
              <w:bottom w:val="nil"/>
              <w:right w:val="nil"/>
            </w:tcBorders>
          </w:tcPr>
          <w:p w14:paraId="263361C1"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lastRenderedPageBreak/>
              <w:t>Campos sociales</w:t>
            </w:r>
          </w:p>
        </w:tc>
        <w:tc>
          <w:tcPr>
            <w:tcW w:w="942" w:type="pct"/>
            <w:tcBorders>
              <w:top w:val="nil"/>
              <w:left w:val="nil"/>
              <w:bottom w:val="nil"/>
              <w:right w:val="nil"/>
            </w:tcBorders>
          </w:tcPr>
          <w:p w14:paraId="1C39E44F" w14:textId="77777777" w:rsidR="00421F22" w:rsidRPr="00740426" w:rsidRDefault="00421F22" w:rsidP="00740426">
            <w:pPr>
              <w:pStyle w:val="Prrafodelista"/>
              <w:numPr>
                <w:ilvl w:val="0"/>
                <w:numId w:val="12"/>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Campo cultural</w:t>
            </w:r>
          </w:p>
          <w:p w14:paraId="73F87134" w14:textId="77777777" w:rsidR="00421F22" w:rsidRPr="00740426" w:rsidRDefault="00421F22" w:rsidP="00740426">
            <w:pPr>
              <w:pStyle w:val="Prrafodelista"/>
              <w:numPr>
                <w:ilvl w:val="0"/>
                <w:numId w:val="12"/>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Campo económico</w:t>
            </w:r>
          </w:p>
          <w:p w14:paraId="1D1BD52C" w14:textId="77777777" w:rsidR="00421F22" w:rsidRPr="00740426" w:rsidRDefault="00421F22" w:rsidP="00740426">
            <w:pPr>
              <w:pStyle w:val="Prrafodelista"/>
              <w:numPr>
                <w:ilvl w:val="0"/>
                <w:numId w:val="12"/>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Campo educativo</w:t>
            </w:r>
          </w:p>
        </w:tc>
        <w:tc>
          <w:tcPr>
            <w:tcW w:w="1098" w:type="pct"/>
            <w:vMerge/>
            <w:tcBorders>
              <w:top w:val="nil"/>
              <w:left w:val="nil"/>
              <w:bottom w:val="nil"/>
              <w:right w:val="nil"/>
            </w:tcBorders>
          </w:tcPr>
          <w:p w14:paraId="4FCDC76F"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2468CDFC"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63B2FC29" w14:textId="77777777" w:rsidR="00421F22" w:rsidRPr="00740426" w:rsidRDefault="00421F22" w:rsidP="00740426">
            <w:pPr>
              <w:spacing w:line="360" w:lineRule="auto"/>
              <w:jc w:val="both"/>
              <w:rPr>
                <w:rFonts w:ascii="Times New Roman" w:hAnsi="Times New Roman" w:cs="Times New Roman"/>
                <w:sz w:val="16"/>
                <w:szCs w:val="16"/>
                <w:lang w:val="es-ES"/>
              </w:rPr>
            </w:pPr>
          </w:p>
        </w:tc>
      </w:tr>
      <w:tr w:rsidR="00421F22" w:rsidRPr="00740426" w14:paraId="76DA7C9E" w14:textId="77777777" w:rsidTr="004C7774">
        <w:tc>
          <w:tcPr>
            <w:tcW w:w="942" w:type="pct"/>
            <w:tcBorders>
              <w:top w:val="nil"/>
              <w:left w:val="nil"/>
              <w:bottom w:val="nil"/>
              <w:right w:val="nil"/>
            </w:tcBorders>
          </w:tcPr>
          <w:p w14:paraId="339071E0"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Modelos educativos</w:t>
            </w:r>
          </w:p>
        </w:tc>
        <w:tc>
          <w:tcPr>
            <w:tcW w:w="942" w:type="pct"/>
            <w:tcBorders>
              <w:top w:val="nil"/>
              <w:left w:val="nil"/>
              <w:bottom w:val="nil"/>
              <w:right w:val="nil"/>
            </w:tcBorders>
          </w:tcPr>
          <w:p w14:paraId="476D5C91" w14:textId="77777777" w:rsidR="00421F22" w:rsidRPr="00740426" w:rsidRDefault="00421F22" w:rsidP="00740426">
            <w:pPr>
              <w:pStyle w:val="Prrafodelista"/>
              <w:numPr>
                <w:ilvl w:val="0"/>
                <w:numId w:val="13"/>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Constructivista</w:t>
            </w:r>
          </w:p>
          <w:p w14:paraId="4984F760" w14:textId="77777777" w:rsidR="00421F22" w:rsidRPr="00740426" w:rsidRDefault="00421F22" w:rsidP="00740426">
            <w:pPr>
              <w:pStyle w:val="Prrafodelista"/>
              <w:numPr>
                <w:ilvl w:val="0"/>
                <w:numId w:val="13"/>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 xml:space="preserve">Tradicionalista </w:t>
            </w:r>
          </w:p>
          <w:p w14:paraId="0D12E968" w14:textId="77777777" w:rsidR="00421F22" w:rsidRPr="00740426" w:rsidRDefault="00421F22" w:rsidP="00740426">
            <w:pPr>
              <w:pStyle w:val="Prrafodelista"/>
              <w:numPr>
                <w:ilvl w:val="0"/>
                <w:numId w:val="13"/>
              </w:num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Innovadores</w:t>
            </w:r>
          </w:p>
        </w:tc>
        <w:tc>
          <w:tcPr>
            <w:tcW w:w="1098" w:type="pct"/>
            <w:vMerge/>
            <w:tcBorders>
              <w:top w:val="nil"/>
              <w:left w:val="nil"/>
              <w:bottom w:val="nil"/>
              <w:right w:val="nil"/>
            </w:tcBorders>
          </w:tcPr>
          <w:p w14:paraId="2990F1DB"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942" w:type="pct"/>
            <w:vMerge/>
            <w:tcBorders>
              <w:top w:val="nil"/>
              <w:left w:val="nil"/>
              <w:bottom w:val="nil"/>
              <w:right w:val="nil"/>
            </w:tcBorders>
          </w:tcPr>
          <w:p w14:paraId="389B2571" w14:textId="77777777" w:rsidR="00421F22" w:rsidRPr="00740426" w:rsidRDefault="00421F22" w:rsidP="00740426">
            <w:pPr>
              <w:spacing w:line="360" w:lineRule="auto"/>
              <w:jc w:val="both"/>
              <w:rPr>
                <w:rFonts w:ascii="Times New Roman" w:hAnsi="Times New Roman" w:cs="Times New Roman"/>
                <w:sz w:val="16"/>
                <w:szCs w:val="16"/>
                <w:lang w:val="es-ES"/>
              </w:rPr>
            </w:pPr>
          </w:p>
        </w:tc>
        <w:tc>
          <w:tcPr>
            <w:tcW w:w="1075" w:type="pct"/>
            <w:vMerge/>
            <w:tcBorders>
              <w:top w:val="nil"/>
              <w:left w:val="nil"/>
              <w:bottom w:val="nil"/>
              <w:right w:val="nil"/>
            </w:tcBorders>
          </w:tcPr>
          <w:p w14:paraId="32F83372" w14:textId="77777777" w:rsidR="00421F22" w:rsidRPr="00740426" w:rsidRDefault="00421F22" w:rsidP="00740426">
            <w:pPr>
              <w:spacing w:line="360" w:lineRule="auto"/>
              <w:jc w:val="both"/>
              <w:rPr>
                <w:rFonts w:ascii="Times New Roman" w:hAnsi="Times New Roman" w:cs="Times New Roman"/>
                <w:sz w:val="16"/>
                <w:szCs w:val="16"/>
                <w:lang w:val="es-ES"/>
              </w:rPr>
            </w:pPr>
          </w:p>
        </w:tc>
      </w:tr>
    </w:tbl>
    <w:p w14:paraId="36EBC24B" w14:textId="7C0B9B1D" w:rsidR="00421F22" w:rsidRPr="008A5FC1" w:rsidRDefault="008A5FC1" w:rsidP="00740426">
      <w:pPr>
        <w:spacing w:line="360" w:lineRule="auto"/>
        <w:jc w:val="both"/>
        <w:rPr>
          <w:rFonts w:ascii="Times New Roman" w:hAnsi="Times New Roman" w:cs="Times New Roman"/>
          <w:b/>
          <w:lang w:val="es-ES"/>
        </w:rPr>
      </w:pPr>
      <w:r>
        <w:rPr>
          <w:rFonts w:ascii="Times New Roman" w:hAnsi="Times New Roman" w:cs="Times New Roman"/>
          <w:b/>
          <w:lang w:val="es-ES"/>
        </w:rPr>
        <w:t>Fuente: diseño propio</w:t>
      </w:r>
    </w:p>
    <w:p w14:paraId="0D898BB2" w14:textId="038F3891" w:rsidR="00421F22" w:rsidRPr="00740426" w:rsidRDefault="00421F22" w:rsidP="00740426">
      <w:pPr>
        <w:spacing w:line="360" w:lineRule="auto"/>
        <w:jc w:val="both"/>
        <w:rPr>
          <w:rFonts w:ascii="Times New Roman" w:hAnsi="Times New Roman" w:cs="Times New Roman"/>
        </w:rPr>
      </w:pPr>
      <w:r w:rsidRPr="00740426">
        <w:rPr>
          <w:rFonts w:ascii="Times New Roman" w:hAnsi="Times New Roman" w:cs="Times New Roman"/>
          <w:lang w:val="es-ES"/>
        </w:rPr>
        <w:t xml:space="preserve">La solidificación de la teoría se generó </w:t>
      </w:r>
      <w:r w:rsidR="00835B72">
        <w:rPr>
          <w:rFonts w:ascii="Times New Roman" w:hAnsi="Times New Roman" w:cs="Times New Roman"/>
          <w:lang w:val="es-ES"/>
        </w:rPr>
        <w:t>tomando en cuenta</w:t>
      </w:r>
      <w:r w:rsidRPr="00740426">
        <w:rPr>
          <w:rFonts w:ascii="Times New Roman" w:hAnsi="Times New Roman" w:cs="Times New Roman"/>
          <w:lang w:val="es-ES"/>
        </w:rPr>
        <w:t xml:space="preserve"> las siguientes consideraciones</w:t>
      </w:r>
      <w:proofErr w:type="gramStart"/>
      <w:r w:rsidRPr="00740426">
        <w:rPr>
          <w:rFonts w:ascii="Times New Roman" w:hAnsi="Times New Roman" w:cs="Times New Roman"/>
          <w:lang w:val="es-ES"/>
        </w:rPr>
        <w:t xml:space="preserve">: </w:t>
      </w:r>
      <w:r w:rsidRPr="00740426">
        <w:rPr>
          <w:rFonts w:ascii="Times New Roman" w:hAnsi="Times New Roman" w:cs="Times New Roman"/>
        </w:rPr>
        <w:t xml:space="preserve"> operación</w:t>
      </w:r>
      <w:proofErr w:type="gramEnd"/>
      <w:r w:rsidRPr="00740426">
        <w:rPr>
          <w:rFonts w:ascii="Times New Roman" w:hAnsi="Times New Roman" w:cs="Times New Roman"/>
        </w:rPr>
        <w:t xml:space="preserve"> de análisis de codificación abierta y desarrollo de categorías conceptuales (codificación axial y registro de notas anecdóticas durante las fases iniciales de la investigación), y de operaciones analíticas de integración y de limitación teórica. </w:t>
      </w:r>
    </w:p>
    <w:p w14:paraId="70C0D3F9" w14:textId="77777777" w:rsidR="00421F22" w:rsidRPr="00740426" w:rsidRDefault="00421F22" w:rsidP="00740426">
      <w:pPr>
        <w:spacing w:line="360" w:lineRule="auto"/>
        <w:jc w:val="both"/>
        <w:rPr>
          <w:rFonts w:ascii="Times New Roman" w:hAnsi="Times New Roman" w:cs="Times New Roman"/>
          <w:lang w:val="es-ES"/>
        </w:rPr>
      </w:pPr>
    </w:p>
    <w:p w14:paraId="3090ED05" w14:textId="2879D4FD" w:rsidR="00421F22" w:rsidRPr="00740426" w:rsidRDefault="00421F22" w:rsidP="00740426">
      <w:pPr>
        <w:spacing w:line="360" w:lineRule="auto"/>
        <w:jc w:val="both"/>
        <w:rPr>
          <w:rFonts w:ascii="Times New Roman" w:hAnsi="Times New Roman" w:cs="Times New Roman"/>
        </w:rPr>
      </w:pPr>
      <w:r w:rsidRPr="00740426">
        <w:rPr>
          <w:rFonts w:ascii="Times New Roman" w:hAnsi="Times New Roman" w:cs="Times New Roman"/>
          <w:lang w:val="es-ES"/>
        </w:rPr>
        <w:t xml:space="preserve">Para la redacción y escritura de la teoría, </w:t>
      </w:r>
      <w:r w:rsidRPr="00740426">
        <w:rPr>
          <w:rFonts w:ascii="Times New Roman" w:hAnsi="Times New Roman" w:cs="Times New Roman"/>
        </w:rPr>
        <w:t xml:space="preserve">las interpretaciones o reflexiones que posee el investigador en sus notas o </w:t>
      </w:r>
      <w:r w:rsidRPr="00740426">
        <w:rPr>
          <w:rFonts w:ascii="Times New Roman" w:hAnsi="Times New Roman" w:cs="Times New Roman"/>
          <w:i/>
        </w:rPr>
        <w:t>memos</w:t>
      </w:r>
      <w:r w:rsidRPr="00740426">
        <w:rPr>
          <w:rFonts w:ascii="Times New Roman" w:hAnsi="Times New Roman" w:cs="Times New Roman"/>
        </w:rPr>
        <w:t>, le suministraron el contenido que subyace en las categorías</w:t>
      </w:r>
      <w:r w:rsidR="00731934">
        <w:rPr>
          <w:rFonts w:ascii="Times New Roman" w:hAnsi="Times New Roman" w:cs="Times New Roman"/>
        </w:rPr>
        <w:t>. Los memos se convirtieron</w:t>
      </w:r>
      <w:r w:rsidRPr="00740426">
        <w:rPr>
          <w:rFonts w:ascii="Times New Roman" w:hAnsi="Times New Roman" w:cs="Times New Roman"/>
        </w:rPr>
        <w:t xml:space="preserve"> en los temas principales de la teoría generada y escrita. </w:t>
      </w:r>
    </w:p>
    <w:p w14:paraId="42E1B281" w14:textId="77777777" w:rsidR="00421F22" w:rsidRPr="00740426" w:rsidRDefault="00421F22" w:rsidP="00740426">
      <w:pPr>
        <w:spacing w:line="360" w:lineRule="auto"/>
        <w:jc w:val="both"/>
        <w:rPr>
          <w:rFonts w:ascii="Times New Roman" w:hAnsi="Times New Roman" w:cs="Times New Roman"/>
        </w:rPr>
      </w:pPr>
    </w:p>
    <w:p w14:paraId="6789E8F6" w14:textId="77777777" w:rsidR="00421F22" w:rsidRPr="00740426" w:rsidRDefault="00421F22" w:rsidP="00740426">
      <w:pPr>
        <w:spacing w:line="360" w:lineRule="auto"/>
        <w:jc w:val="both"/>
        <w:rPr>
          <w:rFonts w:ascii="Times New Roman" w:hAnsi="Times New Roman" w:cs="Times New Roman"/>
          <w:i/>
        </w:rPr>
      </w:pPr>
      <w:r w:rsidRPr="00740426">
        <w:rPr>
          <w:rFonts w:ascii="Times New Roman" w:hAnsi="Times New Roman" w:cs="Times New Roman"/>
          <w:i/>
        </w:rPr>
        <w:t xml:space="preserve">Escritura de la teoría sustantiva o emergente </w:t>
      </w:r>
    </w:p>
    <w:p w14:paraId="30BB0700" w14:textId="6C006AA3" w:rsidR="00421F22" w:rsidRPr="00740426" w:rsidRDefault="00421F22" w:rsidP="00740426">
      <w:pPr>
        <w:spacing w:line="360" w:lineRule="auto"/>
        <w:jc w:val="both"/>
        <w:rPr>
          <w:rFonts w:ascii="Times New Roman" w:hAnsi="Times New Roman" w:cs="Times New Roman"/>
        </w:rPr>
      </w:pPr>
      <w:r w:rsidRPr="00740426">
        <w:rPr>
          <w:rFonts w:ascii="Times New Roman" w:hAnsi="Times New Roman" w:cs="Times New Roman"/>
        </w:rPr>
        <w:t xml:space="preserve">Se diseñó </w:t>
      </w:r>
      <w:r w:rsidR="00835B72">
        <w:rPr>
          <w:rFonts w:ascii="Times New Roman" w:hAnsi="Times New Roman" w:cs="Times New Roman"/>
        </w:rPr>
        <w:t>a partir de lo siguiente</w:t>
      </w:r>
      <w:r w:rsidRPr="00740426">
        <w:rPr>
          <w:rFonts w:ascii="Times New Roman" w:hAnsi="Times New Roman" w:cs="Times New Roman"/>
        </w:rPr>
        <w:t>: codificación abierta, categorías preliminares, codificación axial, codificación selectiva, categoría central, elementos de la teoría emergente, subcomponentes y relación entre los componentes y subcomponentes.</w:t>
      </w:r>
    </w:p>
    <w:p w14:paraId="1208587B" w14:textId="77777777" w:rsidR="00421F22" w:rsidRPr="00740426" w:rsidRDefault="00421F22" w:rsidP="00740426">
      <w:pPr>
        <w:spacing w:line="360" w:lineRule="auto"/>
        <w:jc w:val="both"/>
        <w:rPr>
          <w:rFonts w:ascii="Times New Roman" w:hAnsi="Times New Roman" w:cs="Times New Roman"/>
        </w:rPr>
      </w:pPr>
    </w:p>
    <w:p w14:paraId="6537131D" w14:textId="6A42C881" w:rsidR="00421F22" w:rsidRPr="00740426" w:rsidRDefault="00731934" w:rsidP="00740426">
      <w:pPr>
        <w:spacing w:line="360" w:lineRule="auto"/>
        <w:jc w:val="both"/>
        <w:rPr>
          <w:rFonts w:ascii="Times New Roman" w:hAnsi="Times New Roman" w:cs="Times New Roman"/>
          <w:lang w:val="es-ES"/>
        </w:rPr>
      </w:pPr>
      <w:r>
        <w:rPr>
          <w:rFonts w:ascii="Times New Roman" w:hAnsi="Times New Roman" w:cs="Times New Roman"/>
        </w:rPr>
        <w:t>F</w:t>
      </w:r>
      <w:r w:rsidR="00421F22" w:rsidRPr="00740426">
        <w:rPr>
          <w:rFonts w:ascii="Times New Roman" w:hAnsi="Times New Roman" w:cs="Times New Roman"/>
        </w:rPr>
        <w:t>inalmente</w:t>
      </w:r>
      <w:r w:rsidR="00835B72">
        <w:rPr>
          <w:rFonts w:ascii="Times New Roman" w:hAnsi="Times New Roman" w:cs="Times New Roman"/>
        </w:rPr>
        <w:t>,</w:t>
      </w:r>
      <w:r w:rsidR="00421F22" w:rsidRPr="00740426">
        <w:rPr>
          <w:rFonts w:ascii="Times New Roman" w:hAnsi="Times New Roman" w:cs="Times New Roman"/>
        </w:rPr>
        <w:t xml:space="preserve"> la </w:t>
      </w:r>
      <w:r w:rsidR="00835B72">
        <w:rPr>
          <w:rFonts w:ascii="Times New Roman" w:hAnsi="Times New Roman" w:cs="Times New Roman"/>
        </w:rPr>
        <w:t>t</w:t>
      </w:r>
      <w:r w:rsidR="00421F22" w:rsidRPr="00740426">
        <w:rPr>
          <w:rFonts w:ascii="Times New Roman" w:hAnsi="Times New Roman" w:cs="Times New Roman"/>
        </w:rPr>
        <w:t>eoría emergente</w:t>
      </w:r>
      <w:r>
        <w:rPr>
          <w:rFonts w:ascii="Times New Roman" w:hAnsi="Times New Roman" w:cs="Times New Roman"/>
        </w:rPr>
        <w:t xml:space="preserve"> se propone de la siguiente manera</w:t>
      </w:r>
      <w:r w:rsidR="00421F22" w:rsidRPr="00740426">
        <w:rPr>
          <w:rFonts w:ascii="Times New Roman" w:hAnsi="Times New Roman" w:cs="Times New Roman"/>
        </w:rPr>
        <w:t xml:space="preserve">: la epistemología del docente se construye a partir de </w:t>
      </w:r>
      <w:r w:rsidR="00421F22" w:rsidRPr="00740426">
        <w:rPr>
          <w:rFonts w:ascii="Times New Roman" w:hAnsi="Times New Roman" w:cs="Times New Roman"/>
          <w:lang w:val="es-ES"/>
        </w:rPr>
        <w:t>niveles epistémicos relacionados con los modelos educativos basados en competencias del estudiante</w:t>
      </w:r>
      <w:r>
        <w:rPr>
          <w:rFonts w:ascii="Times New Roman" w:hAnsi="Times New Roman" w:cs="Times New Roman"/>
          <w:lang w:val="es-ES"/>
        </w:rPr>
        <w:t>,</w:t>
      </w:r>
      <w:r w:rsidR="00421F22" w:rsidRPr="00740426">
        <w:rPr>
          <w:rFonts w:ascii="Times New Roman" w:hAnsi="Times New Roman" w:cs="Times New Roman"/>
          <w:lang w:val="es-ES"/>
        </w:rPr>
        <w:t xml:space="preserve"> que permiten la construcción de un aprendizaje significativo a través de un sistema de reflexión.</w:t>
      </w:r>
    </w:p>
    <w:p w14:paraId="0CE534BA" w14:textId="77777777" w:rsidR="00421F22" w:rsidRPr="00740426" w:rsidRDefault="00421F22" w:rsidP="00740426">
      <w:pPr>
        <w:spacing w:line="360" w:lineRule="auto"/>
        <w:jc w:val="both"/>
        <w:rPr>
          <w:rFonts w:ascii="Times New Roman" w:hAnsi="Times New Roman" w:cs="Times New Roman"/>
          <w:lang w:val="es-ES"/>
        </w:rPr>
      </w:pPr>
    </w:p>
    <w:p w14:paraId="50247A58" w14:textId="0C74A915"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lastRenderedPageBreak/>
        <w:t xml:space="preserve">Se generaron </w:t>
      </w:r>
      <w:r w:rsidR="00731934">
        <w:rPr>
          <w:rFonts w:ascii="Times New Roman" w:hAnsi="Times New Roman" w:cs="Times New Roman"/>
          <w:lang w:val="es-ES"/>
        </w:rPr>
        <w:t>cuatro</w:t>
      </w:r>
      <w:r w:rsidRPr="00740426">
        <w:rPr>
          <w:rFonts w:ascii="Times New Roman" w:hAnsi="Times New Roman" w:cs="Times New Roman"/>
          <w:lang w:val="es-ES"/>
        </w:rPr>
        <w:t xml:space="preserve"> subcomponentes de la teoría emergente, los cuales explican la relación entre cada una de las categorías centrales y el supuesto hipotético</w:t>
      </w:r>
      <w:r w:rsidR="00731934">
        <w:rPr>
          <w:rFonts w:ascii="Times New Roman" w:hAnsi="Times New Roman" w:cs="Times New Roman"/>
          <w:lang w:val="es-ES"/>
        </w:rPr>
        <w:t>. L</w:t>
      </w:r>
      <w:r w:rsidRPr="00740426">
        <w:rPr>
          <w:rFonts w:ascii="Times New Roman" w:hAnsi="Times New Roman" w:cs="Times New Roman"/>
          <w:lang w:val="es-ES"/>
        </w:rPr>
        <w:t xml:space="preserve">os subcomponentes de la teoría sustantiva </w:t>
      </w:r>
      <w:r w:rsidR="00731934">
        <w:rPr>
          <w:rFonts w:ascii="Times New Roman" w:hAnsi="Times New Roman" w:cs="Times New Roman"/>
          <w:lang w:val="es-ES"/>
        </w:rPr>
        <w:t>aparecen</w:t>
      </w:r>
      <w:r w:rsidRPr="00740426">
        <w:rPr>
          <w:rFonts w:ascii="Times New Roman" w:hAnsi="Times New Roman" w:cs="Times New Roman"/>
          <w:lang w:val="es-ES"/>
        </w:rPr>
        <w:t xml:space="preserve"> en la </w:t>
      </w:r>
      <w:r w:rsidR="00731934">
        <w:rPr>
          <w:rFonts w:ascii="Times New Roman" w:hAnsi="Times New Roman" w:cs="Times New Roman"/>
          <w:lang w:val="es-ES"/>
        </w:rPr>
        <w:t>ta</w:t>
      </w:r>
      <w:r w:rsidRPr="00740426">
        <w:rPr>
          <w:rFonts w:ascii="Times New Roman" w:hAnsi="Times New Roman" w:cs="Times New Roman"/>
          <w:lang w:val="es-ES"/>
        </w:rPr>
        <w:t>bla 3.</w:t>
      </w:r>
    </w:p>
    <w:p w14:paraId="22765358" w14:textId="77777777" w:rsidR="00421F22" w:rsidRPr="00740426" w:rsidRDefault="00421F22" w:rsidP="00740426">
      <w:pPr>
        <w:spacing w:line="360" w:lineRule="auto"/>
        <w:jc w:val="both"/>
        <w:rPr>
          <w:rFonts w:ascii="Times New Roman" w:hAnsi="Times New Roman" w:cs="Times New Roman"/>
          <w:lang w:val="es-ES"/>
        </w:rPr>
      </w:pPr>
    </w:p>
    <w:p w14:paraId="3068147C" w14:textId="77777777" w:rsidR="00421F22" w:rsidRPr="00740426" w:rsidRDefault="00421F22" w:rsidP="00B72F75">
      <w:pPr>
        <w:spacing w:line="360" w:lineRule="auto"/>
        <w:jc w:val="center"/>
        <w:rPr>
          <w:rFonts w:ascii="Times New Roman" w:hAnsi="Times New Roman" w:cs="Times New Roman"/>
          <w:b/>
        </w:rPr>
      </w:pPr>
      <w:r w:rsidRPr="00740426">
        <w:rPr>
          <w:rFonts w:ascii="Times New Roman" w:hAnsi="Times New Roman" w:cs="Times New Roman"/>
          <w:b/>
        </w:rPr>
        <w:t xml:space="preserve">Tabla 3. </w:t>
      </w:r>
      <w:r w:rsidRPr="00B72F75">
        <w:rPr>
          <w:rFonts w:ascii="Times New Roman" w:hAnsi="Times New Roman" w:cs="Times New Roman"/>
        </w:rPr>
        <w:t>Análisis de los subcomponentes de la Teoría emergente</w:t>
      </w:r>
    </w:p>
    <w:tbl>
      <w:tblPr>
        <w:tblStyle w:val="Tablaconcuadrcula"/>
        <w:tblW w:w="4916" w:type="pct"/>
        <w:tblLook w:val="04A0" w:firstRow="1" w:lastRow="0" w:firstColumn="1" w:lastColumn="0" w:noHBand="0" w:noVBand="1"/>
      </w:tblPr>
      <w:tblGrid>
        <w:gridCol w:w="4451"/>
        <w:gridCol w:w="4451"/>
      </w:tblGrid>
      <w:tr w:rsidR="00421F22" w:rsidRPr="00740426" w14:paraId="3E467AFF" w14:textId="77777777" w:rsidTr="004C7774">
        <w:tc>
          <w:tcPr>
            <w:tcW w:w="2500" w:type="pct"/>
            <w:tcBorders>
              <w:left w:val="nil"/>
              <w:bottom w:val="single" w:sz="4" w:space="0" w:color="auto"/>
              <w:right w:val="nil"/>
            </w:tcBorders>
          </w:tcPr>
          <w:p w14:paraId="23E6B7C2" w14:textId="77777777" w:rsidR="00421F22" w:rsidRPr="00740426" w:rsidRDefault="00421F22" w:rsidP="00740426">
            <w:pPr>
              <w:spacing w:line="360" w:lineRule="auto"/>
              <w:jc w:val="center"/>
              <w:rPr>
                <w:rFonts w:ascii="Times New Roman" w:hAnsi="Times New Roman" w:cs="Times New Roman"/>
                <w:b/>
                <w:i/>
                <w:sz w:val="16"/>
                <w:szCs w:val="16"/>
              </w:rPr>
            </w:pPr>
            <w:r w:rsidRPr="00740426">
              <w:rPr>
                <w:rFonts w:ascii="Times New Roman" w:hAnsi="Times New Roman" w:cs="Times New Roman"/>
                <w:b/>
                <w:i/>
                <w:sz w:val="16"/>
                <w:szCs w:val="16"/>
              </w:rPr>
              <w:t>Subcomponente</w:t>
            </w:r>
          </w:p>
        </w:tc>
        <w:tc>
          <w:tcPr>
            <w:tcW w:w="2500" w:type="pct"/>
            <w:tcBorders>
              <w:left w:val="nil"/>
              <w:bottom w:val="single" w:sz="4" w:space="0" w:color="auto"/>
              <w:right w:val="nil"/>
            </w:tcBorders>
          </w:tcPr>
          <w:p w14:paraId="652457BB" w14:textId="77777777" w:rsidR="00421F22" w:rsidRPr="00740426" w:rsidRDefault="00421F22" w:rsidP="00740426">
            <w:pPr>
              <w:spacing w:line="360" w:lineRule="auto"/>
              <w:jc w:val="center"/>
              <w:rPr>
                <w:rFonts w:ascii="Times New Roman" w:hAnsi="Times New Roman" w:cs="Times New Roman"/>
                <w:b/>
                <w:i/>
                <w:sz w:val="16"/>
                <w:szCs w:val="16"/>
              </w:rPr>
            </w:pPr>
            <w:r w:rsidRPr="00740426">
              <w:rPr>
                <w:rFonts w:ascii="Times New Roman" w:hAnsi="Times New Roman" w:cs="Times New Roman"/>
                <w:b/>
                <w:i/>
                <w:sz w:val="16"/>
                <w:szCs w:val="16"/>
              </w:rPr>
              <w:t>Modelo Teórico</w:t>
            </w:r>
          </w:p>
        </w:tc>
      </w:tr>
      <w:tr w:rsidR="00421F22" w:rsidRPr="00740426" w14:paraId="32E6BA74" w14:textId="77777777" w:rsidTr="004C7774">
        <w:tc>
          <w:tcPr>
            <w:tcW w:w="2500" w:type="pct"/>
            <w:tcBorders>
              <w:left w:val="nil"/>
              <w:bottom w:val="nil"/>
            </w:tcBorders>
          </w:tcPr>
          <w:p w14:paraId="30E96F37" w14:textId="77777777"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Sistema reflexivo que permite una evaluación auténtica a través de la consideración de los actores de la educación.</w:t>
            </w:r>
          </w:p>
          <w:p w14:paraId="065C5E03" w14:textId="77777777" w:rsidR="00421F22" w:rsidRPr="00740426" w:rsidRDefault="00421F22" w:rsidP="00740426">
            <w:pPr>
              <w:spacing w:line="360" w:lineRule="auto"/>
              <w:jc w:val="both"/>
              <w:rPr>
                <w:rFonts w:ascii="Times New Roman" w:hAnsi="Times New Roman" w:cs="Times New Roman"/>
                <w:b/>
              </w:rPr>
            </w:pPr>
          </w:p>
        </w:tc>
        <w:tc>
          <w:tcPr>
            <w:tcW w:w="2500" w:type="pct"/>
            <w:vMerge w:val="restart"/>
            <w:tcBorders>
              <w:right w:val="nil"/>
            </w:tcBorders>
          </w:tcPr>
          <w:p w14:paraId="208F4214" w14:textId="3B3F4492" w:rsidR="00421F22" w:rsidRPr="00740426" w:rsidRDefault="00421F22" w:rsidP="003D2360">
            <w:pPr>
              <w:spacing w:line="360" w:lineRule="auto"/>
              <w:jc w:val="both"/>
              <w:rPr>
                <w:rFonts w:ascii="Times New Roman" w:hAnsi="Times New Roman" w:cs="Times New Roman"/>
                <w:b/>
              </w:rPr>
            </w:pPr>
            <w:r w:rsidRPr="00740426">
              <w:rPr>
                <w:rFonts w:ascii="Times New Roman" w:hAnsi="Times New Roman" w:cs="Times New Roman"/>
                <w:sz w:val="16"/>
                <w:szCs w:val="16"/>
                <w:lang w:val="es-ES"/>
              </w:rPr>
              <w:t>Existen niveles epistémicos en el docente de acuerdo a los modelos educativos actuales</w:t>
            </w:r>
            <w:r w:rsidR="003D2360">
              <w:rPr>
                <w:rFonts w:ascii="Times New Roman" w:hAnsi="Times New Roman" w:cs="Times New Roman"/>
                <w:sz w:val="16"/>
                <w:szCs w:val="16"/>
                <w:lang w:val="es-ES"/>
              </w:rPr>
              <w:t>. D</w:t>
            </w:r>
            <w:r w:rsidRPr="00740426">
              <w:rPr>
                <w:rFonts w:ascii="Times New Roman" w:hAnsi="Times New Roman" w:cs="Times New Roman"/>
                <w:sz w:val="16"/>
                <w:szCs w:val="16"/>
                <w:lang w:val="es-ES"/>
              </w:rPr>
              <w:t xml:space="preserve">ichos modelos están basados en competencias del estudiante que permiten la construcción de un aprendizaje significativo a través de un sistema de reflexión. </w:t>
            </w:r>
          </w:p>
        </w:tc>
      </w:tr>
      <w:tr w:rsidR="00421F22" w:rsidRPr="00740426" w14:paraId="01E1BC58" w14:textId="77777777" w:rsidTr="004C7774">
        <w:tc>
          <w:tcPr>
            <w:tcW w:w="2500" w:type="pct"/>
            <w:tcBorders>
              <w:top w:val="nil"/>
              <w:left w:val="nil"/>
              <w:bottom w:val="nil"/>
            </w:tcBorders>
          </w:tcPr>
          <w:p w14:paraId="588BCF07" w14:textId="053661FF" w:rsidR="00421F22" w:rsidRPr="00740426" w:rsidRDefault="00421F22" w:rsidP="00740426">
            <w:pPr>
              <w:spacing w:line="360" w:lineRule="auto"/>
              <w:jc w:val="both"/>
              <w:rPr>
                <w:rFonts w:ascii="Times New Roman" w:hAnsi="Times New Roman" w:cs="Times New Roman"/>
                <w:sz w:val="16"/>
                <w:szCs w:val="16"/>
                <w:lang w:val="es-ES"/>
              </w:rPr>
            </w:pPr>
            <w:r w:rsidRPr="00740426">
              <w:rPr>
                <w:rFonts w:ascii="Times New Roman" w:hAnsi="Times New Roman" w:cs="Times New Roman"/>
                <w:sz w:val="16"/>
                <w:szCs w:val="16"/>
                <w:lang w:val="es-ES"/>
              </w:rPr>
              <w:t>El posicionamiento de los sujetos de la educación debe ser tomado en cuenta para la planeación y ejecución del aprendizaje situado</w:t>
            </w:r>
            <w:r w:rsidR="003D2360">
              <w:rPr>
                <w:rFonts w:ascii="Times New Roman" w:hAnsi="Times New Roman" w:cs="Times New Roman"/>
                <w:sz w:val="16"/>
                <w:szCs w:val="16"/>
                <w:lang w:val="es-ES"/>
              </w:rPr>
              <w:t>.</w:t>
            </w:r>
          </w:p>
          <w:p w14:paraId="0692260C" w14:textId="77777777" w:rsidR="00421F22" w:rsidRPr="00740426" w:rsidRDefault="00421F22" w:rsidP="00740426">
            <w:pPr>
              <w:spacing w:line="360" w:lineRule="auto"/>
              <w:jc w:val="both"/>
              <w:rPr>
                <w:rFonts w:ascii="Times New Roman" w:hAnsi="Times New Roman" w:cs="Times New Roman"/>
                <w:b/>
              </w:rPr>
            </w:pPr>
          </w:p>
        </w:tc>
        <w:tc>
          <w:tcPr>
            <w:tcW w:w="2500" w:type="pct"/>
            <w:vMerge/>
            <w:tcBorders>
              <w:right w:val="nil"/>
            </w:tcBorders>
          </w:tcPr>
          <w:p w14:paraId="2FCA606B" w14:textId="77777777" w:rsidR="00421F22" w:rsidRPr="00740426" w:rsidRDefault="00421F22" w:rsidP="00740426">
            <w:pPr>
              <w:spacing w:line="360" w:lineRule="auto"/>
              <w:jc w:val="both"/>
              <w:rPr>
                <w:rFonts w:ascii="Times New Roman" w:hAnsi="Times New Roman" w:cs="Times New Roman"/>
                <w:b/>
              </w:rPr>
            </w:pPr>
          </w:p>
        </w:tc>
      </w:tr>
      <w:tr w:rsidR="00421F22" w:rsidRPr="00740426" w14:paraId="2B5FAEED" w14:textId="77777777" w:rsidTr="004C7774">
        <w:tc>
          <w:tcPr>
            <w:tcW w:w="2500" w:type="pct"/>
            <w:tcBorders>
              <w:top w:val="nil"/>
              <w:left w:val="nil"/>
              <w:bottom w:val="nil"/>
            </w:tcBorders>
          </w:tcPr>
          <w:p w14:paraId="4C033CC8" w14:textId="125A15A8" w:rsidR="00421F22" w:rsidRPr="00740426" w:rsidRDefault="00421F22" w:rsidP="003D2360">
            <w:pPr>
              <w:spacing w:line="360" w:lineRule="auto"/>
              <w:jc w:val="both"/>
              <w:rPr>
                <w:rFonts w:ascii="Times New Roman" w:hAnsi="Times New Roman" w:cs="Times New Roman"/>
                <w:b/>
              </w:rPr>
            </w:pPr>
            <w:r w:rsidRPr="00740426">
              <w:rPr>
                <w:rFonts w:ascii="Times New Roman" w:hAnsi="Times New Roman" w:cs="Times New Roman"/>
                <w:sz w:val="16"/>
                <w:szCs w:val="16"/>
                <w:lang w:val="es-ES"/>
              </w:rPr>
              <w:t>El aprendizaje situado (ABP) se relaciona íntimamente con la problematización de la educación que influye en la estructuración y reestructuración de los campos sociales del estudiante.</w:t>
            </w:r>
          </w:p>
        </w:tc>
        <w:tc>
          <w:tcPr>
            <w:tcW w:w="2500" w:type="pct"/>
            <w:vMerge/>
            <w:tcBorders>
              <w:right w:val="nil"/>
            </w:tcBorders>
          </w:tcPr>
          <w:p w14:paraId="333FA312" w14:textId="77777777" w:rsidR="00421F22" w:rsidRPr="00740426" w:rsidRDefault="00421F22" w:rsidP="00740426">
            <w:pPr>
              <w:spacing w:line="360" w:lineRule="auto"/>
              <w:jc w:val="both"/>
              <w:rPr>
                <w:rFonts w:ascii="Times New Roman" w:hAnsi="Times New Roman" w:cs="Times New Roman"/>
                <w:b/>
              </w:rPr>
            </w:pPr>
          </w:p>
        </w:tc>
      </w:tr>
      <w:tr w:rsidR="00421F22" w:rsidRPr="00740426" w14:paraId="10414D25" w14:textId="77777777" w:rsidTr="004C7774">
        <w:tc>
          <w:tcPr>
            <w:tcW w:w="2500" w:type="pct"/>
            <w:tcBorders>
              <w:top w:val="nil"/>
              <w:left w:val="nil"/>
            </w:tcBorders>
          </w:tcPr>
          <w:p w14:paraId="10C67538" w14:textId="77777777" w:rsidR="00421F22" w:rsidRPr="00740426" w:rsidRDefault="00421F22" w:rsidP="00740426">
            <w:pPr>
              <w:spacing w:line="360" w:lineRule="auto"/>
              <w:jc w:val="both"/>
              <w:rPr>
                <w:rFonts w:ascii="Times New Roman" w:hAnsi="Times New Roman" w:cs="Times New Roman"/>
                <w:b/>
              </w:rPr>
            </w:pPr>
            <w:r w:rsidRPr="00740426">
              <w:rPr>
                <w:rFonts w:ascii="Times New Roman" w:hAnsi="Times New Roman" w:cs="Times New Roman"/>
                <w:sz w:val="16"/>
                <w:szCs w:val="16"/>
                <w:lang w:val="es-ES"/>
              </w:rPr>
              <w:t xml:space="preserve">El ABP impacta en el </w:t>
            </w:r>
            <w:proofErr w:type="spellStart"/>
            <w:r w:rsidRPr="00740426">
              <w:rPr>
                <w:rFonts w:ascii="Times New Roman" w:hAnsi="Times New Roman" w:cs="Times New Roman"/>
                <w:i/>
                <w:sz w:val="16"/>
                <w:szCs w:val="16"/>
                <w:lang w:val="es-ES"/>
              </w:rPr>
              <w:t>habitus</w:t>
            </w:r>
            <w:proofErr w:type="spellEnd"/>
            <w:r w:rsidRPr="00740426">
              <w:rPr>
                <w:rFonts w:ascii="Times New Roman" w:hAnsi="Times New Roman" w:cs="Times New Roman"/>
                <w:sz w:val="16"/>
                <w:szCs w:val="16"/>
                <w:lang w:val="es-ES"/>
              </w:rPr>
              <w:t xml:space="preserve"> docente al modelar sus campos educativos y profesionales mediante la evaluación de la propia práctica docente.</w:t>
            </w:r>
          </w:p>
        </w:tc>
        <w:tc>
          <w:tcPr>
            <w:tcW w:w="2500" w:type="pct"/>
            <w:vMerge/>
            <w:tcBorders>
              <w:right w:val="nil"/>
            </w:tcBorders>
          </w:tcPr>
          <w:p w14:paraId="288BA4E2" w14:textId="77777777" w:rsidR="00421F22" w:rsidRPr="00740426" w:rsidRDefault="00421F22" w:rsidP="00740426">
            <w:pPr>
              <w:spacing w:line="360" w:lineRule="auto"/>
              <w:jc w:val="both"/>
              <w:rPr>
                <w:rFonts w:ascii="Times New Roman" w:hAnsi="Times New Roman" w:cs="Times New Roman"/>
                <w:b/>
              </w:rPr>
            </w:pPr>
          </w:p>
        </w:tc>
      </w:tr>
    </w:tbl>
    <w:p w14:paraId="34392C28" w14:textId="644AB18D" w:rsidR="00421F22" w:rsidRPr="008A5FC1" w:rsidRDefault="008A5FC1" w:rsidP="00B72F75">
      <w:pPr>
        <w:spacing w:line="360" w:lineRule="auto"/>
        <w:jc w:val="center"/>
        <w:rPr>
          <w:rFonts w:ascii="Times New Roman" w:hAnsi="Times New Roman" w:cs="Times New Roman"/>
          <w:b/>
          <w:lang w:val="es-ES"/>
        </w:rPr>
      </w:pPr>
      <w:r>
        <w:rPr>
          <w:rFonts w:ascii="Times New Roman" w:hAnsi="Times New Roman" w:cs="Times New Roman"/>
          <w:b/>
          <w:lang w:val="es-ES"/>
        </w:rPr>
        <w:t>Referencia: diseño propio</w:t>
      </w:r>
    </w:p>
    <w:p w14:paraId="302C089C" w14:textId="77777777" w:rsidR="00935014" w:rsidRDefault="00935014" w:rsidP="00740426">
      <w:pPr>
        <w:spacing w:line="360" w:lineRule="auto"/>
        <w:jc w:val="both"/>
        <w:rPr>
          <w:rFonts w:ascii="Times New Roman" w:hAnsi="Times New Roman" w:cs="Times New Roman"/>
          <w:lang w:val="es-ES"/>
        </w:rPr>
      </w:pPr>
    </w:p>
    <w:p w14:paraId="105FB85A" w14:textId="172E95C5" w:rsidR="00421F22" w:rsidRPr="00740426" w:rsidRDefault="003D2360" w:rsidP="00740426">
      <w:pPr>
        <w:spacing w:line="360" w:lineRule="auto"/>
        <w:jc w:val="both"/>
        <w:rPr>
          <w:rFonts w:ascii="Times New Roman" w:hAnsi="Times New Roman" w:cs="Times New Roman"/>
          <w:lang w:val="es-ES"/>
        </w:rPr>
      </w:pPr>
      <w:r>
        <w:rPr>
          <w:rFonts w:ascii="Times New Roman" w:hAnsi="Times New Roman" w:cs="Times New Roman"/>
          <w:lang w:val="es-ES"/>
        </w:rPr>
        <w:t>Al final</w:t>
      </w:r>
      <w:r w:rsidR="00421F22" w:rsidRPr="00740426">
        <w:rPr>
          <w:rFonts w:ascii="Times New Roman" w:hAnsi="Times New Roman" w:cs="Times New Roman"/>
          <w:lang w:val="es-ES"/>
        </w:rPr>
        <w:t xml:space="preserve"> se creó una teoría emergente o sustantiva representada a través de un modelo teórico de </w:t>
      </w:r>
      <w:r>
        <w:rPr>
          <w:rFonts w:ascii="Times New Roman" w:hAnsi="Times New Roman" w:cs="Times New Roman"/>
          <w:lang w:val="es-ES"/>
        </w:rPr>
        <w:t xml:space="preserve">cuatro </w:t>
      </w:r>
      <w:r w:rsidR="00421F22" w:rsidRPr="00740426">
        <w:rPr>
          <w:rFonts w:ascii="Times New Roman" w:hAnsi="Times New Roman" w:cs="Times New Roman"/>
          <w:lang w:val="es-ES"/>
        </w:rPr>
        <w:t xml:space="preserve">subcomponentes integrados a partir de </w:t>
      </w:r>
      <w:r>
        <w:rPr>
          <w:rFonts w:ascii="Times New Roman" w:hAnsi="Times New Roman" w:cs="Times New Roman"/>
          <w:lang w:val="es-ES"/>
        </w:rPr>
        <w:t>cuatro</w:t>
      </w:r>
      <w:r w:rsidR="00421F22" w:rsidRPr="00740426">
        <w:rPr>
          <w:rFonts w:ascii="Times New Roman" w:hAnsi="Times New Roman" w:cs="Times New Roman"/>
          <w:lang w:val="es-ES"/>
        </w:rPr>
        <w:t xml:space="preserve"> categorías centrales: aprendizaje significativo, autodirección, autogestión y niveles epistémicos. El aprendizaje significativo </w:t>
      </w:r>
      <w:r>
        <w:rPr>
          <w:rFonts w:ascii="Times New Roman" w:hAnsi="Times New Roman" w:cs="Times New Roman"/>
          <w:lang w:val="es-ES"/>
        </w:rPr>
        <w:t>mostró</w:t>
      </w:r>
      <w:r w:rsidR="00421F22" w:rsidRPr="00740426">
        <w:rPr>
          <w:rFonts w:ascii="Times New Roman" w:hAnsi="Times New Roman" w:cs="Times New Roman"/>
          <w:lang w:val="es-ES"/>
        </w:rPr>
        <w:t xml:space="preserve"> </w:t>
      </w:r>
      <w:r>
        <w:rPr>
          <w:rFonts w:ascii="Times New Roman" w:hAnsi="Times New Roman" w:cs="Times New Roman"/>
          <w:lang w:val="es-ES"/>
        </w:rPr>
        <w:t>tres</w:t>
      </w:r>
      <w:r w:rsidR="00421F22" w:rsidRPr="00740426">
        <w:rPr>
          <w:rFonts w:ascii="Times New Roman" w:hAnsi="Times New Roman" w:cs="Times New Roman"/>
          <w:lang w:val="es-ES"/>
        </w:rPr>
        <w:t xml:space="preserve"> propiedades que emanaron de las entrevistas, la autodirección y la autogestión</w:t>
      </w:r>
      <w:r w:rsidR="007F0503">
        <w:rPr>
          <w:rFonts w:ascii="Times New Roman" w:hAnsi="Times New Roman" w:cs="Times New Roman"/>
          <w:lang w:val="es-ES"/>
        </w:rPr>
        <w:t>, las cuales</w:t>
      </w:r>
      <w:r w:rsidR="00421F22" w:rsidRPr="00740426">
        <w:rPr>
          <w:rFonts w:ascii="Times New Roman" w:hAnsi="Times New Roman" w:cs="Times New Roman"/>
          <w:lang w:val="es-ES"/>
        </w:rPr>
        <w:t xml:space="preserve"> trataron de diferenciarse a través de un contraste teórico entre las nuevas categorías y las ya existentes</w:t>
      </w:r>
      <w:r>
        <w:rPr>
          <w:rFonts w:ascii="Times New Roman" w:hAnsi="Times New Roman" w:cs="Times New Roman"/>
          <w:lang w:val="es-ES"/>
        </w:rPr>
        <w:t>. F</w:t>
      </w:r>
      <w:r w:rsidR="00421F22" w:rsidRPr="00740426">
        <w:rPr>
          <w:rFonts w:ascii="Times New Roman" w:hAnsi="Times New Roman" w:cs="Times New Roman"/>
          <w:lang w:val="es-ES"/>
        </w:rPr>
        <w:t>inalmente</w:t>
      </w:r>
      <w:r w:rsidR="00126283">
        <w:rPr>
          <w:rFonts w:ascii="Times New Roman" w:hAnsi="Times New Roman" w:cs="Times New Roman"/>
          <w:lang w:val="es-ES"/>
        </w:rPr>
        <w:t>,</w:t>
      </w:r>
      <w:r w:rsidR="00421F22" w:rsidRPr="00740426">
        <w:rPr>
          <w:rFonts w:ascii="Times New Roman" w:hAnsi="Times New Roman" w:cs="Times New Roman"/>
          <w:lang w:val="es-ES"/>
        </w:rPr>
        <w:t xml:space="preserve"> los niveles epistémicos se generaron a través de la categoría sistema reflexiv</w:t>
      </w:r>
      <w:r>
        <w:rPr>
          <w:rFonts w:ascii="Times New Roman" w:hAnsi="Times New Roman" w:cs="Times New Roman"/>
          <w:lang w:val="es-ES"/>
        </w:rPr>
        <w:t>o</w:t>
      </w:r>
      <w:r w:rsidR="00421F22" w:rsidRPr="00740426">
        <w:rPr>
          <w:rFonts w:ascii="Times New Roman" w:hAnsi="Times New Roman" w:cs="Times New Roman"/>
          <w:lang w:val="es-ES"/>
        </w:rPr>
        <w:t xml:space="preserve">, </w:t>
      </w:r>
      <w:r w:rsidR="007F0503">
        <w:rPr>
          <w:rFonts w:ascii="Times New Roman" w:hAnsi="Times New Roman" w:cs="Times New Roman"/>
          <w:lang w:val="es-ES"/>
        </w:rPr>
        <w:t>que</w:t>
      </w:r>
      <w:r w:rsidR="00421F22" w:rsidRPr="00740426">
        <w:rPr>
          <w:rFonts w:ascii="Times New Roman" w:hAnsi="Times New Roman" w:cs="Times New Roman"/>
          <w:lang w:val="es-ES"/>
        </w:rPr>
        <w:t xml:space="preserve"> </w:t>
      </w:r>
      <w:r>
        <w:rPr>
          <w:rFonts w:ascii="Times New Roman" w:hAnsi="Times New Roman" w:cs="Times New Roman"/>
          <w:lang w:val="es-ES"/>
        </w:rPr>
        <w:t>a su vez</w:t>
      </w:r>
      <w:r w:rsidR="00421F22" w:rsidRPr="00740426">
        <w:rPr>
          <w:rFonts w:ascii="Times New Roman" w:hAnsi="Times New Roman" w:cs="Times New Roman"/>
          <w:lang w:val="es-ES"/>
        </w:rPr>
        <w:t xml:space="preserve"> se relaciona con propiedades tales como los sujetos y actores de la educación dentro del ABP. </w:t>
      </w:r>
    </w:p>
    <w:p w14:paraId="4330028D" w14:textId="77777777" w:rsidR="00421F22" w:rsidRPr="00740426" w:rsidRDefault="00421F22" w:rsidP="00740426">
      <w:pPr>
        <w:spacing w:line="360" w:lineRule="auto"/>
        <w:jc w:val="both"/>
        <w:rPr>
          <w:rFonts w:ascii="Times New Roman" w:hAnsi="Times New Roman" w:cs="Times New Roman"/>
          <w:lang w:val="es-ES"/>
        </w:rPr>
      </w:pPr>
    </w:p>
    <w:p w14:paraId="23DEBB5C" w14:textId="7F9AC8E6"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El segundo subcomponente se relaciona con aspectos de la apreciación del fenómeno educativo, visto desde el ABP</w:t>
      </w:r>
      <w:r w:rsidR="007F0503">
        <w:rPr>
          <w:rFonts w:ascii="Times New Roman" w:hAnsi="Times New Roman" w:cs="Times New Roman"/>
          <w:lang w:val="es-ES"/>
        </w:rPr>
        <w:t>. L</w:t>
      </w:r>
      <w:r w:rsidRPr="00740426">
        <w:rPr>
          <w:rFonts w:ascii="Times New Roman" w:hAnsi="Times New Roman" w:cs="Times New Roman"/>
          <w:lang w:val="es-ES"/>
        </w:rPr>
        <w:t>os profesores manifestaron que el alumno es quien mantiene el aprendizaje activo a través de una estrategia inquisitiva guiada por el tutor o</w:t>
      </w:r>
      <w:r w:rsidR="007F0503">
        <w:rPr>
          <w:rFonts w:ascii="Times New Roman" w:hAnsi="Times New Roman" w:cs="Times New Roman"/>
          <w:lang w:val="es-ES"/>
        </w:rPr>
        <w:t>,</w:t>
      </w:r>
      <w:r w:rsidRPr="00740426">
        <w:rPr>
          <w:rFonts w:ascii="Times New Roman" w:hAnsi="Times New Roman" w:cs="Times New Roman"/>
          <w:lang w:val="es-ES"/>
        </w:rPr>
        <w:t xml:space="preserve"> en </w:t>
      </w:r>
      <w:r w:rsidR="007F0503">
        <w:rPr>
          <w:rFonts w:ascii="Times New Roman" w:hAnsi="Times New Roman" w:cs="Times New Roman"/>
          <w:lang w:val="es-ES"/>
        </w:rPr>
        <w:t>e</w:t>
      </w:r>
      <w:r w:rsidRPr="00740426">
        <w:rPr>
          <w:rFonts w:ascii="Times New Roman" w:hAnsi="Times New Roman" w:cs="Times New Roman"/>
          <w:lang w:val="es-ES"/>
        </w:rPr>
        <w:t>ste caso</w:t>
      </w:r>
      <w:r w:rsidR="007F0503">
        <w:rPr>
          <w:rFonts w:ascii="Times New Roman" w:hAnsi="Times New Roman" w:cs="Times New Roman"/>
          <w:lang w:val="es-ES"/>
        </w:rPr>
        <w:t>,</w:t>
      </w:r>
      <w:r w:rsidRPr="00740426">
        <w:rPr>
          <w:rFonts w:ascii="Times New Roman" w:hAnsi="Times New Roman" w:cs="Times New Roman"/>
          <w:lang w:val="es-ES"/>
        </w:rPr>
        <w:t xml:space="preserve"> el facilitador</w:t>
      </w:r>
      <w:r w:rsidR="00471FDD">
        <w:rPr>
          <w:rFonts w:ascii="Times New Roman" w:hAnsi="Times New Roman" w:cs="Times New Roman"/>
          <w:lang w:val="es-ES"/>
        </w:rPr>
        <w:t>. D</w:t>
      </w:r>
      <w:r w:rsidRPr="00740426">
        <w:rPr>
          <w:rFonts w:ascii="Times New Roman" w:hAnsi="Times New Roman" w:cs="Times New Roman"/>
          <w:lang w:val="es-ES"/>
        </w:rPr>
        <w:t xml:space="preserve">e </w:t>
      </w:r>
      <w:r w:rsidR="007F0503">
        <w:rPr>
          <w:rFonts w:ascii="Times New Roman" w:hAnsi="Times New Roman" w:cs="Times New Roman"/>
          <w:lang w:val="es-ES"/>
        </w:rPr>
        <w:t>e</w:t>
      </w:r>
      <w:r w:rsidRPr="00740426">
        <w:rPr>
          <w:rFonts w:ascii="Times New Roman" w:hAnsi="Times New Roman" w:cs="Times New Roman"/>
          <w:lang w:val="es-ES"/>
        </w:rPr>
        <w:t>sa manera</w:t>
      </w:r>
      <w:r w:rsidR="00471FDD">
        <w:rPr>
          <w:rFonts w:ascii="Times New Roman" w:hAnsi="Times New Roman" w:cs="Times New Roman"/>
          <w:lang w:val="es-ES"/>
        </w:rPr>
        <w:t>,</w:t>
      </w:r>
      <w:r w:rsidRPr="00740426">
        <w:rPr>
          <w:rFonts w:ascii="Times New Roman" w:hAnsi="Times New Roman" w:cs="Times New Roman"/>
          <w:lang w:val="es-ES"/>
        </w:rPr>
        <w:t xml:space="preserve"> el docente forma parte del proceso enseñanza-aprendizaje, pero </w:t>
      </w:r>
      <w:r w:rsidR="00471FDD">
        <w:rPr>
          <w:rFonts w:ascii="Times New Roman" w:hAnsi="Times New Roman" w:cs="Times New Roman"/>
          <w:lang w:val="es-ES"/>
        </w:rPr>
        <w:t>asumiendo</w:t>
      </w:r>
      <w:r w:rsidRPr="00740426">
        <w:rPr>
          <w:rFonts w:ascii="Times New Roman" w:hAnsi="Times New Roman" w:cs="Times New Roman"/>
          <w:lang w:val="es-ES"/>
        </w:rPr>
        <w:t xml:space="preserve"> un papel menos activo.</w:t>
      </w:r>
    </w:p>
    <w:p w14:paraId="01684542" w14:textId="034692D4"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lastRenderedPageBreak/>
        <w:t xml:space="preserve">Respecto al tercer subcomponente es importante mencionar que todos los profesores </w:t>
      </w:r>
      <w:r w:rsidR="00471FDD">
        <w:rPr>
          <w:rFonts w:ascii="Times New Roman" w:hAnsi="Times New Roman" w:cs="Times New Roman"/>
          <w:lang w:val="es-ES"/>
        </w:rPr>
        <w:t xml:space="preserve">mencionaron </w:t>
      </w:r>
      <w:r w:rsidRPr="00740426">
        <w:rPr>
          <w:rFonts w:ascii="Times New Roman" w:hAnsi="Times New Roman" w:cs="Times New Roman"/>
          <w:lang w:val="es-ES"/>
        </w:rPr>
        <w:t xml:space="preserve">la necesidad de basar la problematización en un contexto real, </w:t>
      </w:r>
      <w:r w:rsidR="00C56030">
        <w:rPr>
          <w:rFonts w:ascii="Times New Roman" w:hAnsi="Times New Roman" w:cs="Times New Roman"/>
          <w:lang w:val="es-ES"/>
        </w:rPr>
        <w:t>ya que es</w:t>
      </w:r>
      <w:r w:rsidRPr="00740426">
        <w:rPr>
          <w:rFonts w:ascii="Times New Roman" w:hAnsi="Times New Roman" w:cs="Times New Roman"/>
          <w:lang w:val="es-ES"/>
        </w:rPr>
        <w:t xml:space="preserve"> </w:t>
      </w:r>
      <w:r w:rsidR="00471FDD">
        <w:rPr>
          <w:rFonts w:ascii="Times New Roman" w:hAnsi="Times New Roman" w:cs="Times New Roman"/>
          <w:lang w:val="es-ES"/>
        </w:rPr>
        <w:t>esa</w:t>
      </w:r>
      <w:r w:rsidRPr="00740426">
        <w:rPr>
          <w:rFonts w:ascii="Times New Roman" w:hAnsi="Times New Roman" w:cs="Times New Roman"/>
          <w:lang w:val="es-ES"/>
        </w:rPr>
        <w:t xml:space="preserve"> la esencia de la metodología del ABP</w:t>
      </w:r>
      <w:r w:rsidR="00471FDD">
        <w:rPr>
          <w:rFonts w:ascii="Times New Roman" w:hAnsi="Times New Roman" w:cs="Times New Roman"/>
          <w:lang w:val="es-ES"/>
        </w:rPr>
        <w:t xml:space="preserve"> con la que</w:t>
      </w:r>
      <w:r w:rsidRPr="00740426">
        <w:rPr>
          <w:rFonts w:ascii="Times New Roman" w:hAnsi="Times New Roman" w:cs="Times New Roman"/>
          <w:lang w:val="es-ES"/>
        </w:rPr>
        <w:t xml:space="preserve"> el alumno puede resolver o concientizarse de las necesidades y contingencias de su entorno a través de una transversalidad del </w:t>
      </w:r>
      <w:r w:rsidRPr="00740426">
        <w:rPr>
          <w:rFonts w:ascii="Times New Roman" w:hAnsi="Times New Roman" w:cs="Times New Roman"/>
          <w:i/>
          <w:lang w:val="es-ES"/>
        </w:rPr>
        <w:t>curr</w:t>
      </w:r>
      <w:r w:rsidR="00935014">
        <w:rPr>
          <w:rFonts w:ascii="Times New Roman" w:hAnsi="Times New Roman" w:cs="Times New Roman"/>
          <w:i/>
          <w:lang w:val="es-ES"/>
        </w:rPr>
        <w:t>í</w:t>
      </w:r>
      <w:r w:rsidRPr="00740426">
        <w:rPr>
          <w:rFonts w:ascii="Times New Roman" w:hAnsi="Times New Roman" w:cs="Times New Roman"/>
          <w:i/>
          <w:lang w:val="es-ES"/>
        </w:rPr>
        <w:t>culum</w:t>
      </w:r>
      <w:r w:rsidRPr="00740426">
        <w:rPr>
          <w:rFonts w:ascii="Times New Roman" w:hAnsi="Times New Roman" w:cs="Times New Roman"/>
          <w:lang w:val="es-ES"/>
        </w:rPr>
        <w:t xml:space="preserve">. </w:t>
      </w:r>
    </w:p>
    <w:p w14:paraId="183595F3" w14:textId="77777777" w:rsidR="00421F22" w:rsidRPr="00740426" w:rsidRDefault="00421F22" w:rsidP="00740426">
      <w:pPr>
        <w:spacing w:line="360" w:lineRule="auto"/>
        <w:jc w:val="both"/>
        <w:rPr>
          <w:rFonts w:ascii="Times New Roman" w:hAnsi="Times New Roman" w:cs="Times New Roman"/>
          <w:lang w:val="es-ES"/>
        </w:rPr>
      </w:pPr>
    </w:p>
    <w:p w14:paraId="5AC63BC1" w14:textId="4D485B40"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El </w:t>
      </w:r>
      <w:proofErr w:type="spellStart"/>
      <w:r w:rsidRPr="00740426">
        <w:rPr>
          <w:rFonts w:ascii="Times New Roman" w:hAnsi="Times New Roman" w:cs="Times New Roman"/>
          <w:i/>
          <w:lang w:val="es-ES"/>
        </w:rPr>
        <w:t>habitus</w:t>
      </w:r>
      <w:proofErr w:type="spellEnd"/>
      <w:r w:rsidRPr="00740426">
        <w:rPr>
          <w:rFonts w:ascii="Times New Roman" w:hAnsi="Times New Roman" w:cs="Times New Roman"/>
          <w:lang w:val="es-ES"/>
        </w:rPr>
        <w:t xml:space="preserve"> es reflejado y representado por el docente a través de la evaluación de su propia práctica, ya que varios de los profesores involucrados en </w:t>
      </w:r>
      <w:r w:rsidR="00C56030">
        <w:rPr>
          <w:rFonts w:ascii="Times New Roman" w:hAnsi="Times New Roman" w:cs="Times New Roman"/>
          <w:lang w:val="es-ES"/>
        </w:rPr>
        <w:t>e</w:t>
      </w:r>
      <w:r w:rsidRPr="00740426">
        <w:rPr>
          <w:rFonts w:ascii="Times New Roman" w:hAnsi="Times New Roman" w:cs="Times New Roman"/>
          <w:lang w:val="es-ES"/>
        </w:rPr>
        <w:t xml:space="preserve">ste estudio afirmaron la necesidad de la profesionalización docente, no sólo para lograr aprendizajes esperados, sino también para poder fomentar un ambiente de trabajo colaborativo entre otros docentes. Un punto relevante en </w:t>
      </w:r>
      <w:r w:rsidR="00C56030">
        <w:rPr>
          <w:rFonts w:ascii="Times New Roman" w:hAnsi="Times New Roman" w:cs="Times New Roman"/>
          <w:lang w:val="es-ES"/>
        </w:rPr>
        <w:t>e</w:t>
      </w:r>
      <w:r w:rsidRPr="00740426">
        <w:rPr>
          <w:rFonts w:ascii="Times New Roman" w:hAnsi="Times New Roman" w:cs="Times New Roman"/>
          <w:lang w:val="es-ES"/>
        </w:rPr>
        <w:t>ste subcomponente se relaciona con la disposición de trabajar en equipo o en academia, pues la heterogeneidad de intereses y perfiles profesionales incide de una manera importante en la ejecución del ABP.</w:t>
      </w:r>
    </w:p>
    <w:p w14:paraId="01EF5477" w14:textId="77777777" w:rsidR="00421F22" w:rsidRPr="00740426" w:rsidRDefault="00421F22" w:rsidP="00740426">
      <w:pPr>
        <w:spacing w:line="360" w:lineRule="auto"/>
        <w:jc w:val="both"/>
        <w:rPr>
          <w:rFonts w:ascii="Times New Roman" w:hAnsi="Times New Roman" w:cs="Times New Roman"/>
          <w:lang w:val="es-ES"/>
        </w:rPr>
      </w:pPr>
    </w:p>
    <w:p w14:paraId="5587FFE4" w14:textId="60529984"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Finalmente</w:t>
      </w:r>
      <w:r w:rsidR="00C56030">
        <w:rPr>
          <w:rFonts w:ascii="Times New Roman" w:hAnsi="Times New Roman" w:cs="Times New Roman"/>
          <w:lang w:val="es-ES"/>
        </w:rPr>
        <w:t>,</w:t>
      </w:r>
      <w:r w:rsidRPr="00740426">
        <w:rPr>
          <w:rFonts w:ascii="Times New Roman" w:hAnsi="Times New Roman" w:cs="Times New Roman"/>
          <w:lang w:val="es-ES"/>
        </w:rPr>
        <w:t xml:space="preserve"> el modelo teórico emergente permitió encontrar las relaciones entre las categorías centrales y sus propiedades</w:t>
      </w:r>
      <w:r w:rsidR="00C56030">
        <w:rPr>
          <w:rFonts w:ascii="Times New Roman" w:hAnsi="Times New Roman" w:cs="Times New Roman"/>
          <w:lang w:val="es-ES"/>
        </w:rPr>
        <w:t>. D</w:t>
      </w:r>
      <w:r w:rsidRPr="00740426">
        <w:rPr>
          <w:rFonts w:ascii="Times New Roman" w:hAnsi="Times New Roman" w:cs="Times New Roman"/>
          <w:lang w:val="es-ES"/>
        </w:rPr>
        <w:t xml:space="preserve">e </w:t>
      </w:r>
      <w:r w:rsidR="00C56030">
        <w:rPr>
          <w:rFonts w:ascii="Times New Roman" w:hAnsi="Times New Roman" w:cs="Times New Roman"/>
          <w:lang w:val="es-ES"/>
        </w:rPr>
        <w:t>e</w:t>
      </w:r>
      <w:r w:rsidRPr="00740426">
        <w:rPr>
          <w:rFonts w:ascii="Times New Roman" w:hAnsi="Times New Roman" w:cs="Times New Roman"/>
          <w:lang w:val="es-ES"/>
        </w:rPr>
        <w:t xml:space="preserve">sa manera </w:t>
      </w:r>
      <w:r w:rsidR="00C56030">
        <w:rPr>
          <w:rFonts w:ascii="Times New Roman" w:hAnsi="Times New Roman" w:cs="Times New Roman"/>
          <w:lang w:val="es-ES"/>
        </w:rPr>
        <w:t>se pudieron</w:t>
      </w:r>
      <w:r w:rsidRPr="00740426">
        <w:rPr>
          <w:rFonts w:ascii="Times New Roman" w:hAnsi="Times New Roman" w:cs="Times New Roman"/>
          <w:lang w:val="es-ES"/>
        </w:rPr>
        <w:t xml:space="preserve"> definir los subcomponentes que formaron parte del modelo o teoría sustantiva. La teoría emergente hace énfasis en que los niveles epistémicos conocidos y situados por el docente que trabaja el ABP se relacionan íntimamente con el aprendizaje significativo, pero su dimensionamiento se basa en un sistema de reflexión que permite definir las características del discente hoy en día.</w:t>
      </w:r>
    </w:p>
    <w:p w14:paraId="5D70C38B" w14:textId="77777777" w:rsidR="00421F22" w:rsidRPr="00740426" w:rsidRDefault="00421F22" w:rsidP="00740426">
      <w:pPr>
        <w:spacing w:line="360" w:lineRule="auto"/>
        <w:jc w:val="both"/>
        <w:rPr>
          <w:rFonts w:ascii="Times New Roman" w:hAnsi="Times New Roman" w:cs="Times New Roman"/>
          <w:lang w:val="es-ES"/>
        </w:rPr>
      </w:pPr>
    </w:p>
    <w:p w14:paraId="4A0A83B0" w14:textId="77777777" w:rsidR="00421F22" w:rsidRPr="00B72F75" w:rsidRDefault="00421F22" w:rsidP="00740426">
      <w:pPr>
        <w:spacing w:line="360" w:lineRule="auto"/>
        <w:jc w:val="both"/>
        <w:rPr>
          <w:rFonts w:ascii="Times New Roman" w:hAnsi="Times New Roman" w:cs="Times New Roman"/>
          <w:b/>
          <w:lang w:val="es-ES"/>
        </w:rPr>
      </w:pPr>
      <w:r w:rsidRPr="00B72F75">
        <w:rPr>
          <w:rFonts w:ascii="Times New Roman" w:hAnsi="Times New Roman" w:cs="Times New Roman"/>
          <w:b/>
          <w:lang w:val="es-ES"/>
        </w:rPr>
        <w:t xml:space="preserve">Discusión </w:t>
      </w:r>
    </w:p>
    <w:p w14:paraId="106AC8C3" w14:textId="77777777" w:rsidR="00421F22" w:rsidRPr="00740426" w:rsidRDefault="00421F22" w:rsidP="00740426">
      <w:pPr>
        <w:spacing w:line="360" w:lineRule="auto"/>
        <w:jc w:val="both"/>
        <w:rPr>
          <w:rFonts w:ascii="Times New Roman" w:hAnsi="Times New Roman" w:cs="Times New Roman"/>
          <w:lang w:val="es-ES"/>
        </w:rPr>
      </w:pPr>
    </w:p>
    <w:p w14:paraId="6BA4A1CD" w14:textId="66F91120" w:rsidR="00421F22" w:rsidRPr="00740426" w:rsidRDefault="00126283" w:rsidP="00740426">
      <w:pPr>
        <w:spacing w:line="360" w:lineRule="auto"/>
        <w:jc w:val="both"/>
        <w:rPr>
          <w:rFonts w:ascii="Times New Roman" w:hAnsi="Times New Roman" w:cs="Times New Roman"/>
          <w:lang w:val="es-ES"/>
        </w:rPr>
      </w:pPr>
      <w:r>
        <w:rPr>
          <w:rFonts w:ascii="Times New Roman" w:hAnsi="Times New Roman" w:cs="Times New Roman"/>
          <w:lang w:val="es-ES"/>
        </w:rPr>
        <w:t>Con este</w:t>
      </w:r>
      <w:r w:rsidR="00421F22" w:rsidRPr="00740426">
        <w:rPr>
          <w:rFonts w:ascii="Times New Roman" w:hAnsi="Times New Roman" w:cs="Times New Roman"/>
          <w:lang w:val="es-ES"/>
        </w:rPr>
        <w:t xml:space="preserve"> trabajo se pudo crear un modelo teórico a partir del método de la teoría fundamentada</w:t>
      </w:r>
      <w:r w:rsidR="00380618">
        <w:rPr>
          <w:rFonts w:ascii="Times New Roman" w:hAnsi="Times New Roman" w:cs="Times New Roman"/>
          <w:lang w:val="es-ES"/>
        </w:rPr>
        <w:t>. E</w:t>
      </w:r>
      <w:r w:rsidR="00421F22" w:rsidRPr="00740426">
        <w:rPr>
          <w:rFonts w:ascii="Times New Roman" w:hAnsi="Times New Roman" w:cs="Times New Roman"/>
          <w:lang w:val="es-ES"/>
        </w:rPr>
        <w:t xml:space="preserve">sta teoría sustantiva fue diseñada a través de elementos emergentes y subcomponentes construidos a través de la codificación de los datos provenientes de la fuente principal de información. </w:t>
      </w:r>
      <w:r w:rsidR="00380618">
        <w:rPr>
          <w:rFonts w:ascii="Times New Roman" w:hAnsi="Times New Roman" w:cs="Times New Roman"/>
          <w:lang w:val="es-ES"/>
        </w:rPr>
        <w:t>U</w:t>
      </w:r>
      <w:r w:rsidR="00421F22" w:rsidRPr="00740426">
        <w:rPr>
          <w:rFonts w:ascii="Times New Roman" w:hAnsi="Times New Roman" w:cs="Times New Roman"/>
          <w:lang w:val="es-ES"/>
        </w:rPr>
        <w:t xml:space="preserve">no de los retos principales </w:t>
      </w:r>
      <w:r w:rsidR="00380618">
        <w:rPr>
          <w:rFonts w:ascii="Times New Roman" w:hAnsi="Times New Roman" w:cs="Times New Roman"/>
          <w:lang w:val="es-ES"/>
        </w:rPr>
        <w:t>del</w:t>
      </w:r>
      <w:r w:rsidR="00421F22" w:rsidRPr="00740426">
        <w:rPr>
          <w:rFonts w:ascii="Times New Roman" w:hAnsi="Times New Roman" w:cs="Times New Roman"/>
          <w:lang w:val="es-ES"/>
        </w:rPr>
        <w:t xml:space="preserve"> presente trabajo fue la codificación de la información, puesto que depende mayoritariamente de los esquemas mentales del investigador y de la interpretación teórica asignada a través del conocimiento previo (Jones, 2011).</w:t>
      </w:r>
    </w:p>
    <w:p w14:paraId="227E41F1" w14:textId="737B9475"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lastRenderedPageBreak/>
        <w:t xml:space="preserve">La respuesta a la pregunta de investigación fue que el docente que ha trabajado con el método del ABP construye un modelo epistémico a través de la identificación de distintos niveles: </w:t>
      </w:r>
      <w:proofErr w:type="spellStart"/>
      <w:r w:rsidRPr="00740426">
        <w:rPr>
          <w:rFonts w:ascii="Times New Roman" w:hAnsi="Times New Roman" w:cs="Times New Roman"/>
          <w:lang w:val="es-ES"/>
        </w:rPr>
        <w:t>doxa</w:t>
      </w:r>
      <w:proofErr w:type="spellEnd"/>
      <w:r w:rsidRPr="00740426">
        <w:rPr>
          <w:rFonts w:ascii="Times New Roman" w:hAnsi="Times New Roman" w:cs="Times New Roman"/>
          <w:lang w:val="es-ES"/>
        </w:rPr>
        <w:t xml:space="preserve">, episteme, conocimiento, producto de un sistema reflexivo que persigue un fin último u </w:t>
      </w:r>
      <w:proofErr w:type="spellStart"/>
      <w:r w:rsidRPr="00740426">
        <w:rPr>
          <w:rFonts w:ascii="Times New Roman" w:hAnsi="Times New Roman" w:cs="Times New Roman"/>
          <w:i/>
          <w:lang w:val="es-ES"/>
        </w:rPr>
        <w:t>ontos</w:t>
      </w:r>
      <w:proofErr w:type="spellEnd"/>
      <w:r w:rsidRPr="00740426">
        <w:rPr>
          <w:rFonts w:ascii="Times New Roman" w:hAnsi="Times New Roman" w:cs="Times New Roman"/>
          <w:lang w:val="es-ES"/>
        </w:rPr>
        <w:t xml:space="preserve"> concebido como aprendizaje significativo.  </w:t>
      </w:r>
    </w:p>
    <w:p w14:paraId="60B48D6B" w14:textId="77777777" w:rsidR="00421F22" w:rsidRPr="00740426" w:rsidRDefault="00421F22" w:rsidP="00740426">
      <w:pPr>
        <w:spacing w:line="360" w:lineRule="auto"/>
        <w:jc w:val="both"/>
        <w:rPr>
          <w:rFonts w:ascii="Times New Roman" w:hAnsi="Times New Roman" w:cs="Times New Roman"/>
          <w:lang w:val="es-ES"/>
        </w:rPr>
      </w:pPr>
    </w:p>
    <w:p w14:paraId="30326B8F" w14:textId="3FD49FBF" w:rsidR="00421F22" w:rsidRPr="00740426" w:rsidRDefault="00421F22" w:rsidP="00740426">
      <w:pPr>
        <w:spacing w:line="360" w:lineRule="auto"/>
        <w:jc w:val="both"/>
        <w:rPr>
          <w:rFonts w:ascii="Times New Roman" w:hAnsi="Times New Roman" w:cs="Times New Roman"/>
        </w:rPr>
      </w:pPr>
      <w:r w:rsidRPr="00740426">
        <w:rPr>
          <w:rFonts w:ascii="Times New Roman" w:hAnsi="Times New Roman" w:cs="Times New Roman"/>
          <w:lang w:val="es-ES"/>
        </w:rPr>
        <w:t>Según Platón (</w:t>
      </w:r>
      <w:proofErr w:type="spellStart"/>
      <w:r w:rsidRPr="00740426">
        <w:rPr>
          <w:rFonts w:ascii="Times New Roman" w:hAnsi="Times New Roman" w:cs="Times New Roman"/>
          <w:lang w:val="es-ES"/>
        </w:rPr>
        <w:t>s.f</w:t>
      </w:r>
      <w:proofErr w:type="spellEnd"/>
      <w:r w:rsidRPr="00740426">
        <w:rPr>
          <w:rFonts w:ascii="Times New Roman" w:hAnsi="Times New Roman" w:cs="Times New Roman"/>
          <w:lang w:val="es-ES"/>
        </w:rPr>
        <w:t xml:space="preserve">, citado en </w:t>
      </w:r>
      <w:proofErr w:type="spellStart"/>
      <w:r w:rsidRPr="00740426">
        <w:rPr>
          <w:rFonts w:ascii="Times New Roman" w:hAnsi="Times New Roman" w:cs="Times New Roman"/>
          <w:lang w:val="es-ES"/>
        </w:rPr>
        <w:t>Mié</w:t>
      </w:r>
      <w:proofErr w:type="spellEnd"/>
      <w:r w:rsidRPr="00740426">
        <w:rPr>
          <w:rFonts w:ascii="Times New Roman" w:hAnsi="Times New Roman" w:cs="Times New Roman"/>
          <w:lang w:val="es-ES"/>
        </w:rPr>
        <w:t>, 2009)</w:t>
      </w:r>
      <w:r w:rsidR="00565CB9">
        <w:rPr>
          <w:rFonts w:ascii="Times New Roman" w:hAnsi="Times New Roman" w:cs="Times New Roman"/>
          <w:lang w:val="es-ES"/>
        </w:rPr>
        <w:t>,</w:t>
      </w:r>
      <w:r w:rsidRPr="00740426">
        <w:rPr>
          <w:rFonts w:ascii="Times New Roman" w:hAnsi="Times New Roman" w:cs="Times New Roman"/>
          <w:lang w:val="es-ES"/>
        </w:rPr>
        <w:t xml:space="preserve"> el episteme puede defini</w:t>
      </w:r>
      <w:r w:rsidR="00CE73CA">
        <w:rPr>
          <w:rFonts w:ascii="Times New Roman" w:hAnsi="Times New Roman" w:cs="Times New Roman"/>
          <w:lang w:val="es-ES"/>
        </w:rPr>
        <w:t>rse</w:t>
      </w:r>
      <w:r w:rsidRPr="00740426">
        <w:rPr>
          <w:rFonts w:ascii="Times New Roman" w:hAnsi="Times New Roman" w:cs="Times New Roman"/>
          <w:lang w:val="es-ES"/>
        </w:rPr>
        <w:t xml:space="preserve"> como una creencia verdaderamente justificada</w:t>
      </w:r>
      <w:r w:rsidR="00565CB9">
        <w:rPr>
          <w:rFonts w:ascii="Times New Roman" w:hAnsi="Times New Roman" w:cs="Times New Roman"/>
          <w:lang w:val="es-ES"/>
        </w:rPr>
        <w:t>. A</w:t>
      </w:r>
      <w:r w:rsidRPr="00740426">
        <w:rPr>
          <w:rFonts w:ascii="Times New Roman" w:hAnsi="Times New Roman" w:cs="Times New Roman"/>
          <w:lang w:val="es-ES"/>
        </w:rPr>
        <w:t>sí</w:t>
      </w:r>
      <w:r w:rsidR="00565CB9">
        <w:rPr>
          <w:rFonts w:ascii="Times New Roman" w:hAnsi="Times New Roman" w:cs="Times New Roman"/>
          <w:lang w:val="es-ES"/>
        </w:rPr>
        <w:t xml:space="preserve"> s</w:t>
      </w:r>
      <w:r w:rsidRPr="00740426">
        <w:rPr>
          <w:rFonts w:ascii="Times New Roman" w:hAnsi="Times New Roman" w:cs="Times New Roman"/>
          <w:lang w:val="es-ES"/>
        </w:rPr>
        <w:t>e identifica un nivel epistémico basado en el acervo teórico-práctico del docente que ha trabajado con ABP</w:t>
      </w:r>
      <w:r w:rsidR="00565CB9">
        <w:rPr>
          <w:rFonts w:ascii="Times New Roman" w:hAnsi="Times New Roman" w:cs="Times New Roman"/>
          <w:lang w:val="es-ES"/>
        </w:rPr>
        <w:t>. D</w:t>
      </w:r>
      <w:r w:rsidRPr="00740426">
        <w:rPr>
          <w:rFonts w:ascii="Times New Roman" w:hAnsi="Times New Roman" w:cs="Times New Roman"/>
          <w:lang w:val="es-ES"/>
        </w:rPr>
        <w:t xml:space="preserve">e </w:t>
      </w:r>
      <w:r w:rsidR="00565CB9">
        <w:rPr>
          <w:rFonts w:ascii="Times New Roman" w:hAnsi="Times New Roman" w:cs="Times New Roman"/>
          <w:lang w:val="es-ES"/>
        </w:rPr>
        <w:t xml:space="preserve">igual forma,  </w:t>
      </w:r>
      <w:r w:rsidRPr="00740426">
        <w:rPr>
          <w:rFonts w:ascii="Times New Roman" w:hAnsi="Times New Roman" w:cs="Times New Roman"/>
          <w:lang w:val="es-ES"/>
        </w:rPr>
        <w:t xml:space="preserve">la </w:t>
      </w:r>
      <w:proofErr w:type="spellStart"/>
      <w:r w:rsidRPr="00740426">
        <w:rPr>
          <w:rFonts w:ascii="Times New Roman" w:hAnsi="Times New Roman" w:cs="Times New Roman"/>
          <w:lang w:val="es-ES"/>
        </w:rPr>
        <w:t>doxa</w:t>
      </w:r>
      <w:proofErr w:type="spellEnd"/>
      <w:r w:rsidRPr="00740426">
        <w:rPr>
          <w:rFonts w:ascii="Times New Roman" w:hAnsi="Times New Roman" w:cs="Times New Roman"/>
          <w:lang w:val="es-ES"/>
        </w:rPr>
        <w:t xml:space="preserve"> </w:t>
      </w:r>
      <w:r w:rsidRPr="00740426">
        <w:rPr>
          <w:rFonts w:ascii="Times New Roman" w:hAnsi="Times New Roman" w:cs="Times New Roman"/>
        </w:rPr>
        <w:t>denota una deficiencia epistemológica en virtud de la cual</w:t>
      </w:r>
      <w:r w:rsidR="00565CB9">
        <w:rPr>
          <w:rFonts w:ascii="Times New Roman" w:hAnsi="Times New Roman" w:cs="Times New Roman"/>
        </w:rPr>
        <w:t xml:space="preserve"> </w:t>
      </w:r>
      <w:r w:rsidRPr="00740426">
        <w:rPr>
          <w:rFonts w:ascii="Times New Roman" w:hAnsi="Times New Roman" w:cs="Times New Roman"/>
        </w:rPr>
        <w:t>no se aprehenden las ideas en su propia naturaleza y función (</w:t>
      </w:r>
      <w:proofErr w:type="spellStart"/>
      <w:r w:rsidRPr="00740426">
        <w:rPr>
          <w:rFonts w:ascii="Times New Roman" w:hAnsi="Times New Roman" w:cs="Times New Roman"/>
        </w:rPr>
        <w:t>Mié</w:t>
      </w:r>
      <w:proofErr w:type="spellEnd"/>
      <w:r w:rsidRPr="00740426">
        <w:rPr>
          <w:rFonts w:ascii="Times New Roman" w:hAnsi="Times New Roman" w:cs="Times New Roman"/>
        </w:rPr>
        <w:t>, 2009).</w:t>
      </w:r>
    </w:p>
    <w:p w14:paraId="19551EB3" w14:textId="77777777" w:rsidR="00421F22" w:rsidRPr="00740426" w:rsidRDefault="00421F22" w:rsidP="00740426">
      <w:pPr>
        <w:spacing w:line="360" w:lineRule="auto"/>
        <w:jc w:val="both"/>
        <w:rPr>
          <w:rFonts w:ascii="Times New Roman" w:hAnsi="Times New Roman" w:cs="Times New Roman"/>
        </w:rPr>
      </w:pPr>
    </w:p>
    <w:p w14:paraId="71877305" w14:textId="15152027" w:rsidR="00421F22" w:rsidRPr="00740426" w:rsidRDefault="00421F22" w:rsidP="00740426">
      <w:pPr>
        <w:spacing w:line="360" w:lineRule="auto"/>
        <w:jc w:val="both"/>
        <w:rPr>
          <w:rFonts w:ascii="Times New Roman" w:hAnsi="Times New Roman" w:cs="Times New Roman"/>
        </w:rPr>
      </w:pPr>
      <w:r w:rsidRPr="00740426">
        <w:rPr>
          <w:rFonts w:ascii="Times New Roman" w:hAnsi="Times New Roman" w:cs="Times New Roman"/>
        </w:rPr>
        <w:t xml:space="preserve">El </w:t>
      </w:r>
      <w:proofErr w:type="spellStart"/>
      <w:r w:rsidRPr="00740426">
        <w:rPr>
          <w:rFonts w:ascii="Times New Roman" w:hAnsi="Times New Roman" w:cs="Times New Roman"/>
          <w:i/>
        </w:rPr>
        <w:t>ontos</w:t>
      </w:r>
      <w:proofErr w:type="spellEnd"/>
      <w:r w:rsidRPr="00740426">
        <w:rPr>
          <w:rFonts w:ascii="Times New Roman" w:hAnsi="Times New Roman" w:cs="Times New Roman"/>
          <w:i/>
        </w:rPr>
        <w:t xml:space="preserve"> </w:t>
      </w:r>
      <w:r w:rsidRPr="00740426">
        <w:rPr>
          <w:rFonts w:ascii="Times New Roman" w:hAnsi="Times New Roman" w:cs="Times New Roman"/>
        </w:rPr>
        <w:t xml:space="preserve">como objeto de estudio de la Ontología, nos dicta que el problema del </w:t>
      </w:r>
      <w:r w:rsidRPr="00740426">
        <w:rPr>
          <w:rFonts w:ascii="Times New Roman" w:hAnsi="Times New Roman" w:cs="Times New Roman"/>
          <w:i/>
        </w:rPr>
        <w:t>ser</w:t>
      </w:r>
      <w:r w:rsidRPr="00740426">
        <w:rPr>
          <w:rFonts w:ascii="Times New Roman" w:hAnsi="Times New Roman" w:cs="Times New Roman"/>
        </w:rPr>
        <w:t xml:space="preserve"> de la educación debe ser estudiado en el proceso histórico para entender su movimiento y conceptualizarlo, fijar sus relaciones, analizar los sujetos, agentes y elementos instrumentales e inmanentes del proceso educativo (</w:t>
      </w:r>
      <w:proofErr w:type="spellStart"/>
      <w:r w:rsidRPr="00740426">
        <w:rPr>
          <w:rFonts w:ascii="Times New Roman" w:hAnsi="Times New Roman" w:cs="Times New Roman"/>
        </w:rPr>
        <w:t>Cimaomo</w:t>
      </w:r>
      <w:proofErr w:type="spellEnd"/>
      <w:r w:rsidRPr="00740426">
        <w:rPr>
          <w:rFonts w:ascii="Times New Roman" w:hAnsi="Times New Roman" w:cs="Times New Roman"/>
        </w:rPr>
        <w:t xml:space="preserve">, </w:t>
      </w:r>
      <w:proofErr w:type="spellStart"/>
      <w:r w:rsidRPr="00740426">
        <w:rPr>
          <w:rFonts w:ascii="Times New Roman" w:hAnsi="Times New Roman" w:cs="Times New Roman"/>
        </w:rPr>
        <w:t>s.f</w:t>
      </w:r>
      <w:proofErr w:type="spellEnd"/>
      <w:r w:rsidRPr="00740426">
        <w:rPr>
          <w:rFonts w:ascii="Times New Roman" w:hAnsi="Times New Roman" w:cs="Times New Roman"/>
        </w:rPr>
        <w:t>)</w:t>
      </w:r>
      <w:r w:rsidR="001C2176">
        <w:rPr>
          <w:rFonts w:ascii="Times New Roman" w:hAnsi="Times New Roman" w:cs="Times New Roman"/>
        </w:rPr>
        <w:t>. A</w:t>
      </w:r>
      <w:r w:rsidRPr="00740426">
        <w:rPr>
          <w:rFonts w:ascii="Times New Roman" w:hAnsi="Times New Roman" w:cs="Times New Roman"/>
        </w:rPr>
        <w:t xml:space="preserve">nte esto y dentro de las categorías preliminares, los docentes entrevistados </w:t>
      </w:r>
      <w:r w:rsidR="00126283">
        <w:rPr>
          <w:rFonts w:ascii="Times New Roman" w:hAnsi="Times New Roman" w:cs="Times New Roman"/>
        </w:rPr>
        <w:t>refirieron</w:t>
      </w:r>
      <w:r w:rsidRPr="00740426">
        <w:rPr>
          <w:rFonts w:ascii="Times New Roman" w:hAnsi="Times New Roman" w:cs="Times New Roman"/>
        </w:rPr>
        <w:t xml:space="preserve"> la solución y problematización actual del fenómeno educativo como parte de una dimensión con tendencia proyectiva. </w:t>
      </w:r>
    </w:p>
    <w:p w14:paraId="74547748" w14:textId="77777777" w:rsidR="00421F22" w:rsidRPr="00740426" w:rsidRDefault="00421F22" w:rsidP="00740426">
      <w:pPr>
        <w:spacing w:line="360" w:lineRule="auto"/>
        <w:jc w:val="both"/>
        <w:rPr>
          <w:rFonts w:ascii="Times New Roman" w:hAnsi="Times New Roman" w:cs="Times New Roman"/>
          <w:lang w:val="es-ES"/>
        </w:rPr>
      </w:pPr>
    </w:p>
    <w:p w14:paraId="6770F7B8" w14:textId="54947154"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Una de las categorías centrales de la teoría emergente fue el aprendizaje significativo, definido por los docentes como aquel acercamiento teórico-práctico que se tiene a través de la problematización del entorno y su propuesta de solución real. Analizando </w:t>
      </w:r>
      <w:r w:rsidR="001C2176">
        <w:rPr>
          <w:rFonts w:ascii="Times New Roman" w:hAnsi="Times New Roman" w:cs="Times New Roman"/>
          <w:lang w:val="es-ES"/>
        </w:rPr>
        <w:t>e</w:t>
      </w:r>
      <w:r w:rsidRPr="00740426">
        <w:rPr>
          <w:rFonts w:ascii="Times New Roman" w:hAnsi="Times New Roman" w:cs="Times New Roman"/>
          <w:lang w:val="es-ES"/>
        </w:rPr>
        <w:t xml:space="preserve">ste componente del modelo se </w:t>
      </w:r>
      <w:r w:rsidR="001C2176">
        <w:rPr>
          <w:rFonts w:ascii="Times New Roman" w:hAnsi="Times New Roman" w:cs="Times New Roman"/>
          <w:lang w:val="es-ES"/>
        </w:rPr>
        <w:t>puede</w:t>
      </w:r>
      <w:r w:rsidRPr="00740426">
        <w:rPr>
          <w:rFonts w:ascii="Times New Roman" w:hAnsi="Times New Roman" w:cs="Times New Roman"/>
          <w:lang w:val="es-ES"/>
        </w:rPr>
        <w:t xml:space="preserve"> inferir  y confirmar que el ABP es un tipo de aprendizaje </w:t>
      </w:r>
      <w:r w:rsidRPr="00740426">
        <w:rPr>
          <w:rFonts w:ascii="Times New Roman" w:hAnsi="Times New Roman" w:cs="Times New Roman"/>
          <w:i/>
          <w:lang w:val="es-ES"/>
        </w:rPr>
        <w:t>in situ</w:t>
      </w:r>
      <w:r w:rsidRPr="00740426">
        <w:rPr>
          <w:rFonts w:ascii="Times New Roman" w:hAnsi="Times New Roman" w:cs="Times New Roman"/>
          <w:lang w:val="es-ES"/>
        </w:rPr>
        <w:t xml:space="preserve">, por lo que la estructura cognoscitiva que se genera a partir de la práctica docente y acompañamiento de los alumnos se aprende en un entorno </w:t>
      </w:r>
      <w:r w:rsidRPr="00740426">
        <w:rPr>
          <w:rFonts w:ascii="Times New Roman" w:hAnsi="Times New Roman" w:cs="Times New Roman"/>
          <w:i/>
          <w:lang w:val="es-ES"/>
        </w:rPr>
        <w:t>real</w:t>
      </w:r>
      <w:r w:rsidRPr="00740426">
        <w:rPr>
          <w:rFonts w:ascii="Times New Roman" w:hAnsi="Times New Roman" w:cs="Times New Roman"/>
          <w:lang w:val="es-ES"/>
        </w:rPr>
        <w:t xml:space="preserve"> y </w:t>
      </w:r>
      <w:r w:rsidRPr="00740426">
        <w:rPr>
          <w:rFonts w:ascii="Times New Roman" w:hAnsi="Times New Roman" w:cs="Times New Roman"/>
          <w:i/>
          <w:lang w:val="es-ES"/>
        </w:rPr>
        <w:t>contextual</w:t>
      </w:r>
      <w:r w:rsidR="001C2176">
        <w:rPr>
          <w:rFonts w:ascii="Times New Roman" w:hAnsi="Times New Roman" w:cs="Times New Roman"/>
          <w:i/>
          <w:lang w:val="es-ES"/>
        </w:rPr>
        <w:t>.</w:t>
      </w:r>
    </w:p>
    <w:p w14:paraId="73DC43B4" w14:textId="77777777" w:rsidR="00421F22" w:rsidRPr="00740426" w:rsidRDefault="00421F22" w:rsidP="00740426">
      <w:pPr>
        <w:spacing w:line="360" w:lineRule="auto"/>
        <w:jc w:val="both"/>
        <w:rPr>
          <w:rFonts w:ascii="Times New Roman" w:hAnsi="Times New Roman" w:cs="Times New Roman"/>
          <w:lang w:val="es-ES"/>
        </w:rPr>
      </w:pPr>
    </w:p>
    <w:p w14:paraId="641E45E0" w14:textId="34A8BA0C" w:rsidR="00421F22" w:rsidRPr="00740426" w:rsidRDefault="0089308D" w:rsidP="00740426">
      <w:pPr>
        <w:spacing w:line="360" w:lineRule="auto"/>
        <w:jc w:val="both"/>
        <w:rPr>
          <w:rFonts w:ascii="Times New Roman" w:hAnsi="Times New Roman" w:cs="Times New Roman"/>
          <w:lang w:val="es-ES"/>
        </w:rPr>
      </w:pPr>
      <w:r>
        <w:rPr>
          <w:rFonts w:ascii="Times New Roman" w:hAnsi="Times New Roman" w:cs="Times New Roman"/>
          <w:lang w:val="es-ES"/>
        </w:rPr>
        <w:t>Con r</w:t>
      </w:r>
      <w:r w:rsidR="00421F22" w:rsidRPr="00740426">
        <w:rPr>
          <w:rFonts w:ascii="Times New Roman" w:hAnsi="Times New Roman" w:cs="Times New Roman"/>
          <w:lang w:val="es-ES"/>
        </w:rPr>
        <w:t xml:space="preserve">especto al componente de los niveles epistémicos fue común encontrar y codificar en las entrevistas categorías como: reflexión, sensibilización, contingencia, pertinencia, </w:t>
      </w:r>
      <w:r>
        <w:rPr>
          <w:rFonts w:ascii="Times New Roman" w:hAnsi="Times New Roman" w:cs="Times New Roman"/>
          <w:lang w:val="es-ES"/>
        </w:rPr>
        <w:t>las cuales</w:t>
      </w:r>
      <w:r w:rsidR="00421F22" w:rsidRPr="00740426">
        <w:rPr>
          <w:rFonts w:ascii="Times New Roman" w:hAnsi="Times New Roman" w:cs="Times New Roman"/>
          <w:lang w:val="es-ES"/>
        </w:rPr>
        <w:t xml:space="preserve"> forman parte de los elementos básicos del </w:t>
      </w:r>
      <w:r w:rsidR="00421F22" w:rsidRPr="00740426">
        <w:rPr>
          <w:rFonts w:ascii="Times New Roman" w:hAnsi="Times New Roman" w:cs="Times New Roman"/>
          <w:i/>
          <w:lang w:val="es-ES"/>
        </w:rPr>
        <w:t>episteme</w:t>
      </w:r>
      <w:r w:rsidR="00421F22" w:rsidRPr="00740426">
        <w:rPr>
          <w:rFonts w:ascii="Times New Roman" w:hAnsi="Times New Roman" w:cs="Times New Roman"/>
          <w:lang w:val="es-ES"/>
        </w:rPr>
        <w:t xml:space="preserve"> y la </w:t>
      </w:r>
      <w:proofErr w:type="spellStart"/>
      <w:r w:rsidR="00421F22" w:rsidRPr="00740426">
        <w:rPr>
          <w:rFonts w:ascii="Times New Roman" w:hAnsi="Times New Roman" w:cs="Times New Roman"/>
          <w:i/>
          <w:lang w:val="es-ES"/>
        </w:rPr>
        <w:t>doxa</w:t>
      </w:r>
      <w:proofErr w:type="spellEnd"/>
      <w:r w:rsidR="00421F22" w:rsidRPr="00740426">
        <w:rPr>
          <w:rFonts w:ascii="Times New Roman" w:hAnsi="Times New Roman" w:cs="Times New Roman"/>
          <w:lang w:val="es-ES"/>
        </w:rPr>
        <w:t>.</w:t>
      </w:r>
    </w:p>
    <w:p w14:paraId="786B9B62" w14:textId="77777777" w:rsidR="00421F22" w:rsidRPr="00740426" w:rsidRDefault="00421F22" w:rsidP="00740426">
      <w:pPr>
        <w:spacing w:line="360" w:lineRule="auto"/>
        <w:jc w:val="both"/>
        <w:rPr>
          <w:rFonts w:ascii="Times New Roman" w:hAnsi="Times New Roman" w:cs="Times New Roman"/>
          <w:lang w:val="es-ES"/>
        </w:rPr>
      </w:pPr>
    </w:p>
    <w:p w14:paraId="5334E5DA" w14:textId="6A49AA8E" w:rsidR="00421F22" w:rsidRPr="00740426" w:rsidRDefault="005962F2" w:rsidP="00740426">
      <w:pPr>
        <w:spacing w:line="360" w:lineRule="auto"/>
        <w:jc w:val="both"/>
        <w:rPr>
          <w:rFonts w:ascii="Times New Roman" w:hAnsi="Times New Roman" w:cs="Times New Roman"/>
        </w:rPr>
      </w:pPr>
      <w:r>
        <w:rPr>
          <w:rFonts w:ascii="Times New Roman" w:hAnsi="Times New Roman" w:cs="Times New Roman"/>
          <w:lang w:val="es-ES"/>
        </w:rPr>
        <w:lastRenderedPageBreak/>
        <w:t>El</w:t>
      </w:r>
      <w:r w:rsidR="00421F22" w:rsidRPr="00740426">
        <w:rPr>
          <w:rFonts w:ascii="Times New Roman" w:hAnsi="Times New Roman" w:cs="Times New Roman"/>
          <w:lang w:val="es-ES"/>
        </w:rPr>
        <w:t xml:space="preserve"> aprendizaje a través de un sistema reflexivo formó parte de otro subcomponente de la teoría emergente, </w:t>
      </w:r>
      <w:r w:rsidR="00EA7C67">
        <w:rPr>
          <w:rFonts w:ascii="Times New Roman" w:hAnsi="Times New Roman" w:cs="Times New Roman"/>
          <w:lang w:val="es-ES"/>
        </w:rPr>
        <w:t>ya que</w:t>
      </w:r>
      <w:r w:rsidR="00421F22" w:rsidRPr="00740426">
        <w:rPr>
          <w:rFonts w:ascii="Times New Roman" w:hAnsi="Times New Roman" w:cs="Times New Roman"/>
          <w:lang w:val="es-ES"/>
        </w:rPr>
        <w:t xml:space="preserve"> lo</w:t>
      </w:r>
      <w:r>
        <w:rPr>
          <w:rFonts w:ascii="Times New Roman" w:hAnsi="Times New Roman" w:cs="Times New Roman"/>
          <w:lang w:val="es-ES"/>
        </w:rPr>
        <w:t>s</w:t>
      </w:r>
      <w:r w:rsidR="00421F22" w:rsidRPr="00740426">
        <w:rPr>
          <w:rFonts w:ascii="Times New Roman" w:hAnsi="Times New Roman" w:cs="Times New Roman"/>
          <w:lang w:val="es-ES"/>
        </w:rPr>
        <w:t xml:space="preserve"> docentes hicieron énfasis en categorías preliminares como: reflexión y problematización, </w:t>
      </w:r>
      <w:r>
        <w:rPr>
          <w:rFonts w:ascii="Times New Roman" w:hAnsi="Times New Roman" w:cs="Times New Roman"/>
          <w:lang w:val="es-ES"/>
        </w:rPr>
        <w:t>lo que</w:t>
      </w:r>
      <w:r w:rsidR="00421F22" w:rsidRPr="00740426">
        <w:rPr>
          <w:rFonts w:ascii="Times New Roman" w:hAnsi="Times New Roman" w:cs="Times New Roman"/>
          <w:lang w:val="es-ES"/>
        </w:rPr>
        <w:t xml:space="preserve"> se relaciona de manera directa con los niveles epistémicos. Para Dewey (1971; citado en Daros, 1992</w:t>
      </w:r>
      <w:r w:rsidR="00421F22" w:rsidRPr="00740426">
        <w:rPr>
          <w:rFonts w:ascii="Times New Roman" w:hAnsi="Times New Roman" w:cs="Times New Roman"/>
        </w:rPr>
        <w:t>)</w:t>
      </w:r>
      <w:r>
        <w:rPr>
          <w:rFonts w:ascii="Times New Roman" w:hAnsi="Times New Roman" w:cs="Times New Roman"/>
        </w:rPr>
        <w:t>,</w:t>
      </w:r>
      <w:r w:rsidR="00421F22" w:rsidRPr="00740426">
        <w:rPr>
          <w:rFonts w:ascii="Times New Roman" w:hAnsi="Times New Roman" w:cs="Times New Roman"/>
        </w:rPr>
        <w:t xml:space="preserve"> la educación es el resultado de un proceso de aprendizaje</w:t>
      </w:r>
      <w:r>
        <w:rPr>
          <w:rFonts w:ascii="Times New Roman" w:hAnsi="Times New Roman" w:cs="Times New Roman"/>
        </w:rPr>
        <w:t>, y mediante éste</w:t>
      </w:r>
      <w:r w:rsidR="00421F22" w:rsidRPr="00740426">
        <w:rPr>
          <w:rFonts w:ascii="Times New Roman" w:hAnsi="Times New Roman" w:cs="Times New Roman"/>
        </w:rPr>
        <w:t xml:space="preserve"> mejoramos </w:t>
      </w:r>
      <w:r w:rsidR="001F0E8B">
        <w:rPr>
          <w:rFonts w:ascii="Times New Roman" w:hAnsi="Times New Roman" w:cs="Times New Roman"/>
        </w:rPr>
        <w:t>la</w:t>
      </w:r>
      <w:r w:rsidR="00421F22" w:rsidRPr="00740426">
        <w:rPr>
          <w:rFonts w:ascii="Times New Roman" w:hAnsi="Times New Roman" w:cs="Times New Roman"/>
        </w:rPr>
        <w:t xml:space="preserve"> experiencia presente y futura</w:t>
      </w:r>
      <w:r>
        <w:rPr>
          <w:rFonts w:ascii="Times New Roman" w:hAnsi="Times New Roman" w:cs="Times New Roman"/>
        </w:rPr>
        <w:t xml:space="preserve"> a</w:t>
      </w:r>
      <w:r w:rsidR="001F0E8B">
        <w:rPr>
          <w:rFonts w:ascii="Times New Roman" w:hAnsi="Times New Roman" w:cs="Times New Roman"/>
        </w:rPr>
        <w:t>l</w:t>
      </w:r>
      <w:r w:rsidR="00421F22" w:rsidRPr="00740426">
        <w:rPr>
          <w:rFonts w:ascii="Times New Roman" w:hAnsi="Times New Roman" w:cs="Times New Roman"/>
        </w:rPr>
        <w:t xml:space="preserve"> reflexi</w:t>
      </w:r>
      <w:r w:rsidR="001F0E8B">
        <w:rPr>
          <w:rFonts w:ascii="Times New Roman" w:hAnsi="Times New Roman" w:cs="Times New Roman"/>
        </w:rPr>
        <w:t>onar en nuestros</w:t>
      </w:r>
      <w:r w:rsidR="00421F22" w:rsidRPr="00740426">
        <w:rPr>
          <w:rFonts w:ascii="Times New Roman" w:hAnsi="Times New Roman" w:cs="Times New Roman"/>
        </w:rPr>
        <w:t xml:space="preserve"> problemas</w:t>
      </w:r>
      <w:r>
        <w:rPr>
          <w:rFonts w:ascii="Times New Roman" w:hAnsi="Times New Roman" w:cs="Times New Roman"/>
        </w:rPr>
        <w:t xml:space="preserve">. </w:t>
      </w:r>
      <w:r w:rsidR="001F0E8B">
        <w:rPr>
          <w:rFonts w:ascii="Times New Roman" w:hAnsi="Times New Roman" w:cs="Times New Roman"/>
        </w:rPr>
        <w:t>Se concibe</w:t>
      </w:r>
      <w:r w:rsidR="00421F22" w:rsidRPr="00740426">
        <w:rPr>
          <w:rFonts w:ascii="Times New Roman" w:hAnsi="Times New Roman" w:cs="Times New Roman"/>
        </w:rPr>
        <w:t xml:space="preserve"> al proceso enseñanza-aprendizaje como un fenómeno complejo y dialéctico.</w:t>
      </w:r>
    </w:p>
    <w:p w14:paraId="2F62C1B9" w14:textId="77777777" w:rsidR="00421F22" w:rsidRPr="00740426" w:rsidRDefault="00421F22" w:rsidP="00740426">
      <w:pPr>
        <w:spacing w:line="360" w:lineRule="auto"/>
        <w:jc w:val="both"/>
        <w:rPr>
          <w:rFonts w:ascii="Times New Roman" w:hAnsi="Times New Roman" w:cs="Times New Roman"/>
          <w:lang w:val="es-ES"/>
        </w:rPr>
      </w:pPr>
    </w:p>
    <w:p w14:paraId="1B59A5E3" w14:textId="2A1D8D3F" w:rsidR="00421F22" w:rsidRPr="00740426" w:rsidRDefault="00EA7C67" w:rsidP="00740426">
      <w:pPr>
        <w:spacing w:line="360" w:lineRule="auto"/>
        <w:jc w:val="both"/>
        <w:rPr>
          <w:rFonts w:ascii="Times New Roman" w:hAnsi="Times New Roman" w:cs="Times New Roman"/>
          <w:lang w:val="es-ES"/>
        </w:rPr>
      </w:pPr>
      <w:r>
        <w:rPr>
          <w:rFonts w:ascii="Times New Roman" w:hAnsi="Times New Roman" w:cs="Times New Roman"/>
          <w:lang w:val="es-ES"/>
        </w:rPr>
        <w:t>L</w:t>
      </w:r>
      <w:r w:rsidR="00421F22" w:rsidRPr="00740426">
        <w:rPr>
          <w:rFonts w:ascii="Times New Roman" w:hAnsi="Times New Roman" w:cs="Times New Roman"/>
          <w:lang w:val="es-ES"/>
        </w:rPr>
        <w:t xml:space="preserve">os resultados de </w:t>
      </w:r>
      <w:r w:rsidR="001F0E8B">
        <w:rPr>
          <w:rFonts w:ascii="Times New Roman" w:hAnsi="Times New Roman" w:cs="Times New Roman"/>
          <w:lang w:val="es-ES"/>
        </w:rPr>
        <w:t>e</w:t>
      </w:r>
      <w:r w:rsidR="00421F22" w:rsidRPr="00740426">
        <w:rPr>
          <w:rFonts w:ascii="Times New Roman" w:hAnsi="Times New Roman" w:cs="Times New Roman"/>
          <w:lang w:val="es-ES"/>
        </w:rPr>
        <w:t xml:space="preserve">ste estudio </w:t>
      </w:r>
      <w:r>
        <w:rPr>
          <w:rFonts w:ascii="Times New Roman" w:hAnsi="Times New Roman" w:cs="Times New Roman"/>
          <w:lang w:val="es-ES"/>
        </w:rPr>
        <w:t xml:space="preserve">también </w:t>
      </w:r>
      <w:r w:rsidR="00421F22" w:rsidRPr="00740426">
        <w:rPr>
          <w:rFonts w:ascii="Times New Roman" w:hAnsi="Times New Roman" w:cs="Times New Roman"/>
          <w:lang w:val="es-ES"/>
        </w:rPr>
        <w:t>permitieron generar un referente teórico emergente basad</w:t>
      </w:r>
      <w:r w:rsidR="00935014">
        <w:rPr>
          <w:rFonts w:ascii="Times New Roman" w:hAnsi="Times New Roman" w:cs="Times New Roman"/>
          <w:lang w:val="es-ES"/>
        </w:rPr>
        <w:t>o</w:t>
      </w:r>
      <w:r w:rsidR="00421F22" w:rsidRPr="00740426">
        <w:rPr>
          <w:rFonts w:ascii="Times New Roman" w:hAnsi="Times New Roman" w:cs="Times New Roman"/>
          <w:lang w:val="es-ES"/>
        </w:rPr>
        <w:t xml:space="preserve"> en la evidencia</w:t>
      </w:r>
      <w:r>
        <w:rPr>
          <w:rFonts w:ascii="Times New Roman" w:hAnsi="Times New Roman" w:cs="Times New Roman"/>
          <w:lang w:val="es-ES"/>
        </w:rPr>
        <w:t>,</w:t>
      </w:r>
      <w:r w:rsidR="003E0044">
        <w:rPr>
          <w:rFonts w:ascii="Times New Roman" w:hAnsi="Times New Roman" w:cs="Times New Roman"/>
          <w:lang w:val="es-ES"/>
        </w:rPr>
        <w:t xml:space="preserve"> </w:t>
      </w:r>
      <w:r w:rsidR="00421F22" w:rsidRPr="00740426">
        <w:rPr>
          <w:rFonts w:ascii="Times New Roman" w:hAnsi="Times New Roman" w:cs="Times New Roman"/>
          <w:lang w:val="es-ES"/>
        </w:rPr>
        <w:t xml:space="preserve">obtenido directamente de docentes con varios niveles de </w:t>
      </w:r>
      <w:proofErr w:type="spellStart"/>
      <w:r w:rsidR="00421F22" w:rsidRPr="00740426">
        <w:rPr>
          <w:rFonts w:ascii="Times New Roman" w:hAnsi="Times New Roman" w:cs="Times New Roman"/>
          <w:lang w:val="es-ES"/>
        </w:rPr>
        <w:t>experti</w:t>
      </w:r>
      <w:r w:rsidR="003E0044">
        <w:rPr>
          <w:rFonts w:ascii="Times New Roman" w:hAnsi="Times New Roman" w:cs="Times New Roman"/>
          <w:lang w:val="es-ES"/>
        </w:rPr>
        <w:t>se</w:t>
      </w:r>
      <w:proofErr w:type="spellEnd"/>
      <w:r w:rsidR="00421F22" w:rsidRPr="00740426">
        <w:rPr>
          <w:rFonts w:ascii="Times New Roman" w:hAnsi="Times New Roman" w:cs="Times New Roman"/>
          <w:lang w:val="es-ES"/>
        </w:rPr>
        <w:t xml:space="preserve"> y praxis, lo </w:t>
      </w:r>
      <w:r w:rsidR="003E0044">
        <w:rPr>
          <w:rFonts w:ascii="Times New Roman" w:hAnsi="Times New Roman" w:cs="Times New Roman"/>
          <w:lang w:val="es-ES"/>
        </w:rPr>
        <w:t>que</w:t>
      </w:r>
      <w:r w:rsidR="00421F22" w:rsidRPr="00740426">
        <w:rPr>
          <w:rFonts w:ascii="Times New Roman" w:hAnsi="Times New Roman" w:cs="Times New Roman"/>
          <w:lang w:val="es-ES"/>
        </w:rPr>
        <w:t xml:space="preserve"> enriquece el estado del conocimiento actual al definir de una manera más cercana y precisa la construcción del conocimiento condicionado por la problematización del ABP y la reflexión de la propia práctica docente.</w:t>
      </w:r>
    </w:p>
    <w:p w14:paraId="593DB17B" w14:textId="77777777" w:rsidR="00421F22" w:rsidRPr="00740426" w:rsidRDefault="00421F22" w:rsidP="00740426">
      <w:pPr>
        <w:spacing w:line="360" w:lineRule="auto"/>
        <w:jc w:val="both"/>
        <w:rPr>
          <w:rFonts w:ascii="Times New Roman" w:hAnsi="Times New Roman" w:cs="Times New Roman"/>
          <w:lang w:val="es-ES"/>
        </w:rPr>
      </w:pPr>
    </w:p>
    <w:p w14:paraId="2ECEA87B" w14:textId="1413010D"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Una de las limitaciones del estudio fue la dificultad para codificar la información obtenida, ya que las categorizaciones teóricas resultaron ser complejas al momento de llegar a la saturación de códigos. Otra conflicto fue la dificultad para encontrar docentes que h</w:t>
      </w:r>
      <w:r w:rsidR="003F711A">
        <w:rPr>
          <w:rFonts w:ascii="Times New Roman" w:hAnsi="Times New Roman" w:cs="Times New Roman"/>
          <w:lang w:val="es-ES"/>
        </w:rPr>
        <w:t>ubieran</w:t>
      </w:r>
      <w:r w:rsidRPr="00740426">
        <w:rPr>
          <w:rFonts w:ascii="Times New Roman" w:hAnsi="Times New Roman" w:cs="Times New Roman"/>
          <w:lang w:val="es-ES"/>
        </w:rPr>
        <w:t xml:space="preserve"> trabajado </w:t>
      </w:r>
      <w:r w:rsidR="003F711A">
        <w:rPr>
          <w:rFonts w:ascii="Times New Roman" w:hAnsi="Times New Roman" w:cs="Times New Roman"/>
          <w:lang w:val="es-ES"/>
        </w:rPr>
        <w:t>antes</w:t>
      </w:r>
      <w:r w:rsidRPr="00740426">
        <w:rPr>
          <w:rFonts w:ascii="Times New Roman" w:hAnsi="Times New Roman" w:cs="Times New Roman"/>
          <w:lang w:val="es-ES"/>
        </w:rPr>
        <w:t xml:space="preserve"> con ABP</w:t>
      </w:r>
      <w:r w:rsidR="009A4ABE">
        <w:rPr>
          <w:rFonts w:ascii="Times New Roman" w:hAnsi="Times New Roman" w:cs="Times New Roman"/>
          <w:lang w:val="es-ES"/>
        </w:rPr>
        <w:t>,</w:t>
      </w:r>
      <w:r w:rsidR="003F711A">
        <w:rPr>
          <w:rFonts w:ascii="Times New Roman" w:hAnsi="Times New Roman" w:cs="Times New Roman"/>
          <w:lang w:val="es-ES"/>
        </w:rPr>
        <w:t xml:space="preserve"> ya que</w:t>
      </w:r>
      <w:r w:rsidRPr="00740426">
        <w:rPr>
          <w:rFonts w:ascii="Times New Roman" w:hAnsi="Times New Roman" w:cs="Times New Roman"/>
          <w:lang w:val="es-ES"/>
        </w:rPr>
        <w:t xml:space="preserve"> la mayor</w:t>
      </w:r>
      <w:r w:rsidR="003F711A">
        <w:rPr>
          <w:rFonts w:ascii="Times New Roman" w:hAnsi="Times New Roman" w:cs="Times New Roman"/>
          <w:lang w:val="es-ES"/>
        </w:rPr>
        <w:t>ía del</w:t>
      </w:r>
      <w:r w:rsidRPr="00740426">
        <w:rPr>
          <w:rFonts w:ascii="Times New Roman" w:hAnsi="Times New Roman" w:cs="Times New Roman"/>
          <w:lang w:val="es-ES"/>
        </w:rPr>
        <w:t xml:space="preserve"> profesorado de las instituciones donde se aplicó </w:t>
      </w:r>
      <w:r w:rsidR="003F711A">
        <w:rPr>
          <w:rFonts w:ascii="Times New Roman" w:hAnsi="Times New Roman" w:cs="Times New Roman"/>
          <w:lang w:val="es-ES"/>
        </w:rPr>
        <w:t>e</w:t>
      </w:r>
      <w:r w:rsidRPr="00740426">
        <w:rPr>
          <w:rFonts w:ascii="Times New Roman" w:hAnsi="Times New Roman" w:cs="Times New Roman"/>
          <w:lang w:val="es-ES"/>
        </w:rPr>
        <w:t xml:space="preserve">ste trabajo desconocía el método de manera parcial o </w:t>
      </w:r>
      <w:r w:rsidR="0057206F">
        <w:rPr>
          <w:rFonts w:ascii="Times New Roman" w:hAnsi="Times New Roman" w:cs="Times New Roman"/>
          <w:lang w:val="es-ES"/>
        </w:rPr>
        <w:t>total</w:t>
      </w:r>
      <w:r w:rsidRPr="00740426">
        <w:rPr>
          <w:rFonts w:ascii="Times New Roman" w:hAnsi="Times New Roman" w:cs="Times New Roman"/>
          <w:lang w:val="es-ES"/>
        </w:rPr>
        <w:t>.</w:t>
      </w:r>
    </w:p>
    <w:p w14:paraId="492246A2" w14:textId="77777777" w:rsidR="00421F22" w:rsidRPr="00740426" w:rsidRDefault="00421F22" w:rsidP="00740426">
      <w:pPr>
        <w:spacing w:line="360" w:lineRule="auto"/>
        <w:jc w:val="both"/>
        <w:rPr>
          <w:rFonts w:ascii="Times New Roman" w:hAnsi="Times New Roman" w:cs="Times New Roman"/>
          <w:lang w:val="es-ES"/>
        </w:rPr>
      </w:pPr>
    </w:p>
    <w:p w14:paraId="42FC876C" w14:textId="0E7B0859"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 xml:space="preserve">Para futuras investigaciones se recomienda aumentar el tamaño de </w:t>
      </w:r>
      <w:r w:rsidR="0057206F">
        <w:rPr>
          <w:rFonts w:ascii="Times New Roman" w:hAnsi="Times New Roman" w:cs="Times New Roman"/>
          <w:lang w:val="es-ES"/>
        </w:rPr>
        <w:t xml:space="preserve">la </w:t>
      </w:r>
      <w:r w:rsidRPr="00740426">
        <w:rPr>
          <w:rFonts w:ascii="Times New Roman" w:hAnsi="Times New Roman" w:cs="Times New Roman"/>
          <w:lang w:val="es-ES"/>
        </w:rPr>
        <w:t xml:space="preserve">muestra, aunque </w:t>
      </w:r>
      <w:r w:rsidR="0057206F">
        <w:rPr>
          <w:rFonts w:ascii="Times New Roman" w:hAnsi="Times New Roman" w:cs="Times New Roman"/>
          <w:lang w:val="es-ES"/>
        </w:rPr>
        <w:t>dicho</w:t>
      </w:r>
      <w:r w:rsidRPr="00740426">
        <w:rPr>
          <w:rFonts w:ascii="Times New Roman" w:hAnsi="Times New Roman" w:cs="Times New Roman"/>
          <w:lang w:val="es-ES"/>
        </w:rPr>
        <w:t xml:space="preserve"> criterio debe estar relacionado con el punto de saturación </w:t>
      </w:r>
      <w:r w:rsidR="0057206F">
        <w:rPr>
          <w:rFonts w:ascii="Times New Roman" w:hAnsi="Times New Roman" w:cs="Times New Roman"/>
          <w:lang w:val="es-ES"/>
        </w:rPr>
        <w:t xml:space="preserve">de </w:t>
      </w:r>
      <w:r w:rsidRPr="00740426">
        <w:rPr>
          <w:rFonts w:ascii="Times New Roman" w:hAnsi="Times New Roman" w:cs="Times New Roman"/>
          <w:lang w:val="es-ES"/>
        </w:rPr>
        <w:t>categor</w:t>
      </w:r>
      <w:r w:rsidR="0057206F">
        <w:rPr>
          <w:rFonts w:ascii="Times New Roman" w:hAnsi="Times New Roman" w:cs="Times New Roman"/>
          <w:lang w:val="es-ES"/>
        </w:rPr>
        <w:t>ías</w:t>
      </w:r>
      <w:r w:rsidRPr="00740426">
        <w:rPr>
          <w:rFonts w:ascii="Times New Roman" w:hAnsi="Times New Roman" w:cs="Times New Roman"/>
          <w:lang w:val="es-ES"/>
        </w:rPr>
        <w:t xml:space="preserve"> del modelo teórico</w:t>
      </w:r>
      <w:r w:rsidR="0057206F">
        <w:rPr>
          <w:rFonts w:ascii="Times New Roman" w:hAnsi="Times New Roman" w:cs="Times New Roman"/>
          <w:lang w:val="es-ES"/>
        </w:rPr>
        <w:t xml:space="preserve">. Sin duda, </w:t>
      </w:r>
      <w:r w:rsidRPr="00740426">
        <w:rPr>
          <w:rFonts w:ascii="Times New Roman" w:hAnsi="Times New Roman" w:cs="Times New Roman"/>
          <w:lang w:val="es-ES"/>
        </w:rPr>
        <w:t>el manejo y uso de la teoría fundamentada sigue siendo un reto para los investigadores cualitativos</w:t>
      </w:r>
      <w:r w:rsidR="0057206F">
        <w:rPr>
          <w:rFonts w:ascii="Times New Roman" w:hAnsi="Times New Roman" w:cs="Times New Roman"/>
          <w:lang w:val="es-ES"/>
        </w:rPr>
        <w:t xml:space="preserve">. </w:t>
      </w:r>
    </w:p>
    <w:p w14:paraId="6CE41A84" w14:textId="77777777" w:rsidR="00421F22" w:rsidRPr="00740426" w:rsidRDefault="00421F22" w:rsidP="00740426">
      <w:pPr>
        <w:spacing w:line="360" w:lineRule="auto"/>
        <w:jc w:val="both"/>
        <w:rPr>
          <w:rFonts w:ascii="Times New Roman" w:hAnsi="Times New Roman" w:cs="Times New Roman"/>
          <w:lang w:val="es-ES"/>
        </w:rPr>
      </w:pPr>
    </w:p>
    <w:p w14:paraId="05DA2375" w14:textId="4D8923AE" w:rsidR="00421F22" w:rsidRDefault="000643D8" w:rsidP="00740426">
      <w:pPr>
        <w:spacing w:line="360" w:lineRule="auto"/>
        <w:jc w:val="both"/>
        <w:rPr>
          <w:rFonts w:ascii="Times New Roman" w:hAnsi="Times New Roman" w:cs="Times New Roman"/>
          <w:lang w:val="es-ES"/>
        </w:rPr>
      </w:pPr>
      <w:r>
        <w:rPr>
          <w:rFonts w:ascii="Times New Roman" w:hAnsi="Times New Roman" w:cs="Times New Roman"/>
          <w:lang w:val="es-ES"/>
        </w:rPr>
        <w:t>E</w:t>
      </w:r>
      <w:r w:rsidR="00421F22" w:rsidRPr="00740426">
        <w:rPr>
          <w:rFonts w:ascii="Times New Roman" w:hAnsi="Times New Roman" w:cs="Times New Roman"/>
          <w:lang w:val="es-ES"/>
        </w:rPr>
        <w:t xml:space="preserve">l producto de </w:t>
      </w:r>
      <w:r>
        <w:rPr>
          <w:rFonts w:ascii="Times New Roman" w:hAnsi="Times New Roman" w:cs="Times New Roman"/>
          <w:lang w:val="es-ES"/>
        </w:rPr>
        <w:t>e</w:t>
      </w:r>
      <w:r w:rsidR="00421F22" w:rsidRPr="00740426">
        <w:rPr>
          <w:rFonts w:ascii="Times New Roman" w:hAnsi="Times New Roman" w:cs="Times New Roman"/>
          <w:lang w:val="es-ES"/>
        </w:rPr>
        <w:t>ste trabajo pretende contribuir a la propuesta de una teoría formal que permita dimensionar el quehacer docente del aprendizaje situado</w:t>
      </w:r>
      <w:r>
        <w:rPr>
          <w:rFonts w:ascii="Times New Roman" w:hAnsi="Times New Roman" w:cs="Times New Roman"/>
          <w:lang w:val="es-ES"/>
        </w:rPr>
        <w:t>,</w:t>
      </w:r>
      <w:r w:rsidR="00421F22" w:rsidRPr="00740426">
        <w:rPr>
          <w:rFonts w:ascii="Times New Roman" w:hAnsi="Times New Roman" w:cs="Times New Roman"/>
          <w:lang w:val="es-ES"/>
        </w:rPr>
        <w:t xml:space="preserve"> de manera particular dentro del ABP. </w:t>
      </w:r>
      <w:r w:rsidR="009A4ABE">
        <w:rPr>
          <w:rFonts w:ascii="Times New Roman" w:hAnsi="Times New Roman" w:cs="Times New Roman"/>
          <w:lang w:val="es-ES"/>
        </w:rPr>
        <w:t>El rigor</w:t>
      </w:r>
      <w:r w:rsidR="00421F22" w:rsidRPr="00740426">
        <w:rPr>
          <w:rFonts w:ascii="Times New Roman" w:hAnsi="Times New Roman" w:cs="Times New Roman"/>
          <w:lang w:val="es-ES"/>
        </w:rPr>
        <w:t xml:space="preserve"> de la teoría fundamentada permite desarrollar un criterio teórico válido para un área específica del campo dentro de la investigación educativa.</w:t>
      </w:r>
      <w:r w:rsidR="004C7774">
        <w:rPr>
          <w:rFonts w:ascii="Times New Roman" w:hAnsi="Times New Roman" w:cs="Times New Roman"/>
          <w:lang w:val="es-ES"/>
        </w:rPr>
        <w:t xml:space="preserve"> </w:t>
      </w:r>
    </w:p>
    <w:p w14:paraId="6109DCFF" w14:textId="77777777" w:rsidR="004C7774" w:rsidRDefault="004C7774" w:rsidP="00740426">
      <w:pPr>
        <w:spacing w:line="360" w:lineRule="auto"/>
        <w:jc w:val="both"/>
        <w:rPr>
          <w:rFonts w:ascii="Times New Roman" w:hAnsi="Times New Roman" w:cs="Times New Roman"/>
          <w:lang w:val="es-ES"/>
        </w:rPr>
      </w:pPr>
    </w:p>
    <w:p w14:paraId="14545B98" w14:textId="77777777" w:rsidR="004C7774" w:rsidRDefault="004C7774" w:rsidP="00740426">
      <w:pPr>
        <w:spacing w:line="360" w:lineRule="auto"/>
        <w:jc w:val="both"/>
        <w:rPr>
          <w:rFonts w:ascii="Times New Roman" w:hAnsi="Times New Roman" w:cs="Times New Roman"/>
          <w:lang w:val="es-ES"/>
        </w:rPr>
      </w:pPr>
      <w:r>
        <w:rPr>
          <w:rFonts w:ascii="Times New Roman" w:hAnsi="Times New Roman" w:cs="Times New Roman"/>
          <w:lang w:val="es-ES"/>
        </w:rPr>
        <w:t xml:space="preserve"> </w:t>
      </w:r>
    </w:p>
    <w:p w14:paraId="319C6969" w14:textId="2890FE10" w:rsidR="00421F22" w:rsidRPr="00B72F75" w:rsidRDefault="00421F22" w:rsidP="00740426">
      <w:pPr>
        <w:spacing w:line="360" w:lineRule="auto"/>
        <w:jc w:val="both"/>
        <w:rPr>
          <w:rFonts w:ascii="Times New Roman" w:hAnsi="Times New Roman" w:cs="Times New Roman"/>
          <w:b/>
          <w:lang w:val="es-ES"/>
        </w:rPr>
      </w:pPr>
      <w:r w:rsidRPr="00B72F75">
        <w:rPr>
          <w:rFonts w:ascii="Times New Roman" w:hAnsi="Times New Roman" w:cs="Times New Roman"/>
          <w:b/>
          <w:lang w:val="es-ES"/>
        </w:rPr>
        <w:lastRenderedPageBreak/>
        <w:t xml:space="preserve">Conclusión </w:t>
      </w:r>
    </w:p>
    <w:p w14:paraId="5884B0F1" w14:textId="77777777" w:rsidR="00421F22" w:rsidRPr="00740426" w:rsidRDefault="00421F22" w:rsidP="00740426">
      <w:pPr>
        <w:spacing w:line="360" w:lineRule="auto"/>
        <w:jc w:val="both"/>
        <w:rPr>
          <w:rFonts w:ascii="Times New Roman" w:hAnsi="Times New Roman" w:cs="Times New Roman"/>
          <w:lang w:val="es-ES"/>
        </w:rPr>
      </w:pPr>
    </w:p>
    <w:p w14:paraId="7584F88C" w14:textId="5B1B5AC1" w:rsidR="00421F22" w:rsidRPr="00740426" w:rsidRDefault="009A4ABE" w:rsidP="00740426">
      <w:pPr>
        <w:spacing w:line="360" w:lineRule="auto"/>
        <w:jc w:val="both"/>
        <w:rPr>
          <w:rFonts w:ascii="Times New Roman" w:hAnsi="Times New Roman" w:cs="Times New Roman"/>
          <w:lang w:val="es-ES"/>
        </w:rPr>
      </w:pPr>
      <w:r>
        <w:rPr>
          <w:rFonts w:ascii="Times New Roman" w:hAnsi="Times New Roman" w:cs="Times New Roman"/>
          <w:lang w:val="es-ES"/>
        </w:rPr>
        <w:t>L</w:t>
      </w:r>
      <w:r w:rsidR="00421F22" w:rsidRPr="00740426">
        <w:rPr>
          <w:rFonts w:ascii="Times New Roman" w:hAnsi="Times New Roman" w:cs="Times New Roman"/>
          <w:lang w:val="es-ES"/>
        </w:rPr>
        <w:t xml:space="preserve">os docentes incluidos en el estudio construyeron un modelo epistémico </w:t>
      </w:r>
      <w:r w:rsidR="00062BFC">
        <w:rPr>
          <w:rFonts w:ascii="Times New Roman" w:hAnsi="Times New Roman" w:cs="Times New Roman"/>
          <w:lang w:val="es-ES"/>
        </w:rPr>
        <w:t>mediante</w:t>
      </w:r>
      <w:r w:rsidR="00421F22" w:rsidRPr="00740426">
        <w:rPr>
          <w:rFonts w:ascii="Times New Roman" w:hAnsi="Times New Roman" w:cs="Times New Roman"/>
          <w:lang w:val="es-ES"/>
        </w:rPr>
        <w:t xml:space="preserve"> distintos niveles cognoscitivos: episteme, </w:t>
      </w:r>
      <w:proofErr w:type="spellStart"/>
      <w:r w:rsidR="00421F22" w:rsidRPr="00740426">
        <w:rPr>
          <w:rFonts w:ascii="Times New Roman" w:hAnsi="Times New Roman" w:cs="Times New Roman"/>
          <w:lang w:val="es-ES"/>
        </w:rPr>
        <w:t>doxa</w:t>
      </w:r>
      <w:proofErr w:type="spellEnd"/>
      <w:r w:rsidR="00421F22" w:rsidRPr="00740426">
        <w:rPr>
          <w:rFonts w:ascii="Times New Roman" w:hAnsi="Times New Roman" w:cs="Times New Roman"/>
          <w:lang w:val="es-ES"/>
        </w:rPr>
        <w:t>, conocimiento, producto de un sistema reflexivo</w:t>
      </w:r>
      <w:r w:rsidR="00062BFC">
        <w:rPr>
          <w:rFonts w:ascii="Times New Roman" w:hAnsi="Times New Roman" w:cs="Times New Roman"/>
          <w:lang w:val="es-ES"/>
        </w:rPr>
        <w:t>. C</w:t>
      </w:r>
      <w:r w:rsidR="00421F22" w:rsidRPr="00740426">
        <w:rPr>
          <w:rFonts w:ascii="Times New Roman" w:hAnsi="Times New Roman" w:cs="Times New Roman"/>
          <w:lang w:val="es-ES"/>
        </w:rPr>
        <w:t xml:space="preserve">abe mencionar que las bases del modelo teórico emergente se sustentaron en </w:t>
      </w:r>
      <w:r w:rsidR="00062BFC">
        <w:rPr>
          <w:rFonts w:ascii="Times New Roman" w:hAnsi="Times New Roman" w:cs="Times New Roman"/>
          <w:lang w:val="es-ES"/>
        </w:rPr>
        <w:t>cuatro</w:t>
      </w:r>
      <w:r w:rsidR="00421F22" w:rsidRPr="00740426">
        <w:rPr>
          <w:rFonts w:ascii="Times New Roman" w:hAnsi="Times New Roman" w:cs="Times New Roman"/>
          <w:lang w:val="es-ES"/>
        </w:rPr>
        <w:t xml:space="preserve"> subcomponentes  propuestos como parte de un sistema de codificación </w:t>
      </w:r>
      <w:r w:rsidR="00050BBD">
        <w:rPr>
          <w:rFonts w:ascii="Times New Roman" w:hAnsi="Times New Roman" w:cs="Times New Roman"/>
          <w:lang w:val="es-ES"/>
        </w:rPr>
        <w:t>que sigue</w:t>
      </w:r>
      <w:r w:rsidR="00421F22" w:rsidRPr="00740426">
        <w:rPr>
          <w:rFonts w:ascii="Times New Roman" w:hAnsi="Times New Roman" w:cs="Times New Roman"/>
          <w:lang w:val="es-ES"/>
        </w:rPr>
        <w:t xml:space="preserve"> el método de la teoría fundamentada. </w:t>
      </w:r>
    </w:p>
    <w:p w14:paraId="093FFB63" w14:textId="77777777" w:rsidR="00421F22" w:rsidRPr="00740426" w:rsidRDefault="00421F22" w:rsidP="00740426">
      <w:pPr>
        <w:spacing w:line="360" w:lineRule="auto"/>
        <w:jc w:val="both"/>
        <w:rPr>
          <w:rFonts w:ascii="Times New Roman" w:hAnsi="Times New Roman" w:cs="Times New Roman"/>
          <w:lang w:val="es-ES"/>
        </w:rPr>
      </w:pPr>
    </w:p>
    <w:p w14:paraId="769BC76C" w14:textId="4F1CA670" w:rsidR="00421F22" w:rsidRPr="00740426" w:rsidRDefault="00050BBD" w:rsidP="00740426">
      <w:pPr>
        <w:spacing w:line="360" w:lineRule="auto"/>
        <w:jc w:val="both"/>
        <w:rPr>
          <w:rFonts w:ascii="Times New Roman" w:hAnsi="Times New Roman" w:cs="Times New Roman"/>
          <w:lang w:val="es-ES"/>
        </w:rPr>
      </w:pPr>
      <w:r>
        <w:rPr>
          <w:rFonts w:ascii="Times New Roman" w:hAnsi="Times New Roman" w:cs="Times New Roman"/>
          <w:lang w:val="es-ES"/>
        </w:rPr>
        <w:t xml:space="preserve">Por último, </w:t>
      </w:r>
      <w:r w:rsidR="00421F22" w:rsidRPr="00740426">
        <w:rPr>
          <w:rFonts w:ascii="Times New Roman" w:hAnsi="Times New Roman" w:cs="Times New Roman"/>
          <w:lang w:val="es-ES"/>
        </w:rPr>
        <w:t>se espera que la presente investigación contribu</w:t>
      </w:r>
      <w:r w:rsidR="009A4ABE">
        <w:rPr>
          <w:rFonts w:ascii="Times New Roman" w:hAnsi="Times New Roman" w:cs="Times New Roman"/>
          <w:lang w:val="es-ES"/>
        </w:rPr>
        <w:t>ya</w:t>
      </w:r>
      <w:r w:rsidR="00421F22" w:rsidRPr="00740426">
        <w:rPr>
          <w:rFonts w:ascii="Times New Roman" w:hAnsi="Times New Roman" w:cs="Times New Roman"/>
          <w:lang w:val="es-ES"/>
        </w:rPr>
        <w:t xml:space="preserve"> de manera directa a la construcción del estado del conocimiento a través de</w:t>
      </w:r>
      <w:r w:rsidR="009A4ABE">
        <w:rPr>
          <w:rFonts w:ascii="Times New Roman" w:hAnsi="Times New Roman" w:cs="Times New Roman"/>
          <w:lang w:val="es-ES"/>
        </w:rPr>
        <w:t>l</w:t>
      </w:r>
      <w:r w:rsidR="00421F22" w:rsidRPr="00740426">
        <w:rPr>
          <w:rFonts w:ascii="Times New Roman" w:hAnsi="Times New Roman" w:cs="Times New Roman"/>
          <w:lang w:val="es-ES"/>
        </w:rPr>
        <w:t xml:space="preserve"> mejor entendimiento de la experiencia y finalidad del trabajo del ABP. </w:t>
      </w:r>
    </w:p>
    <w:p w14:paraId="513E7EDB" w14:textId="77777777" w:rsidR="00421F22" w:rsidRPr="00740426" w:rsidRDefault="00421F22" w:rsidP="00740426">
      <w:pPr>
        <w:spacing w:line="360" w:lineRule="auto"/>
        <w:jc w:val="both"/>
        <w:rPr>
          <w:rFonts w:ascii="Times New Roman" w:hAnsi="Times New Roman" w:cs="Times New Roman"/>
          <w:lang w:val="es-ES"/>
        </w:rPr>
      </w:pPr>
      <w:r w:rsidRPr="00740426">
        <w:rPr>
          <w:rFonts w:ascii="Times New Roman" w:hAnsi="Times New Roman" w:cs="Times New Roman"/>
          <w:lang w:val="es-ES"/>
        </w:rPr>
        <w:t>__________________________________________________________________</w:t>
      </w:r>
    </w:p>
    <w:p w14:paraId="659584E1" w14:textId="591EF9ED" w:rsidR="00421F22" w:rsidRPr="00B72F75" w:rsidRDefault="00B72F75" w:rsidP="00740426">
      <w:pPr>
        <w:spacing w:line="360" w:lineRule="auto"/>
        <w:jc w:val="both"/>
        <w:rPr>
          <w:rFonts w:ascii="Calibri" w:eastAsia="Calibri" w:hAnsi="Calibri" w:cs="Arial"/>
          <w:color w:val="7030A0"/>
          <w:sz w:val="28"/>
          <w:lang w:val="es-MX"/>
        </w:rPr>
      </w:pPr>
      <w:r w:rsidRPr="00B72F75">
        <w:rPr>
          <w:rFonts w:ascii="Calibri" w:eastAsia="Calibri" w:hAnsi="Calibri" w:cs="Arial"/>
          <w:color w:val="7030A0"/>
          <w:sz w:val="28"/>
          <w:lang w:val="es-MX"/>
        </w:rPr>
        <w:t>Bibliografía</w:t>
      </w:r>
    </w:p>
    <w:p w14:paraId="3417861A" w14:textId="77777777" w:rsidR="00421F22" w:rsidRPr="00740426" w:rsidRDefault="00421F22" w:rsidP="00740426">
      <w:pPr>
        <w:pStyle w:val="Prrafodelista"/>
        <w:spacing w:line="360" w:lineRule="auto"/>
        <w:jc w:val="both"/>
        <w:rPr>
          <w:rFonts w:ascii="Times New Roman" w:hAnsi="Times New Roman" w:cs="Times New Roman"/>
        </w:rPr>
      </w:pPr>
    </w:p>
    <w:p w14:paraId="05806F89" w14:textId="5A1F08D3" w:rsidR="00421F22" w:rsidRPr="003A2139" w:rsidRDefault="00421F22" w:rsidP="003A2139">
      <w:pPr>
        <w:spacing w:line="360" w:lineRule="auto"/>
        <w:ind w:left="709" w:hanging="709"/>
        <w:jc w:val="both"/>
        <w:rPr>
          <w:rFonts w:ascii="Times New Roman" w:hAnsi="Times New Roman" w:cs="Times New Roman"/>
          <w:color w:val="000000" w:themeColor="text1"/>
        </w:rPr>
      </w:pPr>
      <w:r w:rsidRPr="003A2139">
        <w:rPr>
          <w:rFonts w:ascii="Times New Roman" w:hAnsi="Times New Roman" w:cs="Times New Roman"/>
          <w:color w:val="000000" w:themeColor="text1"/>
        </w:rPr>
        <w:t xml:space="preserve">Barrera, M. (2007). Modelos epistémicos en educación </w:t>
      </w:r>
      <w:r w:rsidR="0049153F" w:rsidRPr="003A2139">
        <w:rPr>
          <w:rFonts w:ascii="Times New Roman" w:hAnsi="Times New Roman" w:cs="Times New Roman"/>
          <w:color w:val="000000" w:themeColor="text1"/>
        </w:rPr>
        <w:t>e</w:t>
      </w:r>
      <w:r w:rsidRPr="003A2139">
        <w:rPr>
          <w:rFonts w:ascii="Times New Roman" w:hAnsi="Times New Roman" w:cs="Times New Roman"/>
          <w:color w:val="000000" w:themeColor="text1"/>
        </w:rPr>
        <w:t xml:space="preserve"> investigación</w:t>
      </w:r>
      <w:r w:rsidR="0049153F" w:rsidRPr="003A2139">
        <w:rPr>
          <w:rFonts w:ascii="Times New Roman" w:hAnsi="Times New Roman" w:cs="Times New Roman"/>
          <w:color w:val="000000" w:themeColor="text1"/>
        </w:rPr>
        <w:t>,</w:t>
      </w:r>
      <w:r w:rsidRPr="003A2139">
        <w:rPr>
          <w:rFonts w:ascii="Times New Roman" w:hAnsi="Times New Roman" w:cs="Times New Roman"/>
          <w:color w:val="000000" w:themeColor="text1"/>
        </w:rPr>
        <w:t xml:space="preserve"> 4</w:t>
      </w:r>
      <w:r w:rsidR="0049153F" w:rsidRPr="003A2139">
        <w:rPr>
          <w:rFonts w:ascii="Times New Roman" w:hAnsi="Times New Roman" w:cs="Times New Roman"/>
          <w:color w:val="000000" w:themeColor="text1"/>
        </w:rPr>
        <w:t>a</w:t>
      </w:r>
      <w:r w:rsidRPr="003A2139">
        <w:rPr>
          <w:rFonts w:ascii="Times New Roman" w:hAnsi="Times New Roman" w:cs="Times New Roman"/>
          <w:color w:val="000000" w:themeColor="text1"/>
        </w:rPr>
        <w:t xml:space="preserve"> </w:t>
      </w:r>
      <w:r w:rsidR="0049153F" w:rsidRPr="003A2139">
        <w:rPr>
          <w:rFonts w:ascii="Times New Roman" w:hAnsi="Times New Roman" w:cs="Times New Roman"/>
          <w:color w:val="000000" w:themeColor="text1"/>
        </w:rPr>
        <w:t>e</w:t>
      </w:r>
      <w:r w:rsidRPr="003A2139">
        <w:rPr>
          <w:rFonts w:ascii="Times New Roman" w:hAnsi="Times New Roman" w:cs="Times New Roman"/>
          <w:color w:val="000000" w:themeColor="text1"/>
        </w:rPr>
        <w:t>dición</w:t>
      </w:r>
      <w:r w:rsidR="0049153F" w:rsidRPr="003A2139">
        <w:rPr>
          <w:rFonts w:ascii="Times New Roman" w:hAnsi="Times New Roman" w:cs="Times New Roman"/>
          <w:color w:val="000000" w:themeColor="text1"/>
        </w:rPr>
        <w:t>,</w:t>
      </w:r>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Sypal</w:t>
      </w:r>
      <w:proofErr w:type="spellEnd"/>
      <w:r w:rsidR="0049153F" w:rsidRPr="003A2139">
        <w:rPr>
          <w:rFonts w:ascii="Times New Roman" w:hAnsi="Times New Roman" w:cs="Times New Roman"/>
          <w:color w:val="000000" w:themeColor="text1"/>
        </w:rPr>
        <w:t>,</w:t>
      </w:r>
      <w:r w:rsidRPr="003A2139">
        <w:rPr>
          <w:rFonts w:ascii="Times New Roman" w:hAnsi="Times New Roman" w:cs="Times New Roman"/>
          <w:color w:val="000000" w:themeColor="text1"/>
        </w:rPr>
        <w:t xml:space="preserve"> Caracas, Venezuela. </w:t>
      </w:r>
    </w:p>
    <w:p w14:paraId="3B11FE47" w14:textId="77777777" w:rsidR="0049153F" w:rsidRPr="003A2139" w:rsidRDefault="0049153F" w:rsidP="003A2139">
      <w:pPr>
        <w:spacing w:line="360" w:lineRule="auto"/>
        <w:ind w:left="709" w:hanging="709"/>
        <w:jc w:val="both"/>
        <w:rPr>
          <w:rFonts w:ascii="Times New Roman" w:hAnsi="Times New Roman" w:cs="Times New Roman"/>
          <w:color w:val="000000" w:themeColor="text1"/>
        </w:rPr>
      </w:pPr>
    </w:p>
    <w:p w14:paraId="5B10A8E9" w14:textId="77777777" w:rsidR="00421F22" w:rsidRPr="003A2139" w:rsidRDefault="00421F22" w:rsidP="003A2139">
      <w:pPr>
        <w:spacing w:line="360" w:lineRule="auto"/>
        <w:ind w:left="709" w:hanging="709"/>
        <w:jc w:val="both"/>
        <w:rPr>
          <w:rFonts w:ascii="Times New Roman" w:hAnsi="Times New Roman" w:cs="Times New Roman"/>
          <w:color w:val="000000" w:themeColor="text1"/>
        </w:rPr>
      </w:pPr>
      <w:r w:rsidRPr="003A2139">
        <w:rPr>
          <w:rFonts w:ascii="Times New Roman" w:hAnsi="Times New Roman" w:cs="Times New Roman"/>
          <w:color w:val="000000" w:themeColor="text1"/>
        </w:rPr>
        <w:t>Daros, W. (1992). Teoría del aprendizaje reflexivo. Argentina. Instituto Rosario de Investigaciones en Ciencias de la Educación RICE.</w:t>
      </w:r>
    </w:p>
    <w:p w14:paraId="297AF43B" w14:textId="0C0C3CB5" w:rsidR="00B72F75" w:rsidRPr="003A2139" w:rsidRDefault="00B72F75" w:rsidP="003A2139">
      <w:pPr>
        <w:spacing w:line="360" w:lineRule="auto"/>
        <w:ind w:left="709" w:hanging="709"/>
        <w:jc w:val="both"/>
        <w:rPr>
          <w:rFonts w:ascii="Times New Roman" w:hAnsi="Times New Roman" w:cs="Times New Roman"/>
          <w:color w:val="000000" w:themeColor="text1"/>
        </w:rPr>
      </w:pPr>
      <w:r w:rsidRPr="003A2139">
        <w:rPr>
          <w:rFonts w:ascii="Times New Roman" w:hAnsi="Times New Roman" w:cs="Times New Roman"/>
          <w:color w:val="000000" w:themeColor="text1"/>
        </w:rPr>
        <w:br/>
      </w:r>
      <w:proofErr w:type="spellStart"/>
      <w:r w:rsidRPr="003A2139">
        <w:rPr>
          <w:rFonts w:ascii="Times New Roman" w:hAnsi="Times New Roman" w:cs="Times New Roman"/>
          <w:color w:val="000000" w:themeColor="text1"/>
        </w:rPr>
        <w:t>Cimaomo</w:t>
      </w:r>
      <w:proofErr w:type="spellEnd"/>
      <w:r w:rsidRPr="003A2139">
        <w:rPr>
          <w:rFonts w:ascii="Times New Roman" w:hAnsi="Times New Roman" w:cs="Times New Roman"/>
          <w:color w:val="000000" w:themeColor="text1"/>
        </w:rPr>
        <w:t>, G: (</w:t>
      </w:r>
      <w:proofErr w:type="spellStart"/>
      <w:r w:rsidRPr="003A2139">
        <w:rPr>
          <w:rFonts w:ascii="Times New Roman" w:hAnsi="Times New Roman" w:cs="Times New Roman"/>
          <w:color w:val="000000" w:themeColor="text1"/>
        </w:rPr>
        <w:t>s.f</w:t>
      </w:r>
      <w:proofErr w:type="spellEnd"/>
      <w:r w:rsidRPr="003A2139">
        <w:rPr>
          <w:rFonts w:ascii="Times New Roman" w:hAnsi="Times New Roman" w:cs="Times New Roman"/>
          <w:color w:val="000000" w:themeColor="text1"/>
        </w:rPr>
        <w:t xml:space="preserve">). Apuntes de Cátedra. Disponible en: </w:t>
      </w:r>
      <w:hyperlink r:id="rId9" w:history="1">
        <w:r w:rsidRPr="003A2139">
          <w:rPr>
            <w:rStyle w:val="Hipervnculo"/>
            <w:rFonts w:ascii="Times New Roman" w:hAnsi="Times New Roman" w:cs="Times New Roman"/>
            <w:color w:val="000000" w:themeColor="text1"/>
            <w:u w:val="none"/>
          </w:rPr>
          <w:t>http://www.kaleidoscopio.com.ar/fs_files/user_img/Filosof%C3%ADa%20y%20Educaci%C3%B3n/Filosof%C3%ADa%20de%20la%20Educaci%C3%B3n.pdf</w:t>
        </w:r>
      </w:hyperlink>
    </w:p>
    <w:p w14:paraId="3C54C7D4" w14:textId="77777777" w:rsidR="0049153F" w:rsidRPr="003A2139" w:rsidRDefault="0049153F" w:rsidP="003A2139">
      <w:pPr>
        <w:spacing w:line="360" w:lineRule="auto"/>
        <w:ind w:left="709" w:hanging="709"/>
        <w:jc w:val="both"/>
        <w:rPr>
          <w:rFonts w:ascii="Times New Roman" w:hAnsi="Times New Roman" w:cs="Times New Roman"/>
          <w:color w:val="000000" w:themeColor="text1"/>
          <w:lang w:val="es-ES"/>
        </w:rPr>
      </w:pPr>
    </w:p>
    <w:p w14:paraId="292CCC1C" w14:textId="76F0F308" w:rsidR="00421F22" w:rsidRPr="003A2139" w:rsidRDefault="00421F22" w:rsidP="003A2139">
      <w:pPr>
        <w:spacing w:line="360" w:lineRule="auto"/>
        <w:ind w:left="709" w:hanging="709"/>
        <w:jc w:val="both"/>
        <w:rPr>
          <w:rFonts w:ascii="Times New Roman" w:hAnsi="Times New Roman" w:cs="Times New Roman"/>
          <w:color w:val="000000" w:themeColor="text1"/>
          <w:lang w:val="es-ES"/>
        </w:rPr>
      </w:pPr>
      <w:r w:rsidRPr="003A2139">
        <w:rPr>
          <w:rFonts w:ascii="Times New Roman" w:hAnsi="Times New Roman" w:cs="Times New Roman"/>
          <w:color w:val="000000" w:themeColor="text1"/>
          <w:lang w:val="es-ES"/>
        </w:rPr>
        <w:t xml:space="preserve">Díaz-Barriga, F. </w:t>
      </w:r>
      <w:r w:rsidR="00935014" w:rsidRPr="003A2139">
        <w:rPr>
          <w:rFonts w:ascii="Times New Roman" w:hAnsi="Times New Roman" w:cs="Times New Roman"/>
          <w:color w:val="000000" w:themeColor="text1"/>
          <w:lang w:val="es-ES"/>
        </w:rPr>
        <w:t>y</w:t>
      </w:r>
      <w:r w:rsidRPr="003A2139">
        <w:rPr>
          <w:rFonts w:ascii="Times New Roman" w:hAnsi="Times New Roman" w:cs="Times New Roman"/>
          <w:color w:val="000000" w:themeColor="text1"/>
          <w:lang w:val="es-ES"/>
        </w:rPr>
        <w:t xml:space="preserve"> Hernández, G. (2003a). Estrategias docentes: para un aprendizaje significativo</w:t>
      </w:r>
      <w:r w:rsidR="00AB2B10" w:rsidRPr="003A2139">
        <w:rPr>
          <w:rFonts w:ascii="Times New Roman" w:hAnsi="Times New Roman" w:cs="Times New Roman"/>
          <w:color w:val="000000" w:themeColor="text1"/>
          <w:lang w:val="es-ES"/>
        </w:rPr>
        <w:t>,</w:t>
      </w:r>
      <w:r w:rsidRPr="003A2139">
        <w:rPr>
          <w:rFonts w:ascii="Times New Roman" w:hAnsi="Times New Roman" w:cs="Times New Roman"/>
          <w:color w:val="000000" w:themeColor="text1"/>
          <w:lang w:val="es-ES"/>
        </w:rPr>
        <w:t xml:space="preserve"> 2</w:t>
      </w:r>
      <w:r w:rsidR="00935014" w:rsidRPr="003A2139">
        <w:rPr>
          <w:rFonts w:ascii="Times New Roman" w:hAnsi="Times New Roman" w:cs="Times New Roman"/>
          <w:color w:val="000000" w:themeColor="text1"/>
          <w:lang w:val="es-ES"/>
        </w:rPr>
        <w:t>a</w:t>
      </w:r>
      <w:r w:rsidRPr="003A2139">
        <w:rPr>
          <w:rFonts w:ascii="Times New Roman" w:hAnsi="Times New Roman" w:cs="Times New Roman"/>
          <w:color w:val="000000" w:themeColor="text1"/>
          <w:lang w:val="es-ES"/>
        </w:rPr>
        <w:t xml:space="preserve"> </w:t>
      </w:r>
      <w:r w:rsidR="00935014" w:rsidRPr="003A2139">
        <w:rPr>
          <w:rFonts w:ascii="Times New Roman" w:hAnsi="Times New Roman" w:cs="Times New Roman"/>
          <w:color w:val="000000" w:themeColor="text1"/>
          <w:lang w:val="es-ES"/>
        </w:rPr>
        <w:t>e</w:t>
      </w:r>
      <w:r w:rsidRPr="003A2139">
        <w:rPr>
          <w:rFonts w:ascii="Times New Roman" w:hAnsi="Times New Roman" w:cs="Times New Roman"/>
          <w:color w:val="000000" w:themeColor="text1"/>
          <w:lang w:val="es-ES"/>
        </w:rPr>
        <w:t xml:space="preserve">dición. </w:t>
      </w:r>
    </w:p>
    <w:p w14:paraId="1B82E849" w14:textId="77777777" w:rsidR="0049153F" w:rsidRPr="003A2139" w:rsidRDefault="0049153F" w:rsidP="003A2139">
      <w:pPr>
        <w:spacing w:line="360" w:lineRule="auto"/>
        <w:ind w:left="709" w:hanging="709"/>
        <w:jc w:val="both"/>
        <w:rPr>
          <w:rFonts w:ascii="Times New Roman" w:hAnsi="Times New Roman" w:cs="Times New Roman"/>
          <w:color w:val="000000" w:themeColor="text1"/>
          <w:lang w:val="es-ES"/>
        </w:rPr>
      </w:pPr>
    </w:p>
    <w:p w14:paraId="369F235E" w14:textId="2C7CD83D" w:rsidR="00421F22" w:rsidRPr="003A2139" w:rsidRDefault="00421F22" w:rsidP="003A2139">
      <w:pPr>
        <w:spacing w:line="360" w:lineRule="auto"/>
        <w:ind w:left="709" w:hanging="709"/>
        <w:jc w:val="both"/>
        <w:rPr>
          <w:rFonts w:ascii="Times New Roman" w:hAnsi="Times New Roman" w:cs="Times New Roman"/>
          <w:color w:val="000000" w:themeColor="text1"/>
          <w:lang w:val="es-ES"/>
        </w:rPr>
      </w:pPr>
      <w:r w:rsidRPr="003A2139">
        <w:rPr>
          <w:rFonts w:ascii="Times New Roman" w:hAnsi="Times New Roman" w:cs="Times New Roman"/>
          <w:color w:val="000000" w:themeColor="text1"/>
          <w:lang w:val="es-ES"/>
        </w:rPr>
        <w:t>Díaz-Barriga, F. (2006). Enseñanza situada: vínculo entre la escuela y la vida. 1</w:t>
      </w:r>
      <w:r w:rsidR="00AB2B10" w:rsidRPr="003A2139">
        <w:rPr>
          <w:rFonts w:ascii="Times New Roman" w:hAnsi="Times New Roman" w:cs="Times New Roman"/>
          <w:color w:val="000000" w:themeColor="text1"/>
          <w:lang w:val="es-ES"/>
        </w:rPr>
        <w:t>a</w:t>
      </w:r>
      <w:r w:rsidRPr="003A2139">
        <w:rPr>
          <w:rFonts w:ascii="Times New Roman" w:hAnsi="Times New Roman" w:cs="Times New Roman"/>
          <w:color w:val="000000" w:themeColor="text1"/>
          <w:lang w:val="es-ES"/>
        </w:rPr>
        <w:t xml:space="preserve"> </w:t>
      </w:r>
      <w:r w:rsidR="00AB2B10" w:rsidRPr="003A2139">
        <w:rPr>
          <w:rFonts w:ascii="Times New Roman" w:hAnsi="Times New Roman" w:cs="Times New Roman"/>
          <w:color w:val="000000" w:themeColor="text1"/>
          <w:lang w:val="es-ES"/>
        </w:rPr>
        <w:t>e</w:t>
      </w:r>
      <w:r w:rsidRPr="003A2139">
        <w:rPr>
          <w:rFonts w:ascii="Times New Roman" w:hAnsi="Times New Roman" w:cs="Times New Roman"/>
          <w:color w:val="000000" w:themeColor="text1"/>
          <w:lang w:val="es-ES"/>
        </w:rPr>
        <w:t>dición</w:t>
      </w:r>
      <w:r w:rsidR="00AB2B10" w:rsidRPr="003A2139">
        <w:rPr>
          <w:rFonts w:ascii="Times New Roman" w:hAnsi="Times New Roman" w:cs="Times New Roman"/>
          <w:color w:val="000000" w:themeColor="text1"/>
          <w:lang w:val="es-ES"/>
        </w:rPr>
        <w:t>,</w:t>
      </w:r>
      <w:r w:rsidRPr="003A2139">
        <w:rPr>
          <w:rFonts w:ascii="Times New Roman" w:hAnsi="Times New Roman" w:cs="Times New Roman"/>
          <w:color w:val="000000" w:themeColor="text1"/>
          <w:lang w:val="es-ES"/>
        </w:rPr>
        <w:t xml:space="preserve"> McGraw</w:t>
      </w:r>
      <w:r w:rsidR="00935014" w:rsidRPr="003A2139">
        <w:rPr>
          <w:rFonts w:ascii="Times New Roman" w:hAnsi="Times New Roman" w:cs="Times New Roman"/>
          <w:color w:val="000000" w:themeColor="text1"/>
          <w:lang w:val="es-ES"/>
        </w:rPr>
        <w:t>-</w:t>
      </w:r>
      <w:r w:rsidRPr="003A2139">
        <w:rPr>
          <w:rFonts w:ascii="Times New Roman" w:hAnsi="Times New Roman" w:cs="Times New Roman"/>
          <w:color w:val="000000" w:themeColor="text1"/>
          <w:lang w:val="es-ES"/>
        </w:rPr>
        <w:t>Hill</w:t>
      </w:r>
      <w:r w:rsidR="00AB2B10" w:rsidRPr="003A2139">
        <w:rPr>
          <w:rFonts w:ascii="Times New Roman" w:hAnsi="Times New Roman" w:cs="Times New Roman"/>
          <w:color w:val="000000" w:themeColor="text1"/>
          <w:lang w:val="es-ES"/>
        </w:rPr>
        <w:t>,</w:t>
      </w:r>
      <w:r w:rsidRPr="003A2139">
        <w:rPr>
          <w:rFonts w:ascii="Times New Roman" w:hAnsi="Times New Roman" w:cs="Times New Roman"/>
          <w:color w:val="000000" w:themeColor="text1"/>
          <w:lang w:val="es-ES"/>
        </w:rPr>
        <w:t xml:space="preserve"> México. </w:t>
      </w:r>
    </w:p>
    <w:p w14:paraId="0815EAF3" w14:textId="77777777" w:rsidR="0049153F" w:rsidRPr="003A2139" w:rsidRDefault="0049153F" w:rsidP="003A2139">
      <w:pPr>
        <w:spacing w:line="360" w:lineRule="auto"/>
        <w:ind w:left="709" w:hanging="709"/>
        <w:jc w:val="both"/>
        <w:rPr>
          <w:rFonts w:ascii="Times New Roman" w:hAnsi="Times New Roman" w:cs="Times New Roman"/>
          <w:color w:val="000000" w:themeColor="text1"/>
        </w:rPr>
      </w:pPr>
    </w:p>
    <w:p w14:paraId="121C94C8" w14:textId="7D3044C3" w:rsidR="00421F22" w:rsidRPr="003A2139" w:rsidRDefault="00421F22" w:rsidP="003A2139">
      <w:pPr>
        <w:spacing w:line="360" w:lineRule="auto"/>
        <w:ind w:left="709" w:hanging="709"/>
        <w:jc w:val="both"/>
        <w:rPr>
          <w:rFonts w:ascii="Times New Roman" w:hAnsi="Times New Roman" w:cs="Times New Roman"/>
          <w:color w:val="000000" w:themeColor="text1"/>
        </w:rPr>
      </w:pPr>
      <w:proofErr w:type="spellStart"/>
      <w:r w:rsidRPr="003A2139">
        <w:rPr>
          <w:rFonts w:ascii="Times New Roman" w:hAnsi="Times New Roman" w:cs="Times New Roman"/>
          <w:color w:val="000000" w:themeColor="text1"/>
        </w:rPr>
        <w:lastRenderedPageBreak/>
        <w:t>Glaser</w:t>
      </w:r>
      <w:proofErr w:type="spellEnd"/>
      <w:r w:rsidRPr="003A2139">
        <w:rPr>
          <w:rFonts w:ascii="Times New Roman" w:hAnsi="Times New Roman" w:cs="Times New Roman"/>
          <w:color w:val="000000" w:themeColor="text1"/>
        </w:rPr>
        <w:t xml:space="preserve">, B. Strauss, A. (1967). </w:t>
      </w:r>
      <w:proofErr w:type="spellStart"/>
      <w:r w:rsidRPr="003A2139">
        <w:rPr>
          <w:rFonts w:ascii="Times New Roman" w:hAnsi="Times New Roman" w:cs="Times New Roman"/>
          <w:color w:val="000000" w:themeColor="text1"/>
        </w:rPr>
        <w:t>The</w:t>
      </w:r>
      <w:proofErr w:type="spellEnd"/>
      <w:r w:rsidRPr="003A2139">
        <w:rPr>
          <w:rFonts w:ascii="Times New Roman" w:hAnsi="Times New Roman" w:cs="Times New Roman"/>
          <w:color w:val="000000" w:themeColor="text1"/>
        </w:rPr>
        <w:t xml:space="preserve"> Discovery of </w:t>
      </w:r>
      <w:proofErr w:type="spellStart"/>
      <w:r w:rsidRPr="003A2139">
        <w:rPr>
          <w:rFonts w:ascii="Times New Roman" w:hAnsi="Times New Roman" w:cs="Times New Roman"/>
          <w:color w:val="000000" w:themeColor="text1"/>
        </w:rPr>
        <w:t>Grounded</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Theory</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Strategies</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for</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Qualitative</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Research</w:t>
      </w:r>
      <w:proofErr w:type="spellEnd"/>
      <w:r w:rsidRPr="003A2139">
        <w:rPr>
          <w:rFonts w:ascii="Times New Roman" w:hAnsi="Times New Roman" w:cs="Times New Roman"/>
          <w:color w:val="000000" w:themeColor="text1"/>
        </w:rPr>
        <w:t xml:space="preserve">. Chicago. </w:t>
      </w:r>
      <w:proofErr w:type="spellStart"/>
      <w:r w:rsidRPr="003A2139">
        <w:rPr>
          <w:rFonts w:ascii="Times New Roman" w:hAnsi="Times New Roman" w:cs="Times New Roman"/>
          <w:color w:val="000000" w:themeColor="text1"/>
        </w:rPr>
        <w:t>Aldine</w:t>
      </w:r>
      <w:proofErr w:type="spellEnd"/>
      <w:r w:rsidRPr="003A2139">
        <w:rPr>
          <w:rFonts w:ascii="Times New Roman" w:hAnsi="Times New Roman" w:cs="Times New Roman"/>
          <w:color w:val="000000" w:themeColor="text1"/>
        </w:rPr>
        <w:t xml:space="preserve"> Publishing Company</w:t>
      </w:r>
      <w:r w:rsidR="00935014" w:rsidRPr="003A2139">
        <w:rPr>
          <w:rFonts w:ascii="Times New Roman" w:hAnsi="Times New Roman" w:cs="Times New Roman"/>
          <w:color w:val="000000" w:themeColor="text1"/>
        </w:rPr>
        <w:t>.</w:t>
      </w:r>
    </w:p>
    <w:p w14:paraId="4BE3291E" w14:textId="77777777" w:rsidR="0049153F" w:rsidRPr="003A2139" w:rsidRDefault="0049153F" w:rsidP="003A2139">
      <w:pPr>
        <w:spacing w:line="360" w:lineRule="auto"/>
        <w:ind w:left="709" w:hanging="709"/>
        <w:jc w:val="both"/>
        <w:rPr>
          <w:rFonts w:ascii="Times New Roman" w:hAnsi="Times New Roman" w:cs="Times New Roman"/>
          <w:color w:val="000000" w:themeColor="text1"/>
        </w:rPr>
      </w:pPr>
    </w:p>
    <w:p w14:paraId="6D848901" w14:textId="0B6CD4B9" w:rsidR="00421F22" w:rsidRPr="003A2139" w:rsidRDefault="00421F22" w:rsidP="003A2139">
      <w:pPr>
        <w:spacing w:line="360" w:lineRule="auto"/>
        <w:ind w:left="709" w:hanging="709"/>
        <w:jc w:val="both"/>
        <w:rPr>
          <w:rFonts w:ascii="Times New Roman" w:hAnsi="Times New Roman" w:cs="Times New Roman"/>
          <w:color w:val="000000" w:themeColor="text1"/>
        </w:rPr>
      </w:pPr>
      <w:r w:rsidRPr="003A2139">
        <w:rPr>
          <w:rFonts w:ascii="Times New Roman" w:hAnsi="Times New Roman" w:cs="Times New Roman"/>
          <w:color w:val="000000" w:themeColor="text1"/>
        </w:rPr>
        <w:t>Hernández, S. Hernández, C. Baptista, P. (2014). Metodología de la investigación. 6</w:t>
      </w:r>
      <w:r w:rsidR="00935014" w:rsidRPr="003A2139">
        <w:rPr>
          <w:rFonts w:ascii="Times New Roman" w:hAnsi="Times New Roman" w:cs="Times New Roman"/>
          <w:color w:val="000000" w:themeColor="text1"/>
        </w:rPr>
        <w:t>a</w:t>
      </w:r>
      <w:r w:rsidRPr="003A2139">
        <w:rPr>
          <w:rFonts w:ascii="Times New Roman" w:hAnsi="Times New Roman" w:cs="Times New Roman"/>
          <w:color w:val="000000" w:themeColor="text1"/>
        </w:rPr>
        <w:t xml:space="preserve"> </w:t>
      </w:r>
      <w:r w:rsidR="00935014" w:rsidRPr="003A2139">
        <w:rPr>
          <w:rFonts w:ascii="Times New Roman" w:hAnsi="Times New Roman" w:cs="Times New Roman"/>
          <w:color w:val="000000" w:themeColor="text1"/>
        </w:rPr>
        <w:t>e</w:t>
      </w:r>
      <w:r w:rsidRPr="003A2139">
        <w:rPr>
          <w:rFonts w:ascii="Times New Roman" w:hAnsi="Times New Roman" w:cs="Times New Roman"/>
          <w:color w:val="000000" w:themeColor="text1"/>
        </w:rPr>
        <w:t>dición</w:t>
      </w:r>
      <w:r w:rsidR="00935014" w:rsidRPr="003A2139">
        <w:rPr>
          <w:rFonts w:ascii="Times New Roman" w:hAnsi="Times New Roman" w:cs="Times New Roman"/>
          <w:color w:val="000000" w:themeColor="text1"/>
        </w:rPr>
        <w:t>,</w:t>
      </w:r>
      <w:r w:rsidRPr="003A2139">
        <w:rPr>
          <w:rFonts w:ascii="Times New Roman" w:hAnsi="Times New Roman" w:cs="Times New Roman"/>
          <w:color w:val="000000" w:themeColor="text1"/>
        </w:rPr>
        <w:t xml:space="preserve"> McGraw</w:t>
      </w:r>
      <w:r w:rsidR="00935014" w:rsidRPr="003A2139">
        <w:rPr>
          <w:rFonts w:ascii="Times New Roman" w:hAnsi="Times New Roman" w:cs="Times New Roman"/>
          <w:color w:val="000000" w:themeColor="text1"/>
        </w:rPr>
        <w:t>-</w:t>
      </w:r>
      <w:r w:rsidRPr="003A2139">
        <w:rPr>
          <w:rFonts w:ascii="Times New Roman" w:hAnsi="Times New Roman" w:cs="Times New Roman"/>
          <w:color w:val="000000" w:themeColor="text1"/>
        </w:rPr>
        <w:t>Hill</w:t>
      </w:r>
      <w:r w:rsidR="00935014" w:rsidRPr="003A2139">
        <w:rPr>
          <w:rFonts w:ascii="Times New Roman" w:hAnsi="Times New Roman" w:cs="Times New Roman"/>
          <w:color w:val="000000" w:themeColor="text1"/>
        </w:rPr>
        <w:t>,</w:t>
      </w:r>
      <w:r w:rsidRPr="003A2139">
        <w:rPr>
          <w:rFonts w:ascii="Times New Roman" w:hAnsi="Times New Roman" w:cs="Times New Roman"/>
          <w:color w:val="000000" w:themeColor="text1"/>
        </w:rPr>
        <w:t xml:space="preserve"> México.</w:t>
      </w:r>
    </w:p>
    <w:p w14:paraId="64AD509E" w14:textId="77777777" w:rsidR="0049153F" w:rsidRPr="003A2139" w:rsidRDefault="0049153F" w:rsidP="003A2139">
      <w:pPr>
        <w:spacing w:line="360" w:lineRule="auto"/>
        <w:ind w:left="709" w:hanging="709"/>
        <w:jc w:val="both"/>
        <w:rPr>
          <w:rFonts w:ascii="Times New Roman" w:hAnsi="Times New Roman" w:cs="Times New Roman"/>
          <w:color w:val="000000" w:themeColor="text1"/>
        </w:rPr>
      </w:pPr>
    </w:p>
    <w:p w14:paraId="1088EF17" w14:textId="77777777" w:rsidR="00421F22" w:rsidRPr="003A2139" w:rsidRDefault="00421F22" w:rsidP="003A2139">
      <w:pPr>
        <w:spacing w:line="360" w:lineRule="auto"/>
        <w:ind w:left="709" w:hanging="709"/>
        <w:jc w:val="both"/>
        <w:rPr>
          <w:rFonts w:ascii="Times New Roman" w:hAnsi="Times New Roman" w:cs="Times New Roman"/>
          <w:color w:val="000000" w:themeColor="text1"/>
        </w:rPr>
      </w:pPr>
      <w:proofErr w:type="spellStart"/>
      <w:r w:rsidRPr="003A2139">
        <w:rPr>
          <w:rFonts w:ascii="Times New Roman" w:hAnsi="Times New Roman" w:cs="Times New Roman"/>
          <w:color w:val="000000" w:themeColor="text1"/>
        </w:rPr>
        <w:t>Jonassen</w:t>
      </w:r>
      <w:proofErr w:type="spellEnd"/>
      <w:r w:rsidRPr="003A2139">
        <w:rPr>
          <w:rFonts w:ascii="Times New Roman" w:hAnsi="Times New Roman" w:cs="Times New Roman"/>
          <w:color w:val="000000" w:themeColor="text1"/>
        </w:rPr>
        <w:t>, D (2000). El diseño de entornos constructivistas de aprendizaje</w:t>
      </w:r>
      <w:proofErr w:type="gramStart"/>
      <w:r w:rsidRPr="003A2139">
        <w:rPr>
          <w:rFonts w:ascii="Times New Roman" w:hAnsi="Times New Roman" w:cs="Times New Roman"/>
          <w:color w:val="000000" w:themeColor="text1"/>
        </w:rPr>
        <w:t>:  diseño</w:t>
      </w:r>
      <w:proofErr w:type="gramEnd"/>
      <w:r w:rsidRPr="003A2139">
        <w:rPr>
          <w:rFonts w:ascii="Times New Roman" w:hAnsi="Times New Roman" w:cs="Times New Roman"/>
          <w:color w:val="000000" w:themeColor="text1"/>
        </w:rPr>
        <w:t xml:space="preserve"> de la instrucción. Teoría y modelos. Madrid, Aula XXI Santillana.</w:t>
      </w:r>
    </w:p>
    <w:p w14:paraId="67FAACBD" w14:textId="77777777" w:rsidR="0049153F" w:rsidRPr="003A2139" w:rsidRDefault="0049153F" w:rsidP="003A2139">
      <w:pPr>
        <w:spacing w:line="360" w:lineRule="auto"/>
        <w:ind w:left="709" w:hanging="709"/>
        <w:jc w:val="both"/>
        <w:rPr>
          <w:rFonts w:ascii="Times New Roman" w:hAnsi="Times New Roman" w:cs="Times New Roman"/>
          <w:color w:val="000000" w:themeColor="text1"/>
        </w:rPr>
      </w:pPr>
    </w:p>
    <w:p w14:paraId="7049056B" w14:textId="21FF6D1D" w:rsidR="00421F22" w:rsidRPr="003A2139" w:rsidRDefault="00421F22" w:rsidP="003A2139">
      <w:pPr>
        <w:spacing w:line="360" w:lineRule="auto"/>
        <w:ind w:left="709" w:hanging="709"/>
        <w:jc w:val="both"/>
        <w:rPr>
          <w:rFonts w:ascii="Times New Roman" w:hAnsi="Times New Roman" w:cs="Times New Roman"/>
          <w:color w:val="000000" w:themeColor="text1"/>
        </w:rPr>
      </w:pPr>
      <w:r w:rsidRPr="003A2139">
        <w:rPr>
          <w:rFonts w:ascii="Times New Roman" w:hAnsi="Times New Roman" w:cs="Times New Roman"/>
          <w:color w:val="000000" w:themeColor="text1"/>
        </w:rPr>
        <w:t xml:space="preserve">Jones, M. </w:t>
      </w:r>
      <w:proofErr w:type="spellStart"/>
      <w:r w:rsidRPr="003A2139">
        <w:rPr>
          <w:rFonts w:ascii="Times New Roman" w:hAnsi="Times New Roman" w:cs="Times New Roman"/>
          <w:color w:val="000000" w:themeColor="text1"/>
        </w:rPr>
        <w:t>Alony</w:t>
      </w:r>
      <w:proofErr w:type="spellEnd"/>
      <w:r w:rsidRPr="003A2139">
        <w:rPr>
          <w:rFonts w:ascii="Times New Roman" w:hAnsi="Times New Roman" w:cs="Times New Roman"/>
          <w:color w:val="000000" w:themeColor="text1"/>
        </w:rPr>
        <w:t xml:space="preserve">, I. (2011). </w:t>
      </w:r>
      <w:proofErr w:type="spellStart"/>
      <w:r w:rsidRPr="003A2139">
        <w:rPr>
          <w:rFonts w:ascii="Times New Roman" w:hAnsi="Times New Roman" w:cs="Times New Roman"/>
          <w:color w:val="000000" w:themeColor="text1"/>
        </w:rPr>
        <w:t>Guiding</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the</w:t>
      </w:r>
      <w:proofErr w:type="spellEnd"/>
      <w:r w:rsidRPr="003A2139">
        <w:rPr>
          <w:rFonts w:ascii="Times New Roman" w:hAnsi="Times New Roman" w:cs="Times New Roman"/>
          <w:color w:val="000000" w:themeColor="text1"/>
        </w:rPr>
        <w:t xml:space="preserve"> Use of </w:t>
      </w:r>
      <w:proofErr w:type="spellStart"/>
      <w:r w:rsidRPr="003A2139">
        <w:rPr>
          <w:rFonts w:ascii="Times New Roman" w:hAnsi="Times New Roman" w:cs="Times New Roman"/>
          <w:color w:val="000000" w:themeColor="text1"/>
        </w:rPr>
        <w:t>Grounded</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Theory</w:t>
      </w:r>
      <w:proofErr w:type="spellEnd"/>
      <w:r w:rsidRPr="003A2139">
        <w:rPr>
          <w:rFonts w:ascii="Times New Roman" w:hAnsi="Times New Roman" w:cs="Times New Roman"/>
          <w:color w:val="000000" w:themeColor="text1"/>
        </w:rPr>
        <w:t xml:space="preserve"> in Doctoral </w:t>
      </w:r>
      <w:proofErr w:type="spellStart"/>
      <w:r w:rsidRPr="003A2139">
        <w:rPr>
          <w:rFonts w:ascii="Times New Roman" w:hAnsi="Times New Roman" w:cs="Times New Roman"/>
          <w:color w:val="000000" w:themeColor="text1"/>
        </w:rPr>
        <w:t>studies</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An</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example</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from</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the</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Australian</w:t>
      </w:r>
      <w:proofErr w:type="spellEnd"/>
      <w:r w:rsidRPr="003A2139">
        <w:rPr>
          <w:rFonts w:ascii="Times New Roman" w:hAnsi="Times New Roman" w:cs="Times New Roman"/>
          <w:color w:val="000000" w:themeColor="text1"/>
        </w:rPr>
        <w:t xml:space="preserve"> film </w:t>
      </w:r>
      <w:proofErr w:type="spellStart"/>
      <w:r w:rsidRPr="003A2139">
        <w:rPr>
          <w:rFonts w:ascii="Times New Roman" w:hAnsi="Times New Roman" w:cs="Times New Roman"/>
          <w:color w:val="000000" w:themeColor="text1"/>
        </w:rPr>
        <w:t>industry</w:t>
      </w:r>
      <w:proofErr w:type="spellEnd"/>
      <w:r w:rsidR="00935014" w:rsidRPr="003A2139">
        <w:rPr>
          <w:rFonts w:ascii="Times New Roman" w:hAnsi="Times New Roman" w:cs="Times New Roman"/>
          <w:color w:val="000000" w:themeColor="text1"/>
        </w:rPr>
        <w:t>,</w:t>
      </w:r>
      <w:r w:rsidRPr="003A2139">
        <w:rPr>
          <w:rFonts w:ascii="Times New Roman" w:hAnsi="Times New Roman" w:cs="Times New Roman"/>
          <w:color w:val="000000" w:themeColor="text1"/>
        </w:rPr>
        <w:t xml:space="preserve"> </w:t>
      </w:r>
      <w:r w:rsidR="00935014" w:rsidRPr="003A2139">
        <w:rPr>
          <w:rFonts w:ascii="Times New Roman" w:hAnsi="Times New Roman" w:cs="Times New Roman"/>
          <w:color w:val="000000" w:themeColor="text1"/>
        </w:rPr>
        <w:t>v</w:t>
      </w:r>
      <w:r w:rsidRPr="003A2139">
        <w:rPr>
          <w:rFonts w:ascii="Times New Roman" w:hAnsi="Times New Roman" w:cs="Times New Roman"/>
          <w:color w:val="000000" w:themeColor="text1"/>
        </w:rPr>
        <w:t>ol. 6</w:t>
      </w:r>
      <w:r w:rsidR="00935014" w:rsidRPr="003A2139">
        <w:rPr>
          <w:rFonts w:ascii="Times New Roman" w:hAnsi="Times New Roman" w:cs="Times New Roman"/>
          <w:color w:val="000000" w:themeColor="text1"/>
        </w:rPr>
        <w:t>,</w:t>
      </w:r>
      <w:r w:rsidRPr="003A2139">
        <w:rPr>
          <w:rFonts w:ascii="Times New Roman" w:hAnsi="Times New Roman" w:cs="Times New Roman"/>
          <w:color w:val="000000" w:themeColor="text1"/>
        </w:rPr>
        <w:t xml:space="preserve"> pp. 1- 20.</w:t>
      </w:r>
    </w:p>
    <w:p w14:paraId="16C1CBB8" w14:textId="77777777" w:rsidR="0049153F" w:rsidRPr="003A2139" w:rsidRDefault="0049153F" w:rsidP="003A2139">
      <w:pPr>
        <w:spacing w:line="360" w:lineRule="auto"/>
        <w:ind w:left="709" w:hanging="709"/>
        <w:jc w:val="both"/>
        <w:rPr>
          <w:rFonts w:ascii="Times New Roman" w:hAnsi="Times New Roman" w:cs="Times New Roman"/>
          <w:color w:val="000000" w:themeColor="text1"/>
        </w:rPr>
      </w:pPr>
    </w:p>
    <w:p w14:paraId="3C61BF53" w14:textId="68486768" w:rsidR="00421F22" w:rsidRPr="003A2139" w:rsidRDefault="0049153F" w:rsidP="003A2139">
      <w:pPr>
        <w:spacing w:line="360" w:lineRule="auto"/>
        <w:ind w:left="709" w:hanging="709"/>
        <w:jc w:val="both"/>
        <w:rPr>
          <w:rFonts w:ascii="Times New Roman" w:hAnsi="Times New Roman" w:cs="Times New Roman"/>
          <w:color w:val="000000" w:themeColor="text1"/>
        </w:rPr>
      </w:pPr>
      <w:proofErr w:type="spellStart"/>
      <w:r w:rsidRPr="003A2139">
        <w:rPr>
          <w:rFonts w:ascii="Times New Roman" w:hAnsi="Times New Roman" w:cs="Times New Roman"/>
          <w:color w:val="000000" w:themeColor="text1"/>
        </w:rPr>
        <w:t>M</w:t>
      </w:r>
      <w:r w:rsidR="00421F22" w:rsidRPr="003A2139">
        <w:rPr>
          <w:rFonts w:ascii="Times New Roman" w:hAnsi="Times New Roman" w:cs="Times New Roman"/>
          <w:color w:val="000000" w:themeColor="text1"/>
        </w:rPr>
        <w:t>ié</w:t>
      </w:r>
      <w:proofErr w:type="spellEnd"/>
      <w:r w:rsidR="00421F22" w:rsidRPr="003A2139">
        <w:rPr>
          <w:rFonts w:ascii="Times New Roman" w:hAnsi="Times New Roman" w:cs="Times New Roman"/>
          <w:color w:val="000000" w:themeColor="text1"/>
        </w:rPr>
        <w:t xml:space="preserve">, F. (2009). </w:t>
      </w:r>
      <w:r w:rsidR="00421F22" w:rsidRPr="003A2139">
        <w:rPr>
          <w:rFonts w:ascii="Times New Roman" w:hAnsi="Times New Roman" w:cs="Times New Roman"/>
          <w:i/>
          <w:color w:val="000000" w:themeColor="text1"/>
        </w:rPr>
        <w:t xml:space="preserve">Plato </w:t>
      </w:r>
      <w:proofErr w:type="spellStart"/>
      <w:r w:rsidR="00421F22" w:rsidRPr="003A2139">
        <w:rPr>
          <w:rFonts w:ascii="Times New Roman" w:hAnsi="Times New Roman" w:cs="Times New Roman"/>
          <w:i/>
          <w:color w:val="000000" w:themeColor="text1"/>
        </w:rPr>
        <w:t>grammaticus</w:t>
      </w:r>
      <w:proofErr w:type="spellEnd"/>
      <w:r w:rsidR="00421F22" w:rsidRPr="003A2139">
        <w:rPr>
          <w:rFonts w:ascii="Times New Roman" w:hAnsi="Times New Roman" w:cs="Times New Roman"/>
          <w:i/>
          <w:color w:val="000000" w:themeColor="text1"/>
        </w:rPr>
        <w:t>.</w:t>
      </w:r>
      <w:r w:rsidR="00421F22" w:rsidRPr="003A2139">
        <w:rPr>
          <w:rFonts w:ascii="Times New Roman" w:hAnsi="Times New Roman" w:cs="Times New Roman"/>
          <w:color w:val="000000" w:themeColor="text1"/>
        </w:rPr>
        <w:t xml:space="preserve"> Sobre el concepto platónico de episteme en la doctrina del sueño del </w:t>
      </w:r>
      <w:proofErr w:type="spellStart"/>
      <w:r w:rsidR="00421F22" w:rsidRPr="003A2139">
        <w:rPr>
          <w:rFonts w:ascii="Times New Roman" w:hAnsi="Times New Roman" w:cs="Times New Roman"/>
          <w:i/>
          <w:color w:val="000000" w:themeColor="text1"/>
        </w:rPr>
        <w:t>teeto</w:t>
      </w:r>
      <w:proofErr w:type="spellEnd"/>
      <w:r w:rsidR="00421F22" w:rsidRPr="003A2139">
        <w:rPr>
          <w:rFonts w:ascii="Times New Roman" w:hAnsi="Times New Roman" w:cs="Times New Roman"/>
          <w:color w:val="000000" w:themeColor="text1"/>
        </w:rPr>
        <w:t xml:space="preserve">. </w:t>
      </w:r>
      <w:proofErr w:type="spellStart"/>
      <w:r w:rsidR="00421F22" w:rsidRPr="003A2139">
        <w:rPr>
          <w:rFonts w:ascii="Times New Roman" w:hAnsi="Times New Roman" w:cs="Times New Roman"/>
          <w:i/>
          <w:color w:val="000000" w:themeColor="text1"/>
        </w:rPr>
        <w:t>Areté</w:t>
      </w:r>
      <w:proofErr w:type="spellEnd"/>
      <w:r w:rsidR="00935014" w:rsidRPr="003A2139">
        <w:rPr>
          <w:rFonts w:ascii="Times New Roman" w:hAnsi="Times New Roman" w:cs="Times New Roman"/>
          <w:i/>
          <w:color w:val="000000" w:themeColor="text1"/>
        </w:rPr>
        <w:t>,</w:t>
      </w:r>
      <w:r w:rsidR="00421F22" w:rsidRPr="003A2139">
        <w:rPr>
          <w:rFonts w:ascii="Times New Roman" w:hAnsi="Times New Roman" w:cs="Times New Roman"/>
          <w:color w:val="000000" w:themeColor="text1"/>
        </w:rPr>
        <w:t xml:space="preserve"> pp. 167-196.</w:t>
      </w:r>
      <w:r w:rsidR="00B72F75" w:rsidRPr="003A2139">
        <w:rPr>
          <w:rFonts w:ascii="Times New Roman" w:hAnsi="Times New Roman" w:cs="Times New Roman"/>
          <w:color w:val="000000" w:themeColor="text1"/>
        </w:rPr>
        <w:br/>
      </w:r>
    </w:p>
    <w:p w14:paraId="11A2EFB8" w14:textId="32D31E91" w:rsidR="00B72F75" w:rsidRPr="003A2139" w:rsidRDefault="00B72F75" w:rsidP="003A2139">
      <w:pPr>
        <w:spacing w:line="360" w:lineRule="auto"/>
        <w:ind w:left="709" w:hanging="709"/>
        <w:jc w:val="both"/>
        <w:rPr>
          <w:rFonts w:ascii="Times New Roman" w:hAnsi="Times New Roman" w:cs="Times New Roman"/>
          <w:color w:val="000000" w:themeColor="text1"/>
        </w:rPr>
      </w:pPr>
      <w:r w:rsidRPr="003A2139">
        <w:rPr>
          <w:rFonts w:ascii="Times New Roman" w:hAnsi="Times New Roman" w:cs="Times New Roman"/>
          <w:color w:val="000000" w:themeColor="text1"/>
        </w:rPr>
        <w:t xml:space="preserve">Morán, C. (2011). Estrategias de incorporación del aprendizaje basado en proyectos en las instituciones de educación superior en ingeniería. </w:t>
      </w:r>
      <w:proofErr w:type="spellStart"/>
      <w:r w:rsidRPr="003A2139">
        <w:rPr>
          <w:rFonts w:ascii="Times New Roman" w:hAnsi="Times New Roman" w:cs="Times New Roman"/>
          <w:color w:val="000000" w:themeColor="text1"/>
        </w:rPr>
        <w:t>Conacyt</w:t>
      </w:r>
      <w:proofErr w:type="spellEnd"/>
      <w:r w:rsidRPr="003A2139">
        <w:rPr>
          <w:rFonts w:ascii="Times New Roman" w:hAnsi="Times New Roman" w:cs="Times New Roman"/>
          <w:color w:val="000000" w:themeColor="text1"/>
        </w:rPr>
        <w:t xml:space="preserve">. Disponible en: </w:t>
      </w:r>
      <w:hyperlink r:id="rId10" w:history="1">
        <w:r w:rsidRPr="003A2139">
          <w:rPr>
            <w:rStyle w:val="Hipervnculo"/>
            <w:rFonts w:ascii="Times New Roman" w:hAnsi="Times New Roman" w:cs="Times New Roman"/>
            <w:color w:val="000000" w:themeColor="text1"/>
            <w:u w:val="none"/>
          </w:rPr>
          <w:t>http://www.ai.org.mx/ai/images/sitio/edodelarte/2011/3._estrategia_de_incorporacion_del_aprendizaje_basado_en_proyectos_en_las_ies_en_ingenieria.pdf</w:t>
        </w:r>
      </w:hyperlink>
    </w:p>
    <w:p w14:paraId="23B10B64" w14:textId="77777777" w:rsidR="0049153F" w:rsidRPr="003A2139" w:rsidRDefault="0049153F" w:rsidP="003A2139">
      <w:pPr>
        <w:spacing w:line="360" w:lineRule="auto"/>
        <w:ind w:left="709" w:hanging="709"/>
        <w:jc w:val="both"/>
        <w:rPr>
          <w:rFonts w:ascii="Times New Roman" w:hAnsi="Times New Roman" w:cs="Times New Roman"/>
          <w:color w:val="000000" w:themeColor="text1"/>
        </w:rPr>
      </w:pPr>
    </w:p>
    <w:p w14:paraId="47A9E191" w14:textId="687B469C" w:rsidR="00421F22" w:rsidRPr="003A2139" w:rsidRDefault="00421F22" w:rsidP="003A2139">
      <w:pPr>
        <w:spacing w:line="360" w:lineRule="auto"/>
        <w:ind w:left="709" w:hanging="709"/>
        <w:jc w:val="both"/>
        <w:rPr>
          <w:rFonts w:ascii="Times New Roman" w:hAnsi="Times New Roman" w:cs="Times New Roman"/>
          <w:color w:val="000000" w:themeColor="text1"/>
        </w:rPr>
      </w:pPr>
      <w:proofErr w:type="spellStart"/>
      <w:r w:rsidRPr="003A2139">
        <w:rPr>
          <w:rFonts w:ascii="Times New Roman" w:hAnsi="Times New Roman" w:cs="Times New Roman"/>
          <w:color w:val="000000" w:themeColor="text1"/>
        </w:rPr>
        <w:t>Stern</w:t>
      </w:r>
      <w:proofErr w:type="spellEnd"/>
      <w:r w:rsidRPr="003A2139">
        <w:rPr>
          <w:rFonts w:ascii="Times New Roman" w:hAnsi="Times New Roman" w:cs="Times New Roman"/>
          <w:color w:val="000000" w:themeColor="text1"/>
        </w:rPr>
        <w:t xml:space="preserve">, </w:t>
      </w:r>
      <w:bookmarkStart w:id="0" w:name="_GoBack"/>
      <w:bookmarkEnd w:id="0"/>
      <w:r w:rsidRPr="003A2139">
        <w:rPr>
          <w:rFonts w:ascii="Times New Roman" w:hAnsi="Times New Roman" w:cs="Times New Roman"/>
          <w:color w:val="000000" w:themeColor="text1"/>
        </w:rPr>
        <w:t>P.N. (1994)</w:t>
      </w:r>
      <w:r w:rsidR="00AB2B10" w:rsidRPr="003A2139">
        <w:rPr>
          <w:rFonts w:ascii="Times New Roman" w:hAnsi="Times New Roman" w:cs="Times New Roman"/>
          <w:color w:val="000000" w:themeColor="text1"/>
        </w:rPr>
        <w:t>.</w:t>
      </w:r>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Eroding</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Grounded</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Theory</w:t>
      </w:r>
      <w:proofErr w:type="spellEnd"/>
      <w:r w:rsidRPr="003A2139">
        <w:rPr>
          <w:rFonts w:ascii="Times New Roman" w:hAnsi="Times New Roman" w:cs="Times New Roman"/>
          <w:color w:val="000000" w:themeColor="text1"/>
        </w:rPr>
        <w:t xml:space="preserve">. In Morse, J.M. (ed.) </w:t>
      </w:r>
      <w:proofErr w:type="spellStart"/>
      <w:r w:rsidRPr="003A2139">
        <w:rPr>
          <w:rFonts w:ascii="Times New Roman" w:hAnsi="Times New Roman" w:cs="Times New Roman"/>
          <w:color w:val="000000" w:themeColor="text1"/>
        </w:rPr>
        <w:t>Critical</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Issues</w:t>
      </w:r>
      <w:proofErr w:type="spellEnd"/>
      <w:r w:rsidRPr="003A2139">
        <w:rPr>
          <w:rFonts w:ascii="Times New Roman" w:hAnsi="Times New Roman" w:cs="Times New Roman"/>
          <w:color w:val="000000" w:themeColor="text1"/>
        </w:rPr>
        <w:t xml:space="preserve"> in </w:t>
      </w:r>
      <w:proofErr w:type="spellStart"/>
      <w:r w:rsidRPr="003A2139">
        <w:rPr>
          <w:rFonts w:ascii="Times New Roman" w:hAnsi="Times New Roman" w:cs="Times New Roman"/>
          <w:color w:val="000000" w:themeColor="text1"/>
        </w:rPr>
        <w:t>Qualitative</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Research</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Methods</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Thousand</w:t>
      </w:r>
      <w:proofErr w:type="spellEnd"/>
      <w:r w:rsidRPr="003A2139">
        <w:rPr>
          <w:rFonts w:ascii="Times New Roman" w:hAnsi="Times New Roman" w:cs="Times New Roman"/>
          <w:color w:val="000000" w:themeColor="text1"/>
        </w:rPr>
        <w:t xml:space="preserve"> </w:t>
      </w:r>
      <w:proofErr w:type="spellStart"/>
      <w:r w:rsidRPr="003A2139">
        <w:rPr>
          <w:rFonts w:ascii="Times New Roman" w:hAnsi="Times New Roman" w:cs="Times New Roman"/>
          <w:color w:val="000000" w:themeColor="text1"/>
        </w:rPr>
        <w:t>Oaks</w:t>
      </w:r>
      <w:proofErr w:type="spellEnd"/>
      <w:r w:rsidRPr="003A2139">
        <w:rPr>
          <w:rFonts w:ascii="Times New Roman" w:hAnsi="Times New Roman" w:cs="Times New Roman"/>
          <w:color w:val="000000" w:themeColor="text1"/>
        </w:rPr>
        <w:t xml:space="preserve">, CA: </w:t>
      </w:r>
      <w:proofErr w:type="spellStart"/>
      <w:r w:rsidRPr="003A2139">
        <w:rPr>
          <w:rFonts w:ascii="Times New Roman" w:hAnsi="Times New Roman" w:cs="Times New Roman"/>
          <w:color w:val="000000" w:themeColor="text1"/>
        </w:rPr>
        <w:t>Sage</w:t>
      </w:r>
      <w:proofErr w:type="spellEnd"/>
      <w:r w:rsidRPr="003A2139">
        <w:rPr>
          <w:rFonts w:ascii="Times New Roman" w:hAnsi="Times New Roman" w:cs="Times New Roman"/>
          <w:color w:val="000000" w:themeColor="text1"/>
        </w:rPr>
        <w:t>, 212–223.</w:t>
      </w:r>
    </w:p>
    <w:p w14:paraId="72AEE848" w14:textId="77777777" w:rsidR="0049153F" w:rsidRPr="003A2139" w:rsidRDefault="0049153F" w:rsidP="003A2139">
      <w:pPr>
        <w:spacing w:line="360" w:lineRule="auto"/>
        <w:ind w:left="709" w:hanging="709"/>
        <w:jc w:val="both"/>
        <w:rPr>
          <w:rFonts w:ascii="Times New Roman" w:hAnsi="Times New Roman" w:cs="Times New Roman"/>
          <w:color w:val="000000" w:themeColor="text1"/>
        </w:rPr>
      </w:pPr>
    </w:p>
    <w:p w14:paraId="5B3F515D" w14:textId="72EC2603" w:rsidR="00421F22" w:rsidRPr="0049153F" w:rsidRDefault="00421F22" w:rsidP="003A2139">
      <w:pPr>
        <w:spacing w:line="360" w:lineRule="auto"/>
        <w:ind w:left="709" w:hanging="709"/>
        <w:jc w:val="both"/>
        <w:rPr>
          <w:rFonts w:ascii="Times New Roman" w:hAnsi="Times New Roman" w:cs="Times New Roman"/>
        </w:rPr>
      </w:pPr>
      <w:r w:rsidRPr="003A2139">
        <w:rPr>
          <w:rFonts w:ascii="Times New Roman" w:hAnsi="Times New Roman" w:cs="Times New Roman"/>
          <w:color w:val="000000" w:themeColor="text1"/>
        </w:rPr>
        <w:t xml:space="preserve">Torres, J. </w:t>
      </w:r>
      <w:r w:rsidR="00935014" w:rsidRPr="003A2139">
        <w:rPr>
          <w:rFonts w:ascii="Times New Roman" w:hAnsi="Times New Roman" w:cs="Times New Roman"/>
          <w:color w:val="000000" w:themeColor="text1"/>
        </w:rPr>
        <w:t>y</w:t>
      </w:r>
      <w:r w:rsidRPr="003A2139">
        <w:rPr>
          <w:rFonts w:ascii="Times New Roman" w:hAnsi="Times New Roman" w:cs="Times New Roman"/>
          <w:color w:val="000000" w:themeColor="text1"/>
        </w:rPr>
        <w:t xml:space="preserve"> Aguayo, H. (2014). Representaciones sociales de estudiantes lasallistas sobre filosofía (</w:t>
      </w:r>
      <w:r w:rsidR="00AB2B10" w:rsidRPr="003A2139">
        <w:rPr>
          <w:rFonts w:ascii="Times New Roman" w:hAnsi="Times New Roman" w:cs="Times New Roman"/>
          <w:color w:val="000000" w:themeColor="text1"/>
        </w:rPr>
        <w:t>t</w:t>
      </w:r>
      <w:r w:rsidRPr="003A2139">
        <w:rPr>
          <w:rFonts w:ascii="Times New Roman" w:hAnsi="Times New Roman" w:cs="Times New Roman"/>
          <w:color w:val="000000" w:themeColor="text1"/>
        </w:rPr>
        <w:t xml:space="preserve">esis de </w:t>
      </w:r>
      <w:r w:rsidR="00AB2B10" w:rsidRPr="003A2139">
        <w:rPr>
          <w:rFonts w:ascii="Times New Roman" w:hAnsi="Times New Roman" w:cs="Times New Roman"/>
          <w:color w:val="000000" w:themeColor="text1"/>
        </w:rPr>
        <w:t>d</w:t>
      </w:r>
      <w:r w:rsidRPr="003A2139">
        <w:rPr>
          <w:rFonts w:ascii="Times New Roman" w:hAnsi="Times New Roman" w:cs="Times New Roman"/>
          <w:color w:val="000000" w:themeColor="text1"/>
        </w:rPr>
        <w:t>octorado). México: Universidad Nacional Autónoma de México.</w:t>
      </w:r>
    </w:p>
    <w:p w14:paraId="52E82FB9" w14:textId="77777777" w:rsidR="00EC03C5" w:rsidRPr="00EC03C5" w:rsidRDefault="00EC03C5" w:rsidP="00EC03C5">
      <w:pPr>
        <w:spacing w:line="360" w:lineRule="auto"/>
        <w:ind w:left="360"/>
        <w:jc w:val="both"/>
        <w:rPr>
          <w:rFonts w:ascii="Times New Roman" w:hAnsi="Times New Roman" w:cs="Times New Roman"/>
        </w:rPr>
      </w:pPr>
    </w:p>
    <w:p w14:paraId="573C0528" w14:textId="028AFF90" w:rsidR="00EC03C5" w:rsidRDefault="00EC03C5" w:rsidP="0049153F">
      <w:pPr>
        <w:spacing w:line="360" w:lineRule="auto"/>
        <w:ind w:left="360"/>
        <w:jc w:val="both"/>
        <w:rPr>
          <w:rFonts w:ascii="Times New Roman" w:hAnsi="Times New Roman" w:cs="Times New Roman"/>
        </w:rPr>
      </w:pPr>
    </w:p>
    <w:p w14:paraId="1621F866" w14:textId="77777777" w:rsidR="0049153F" w:rsidRDefault="0049153F" w:rsidP="0049153F">
      <w:pPr>
        <w:spacing w:line="360" w:lineRule="auto"/>
        <w:ind w:left="360"/>
        <w:jc w:val="both"/>
        <w:rPr>
          <w:rFonts w:ascii="Times New Roman" w:hAnsi="Times New Roman" w:cs="Times New Roman"/>
        </w:rPr>
      </w:pPr>
    </w:p>
    <w:p w14:paraId="6D9347B9" w14:textId="7EB8C678" w:rsidR="00B61406" w:rsidRPr="00740426" w:rsidRDefault="00B61406" w:rsidP="0049153F">
      <w:pPr>
        <w:spacing w:line="360" w:lineRule="auto"/>
        <w:ind w:left="360"/>
        <w:jc w:val="both"/>
        <w:rPr>
          <w:rFonts w:ascii="Times New Roman" w:hAnsi="Times New Roman" w:cs="Times New Roman"/>
        </w:rPr>
      </w:pPr>
    </w:p>
    <w:sectPr w:rsidR="00B61406" w:rsidRPr="00740426" w:rsidSect="00D15A4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2F4D4" w14:textId="77777777" w:rsidR="00535D9D" w:rsidRDefault="00535D9D" w:rsidP="00B72F75">
      <w:r>
        <w:separator/>
      </w:r>
    </w:p>
  </w:endnote>
  <w:endnote w:type="continuationSeparator" w:id="0">
    <w:p w14:paraId="18E3FF86" w14:textId="77777777" w:rsidR="00535D9D" w:rsidRDefault="00535D9D" w:rsidP="00B7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965956"/>
      <w:docPartObj>
        <w:docPartGallery w:val="Page Numbers (Bottom of Page)"/>
        <w:docPartUnique/>
      </w:docPartObj>
    </w:sdtPr>
    <w:sdtContent>
      <w:p w14:paraId="402C770C" w14:textId="77777777" w:rsidR="00B72F75" w:rsidRDefault="00B72F75" w:rsidP="00B72F75">
        <w:pPr>
          <w:pStyle w:val="Piedepgina"/>
          <w:jc w:val="center"/>
        </w:pPr>
        <w:sdt>
          <w:sdtPr>
            <w:rPr>
              <w:rFonts w:cs="Calibri"/>
              <w:b/>
            </w:rPr>
            <w:id w:val="-1818020497"/>
            <w:docPartObj>
              <w:docPartGallery w:val="Page Numbers (Bottom of Page)"/>
              <w:docPartUnique/>
            </w:docPartObj>
          </w:sdtPr>
          <w:sdtEndPr>
            <w:rPr>
              <w:rFonts w:asciiTheme="majorHAnsi" w:hAnsiTheme="majorHAnsi"/>
            </w:rPr>
          </w:sdtEndPr>
          <w:sdtContent>
            <w:r w:rsidRPr="00B72F75">
              <w:rPr>
                <w:rFonts w:cs="Calibri"/>
                <w:b/>
                <w:sz w:val="22"/>
              </w:rPr>
              <w:t>Publicación # 06                    Julio - Diciembre 2016</w:t>
            </w:r>
            <w:r w:rsidRPr="003C01C4">
              <w:rPr>
                <w:rFonts w:cs="Calibri"/>
                <w:b/>
              </w:rPr>
              <w:t xml:space="preserve">           </w:t>
            </w:r>
            <w:r w:rsidRPr="00B72F75">
              <w:rPr>
                <w:rFonts w:cs="Calibri"/>
                <w:b/>
                <w:sz w:val="22"/>
              </w:rPr>
              <w:t xml:space="preserve">                PAG</w:t>
            </w:r>
          </w:sdtContent>
        </w:sdt>
      </w:p>
    </w:sdtContent>
  </w:sdt>
  <w:p w14:paraId="74BBC766" w14:textId="77777777" w:rsidR="00B72F75" w:rsidRDefault="00B72F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D81FB" w14:textId="77777777" w:rsidR="00535D9D" w:rsidRDefault="00535D9D" w:rsidP="00B72F75">
      <w:r>
        <w:separator/>
      </w:r>
    </w:p>
  </w:footnote>
  <w:footnote w:type="continuationSeparator" w:id="0">
    <w:p w14:paraId="38033471" w14:textId="77777777" w:rsidR="00535D9D" w:rsidRDefault="00535D9D" w:rsidP="00B72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93CE4" w14:textId="5AB39495" w:rsidR="00B72F75" w:rsidRPr="00B72F75" w:rsidRDefault="00B72F75" w:rsidP="00B72F75">
    <w:pPr>
      <w:pStyle w:val="Encabezado"/>
      <w:jc w:val="center"/>
      <w:rPr>
        <w:sz w:val="22"/>
      </w:rPr>
    </w:pPr>
    <w:r w:rsidRPr="00B72F75">
      <w:rPr>
        <w:rFonts w:cs="Calibri"/>
        <w:b/>
        <w:i/>
        <w:sz w:val="22"/>
      </w:rPr>
      <w:t>Revista Iberoamericana de Producción Académica y Gestión Educativa</w:t>
    </w:r>
    <w:r w:rsidRPr="00B72F75">
      <w:rPr>
        <w:b/>
        <w:sz w:val="22"/>
      </w:rPr>
      <w:t xml:space="preserve">  </w:t>
    </w:r>
    <w:r w:rsidRPr="00B72F75">
      <w:rPr>
        <w:sz w:val="22"/>
      </w:rPr>
      <w:t xml:space="preserve">              </w:t>
    </w:r>
    <w:r w:rsidRPr="00B72F75">
      <w:rPr>
        <w:rFonts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33B"/>
    <w:multiLevelType w:val="hybridMultilevel"/>
    <w:tmpl w:val="EDE8797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4D75858"/>
    <w:multiLevelType w:val="hybridMultilevel"/>
    <w:tmpl w:val="E3D615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5AA06AD"/>
    <w:multiLevelType w:val="hybridMultilevel"/>
    <w:tmpl w:val="9294CB2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5AD5C3B"/>
    <w:multiLevelType w:val="hybridMultilevel"/>
    <w:tmpl w:val="1C40143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BB6067B"/>
    <w:multiLevelType w:val="hybridMultilevel"/>
    <w:tmpl w:val="A5A8C3E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7B6698C"/>
    <w:multiLevelType w:val="hybridMultilevel"/>
    <w:tmpl w:val="DA0C888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46BD7431"/>
    <w:multiLevelType w:val="hybridMultilevel"/>
    <w:tmpl w:val="7CD2EBE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49237532"/>
    <w:multiLevelType w:val="hybridMultilevel"/>
    <w:tmpl w:val="8F1217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4B86133A"/>
    <w:multiLevelType w:val="hybridMultilevel"/>
    <w:tmpl w:val="95962D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572575BB"/>
    <w:multiLevelType w:val="hybridMultilevel"/>
    <w:tmpl w:val="B10A53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585631BD"/>
    <w:multiLevelType w:val="hybridMultilevel"/>
    <w:tmpl w:val="CA6667C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600569B5"/>
    <w:multiLevelType w:val="hybridMultilevel"/>
    <w:tmpl w:val="238E878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6020641F"/>
    <w:multiLevelType w:val="hybridMultilevel"/>
    <w:tmpl w:val="82EC1C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627314CB"/>
    <w:multiLevelType w:val="hybridMultilevel"/>
    <w:tmpl w:val="B5EEEFE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5"/>
  </w:num>
  <w:num w:numId="5">
    <w:abstractNumId w:val="6"/>
  </w:num>
  <w:num w:numId="6">
    <w:abstractNumId w:val="2"/>
  </w:num>
  <w:num w:numId="7">
    <w:abstractNumId w:val="9"/>
  </w:num>
  <w:num w:numId="8">
    <w:abstractNumId w:val="7"/>
  </w:num>
  <w:num w:numId="9">
    <w:abstractNumId w:val="3"/>
  </w:num>
  <w:num w:numId="10">
    <w:abstractNumId w:val="13"/>
  </w:num>
  <w:num w:numId="11">
    <w:abstractNumId w:val="8"/>
  </w:num>
  <w:num w:numId="12">
    <w:abstractNumId w:val="0"/>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F22"/>
    <w:rsid w:val="00050BBD"/>
    <w:rsid w:val="00062BFC"/>
    <w:rsid w:val="000643D8"/>
    <w:rsid w:val="00077A73"/>
    <w:rsid w:val="00126283"/>
    <w:rsid w:val="001C2176"/>
    <w:rsid w:val="001C2E80"/>
    <w:rsid w:val="001F0E8B"/>
    <w:rsid w:val="0020662C"/>
    <w:rsid w:val="0028290E"/>
    <w:rsid w:val="002B68B5"/>
    <w:rsid w:val="00380618"/>
    <w:rsid w:val="003A2139"/>
    <w:rsid w:val="003D2360"/>
    <w:rsid w:val="003E0044"/>
    <w:rsid w:val="003F096A"/>
    <w:rsid w:val="003F711A"/>
    <w:rsid w:val="00421F22"/>
    <w:rsid w:val="0045308E"/>
    <w:rsid w:val="004564B3"/>
    <w:rsid w:val="00471FDD"/>
    <w:rsid w:val="0049153F"/>
    <w:rsid w:val="004C6C2A"/>
    <w:rsid w:val="004C7774"/>
    <w:rsid w:val="00500346"/>
    <w:rsid w:val="00527479"/>
    <w:rsid w:val="00535D9D"/>
    <w:rsid w:val="00565CB9"/>
    <w:rsid w:val="0057206F"/>
    <w:rsid w:val="005962F2"/>
    <w:rsid w:val="005E1EDD"/>
    <w:rsid w:val="006A7878"/>
    <w:rsid w:val="006E2BEC"/>
    <w:rsid w:val="006F3271"/>
    <w:rsid w:val="00731934"/>
    <w:rsid w:val="00740426"/>
    <w:rsid w:val="00764C85"/>
    <w:rsid w:val="007F0503"/>
    <w:rsid w:val="00835B72"/>
    <w:rsid w:val="00843678"/>
    <w:rsid w:val="0089308D"/>
    <w:rsid w:val="008A5FC1"/>
    <w:rsid w:val="00935014"/>
    <w:rsid w:val="009A4ABE"/>
    <w:rsid w:val="00A1678D"/>
    <w:rsid w:val="00AB2B10"/>
    <w:rsid w:val="00B32577"/>
    <w:rsid w:val="00B53045"/>
    <w:rsid w:val="00B61406"/>
    <w:rsid w:val="00B72F75"/>
    <w:rsid w:val="00BB28A4"/>
    <w:rsid w:val="00BE5162"/>
    <w:rsid w:val="00BF363D"/>
    <w:rsid w:val="00C34636"/>
    <w:rsid w:val="00C56030"/>
    <w:rsid w:val="00CB5F31"/>
    <w:rsid w:val="00CD2EE8"/>
    <w:rsid w:val="00CE73CA"/>
    <w:rsid w:val="00D15A42"/>
    <w:rsid w:val="00D74CAC"/>
    <w:rsid w:val="00DC3660"/>
    <w:rsid w:val="00DF6880"/>
    <w:rsid w:val="00E05857"/>
    <w:rsid w:val="00E24DFA"/>
    <w:rsid w:val="00E80455"/>
    <w:rsid w:val="00E80888"/>
    <w:rsid w:val="00EA7C67"/>
    <w:rsid w:val="00EC03C5"/>
    <w:rsid w:val="00EE35DC"/>
    <w:rsid w:val="00F02F98"/>
    <w:rsid w:val="00F040A2"/>
    <w:rsid w:val="00F06BA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21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1F22"/>
    <w:pPr>
      <w:ind w:left="720"/>
      <w:contextualSpacing/>
    </w:pPr>
  </w:style>
  <w:style w:type="paragraph" w:styleId="Textodeglobo">
    <w:name w:val="Balloon Text"/>
    <w:basedOn w:val="Normal"/>
    <w:link w:val="TextodegloboCar"/>
    <w:uiPriority w:val="99"/>
    <w:semiHidden/>
    <w:unhideWhenUsed/>
    <w:rsid w:val="00935014"/>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014"/>
    <w:rPr>
      <w:rFonts w:ascii="Tahoma" w:hAnsi="Tahoma" w:cs="Tahoma"/>
      <w:sz w:val="16"/>
      <w:szCs w:val="16"/>
    </w:rPr>
  </w:style>
  <w:style w:type="character" w:styleId="Hipervnculo">
    <w:name w:val="Hyperlink"/>
    <w:basedOn w:val="Fuentedeprrafopredeter"/>
    <w:uiPriority w:val="99"/>
    <w:unhideWhenUsed/>
    <w:rsid w:val="00B61406"/>
    <w:rPr>
      <w:color w:val="0563C1" w:themeColor="hyperlink"/>
      <w:u w:val="single"/>
    </w:rPr>
  </w:style>
  <w:style w:type="paragraph" w:styleId="Encabezado">
    <w:name w:val="header"/>
    <w:basedOn w:val="Normal"/>
    <w:link w:val="EncabezadoCar"/>
    <w:uiPriority w:val="99"/>
    <w:unhideWhenUsed/>
    <w:rsid w:val="00B72F75"/>
    <w:pPr>
      <w:tabs>
        <w:tab w:val="center" w:pos="4419"/>
        <w:tab w:val="right" w:pos="8838"/>
      </w:tabs>
    </w:pPr>
  </w:style>
  <w:style w:type="character" w:customStyle="1" w:styleId="EncabezadoCar">
    <w:name w:val="Encabezado Car"/>
    <w:basedOn w:val="Fuentedeprrafopredeter"/>
    <w:link w:val="Encabezado"/>
    <w:uiPriority w:val="99"/>
    <w:rsid w:val="00B72F75"/>
  </w:style>
  <w:style w:type="paragraph" w:styleId="Piedepgina">
    <w:name w:val="footer"/>
    <w:basedOn w:val="Normal"/>
    <w:link w:val="PiedepginaCar"/>
    <w:uiPriority w:val="99"/>
    <w:unhideWhenUsed/>
    <w:rsid w:val="00B72F75"/>
    <w:pPr>
      <w:tabs>
        <w:tab w:val="center" w:pos="4419"/>
        <w:tab w:val="right" w:pos="8838"/>
      </w:tabs>
    </w:pPr>
  </w:style>
  <w:style w:type="character" w:customStyle="1" w:styleId="PiedepginaCar">
    <w:name w:val="Pie de página Car"/>
    <w:basedOn w:val="Fuentedeprrafopredeter"/>
    <w:link w:val="Piedepgina"/>
    <w:uiPriority w:val="99"/>
    <w:rsid w:val="00B72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21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1F22"/>
    <w:pPr>
      <w:ind w:left="720"/>
      <w:contextualSpacing/>
    </w:pPr>
  </w:style>
  <w:style w:type="paragraph" w:styleId="Textodeglobo">
    <w:name w:val="Balloon Text"/>
    <w:basedOn w:val="Normal"/>
    <w:link w:val="TextodegloboCar"/>
    <w:uiPriority w:val="99"/>
    <w:semiHidden/>
    <w:unhideWhenUsed/>
    <w:rsid w:val="00935014"/>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014"/>
    <w:rPr>
      <w:rFonts w:ascii="Tahoma" w:hAnsi="Tahoma" w:cs="Tahoma"/>
      <w:sz w:val="16"/>
      <w:szCs w:val="16"/>
    </w:rPr>
  </w:style>
  <w:style w:type="character" w:styleId="Hipervnculo">
    <w:name w:val="Hyperlink"/>
    <w:basedOn w:val="Fuentedeprrafopredeter"/>
    <w:uiPriority w:val="99"/>
    <w:unhideWhenUsed/>
    <w:rsid w:val="00B61406"/>
    <w:rPr>
      <w:color w:val="0563C1" w:themeColor="hyperlink"/>
      <w:u w:val="single"/>
    </w:rPr>
  </w:style>
  <w:style w:type="paragraph" w:styleId="Encabezado">
    <w:name w:val="header"/>
    <w:basedOn w:val="Normal"/>
    <w:link w:val="EncabezadoCar"/>
    <w:uiPriority w:val="99"/>
    <w:unhideWhenUsed/>
    <w:rsid w:val="00B72F75"/>
    <w:pPr>
      <w:tabs>
        <w:tab w:val="center" w:pos="4419"/>
        <w:tab w:val="right" w:pos="8838"/>
      </w:tabs>
    </w:pPr>
  </w:style>
  <w:style w:type="character" w:customStyle="1" w:styleId="EncabezadoCar">
    <w:name w:val="Encabezado Car"/>
    <w:basedOn w:val="Fuentedeprrafopredeter"/>
    <w:link w:val="Encabezado"/>
    <w:uiPriority w:val="99"/>
    <w:rsid w:val="00B72F75"/>
  </w:style>
  <w:style w:type="paragraph" w:styleId="Piedepgina">
    <w:name w:val="footer"/>
    <w:basedOn w:val="Normal"/>
    <w:link w:val="PiedepginaCar"/>
    <w:uiPriority w:val="99"/>
    <w:unhideWhenUsed/>
    <w:rsid w:val="00B72F75"/>
    <w:pPr>
      <w:tabs>
        <w:tab w:val="center" w:pos="4419"/>
        <w:tab w:val="right" w:pos="8838"/>
      </w:tabs>
    </w:pPr>
  </w:style>
  <w:style w:type="character" w:customStyle="1" w:styleId="PiedepginaCar">
    <w:name w:val="Pie de página Car"/>
    <w:basedOn w:val="Fuentedeprrafopredeter"/>
    <w:link w:val="Piedepgina"/>
    <w:uiPriority w:val="99"/>
    <w:rsid w:val="00B72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i.org.mx/ai/images/sitio/edodelarte/2011/3._estrategia_de_incorporacion_del_aprendizaje_basado_en_proyectos_en_las_ies_en_ingenieria.pdf" TargetMode="External"/><Relationship Id="rId4" Type="http://schemas.openxmlformats.org/officeDocument/2006/relationships/settings" Target="settings.xml"/><Relationship Id="rId9" Type="http://schemas.openxmlformats.org/officeDocument/2006/relationships/hyperlink" Target="http://www.kaleidoscopio.com.ar/fs_files/user_img/Filosof%C3%ADa%20y%20Educaci%C3%B3n/Filosof%C3%ADa%20de%20la%20Educaci%C3%B3n.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4358</Words>
  <Characters>23970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Ruiz Cerrillo</dc:creator>
  <cp:lastModifiedBy>Gustavo Toledo Andrade</cp:lastModifiedBy>
  <cp:revision>2</cp:revision>
  <dcterms:created xsi:type="dcterms:W3CDTF">2016-12-23T00:09:00Z</dcterms:created>
  <dcterms:modified xsi:type="dcterms:W3CDTF">2016-12-23T00:09:00Z</dcterms:modified>
</cp:coreProperties>
</file>